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69DEA" w14:textId="7D071CCB" w:rsidR="00822A86" w:rsidRDefault="00822A86">
      <w:pPr>
        <w:rPr>
          <w:rFonts w:ascii="Avenir Next LT Pro" w:hAnsi="Avenir Next LT Pro"/>
          <w:sz w:val="24"/>
          <w:szCs w:val="24"/>
        </w:rPr>
      </w:pPr>
      <w:r w:rsidRPr="00822A86">
        <w:rPr>
          <w:rStyle w:val="wacimagecontainer"/>
          <w:rFonts w:ascii="Avenir Next LT Pro" w:hAnsi="Avenir Next LT Pro" w:cs="Segoe UI"/>
          <w:noProof/>
          <w:color w:val="000000"/>
          <w:sz w:val="12"/>
          <w:szCs w:val="12"/>
        </w:rPr>
        <w:drawing>
          <wp:inline distT="0" distB="0" distL="0" distR="0" wp14:anchorId="7174872B" wp14:editId="0AB9944F">
            <wp:extent cx="5943600" cy="2391410"/>
            <wp:effectExtent l="0" t="0" r="0" b="8890"/>
            <wp:docPr id="1888979289" name="Picture 4" descr="Distance Learning Faculty Handbook. Policies, Procedures, and Guidelines for Online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979289" name="Picture 4" descr="Distance Learning Faculty Handbook. Policies, Procedures, and Guidelines for Online Education&#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391410"/>
                    </a:xfrm>
                    <a:prstGeom prst="rect">
                      <a:avLst/>
                    </a:prstGeom>
                    <a:noFill/>
                    <a:ln>
                      <a:noFill/>
                    </a:ln>
                  </pic:spPr>
                </pic:pic>
              </a:graphicData>
            </a:graphic>
          </wp:inline>
        </w:drawing>
      </w:r>
      <w:r>
        <w:rPr>
          <w:rStyle w:val="wacimagecontainer"/>
          <w:rFonts w:ascii="Segoe UI" w:hAnsi="Segoe UI" w:cs="Segoe UI"/>
          <w:noProof/>
          <w:color w:val="000000"/>
          <w:sz w:val="12"/>
          <w:szCs w:val="12"/>
          <w:shd w:val="clear" w:color="auto" w:fill="FFFFFF"/>
        </w:rPr>
        <w:drawing>
          <wp:inline distT="0" distB="0" distL="0" distR="0" wp14:anchorId="1E72648D" wp14:editId="5F75B566">
            <wp:extent cx="5943600" cy="4157345"/>
            <wp:effectExtent l="0" t="0" r="0" b="0"/>
            <wp:docPr id="103530803" name="Picture 3" descr="Mt. San Antonio College campus nestled in rolling h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t. San Antonio College campus nestled in rolling hil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157345"/>
                    </a:xfrm>
                    <a:prstGeom prst="rect">
                      <a:avLst/>
                    </a:prstGeom>
                    <a:noFill/>
                    <a:ln>
                      <a:noFill/>
                    </a:ln>
                  </pic:spPr>
                </pic:pic>
              </a:graphicData>
            </a:graphic>
          </wp:inline>
        </w:drawing>
      </w:r>
    </w:p>
    <w:p w14:paraId="0068E0B8" w14:textId="14E8A2AB" w:rsidR="00E4550B" w:rsidRPr="000B7063" w:rsidRDefault="00822A86">
      <w:pPr>
        <w:rPr>
          <w:rFonts w:ascii="Avenir Next LT Pro" w:hAnsi="Avenir Next LT Pro"/>
          <w:sz w:val="24"/>
          <w:szCs w:val="24"/>
        </w:rPr>
      </w:pPr>
      <w:r>
        <w:rPr>
          <w:noProof/>
        </w:rPr>
        <w:drawing>
          <wp:anchor distT="0" distB="0" distL="114300" distR="114300" simplePos="0" relativeHeight="251658240" behindDoc="0" locked="0" layoutInCell="1" allowOverlap="1" wp14:anchorId="0C926A8A" wp14:editId="648DFA1C">
            <wp:simplePos x="0" y="0"/>
            <wp:positionH relativeFrom="column">
              <wp:posOffset>114300</wp:posOffset>
            </wp:positionH>
            <wp:positionV relativeFrom="paragraph">
              <wp:posOffset>1113155</wp:posOffset>
            </wp:positionV>
            <wp:extent cx="5943600" cy="436880"/>
            <wp:effectExtent l="0" t="0" r="0" b="1270"/>
            <wp:wrapThrough wrapText="bothSides">
              <wp:wrapPolygon edited="0">
                <wp:start x="0" y="0"/>
                <wp:lineTo x="0" y="20721"/>
                <wp:lineTo x="21531" y="20721"/>
                <wp:lineTo x="21531" y="0"/>
                <wp:lineTo x="0" y="0"/>
              </wp:wrapPolygon>
            </wp:wrapThrough>
            <wp:docPr id="675666596" name="Picture 5" descr="Learn more at https://www.mtsac.edu/d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666596" name="Picture 5" descr="Learn more at https://www.mtsac.edu/dl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36880"/>
                    </a:xfrm>
                    <a:prstGeom prst="rect">
                      <a:avLst/>
                    </a:prstGeom>
                    <a:noFill/>
                    <a:ln>
                      <a:noFill/>
                    </a:ln>
                  </pic:spPr>
                </pic:pic>
              </a:graphicData>
            </a:graphic>
          </wp:anchor>
        </w:drawing>
      </w:r>
      <w:r w:rsidR="00E4550B" w:rsidRPr="000B7063">
        <w:rPr>
          <w:rFonts w:ascii="Avenir Next LT Pro" w:hAnsi="Avenir Next LT Pro"/>
          <w:sz w:val="24"/>
          <w:szCs w:val="24"/>
        </w:rPr>
        <w:br w:type="page"/>
      </w:r>
    </w:p>
    <w:p w14:paraId="69ED9F05" w14:textId="1B914594" w:rsidR="00427314" w:rsidRDefault="005F3954" w:rsidP="005F3954">
      <w:pPr>
        <w:pStyle w:val="Heading1"/>
      </w:pPr>
      <w:bookmarkStart w:id="0" w:name="_Toc183177103"/>
      <w:r>
        <w:lastRenderedPageBreak/>
        <w:t xml:space="preserve">Welcome </w:t>
      </w:r>
      <w:r w:rsidR="00351025">
        <w:t>&amp;</w:t>
      </w:r>
      <w:r>
        <w:t xml:space="preserve"> Introduction</w:t>
      </w:r>
      <w:bookmarkEnd w:id="0"/>
    </w:p>
    <w:p w14:paraId="6357725B" w14:textId="77777777" w:rsidR="00A72751" w:rsidRDefault="00A72751" w:rsidP="00AD4A6D">
      <w:pPr>
        <w:pStyle w:val="paragraph"/>
        <w:spacing w:before="0" w:beforeAutospacing="0" w:after="0" w:afterAutospacing="0"/>
        <w:jc w:val="both"/>
        <w:textAlignment w:val="baseline"/>
        <w:rPr>
          <w:rStyle w:val="normaltextrun"/>
          <w:rFonts w:ascii="Avenir Next LT Pro" w:hAnsi="Avenir Next LT Pro" w:cs="Calibri"/>
          <w:sz w:val="22"/>
          <w:szCs w:val="22"/>
        </w:rPr>
      </w:pPr>
    </w:p>
    <w:p w14:paraId="07DC6553" w14:textId="4F3C9CC8" w:rsidR="00A72751" w:rsidRPr="005B1176" w:rsidRDefault="00A72751" w:rsidP="00AD4A6D">
      <w:pPr>
        <w:pStyle w:val="paragraph"/>
        <w:spacing w:before="0" w:beforeAutospacing="0" w:after="0" w:afterAutospacing="0"/>
        <w:jc w:val="both"/>
        <w:textAlignment w:val="baseline"/>
        <w:rPr>
          <w:rFonts w:ascii="Source Sans Pro" w:hAnsi="Source Sans Pro" w:cs="Segoe UI"/>
          <w:sz w:val="22"/>
          <w:szCs w:val="22"/>
        </w:rPr>
      </w:pPr>
      <w:r w:rsidRPr="005B1176">
        <w:rPr>
          <w:rStyle w:val="normaltextrun"/>
          <w:rFonts w:ascii="Source Sans Pro" w:hAnsi="Source Sans Pro" w:cs="Calibri"/>
          <w:sz w:val="22"/>
          <w:szCs w:val="22"/>
        </w:rPr>
        <w:t>Welcome, Distance Learning Faculty!</w:t>
      </w:r>
    </w:p>
    <w:p w14:paraId="2D27C365" w14:textId="524C6D30" w:rsidR="00A72751" w:rsidRPr="005B1176" w:rsidRDefault="00A72751" w:rsidP="00AD4A6D">
      <w:pPr>
        <w:pStyle w:val="paragraph"/>
        <w:spacing w:before="0" w:beforeAutospacing="0" w:after="0" w:afterAutospacing="0"/>
        <w:jc w:val="both"/>
        <w:textAlignment w:val="baseline"/>
        <w:rPr>
          <w:rFonts w:ascii="Source Sans Pro" w:hAnsi="Source Sans Pro" w:cs="Segoe UI"/>
          <w:sz w:val="22"/>
          <w:szCs w:val="22"/>
        </w:rPr>
      </w:pPr>
    </w:p>
    <w:p w14:paraId="697FD3E7" w14:textId="1BBCE540" w:rsidR="00A72751" w:rsidRDefault="00A72751" w:rsidP="004437FA">
      <w:pPr>
        <w:pStyle w:val="paragraph"/>
        <w:spacing w:before="0" w:beforeAutospacing="0" w:after="0" w:afterAutospacing="0"/>
        <w:jc w:val="both"/>
        <w:textAlignment w:val="baseline"/>
        <w:rPr>
          <w:rStyle w:val="normaltextrun"/>
          <w:rFonts w:ascii="Source Sans Pro" w:hAnsi="Source Sans Pro" w:cs="Calibri"/>
          <w:sz w:val="22"/>
          <w:szCs w:val="22"/>
        </w:rPr>
      </w:pPr>
      <w:r w:rsidRPr="005B1176">
        <w:rPr>
          <w:rStyle w:val="normaltextrun"/>
          <w:rFonts w:ascii="Source Sans Pro" w:hAnsi="Source Sans Pro" w:cs="Calibri"/>
          <w:sz w:val="22"/>
          <w:szCs w:val="22"/>
        </w:rPr>
        <w:t xml:space="preserve">Online classes are beneficial for students and rewarding for faculty to each.  They are </w:t>
      </w:r>
      <w:r w:rsidR="00AD4A6D">
        <w:rPr>
          <w:rStyle w:val="normaltextrun"/>
          <w:rFonts w:ascii="Source Sans Pro" w:hAnsi="Source Sans Pro" w:cs="Calibri"/>
          <w:sz w:val="22"/>
          <w:szCs w:val="22"/>
        </w:rPr>
        <w:t>a</w:t>
      </w:r>
      <w:r w:rsidRPr="005B1176">
        <w:rPr>
          <w:rStyle w:val="normaltextrun"/>
          <w:rFonts w:ascii="Source Sans Pro" w:hAnsi="Source Sans Pro" w:cs="Calibri"/>
          <w:sz w:val="22"/>
          <w:szCs w:val="22"/>
        </w:rPr>
        <w:t>lso</w:t>
      </w:r>
      <w:r w:rsidR="00F11DFB">
        <w:rPr>
          <w:rStyle w:val="normaltextrun"/>
          <w:rFonts w:ascii="Source Sans Pro" w:hAnsi="Source Sans Pro" w:cs="Calibri"/>
          <w:sz w:val="22"/>
          <w:szCs w:val="22"/>
        </w:rPr>
        <w:t xml:space="preserve"> </w:t>
      </w:r>
      <w:r w:rsidRPr="005B1176">
        <w:rPr>
          <w:rStyle w:val="normaltextrun"/>
          <w:rFonts w:ascii="Source Sans Pro" w:hAnsi="Source Sans Pro" w:cs="Calibri"/>
          <w:sz w:val="22"/>
          <w:szCs w:val="22"/>
        </w:rPr>
        <w:t>heavily regulated with unique expectations and processes.  The Mt. San Antonio College Distance Learning Faculty Handbook has been created to inform faculty about the mandatory policies, procedures, and contractual obligations that relate to distance education courses; define best practices in course design and delivery within distance education and how those practices should be incorporated; and offer comprehensive resources for ongoing faculty development.   This handbook was created by the DLC and will be updated regularly.  This handbook serves as a resource to continue the knowledge and skills that Mt. SAC faculty demonstrated by completing SPOT (Skills and Pedagogy for Online Teaching) training.</w:t>
      </w:r>
    </w:p>
    <w:p w14:paraId="268850DE" w14:textId="77777777" w:rsidR="0095634E" w:rsidRPr="005B1176" w:rsidRDefault="0095634E" w:rsidP="00F11DFB">
      <w:pPr>
        <w:pStyle w:val="paragraph"/>
        <w:spacing w:before="0" w:beforeAutospacing="0" w:after="0" w:afterAutospacing="0"/>
        <w:ind w:right="1245"/>
        <w:jc w:val="both"/>
        <w:textAlignment w:val="baseline"/>
        <w:rPr>
          <w:rFonts w:ascii="Source Sans Pro" w:hAnsi="Source Sans Pro" w:cs="Segoe UI"/>
          <w:sz w:val="22"/>
          <w:szCs w:val="22"/>
        </w:rPr>
      </w:pPr>
    </w:p>
    <w:p w14:paraId="794AA9E5" w14:textId="422C66BF" w:rsidR="00544795" w:rsidRDefault="00205645" w:rsidP="0095634E">
      <w:pPr>
        <w:pStyle w:val="Heading2"/>
        <w:jc w:val="center"/>
      </w:pPr>
      <w:bookmarkStart w:id="1" w:name="_Toc183177104"/>
      <w:r>
        <w:t>Whom Should I Contact?</w:t>
      </w:r>
      <w:bookmarkEnd w:id="1"/>
    </w:p>
    <w:tbl>
      <w:tblPr>
        <w:tblStyle w:val="TableGrid"/>
        <w:tblW w:w="0" w:type="auto"/>
        <w:tblLook w:val="04A0" w:firstRow="1" w:lastRow="0" w:firstColumn="1" w:lastColumn="0" w:noHBand="0" w:noVBand="1"/>
      </w:tblPr>
      <w:tblGrid>
        <w:gridCol w:w="3955"/>
        <w:gridCol w:w="5395"/>
      </w:tblGrid>
      <w:tr w:rsidR="00EC0658" w:rsidRPr="00EC0658" w14:paraId="3314FED3" w14:textId="77777777" w:rsidTr="00AE4CC2">
        <w:tc>
          <w:tcPr>
            <w:tcW w:w="3955" w:type="dxa"/>
          </w:tcPr>
          <w:p w14:paraId="0859D652" w14:textId="7B42AA2C" w:rsidR="00EC0658" w:rsidRPr="00E16D44" w:rsidRDefault="00EC0658" w:rsidP="0095634E">
            <w:pPr>
              <w:rPr>
                <w:rFonts w:ascii="Source Sans Pro" w:hAnsi="Source Sans Pro"/>
              </w:rPr>
            </w:pPr>
            <w:r w:rsidRPr="00E16D44">
              <w:rPr>
                <w:rFonts w:ascii="Source Sans Pro" w:hAnsi="Source Sans Pro"/>
              </w:rPr>
              <w:t>Scheduling</w:t>
            </w:r>
            <w:r w:rsidR="00AC5CED" w:rsidRPr="00E16D44">
              <w:rPr>
                <w:rFonts w:ascii="Source Sans Pro" w:hAnsi="Source Sans Pro"/>
              </w:rPr>
              <w:t>:</w:t>
            </w:r>
            <w:r w:rsidRPr="00E16D44">
              <w:rPr>
                <w:rFonts w:ascii="Source Sans Pro" w:hAnsi="Source Sans Pro"/>
              </w:rPr>
              <w:t xml:space="preserve"> Distance Learning Courses</w:t>
            </w:r>
          </w:p>
        </w:tc>
        <w:tc>
          <w:tcPr>
            <w:tcW w:w="5395" w:type="dxa"/>
          </w:tcPr>
          <w:p w14:paraId="63CE3D34" w14:textId="77777777" w:rsidR="00EC0658" w:rsidRDefault="002138CA" w:rsidP="0095634E">
            <w:pPr>
              <w:rPr>
                <w:rFonts w:ascii="Source Sans Pro" w:hAnsi="Source Sans Pro"/>
              </w:rPr>
            </w:pPr>
            <w:r>
              <w:rPr>
                <w:rFonts w:ascii="Source Sans Pro" w:hAnsi="Source Sans Pro"/>
              </w:rPr>
              <w:t>Division Department Chair</w:t>
            </w:r>
          </w:p>
          <w:p w14:paraId="797FB378" w14:textId="5B732AE1" w:rsidR="00BF5B6D" w:rsidRPr="00EC0658" w:rsidRDefault="00AC5CED" w:rsidP="002E2CD7">
            <w:pPr>
              <w:rPr>
                <w:rFonts w:ascii="Source Sans Pro" w:hAnsi="Source Sans Pro"/>
              </w:rPr>
            </w:pPr>
            <w:r>
              <w:rPr>
                <w:rFonts w:ascii="Source Sans Pro" w:hAnsi="Source Sans Pro"/>
              </w:rPr>
              <w:t>Division Dean</w:t>
            </w:r>
          </w:p>
        </w:tc>
      </w:tr>
      <w:tr w:rsidR="00EC0658" w:rsidRPr="00EC0658" w14:paraId="4BA9E29E" w14:textId="77777777" w:rsidTr="00AE4CC2">
        <w:tc>
          <w:tcPr>
            <w:tcW w:w="3955" w:type="dxa"/>
          </w:tcPr>
          <w:p w14:paraId="4780C4C9" w14:textId="5BBA8619" w:rsidR="00EC0658" w:rsidRPr="00E16D44" w:rsidRDefault="00AC5CED" w:rsidP="0095634E">
            <w:pPr>
              <w:rPr>
                <w:rFonts w:ascii="Source Sans Pro" w:hAnsi="Source Sans Pro"/>
              </w:rPr>
            </w:pPr>
            <w:r w:rsidRPr="00E16D44">
              <w:rPr>
                <w:rFonts w:ascii="Source Sans Pro" w:hAnsi="Source Sans Pro"/>
              </w:rPr>
              <w:t>Curriculum: Distance Learning Courses</w:t>
            </w:r>
          </w:p>
        </w:tc>
        <w:tc>
          <w:tcPr>
            <w:tcW w:w="5395" w:type="dxa"/>
          </w:tcPr>
          <w:p w14:paraId="2DAF6124" w14:textId="77777777" w:rsidR="00EC0658" w:rsidRDefault="00AC5CED" w:rsidP="0095634E">
            <w:pPr>
              <w:rPr>
                <w:rFonts w:ascii="Source Sans Pro" w:hAnsi="Source Sans Pro"/>
              </w:rPr>
            </w:pPr>
            <w:r>
              <w:rPr>
                <w:rFonts w:ascii="Source Sans Pro" w:hAnsi="Source Sans Pro"/>
              </w:rPr>
              <w:t>Distance Learning Faculty Coordin</w:t>
            </w:r>
            <w:r w:rsidR="00984919">
              <w:rPr>
                <w:rFonts w:ascii="Source Sans Pro" w:hAnsi="Source Sans Pro"/>
              </w:rPr>
              <w:t>ator</w:t>
            </w:r>
          </w:p>
          <w:p w14:paraId="320A2E95" w14:textId="4BEF5136" w:rsidR="0082668A" w:rsidRPr="00EC0658" w:rsidRDefault="00984919" w:rsidP="003F02E5">
            <w:pPr>
              <w:rPr>
                <w:rFonts w:ascii="Source Sans Pro" w:hAnsi="Source Sans Pro"/>
              </w:rPr>
            </w:pPr>
            <w:r>
              <w:rPr>
                <w:rFonts w:ascii="Source Sans Pro" w:hAnsi="Source Sans Pro"/>
              </w:rPr>
              <w:t>Catherine McKee</w:t>
            </w:r>
            <w:r w:rsidR="003F02E5">
              <w:rPr>
                <w:rFonts w:ascii="Source Sans Pro" w:hAnsi="Source Sans Pro"/>
              </w:rPr>
              <w:t xml:space="preserve"> - </w:t>
            </w:r>
            <w:hyperlink r:id="rId11" w:history="1">
              <w:r w:rsidR="0082668A" w:rsidRPr="00CD7189">
                <w:rPr>
                  <w:rStyle w:val="Hyperlink"/>
                  <w:rFonts w:ascii="Source Sans Pro" w:hAnsi="Source Sans Pro"/>
                </w:rPr>
                <w:t>cmckee@mtsac.edu</w:t>
              </w:r>
            </w:hyperlink>
          </w:p>
        </w:tc>
      </w:tr>
      <w:tr w:rsidR="00EC0658" w:rsidRPr="00EC0658" w14:paraId="54A2CBCB" w14:textId="77777777" w:rsidTr="00AE4CC2">
        <w:tc>
          <w:tcPr>
            <w:tcW w:w="3955" w:type="dxa"/>
          </w:tcPr>
          <w:p w14:paraId="4F67B518" w14:textId="60DD33E0" w:rsidR="00EC0658" w:rsidRPr="00E16D44" w:rsidRDefault="004C230A" w:rsidP="0095634E">
            <w:pPr>
              <w:rPr>
                <w:rFonts w:ascii="Source Sans Pro" w:hAnsi="Source Sans Pro"/>
              </w:rPr>
            </w:pPr>
            <w:hyperlink r:id="rId12" w:history="1">
              <w:r w:rsidRPr="00E16D44">
                <w:rPr>
                  <w:rStyle w:val="Hyperlink"/>
                  <w:rFonts w:ascii="Source Sans Pro" w:hAnsi="Source Sans Pro"/>
                </w:rPr>
                <w:t>SPOT Training</w:t>
              </w:r>
            </w:hyperlink>
          </w:p>
        </w:tc>
        <w:tc>
          <w:tcPr>
            <w:tcW w:w="5395" w:type="dxa"/>
          </w:tcPr>
          <w:p w14:paraId="306C2002" w14:textId="77777777" w:rsidR="00EC0658" w:rsidRDefault="004C230A" w:rsidP="0095634E">
            <w:pPr>
              <w:rPr>
                <w:rFonts w:ascii="Source Sans Pro" w:hAnsi="Source Sans Pro"/>
              </w:rPr>
            </w:pPr>
            <w:r>
              <w:rPr>
                <w:rFonts w:ascii="Source Sans Pro" w:hAnsi="Source Sans Pro"/>
              </w:rPr>
              <w:t>Assistant Distance Learning Faculty Coordinator</w:t>
            </w:r>
          </w:p>
          <w:p w14:paraId="589B308F" w14:textId="1F766CF5" w:rsidR="00AE4CC2" w:rsidRPr="00EC0658" w:rsidRDefault="004C230A" w:rsidP="003F02E5">
            <w:pPr>
              <w:rPr>
                <w:rFonts w:ascii="Source Sans Pro" w:hAnsi="Source Sans Pro"/>
              </w:rPr>
            </w:pPr>
            <w:r>
              <w:rPr>
                <w:rFonts w:ascii="Source Sans Pro" w:hAnsi="Source Sans Pro"/>
              </w:rPr>
              <w:t>Ann Walker</w:t>
            </w:r>
            <w:r w:rsidR="003F02E5">
              <w:rPr>
                <w:rFonts w:ascii="Source Sans Pro" w:hAnsi="Source Sans Pro"/>
              </w:rPr>
              <w:t xml:space="preserve"> - </w:t>
            </w:r>
            <w:hyperlink r:id="rId13" w:history="1">
              <w:r w:rsidR="00CD42B3" w:rsidRPr="00CD7189">
                <w:rPr>
                  <w:rStyle w:val="Hyperlink"/>
                  <w:rFonts w:ascii="Source Sans Pro" w:hAnsi="Source Sans Pro"/>
                </w:rPr>
                <w:t>Ann.walker@mtsac.edu</w:t>
              </w:r>
            </w:hyperlink>
          </w:p>
        </w:tc>
      </w:tr>
      <w:tr w:rsidR="00EC0658" w:rsidRPr="00EC0658" w14:paraId="010648B0" w14:textId="77777777" w:rsidTr="00AE4CC2">
        <w:tc>
          <w:tcPr>
            <w:tcW w:w="3955" w:type="dxa"/>
          </w:tcPr>
          <w:p w14:paraId="04710F87" w14:textId="4035954B" w:rsidR="00EC0658" w:rsidRPr="00E16D44" w:rsidRDefault="005012E9" w:rsidP="0095634E">
            <w:pPr>
              <w:rPr>
                <w:rFonts w:ascii="Source Sans Pro" w:hAnsi="Source Sans Pro"/>
              </w:rPr>
            </w:pPr>
            <w:hyperlink r:id="rId14" w:history="1">
              <w:r w:rsidRPr="00E16D44">
                <w:rPr>
                  <w:rStyle w:val="Hyperlink"/>
                  <w:rFonts w:ascii="Source Sans Pro" w:hAnsi="Source Sans Pro"/>
                </w:rPr>
                <w:t>SPEQ Training</w:t>
              </w:r>
            </w:hyperlink>
          </w:p>
        </w:tc>
        <w:tc>
          <w:tcPr>
            <w:tcW w:w="5395" w:type="dxa"/>
          </w:tcPr>
          <w:p w14:paraId="38D11F6C" w14:textId="77777777" w:rsidR="004541F6" w:rsidRDefault="004541F6" w:rsidP="004541F6">
            <w:pPr>
              <w:rPr>
                <w:rFonts w:ascii="Source Sans Pro" w:hAnsi="Source Sans Pro"/>
              </w:rPr>
            </w:pPr>
            <w:r>
              <w:rPr>
                <w:rFonts w:ascii="Source Sans Pro" w:hAnsi="Source Sans Pro"/>
              </w:rPr>
              <w:t>Assistant Distance Learning Faculty Coordinator</w:t>
            </w:r>
          </w:p>
          <w:p w14:paraId="006D6D49" w14:textId="44AAD000" w:rsidR="00EC0658" w:rsidRPr="00EC0658" w:rsidRDefault="004541F6" w:rsidP="003F02E5">
            <w:pPr>
              <w:rPr>
                <w:rFonts w:ascii="Source Sans Pro" w:hAnsi="Source Sans Pro"/>
              </w:rPr>
            </w:pPr>
            <w:r>
              <w:rPr>
                <w:rFonts w:ascii="Source Sans Pro" w:hAnsi="Source Sans Pro"/>
              </w:rPr>
              <w:t>Ann Walker</w:t>
            </w:r>
            <w:r w:rsidR="003F02E5">
              <w:rPr>
                <w:rFonts w:ascii="Source Sans Pro" w:hAnsi="Source Sans Pro"/>
              </w:rPr>
              <w:t xml:space="preserve"> - </w:t>
            </w:r>
            <w:hyperlink r:id="rId15" w:history="1">
              <w:r w:rsidRPr="00CD7189">
                <w:rPr>
                  <w:rStyle w:val="Hyperlink"/>
                  <w:rFonts w:ascii="Source Sans Pro" w:hAnsi="Source Sans Pro"/>
                </w:rPr>
                <w:t>Ann.walker@mtsac.edu</w:t>
              </w:r>
            </w:hyperlink>
          </w:p>
        </w:tc>
      </w:tr>
      <w:tr w:rsidR="00EC0658" w:rsidRPr="00EC0658" w14:paraId="795AA964" w14:textId="77777777" w:rsidTr="00AE4CC2">
        <w:tc>
          <w:tcPr>
            <w:tcW w:w="3955" w:type="dxa"/>
          </w:tcPr>
          <w:p w14:paraId="39081A3E" w14:textId="07AD0238" w:rsidR="00EC0658" w:rsidRPr="00E16D44" w:rsidRDefault="00A00498" w:rsidP="0095634E">
            <w:pPr>
              <w:rPr>
                <w:rFonts w:ascii="Source Sans Pro" w:hAnsi="Source Sans Pro"/>
              </w:rPr>
            </w:pPr>
            <w:hyperlink r:id="rId16" w:history="1">
              <w:r w:rsidRPr="00E16D44">
                <w:rPr>
                  <w:rStyle w:val="Hyperlink"/>
                  <w:rFonts w:ascii="Source Sans Pro" w:hAnsi="Source Sans Pro"/>
                </w:rPr>
                <w:t>SPOT Recertification</w:t>
              </w:r>
            </w:hyperlink>
          </w:p>
          <w:p w14:paraId="691F4022" w14:textId="6991CA33" w:rsidR="00A00498" w:rsidRPr="00E16D44" w:rsidRDefault="00A00498" w:rsidP="0095634E">
            <w:pPr>
              <w:rPr>
                <w:rFonts w:ascii="Source Sans Pro" w:hAnsi="Source Sans Pro"/>
              </w:rPr>
            </w:pPr>
          </w:p>
        </w:tc>
        <w:tc>
          <w:tcPr>
            <w:tcW w:w="5395" w:type="dxa"/>
          </w:tcPr>
          <w:p w14:paraId="25542535" w14:textId="77777777" w:rsidR="00A00498" w:rsidRDefault="00A00498" w:rsidP="00A00498">
            <w:pPr>
              <w:rPr>
                <w:rFonts w:ascii="Source Sans Pro" w:hAnsi="Source Sans Pro"/>
              </w:rPr>
            </w:pPr>
            <w:r>
              <w:rPr>
                <w:rFonts w:ascii="Source Sans Pro" w:hAnsi="Source Sans Pro"/>
              </w:rPr>
              <w:t>Distance Learning Faculty Coordinator</w:t>
            </w:r>
          </w:p>
          <w:p w14:paraId="6EEC4687" w14:textId="0F8B6202" w:rsidR="00EC0658" w:rsidRPr="00EC0658" w:rsidRDefault="00A00498" w:rsidP="003F02E5">
            <w:pPr>
              <w:rPr>
                <w:rFonts w:ascii="Source Sans Pro" w:hAnsi="Source Sans Pro"/>
              </w:rPr>
            </w:pPr>
            <w:r>
              <w:rPr>
                <w:rFonts w:ascii="Source Sans Pro" w:hAnsi="Source Sans Pro"/>
              </w:rPr>
              <w:t>Catherine McKee</w:t>
            </w:r>
            <w:r w:rsidR="00C364F3">
              <w:rPr>
                <w:rFonts w:ascii="Source Sans Pro" w:hAnsi="Source Sans Pro"/>
              </w:rPr>
              <w:t xml:space="preserve"> - </w:t>
            </w:r>
            <w:hyperlink r:id="rId17" w:history="1">
              <w:r w:rsidRPr="00CD7189">
                <w:rPr>
                  <w:rStyle w:val="Hyperlink"/>
                  <w:rFonts w:ascii="Source Sans Pro" w:hAnsi="Source Sans Pro"/>
                </w:rPr>
                <w:t>cmckee@mtsac.edu</w:t>
              </w:r>
            </w:hyperlink>
          </w:p>
        </w:tc>
      </w:tr>
      <w:tr w:rsidR="00EC0658" w:rsidRPr="00EC0658" w14:paraId="70FAABFF" w14:textId="77777777" w:rsidTr="00AE4CC2">
        <w:tc>
          <w:tcPr>
            <w:tcW w:w="3955" w:type="dxa"/>
          </w:tcPr>
          <w:p w14:paraId="26216760" w14:textId="3637F253" w:rsidR="00EC0658" w:rsidRPr="00E16D44" w:rsidRDefault="003B6FE4" w:rsidP="0095634E">
            <w:pPr>
              <w:rPr>
                <w:rFonts w:ascii="Source Sans Pro" w:hAnsi="Source Sans Pro"/>
              </w:rPr>
            </w:pPr>
            <w:r w:rsidRPr="00E16D44">
              <w:rPr>
                <w:rFonts w:ascii="Source Sans Pro" w:hAnsi="Source Sans Pro"/>
              </w:rPr>
              <w:t>Distance Learning and Canvas Trainings</w:t>
            </w:r>
          </w:p>
        </w:tc>
        <w:tc>
          <w:tcPr>
            <w:tcW w:w="5395" w:type="dxa"/>
          </w:tcPr>
          <w:p w14:paraId="797836A7" w14:textId="2A904C1A" w:rsidR="00EC0658" w:rsidRDefault="003B6FE4" w:rsidP="0095634E">
            <w:pPr>
              <w:rPr>
                <w:rFonts w:ascii="Source Sans Pro" w:hAnsi="Source Sans Pro"/>
              </w:rPr>
            </w:pPr>
            <w:r>
              <w:rPr>
                <w:rFonts w:ascii="Source Sans Pro" w:hAnsi="Source Sans Pro"/>
              </w:rPr>
              <w:t>Director</w:t>
            </w:r>
            <w:r w:rsidR="00142027">
              <w:rPr>
                <w:rFonts w:ascii="Source Sans Pro" w:hAnsi="Source Sans Pro"/>
              </w:rPr>
              <w:t xml:space="preserve"> of </w:t>
            </w:r>
            <w:r w:rsidR="00613315">
              <w:rPr>
                <w:rFonts w:ascii="Source Sans Pro" w:hAnsi="Source Sans Pro"/>
              </w:rPr>
              <w:t xml:space="preserve">Office of </w:t>
            </w:r>
            <w:r w:rsidR="00142027">
              <w:rPr>
                <w:rFonts w:ascii="Source Sans Pro" w:hAnsi="Source Sans Pro"/>
              </w:rPr>
              <w:t>Distance Learning and Instructional Technology</w:t>
            </w:r>
          </w:p>
          <w:p w14:paraId="645FF1A5" w14:textId="0E08553E" w:rsidR="00142027" w:rsidRDefault="00142027" w:rsidP="0095634E">
            <w:pPr>
              <w:rPr>
                <w:rFonts w:ascii="Source Sans Pro" w:hAnsi="Source Sans Pro"/>
              </w:rPr>
            </w:pPr>
            <w:r>
              <w:rPr>
                <w:rFonts w:ascii="Source Sans Pro" w:hAnsi="Source Sans Pro"/>
              </w:rPr>
              <w:t>Katie Datko</w:t>
            </w:r>
            <w:r w:rsidR="00C364F3">
              <w:rPr>
                <w:rFonts w:ascii="Source Sans Pro" w:hAnsi="Source Sans Pro"/>
              </w:rPr>
              <w:t xml:space="preserve"> - </w:t>
            </w:r>
            <w:hyperlink r:id="rId18" w:history="1">
              <w:r w:rsidRPr="00CD7189">
                <w:rPr>
                  <w:rStyle w:val="Hyperlink"/>
                  <w:rFonts w:ascii="Source Sans Pro" w:hAnsi="Source Sans Pro"/>
                </w:rPr>
                <w:t>cdatko@mtsac.edu</w:t>
              </w:r>
            </w:hyperlink>
          </w:p>
          <w:p w14:paraId="0EF7FE14" w14:textId="77777777" w:rsidR="00142027" w:rsidRDefault="00142027" w:rsidP="0095634E">
            <w:pPr>
              <w:rPr>
                <w:rFonts w:ascii="Source Sans Pro" w:hAnsi="Source Sans Pro"/>
              </w:rPr>
            </w:pPr>
          </w:p>
          <w:p w14:paraId="65175EAD" w14:textId="7D8BF0F9" w:rsidR="0023743A" w:rsidRDefault="0023743A" w:rsidP="0095634E">
            <w:pPr>
              <w:rPr>
                <w:rFonts w:ascii="Source Sans Pro" w:hAnsi="Source Sans Pro"/>
              </w:rPr>
            </w:pPr>
            <w:hyperlink r:id="rId19" w:history="1">
              <w:r w:rsidRPr="002D102A">
                <w:rPr>
                  <w:rStyle w:val="Hyperlink"/>
                  <w:rFonts w:ascii="Source Sans Pro" w:hAnsi="Source Sans Pro"/>
                </w:rPr>
                <w:t>Faculty Center for Learning Technology</w:t>
              </w:r>
            </w:hyperlink>
          </w:p>
          <w:p w14:paraId="6A87A610" w14:textId="61BF8269" w:rsidR="0023743A" w:rsidRPr="00EC0658" w:rsidRDefault="0023743A" w:rsidP="002E2CD7">
            <w:pPr>
              <w:rPr>
                <w:rFonts w:ascii="Source Sans Pro" w:hAnsi="Source Sans Pro"/>
              </w:rPr>
            </w:pPr>
            <w:hyperlink r:id="rId20" w:history="1">
              <w:r w:rsidRPr="00CD7189">
                <w:rPr>
                  <w:rStyle w:val="Hyperlink"/>
                  <w:rFonts w:ascii="Source Sans Pro" w:hAnsi="Source Sans Pro"/>
                </w:rPr>
                <w:t>fclt@mtsac.edu</w:t>
              </w:r>
            </w:hyperlink>
          </w:p>
        </w:tc>
      </w:tr>
      <w:tr w:rsidR="00EC0658" w:rsidRPr="00EC0658" w14:paraId="161F39DB" w14:textId="77777777" w:rsidTr="00AE4CC2">
        <w:tc>
          <w:tcPr>
            <w:tcW w:w="3955" w:type="dxa"/>
          </w:tcPr>
          <w:p w14:paraId="5BA53CF6" w14:textId="17694643" w:rsidR="00F101E3" w:rsidRPr="00EC0658" w:rsidRDefault="00EF5AC3" w:rsidP="002E2CD7">
            <w:pPr>
              <w:rPr>
                <w:rFonts w:ascii="Source Sans Pro" w:hAnsi="Source Sans Pro"/>
              </w:rPr>
            </w:pPr>
            <w:r>
              <w:rPr>
                <w:rFonts w:ascii="Source Sans Pro" w:hAnsi="Source Sans Pro"/>
              </w:rPr>
              <w:t xml:space="preserve">Questions </w:t>
            </w:r>
            <w:r w:rsidR="00F101E3">
              <w:rPr>
                <w:rFonts w:ascii="Source Sans Pro" w:hAnsi="Source Sans Pro"/>
              </w:rPr>
              <w:t>regarding</w:t>
            </w:r>
            <w:r>
              <w:rPr>
                <w:rFonts w:ascii="Source Sans Pro" w:hAnsi="Source Sans Pro"/>
              </w:rPr>
              <w:t>: stipends, pay, working conditions regarding online classes, office hours</w:t>
            </w:r>
            <w:r w:rsidR="006325AF">
              <w:rPr>
                <w:rFonts w:ascii="Source Sans Pro" w:hAnsi="Source Sans Pro"/>
              </w:rPr>
              <w:t xml:space="preserve"> and load requirements for online professors</w:t>
            </w:r>
          </w:p>
        </w:tc>
        <w:tc>
          <w:tcPr>
            <w:tcW w:w="5395" w:type="dxa"/>
          </w:tcPr>
          <w:p w14:paraId="41B43E74" w14:textId="57CF93D5" w:rsidR="00EC0658" w:rsidRDefault="006325AF" w:rsidP="0095634E">
            <w:pPr>
              <w:rPr>
                <w:rFonts w:ascii="Source Sans Pro" w:hAnsi="Source Sans Pro"/>
              </w:rPr>
            </w:pPr>
            <w:hyperlink r:id="rId21" w:history="1">
              <w:r w:rsidRPr="007926A5">
                <w:rPr>
                  <w:rStyle w:val="Hyperlink"/>
                  <w:rFonts w:ascii="Source Sans Pro" w:hAnsi="Source Sans Pro"/>
                </w:rPr>
                <w:t>Faculty Association</w:t>
              </w:r>
            </w:hyperlink>
          </w:p>
          <w:p w14:paraId="5BF2AF16" w14:textId="77777777" w:rsidR="006325AF" w:rsidRDefault="006325AF" w:rsidP="0095634E">
            <w:pPr>
              <w:rPr>
                <w:rFonts w:ascii="Source Sans Pro" w:hAnsi="Source Sans Pro"/>
              </w:rPr>
            </w:pPr>
          </w:p>
          <w:p w14:paraId="6D2095C9" w14:textId="60082FC1" w:rsidR="006325AF" w:rsidRPr="00EC0658" w:rsidRDefault="006325AF" w:rsidP="0095634E">
            <w:pPr>
              <w:rPr>
                <w:rFonts w:ascii="Source Sans Pro" w:hAnsi="Source Sans Pro"/>
              </w:rPr>
            </w:pPr>
            <w:r>
              <w:rPr>
                <w:rFonts w:ascii="Source Sans Pro" w:hAnsi="Source Sans Pro"/>
              </w:rPr>
              <w:t xml:space="preserve">Article 13 of </w:t>
            </w:r>
            <w:hyperlink r:id="rId22" w:history="1">
              <w:r w:rsidRPr="00AB5E5B">
                <w:rPr>
                  <w:rStyle w:val="Hyperlink"/>
                  <w:rFonts w:ascii="Source Sans Pro" w:hAnsi="Source Sans Pro"/>
                </w:rPr>
                <w:t>Faculty Contract</w:t>
              </w:r>
            </w:hyperlink>
          </w:p>
        </w:tc>
      </w:tr>
      <w:tr w:rsidR="00EC0658" w:rsidRPr="00EC0658" w14:paraId="0E273743" w14:textId="77777777" w:rsidTr="00AE4CC2">
        <w:tc>
          <w:tcPr>
            <w:tcW w:w="3955" w:type="dxa"/>
          </w:tcPr>
          <w:p w14:paraId="46FB4785" w14:textId="05B4C0D2" w:rsidR="00EC0658" w:rsidRPr="00EC0658" w:rsidRDefault="00CB2718" w:rsidP="0095634E">
            <w:pPr>
              <w:rPr>
                <w:rFonts w:ascii="Source Sans Pro" w:hAnsi="Source Sans Pro"/>
              </w:rPr>
            </w:pPr>
            <w:hyperlink r:id="rId23" w:history="1">
              <w:r w:rsidRPr="006D2F04">
                <w:rPr>
                  <w:rStyle w:val="Hyperlink"/>
                  <w:rFonts w:ascii="Source Sans Pro" w:hAnsi="Source Sans Pro"/>
                </w:rPr>
                <w:t>Distance Learning Committee</w:t>
              </w:r>
            </w:hyperlink>
            <w:r w:rsidRPr="00CB2718">
              <w:rPr>
                <w:rFonts w:ascii="Source Sans Pro" w:hAnsi="Source Sans Pro"/>
              </w:rPr>
              <w:t xml:space="preserve"> (DLC) </w:t>
            </w:r>
            <w:r>
              <w:rPr>
                <w:rFonts w:ascii="Source Sans Pro" w:hAnsi="Source Sans Pro"/>
              </w:rPr>
              <w:t>M</w:t>
            </w:r>
            <w:r w:rsidRPr="00CB2718">
              <w:rPr>
                <w:rFonts w:ascii="Source Sans Pro" w:hAnsi="Source Sans Pro"/>
              </w:rPr>
              <w:t>embership</w:t>
            </w:r>
          </w:p>
        </w:tc>
        <w:tc>
          <w:tcPr>
            <w:tcW w:w="5395" w:type="dxa"/>
          </w:tcPr>
          <w:p w14:paraId="30F3A5AA" w14:textId="22F0D6E2" w:rsidR="00EC0658" w:rsidRPr="00EC0658" w:rsidRDefault="00CB2718" w:rsidP="0095634E">
            <w:pPr>
              <w:rPr>
                <w:rFonts w:ascii="Source Sans Pro" w:hAnsi="Source Sans Pro"/>
              </w:rPr>
            </w:pPr>
            <w:hyperlink r:id="rId24" w:history="1">
              <w:r w:rsidRPr="00AD0217">
                <w:rPr>
                  <w:rStyle w:val="Hyperlink"/>
                  <w:rFonts w:ascii="Source Sans Pro" w:hAnsi="Source Sans Pro"/>
                </w:rPr>
                <w:t>Academic Senate</w:t>
              </w:r>
            </w:hyperlink>
            <w:r>
              <w:rPr>
                <w:rFonts w:ascii="Source Sans Pro" w:hAnsi="Source Sans Pro"/>
              </w:rPr>
              <w:t xml:space="preserve"> President</w:t>
            </w:r>
          </w:p>
        </w:tc>
      </w:tr>
      <w:tr w:rsidR="00AD0217" w:rsidRPr="00EC0658" w14:paraId="4D16E8B1" w14:textId="77777777" w:rsidTr="00AE4CC2">
        <w:tc>
          <w:tcPr>
            <w:tcW w:w="3955" w:type="dxa"/>
          </w:tcPr>
          <w:p w14:paraId="21C430AC" w14:textId="0377F4DF" w:rsidR="00AD0217" w:rsidRDefault="00E108D9" w:rsidP="0095634E">
            <w:pPr>
              <w:rPr>
                <w:rFonts w:ascii="Source Sans Pro" w:hAnsi="Source Sans Pro"/>
              </w:rPr>
            </w:pPr>
            <w:hyperlink r:id="rId25" w:history="1">
              <w:r w:rsidRPr="006D2F04">
                <w:rPr>
                  <w:rStyle w:val="Hyperlink"/>
                  <w:rFonts w:ascii="Source Sans Pro" w:hAnsi="Source Sans Pro"/>
                </w:rPr>
                <w:t>Distance Learning Committee</w:t>
              </w:r>
            </w:hyperlink>
            <w:r w:rsidRPr="00CB2718">
              <w:rPr>
                <w:rFonts w:ascii="Source Sans Pro" w:hAnsi="Source Sans Pro"/>
              </w:rPr>
              <w:t xml:space="preserve"> </w:t>
            </w:r>
            <w:r>
              <w:rPr>
                <w:rFonts w:ascii="Source Sans Pro" w:hAnsi="Source Sans Pro"/>
              </w:rPr>
              <w:t xml:space="preserve">: Meeting agendas and </w:t>
            </w:r>
            <w:hyperlink r:id="rId26" w:history="1">
              <w:r w:rsidRPr="002C3D18">
                <w:rPr>
                  <w:rStyle w:val="Hyperlink"/>
                  <w:rFonts w:ascii="Source Sans Pro" w:hAnsi="Source Sans Pro"/>
                </w:rPr>
                <w:t>minutes</w:t>
              </w:r>
            </w:hyperlink>
          </w:p>
          <w:p w14:paraId="1A028879" w14:textId="46E898C4" w:rsidR="000D61D0" w:rsidRDefault="000D61D0" w:rsidP="0095634E">
            <w:pPr>
              <w:rPr>
                <w:rFonts w:ascii="Source Sans Pro" w:hAnsi="Source Sans Pro"/>
              </w:rPr>
            </w:pPr>
          </w:p>
        </w:tc>
        <w:tc>
          <w:tcPr>
            <w:tcW w:w="5395" w:type="dxa"/>
          </w:tcPr>
          <w:p w14:paraId="57E73F57" w14:textId="77777777" w:rsidR="008F124A" w:rsidRDefault="008F124A" w:rsidP="0095634E">
            <w:pPr>
              <w:rPr>
                <w:rFonts w:ascii="Source Sans Pro" w:hAnsi="Source Sans Pro"/>
              </w:rPr>
            </w:pPr>
            <w:r>
              <w:rPr>
                <w:rFonts w:ascii="Source Sans Pro" w:hAnsi="Source Sans Pro"/>
              </w:rPr>
              <w:t>DLC Co-Chairs:</w:t>
            </w:r>
          </w:p>
          <w:p w14:paraId="33CD2957" w14:textId="762A82C2" w:rsidR="00AD0217" w:rsidRDefault="00183342" w:rsidP="0095634E">
            <w:pPr>
              <w:rPr>
                <w:rFonts w:ascii="Source Sans Pro" w:hAnsi="Source Sans Pro"/>
              </w:rPr>
            </w:pPr>
            <w:r>
              <w:rPr>
                <w:rFonts w:ascii="Source Sans Pro" w:hAnsi="Source Sans Pro"/>
              </w:rPr>
              <w:t>Library, Learning Resources, and Distance Learning Dean</w:t>
            </w:r>
          </w:p>
          <w:p w14:paraId="6E29B63E" w14:textId="31C9D935" w:rsidR="00183342" w:rsidRDefault="00183342" w:rsidP="0095634E">
            <w:pPr>
              <w:rPr>
                <w:rFonts w:ascii="Source Sans Pro" w:hAnsi="Source Sans Pro"/>
              </w:rPr>
            </w:pPr>
            <w:r>
              <w:rPr>
                <w:rFonts w:ascii="Source Sans Pro" w:hAnsi="Source Sans Pro"/>
              </w:rPr>
              <w:t>Romelia Salinas</w:t>
            </w:r>
            <w:r w:rsidR="00C364F3">
              <w:rPr>
                <w:rFonts w:ascii="Source Sans Pro" w:hAnsi="Source Sans Pro"/>
              </w:rPr>
              <w:t xml:space="preserve"> - </w:t>
            </w:r>
            <w:hyperlink r:id="rId27" w:history="1">
              <w:r w:rsidRPr="009B3289">
                <w:rPr>
                  <w:rStyle w:val="Hyperlink"/>
                  <w:rFonts w:ascii="Source Sans Pro" w:hAnsi="Source Sans Pro"/>
                </w:rPr>
                <w:t>Rsalinas12@mtsac.edu</w:t>
              </w:r>
            </w:hyperlink>
          </w:p>
          <w:p w14:paraId="3CB7CB39" w14:textId="77777777" w:rsidR="00183342" w:rsidRDefault="00183342" w:rsidP="0095634E">
            <w:pPr>
              <w:rPr>
                <w:rFonts w:ascii="Source Sans Pro" w:hAnsi="Source Sans Pro"/>
              </w:rPr>
            </w:pPr>
          </w:p>
          <w:p w14:paraId="183A7B47" w14:textId="77777777" w:rsidR="008F124A" w:rsidRDefault="008F124A" w:rsidP="008F124A">
            <w:pPr>
              <w:rPr>
                <w:rFonts w:ascii="Source Sans Pro" w:hAnsi="Source Sans Pro"/>
              </w:rPr>
            </w:pPr>
            <w:r>
              <w:rPr>
                <w:rFonts w:ascii="Source Sans Pro" w:hAnsi="Source Sans Pro"/>
              </w:rPr>
              <w:t>Distance Learning Faculty Coordinator</w:t>
            </w:r>
          </w:p>
          <w:p w14:paraId="6E3A4932" w14:textId="40E7913D" w:rsidR="00183342" w:rsidRDefault="008F124A" w:rsidP="00C364F3">
            <w:pPr>
              <w:rPr>
                <w:rFonts w:ascii="Source Sans Pro" w:hAnsi="Source Sans Pro"/>
              </w:rPr>
            </w:pPr>
            <w:r>
              <w:rPr>
                <w:rFonts w:ascii="Source Sans Pro" w:hAnsi="Source Sans Pro"/>
              </w:rPr>
              <w:t>Catherine McKee</w:t>
            </w:r>
            <w:r w:rsidR="00C364F3">
              <w:rPr>
                <w:rFonts w:ascii="Source Sans Pro" w:hAnsi="Source Sans Pro"/>
              </w:rPr>
              <w:t xml:space="preserve"> - </w:t>
            </w:r>
            <w:hyperlink r:id="rId28" w:history="1">
              <w:r w:rsidRPr="00CD7189">
                <w:rPr>
                  <w:rStyle w:val="Hyperlink"/>
                  <w:rFonts w:ascii="Source Sans Pro" w:hAnsi="Source Sans Pro"/>
                </w:rPr>
                <w:t>cmckee@mtsac.edu</w:t>
              </w:r>
            </w:hyperlink>
          </w:p>
        </w:tc>
      </w:tr>
    </w:tbl>
    <w:p w14:paraId="62A879EA" w14:textId="5B9076FE" w:rsidR="0095634E" w:rsidRDefault="000C4B21" w:rsidP="000C4B21">
      <w:pPr>
        <w:pStyle w:val="Heading1"/>
      </w:pPr>
      <w:bookmarkStart w:id="2" w:name="_Toc183177105"/>
      <w:r>
        <w:lastRenderedPageBreak/>
        <w:t xml:space="preserve">Contacts &amp; </w:t>
      </w:r>
      <w:r w:rsidR="00630045">
        <w:t xml:space="preserve">Online </w:t>
      </w:r>
      <w:r>
        <w:t>Resources</w:t>
      </w:r>
      <w:bookmarkEnd w:id="2"/>
    </w:p>
    <w:p w14:paraId="316D8DED" w14:textId="5ED916C8" w:rsidR="00D00674" w:rsidRPr="00122E0D" w:rsidRDefault="00CE4B8D" w:rsidP="00D00674">
      <w:pPr>
        <w:pStyle w:val="Heading2"/>
      </w:pPr>
      <w:bookmarkStart w:id="3" w:name="_Distance_Learning_Contacts"/>
      <w:bookmarkStart w:id="4" w:name="_Toc183177106"/>
      <w:bookmarkEnd w:id="3"/>
      <w:r>
        <w:t>Distance Learning Contacts</w:t>
      </w:r>
      <w:bookmarkEnd w:id="4"/>
    </w:p>
    <w:tbl>
      <w:tblPr>
        <w:tblStyle w:val="TableGrid"/>
        <w:tblW w:w="0" w:type="auto"/>
        <w:tblLook w:val="04A0" w:firstRow="1" w:lastRow="0" w:firstColumn="1" w:lastColumn="0" w:noHBand="0" w:noVBand="1"/>
      </w:tblPr>
      <w:tblGrid>
        <w:gridCol w:w="4675"/>
        <w:gridCol w:w="4675"/>
      </w:tblGrid>
      <w:tr w:rsidR="007D04A2" w:rsidRPr="00EC0658" w14:paraId="3217E53B" w14:textId="77777777" w:rsidTr="001F0CB3">
        <w:tc>
          <w:tcPr>
            <w:tcW w:w="4675" w:type="dxa"/>
          </w:tcPr>
          <w:p w14:paraId="0462A4A5" w14:textId="77777777" w:rsidR="001F0CB3" w:rsidRDefault="00C339B7" w:rsidP="00C339B7">
            <w:pPr>
              <w:rPr>
                <w:rFonts w:ascii="Source Sans Pro" w:hAnsi="Source Sans Pro"/>
              </w:rPr>
            </w:pPr>
            <w:r>
              <w:rPr>
                <w:rFonts w:ascii="Source Sans Pro" w:hAnsi="Source Sans Pro"/>
              </w:rPr>
              <w:t xml:space="preserve">Dean - Library, Learning Resources, </w:t>
            </w:r>
          </w:p>
          <w:p w14:paraId="007284B3" w14:textId="6E4C68F0" w:rsidR="007D04A2" w:rsidRPr="00E16D44" w:rsidRDefault="00C339B7" w:rsidP="00C339B7">
            <w:pPr>
              <w:rPr>
                <w:rFonts w:ascii="Source Sans Pro" w:hAnsi="Source Sans Pro"/>
              </w:rPr>
            </w:pPr>
            <w:r>
              <w:rPr>
                <w:rFonts w:ascii="Source Sans Pro" w:hAnsi="Source Sans Pro"/>
              </w:rPr>
              <w:t>and Distance Learning</w:t>
            </w:r>
          </w:p>
        </w:tc>
        <w:tc>
          <w:tcPr>
            <w:tcW w:w="4675" w:type="dxa"/>
          </w:tcPr>
          <w:p w14:paraId="4D61A87B" w14:textId="77777777" w:rsidR="00C339B7" w:rsidRDefault="00C339B7" w:rsidP="00C339B7">
            <w:pPr>
              <w:rPr>
                <w:rFonts w:ascii="Source Sans Pro" w:hAnsi="Source Sans Pro"/>
              </w:rPr>
            </w:pPr>
            <w:r>
              <w:rPr>
                <w:rFonts w:ascii="Source Sans Pro" w:hAnsi="Source Sans Pro"/>
              </w:rPr>
              <w:t>Romelia Salinas</w:t>
            </w:r>
          </w:p>
          <w:p w14:paraId="36A6A515" w14:textId="53155DCC" w:rsidR="007D04A2" w:rsidRPr="00EC0658" w:rsidRDefault="00C339B7" w:rsidP="00C339B7">
            <w:pPr>
              <w:rPr>
                <w:rFonts w:ascii="Source Sans Pro" w:hAnsi="Source Sans Pro"/>
              </w:rPr>
            </w:pPr>
            <w:hyperlink r:id="rId29" w:history="1">
              <w:r w:rsidRPr="00457671">
                <w:rPr>
                  <w:rStyle w:val="Hyperlink"/>
                  <w:rFonts w:ascii="Source Sans Pro" w:hAnsi="Source Sans Pro"/>
                </w:rPr>
                <w:t>Rsalinas12@mtsac.edu</w:t>
              </w:r>
            </w:hyperlink>
          </w:p>
        </w:tc>
      </w:tr>
      <w:tr w:rsidR="00122E0D" w:rsidRPr="00EC0658" w14:paraId="5061B777" w14:textId="77777777" w:rsidTr="001F0CB3">
        <w:tc>
          <w:tcPr>
            <w:tcW w:w="4675" w:type="dxa"/>
          </w:tcPr>
          <w:p w14:paraId="1538A802" w14:textId="77777777" w:rsidR="00122E0D" w:rsidRDefault="00C339B7" w:rsidP="00901F4E">
            <w:pPr>
              <w:rPr>
                <w:rFonts w:ascii="Source Sans Pro" w:hAnsi="Source Sans Pro"/>
              </w:rPr>
            </w:pPr>
            <w:r>
              <w:rPr>
                <w:rFonts w:ascii="Source Sans Pro" w:hAnsi="Source Sans Pro"/>
              </w:rPr>
              <w:t>Distance Learning Faculty Coordinator</w:t>
            </w:r>
          </w:p>
          <w:p w14:paraId="6923BEE6" w14:textId="77777777" w:rsidR="0055636F" w:rsidRPr="0055636F" w:rsidRDefault="0055636F" w:rsidP="000C2228">
            <w:pPr>
              <w:numPr>
                <w:ilvl w:val="0"/>
                <w:numId w:val="1"/>
              </w:numPr>
              <w:rPr>
                <w:rFonts w:ascii="Source Sans Pro" w:hAnsi="Source Sans Pro"/>
              </w:rPr>
            </w:pPr>
            <w:r w:rsidRPr="0055636F">
              <w:rPr>
                <w:rFonts w:ascii="Source Sans Pro" w:hAnsi="Source Sans Pro"/>
              </w:rPr>
              <w:t>DL Committee agenda and minutes </w:t>
            </w:r>
          </w:p>
          <w:p w14:paraId="1B5F7571" w14:textId="77777777" w:rsidR="0055636F" w:rsidRPr="0055636F" w:rsidRDefault="0055636F" w:rsidP="000C2228">
            <w:pPr>
              <w:numPr>
                <w:ilvl w:val="0"/>
                <w:numId w:val="2"/>
              </w:numPr>
              <w:rPr>
                <w:rFonts w:ascii="Source Sans Pro" w:hAnsi="Source Sans Pro"/>
              </w:rPr>
            </w:pPr>
            <w:r w:rsidRPr="0055636F">
              <w:rPr>
                <w:rFonts w:ascii="Source Sans Pro" w:hAnsi="Source Sans Pro"/>
              </w:rPr>
              <w:t>DL Amendment forms </w:t>
            </w:r>
          </w:p>
          <w:p w14:paraId="59C1D0AA" w14:textId="0A6634CE" w:rsidR="0055636F" w:rsidRPr="0055636F" w:rsidRDefault="0055636F" w:rsidP="000C2228">
            <w:pPr>
              <w:numPr>
                <w:ilvl w:val="0"/>
                <w:numId w:val="3"/>
              </w:numPr>
              <w:rPr>
                <w:rFonts w:ascii="Source Sans Pro" w:hAnsi="Source Sans Pro"/>
              </w:rPr>
            </w:pPr>
            <w:r w:rsidRPr="0055636F">
              <w:rPr>
                <w:rFonts w:ascii="Source Sans Pro" w:hAnsi="Source Sans Pro"/>
              </w:rPr>
              <w:t>SPOT recertification </w:t>
            </w:r>
          </w:p>
        </w:tc>
        <w:tc>
          <w:tcPr>
            <w:tcW w:w="4675" w:type="dxa"/>
          </w:tcPr>
          <w:p w14:paraId="3D6AF59E" w14:textId="77777777" w:rsidR="00C339B7" w:rsidRDefault="00122E0D" w:rsidP="00901F4E">
            <w:pPr>
              <w:rPr>
                <w:rFonts w:ascii="Source Sans Pro" w:hAnsi="Source Sans Pro"/>
              </w:rPr>
            </w:pPr>
            <w:r>
              <w:rPr>
                <w:rFonts w:ascii="Source Sans Pro" w:hAnsi="Source Sans Pro"/>
              </w:rPr>
              <w:t>Catherine McKee</w:t>
            </w:r>
          </w:p>
          <w:p w14:paraId="68B3AF87" w14:textId="22FC48DB" w:rsidR="00122E0D" w:rsidRPr="00EC0658" w:rsidRDefault="0055636F" w:rsidP="00901F4E">
            <w:pPr>
              <w:rPr>
                <w:rFonts w:ascii="Source Sans Pro" w:hAnsi="Source Sans Pro"/>
              </w:rPr>
            </w:pPr>
            <w:hyperlink r:id="rId30" w:history="1">
              <w:r w:rsidRPr="00457671">
                <w:rPr>
                  <w:rStyle w:val="Hyperlink"/>
                  <w:rFonts w:ascii="Source Sans Pro" w:hAnsi="Source Sans Pro"/>
                </w:rPr>
                <w:t>cmckee@mtsac.edu</w:t>
              </w:r>
            </w:hyperlink>
          </w:p>
        </w:tc>
      </w:tr>
      <w:tr w:rsidR="00122E0D" w:rsidRPr="00EC0658" w14:paraId="0A8948F6" w14:textId="77777777" w:rsidTr="001F0CB3">
        <w:tc>
          <w:tcPr>
            <w:tcW w:w="4675" w:type="dxa"/>
          </w:tcPr>
          <w:p w14:paraId="4FD83567" w14:textId="77777777" w:rsidR="00122E0D" w:rsidRDefault="00A476F9" w:rsidP="00901F4E">
            <w:pPr>
              <w:rPr>
                <w:rFonts w:ascii="Source Sans Pro" w:hAnsi="Source Sans Pro"/>
              </w:rPr>
            </w:pPr>
            <w:r>
              <w:rPr>
                <w:rFonts w:ascii="Source Sans Pro" w:hAnsi="Source Sans Pro"/>
              </w:rPr>
              <w:t>Assistant Distance Learning Faculty Coordinator</w:t>
            </w:r>
          </w:p>
          <w:p w14:paraId="11B2345A" w14:textId="6581C462" w:rsidR="006329D6" w:rsidRPr="0055636F" w:rsidRDefault="00C9784C" w:rsidP="000C2228">
            <w:pPr>
              <w:numPr>
                <w:ilvl w:val="0"/>
                <w:numId w:val="1"/>
              </w:numPr>
              <w:rPr>
                <w:rFonts w:ascii="Source Sans Pro" w:hAnsi="Source Sans Pro"/>
              </w:rPr>
            </w:pPr>
            <w:r>
              <w:rPr>
                <w:rFonts w:ascii="Source Sans Pro" w:hAnsi="Source Sans Pro"/>
              </w:rPr>
              <w:t>Online certification</w:t>
            </w:r>
          </w:p>
          <w:p w14:paraId="7C8F08E4" w14:textId="33BBC9CF" w:rsidR="006329D6" w:rsidRPr="0055636F" w:rsidRDefault="00C9784C" w:rsidP="000C2228">
            <w:pPr>
              <w:numPr>
                <w:ilvl w:val="0"/>
                <w:numId w:val="2"/>
              </w:numPr>
              <w:rPr>
                <w:rFonts w:ascii="Source Sans Pro" w:hAnsi="Source Sans Pro"/>
              </w:rPr>
            </w:pPr>
            <w:r>
              <w:rPr>
                <w:rFonts w:ascii="Source Sans Pro" w:hAnsi="Source Sans Pro"/>
              </w:rPr>
              <w:t>SPOT and approved alternatives</w:t>
            </w:r>
          </w:p>
          <w:p w14:paraId="4FC83FDF" w14:textId="23204240" w:rsidR="006329D6" w:rsidRPr="00C9784C" w:rsidRDefault="00402998" w:rsidP="000C2228">
            <w:pPr>
              <w:pStyle w:val="ListParagraph"/>
              <w:numPr>
                <w:ilvl w:val="0"/>
                <w:numId w:val="2"/>
              </w:numPr>
              <w:rPr>
                <w:rFonts w:ascii="Source Sans Pro" w:hAnsi="Source Sans Pro"/>
              </w:rPr>
            </w:pPr>
            <w:r>
              <w:rPr>
                <w:rFonts w:ascii="Source Sans Pro" w:hAnsi="Source Sans Pro"/>
              </w:rPr>
              <w:t>SPOT update, review, and administration</w:t>
            </w:r>
            <w:r w:rsidR="006329D6" w:rsidRPr="00C9784C">
              <w:rPr>
                <w:rFonts w:ascii="Source Sans Pro" w:hAnsi="Source Sans Pro"/>
              </w:rPr>
              <w:t> </w:t>
            </w:r>
          </w:p>
        </w:tc>
        <w:tc>
          <w:tcPr>
            <w:tcW w:w="4675" w:type="dxa"/>
          </w:tcPr>
          <w:p w14:paraId="4E319436" w14:textId="77777777" w:rsidR="006329D6" w:rsidRDefault="00122E0D" w:rsidP="00901F4E">
            <w:pPr>
              <w:rPr>
                <w:rFonts w:ascii="Source Sans Pro" w:hAnsi="Source Sans Pro"/>
              </w:rPr>
            </w:pPr>
            <w:r>
              <w:rPr>
                <w:rFonts w:ascii="Source Sans Pro" w:hAnsi="Source Sans Pro"/>
              </w:rPr>
              <w:t>Ann Walker</w:t>
            </w:r>
          </w:p>
          <w:p w14:paraId="58853D30" w14:textId="72C02AA4" w:rsidR="00122E0D" w:rsidRPr="00EC0658" w:rsidRDefault="006329D6" w:rsidP="00901F4E">
            <w:pPr>
              <w:rPr>
                <w:rFonts w:ascii="Source Sans Pro" w:hAnsi="Source Sans Pro"/>
              </w:rPr>
            </w:pPr>
            <w:hyperlink r:id="rId31" w:history="1">
              <w:r w:rsidRPr="005F7C64">
                <w:rPr>
                  <w:rStyle w:val="Hyperlink"/>
                  <w:rFonts w:ascii="Source Sans Pro" w:hAnsi="Source Sans Pro"/>
                </w:rPr>
                <w:t>Ann.walker@mtsac.edu</w:t>
              </w:r>
            </w:hyperlink>
          </w:p>
        </w:tc>
      </w:tr>
      <w:tr w:rsidR="00402998" w:rsidRPr="00EC0658" w14:paraId="73380CC8" w14:textId="77777777" w:rsidTr="001F0CB3">
        <w:tc>
          <w:tcPr>
            <w:tcW w:w="4675" w:type="dxa"/>
          </w:tcPr>
          <w:p w14:paraId="346369BD" w14:textId="29702FF7" w:rsidR="00402998" w:rsidRDefault="00402998" w:rsidP="00EF4DB9">
            <w:pPr>
              <w:rPr>
                <w:rFonts w:ascii="Source Sans Pro" w:hAnsi="Source Sans Pro"/>
              </w:rPr>
            </w:pPr>
            <w:hyperlink r:id="rId32" w:history="1">
              <w:r w:rsidRPr="006D2F04">
                <w:rPr>
                  <w:rStyle w:val="Hyperlink"/>
                  <w:rFonts w:ascii="Source Sans Pro" w:hAnsi="Source Sans Pro"/>
                </w:rPr>
                <w:t>Distance Learning Committee</w:t>
              </w:r>
            </w:hyperlink>
            <w:r w:rsidRPr="00CB2718">
              <w:rPr>
                <w:rFonts w:ascii="Source Sans Pro" w:hAnsi="Source Sans Pro"/>
              </w:rPr>
              <w:t xml:space="preserve"> </w:t>
            </w:r>
          </w:p>
        </w:tc>
        <w:tc>
          <w:tcPr>
            <w:tcW w:w="4675" w:type="dxa"/>
          </w:tcPr>
          <w:p w14:paraId="3E5863AD" w14:textId="77777777" w:rsidR="00402998" w:rsidRDefault="00402998" w:rsidP="00402998">
            <w:pPr>
              <w:rPr>
                <w:rFonts w:ascii="Source Sans Pro" w:hAnsi="Source Sans Pro"/>
              </w:rPr>
            </w:pPr>
            <w:r>
              <w:rPr>
                <w:rFonts w:ascii="Source Sans Pro" w:hAnsi="Source Sans Pro"/>
              </w:rPr>
              <w:t>DLC Co-Chairs:</w:t>
            </w:r>
          </w:p>
          <w:p w14:paraId="5FF4B751" w14:textId="77777777" w:rsidR="00402998" w:rsidRDefault="00402998" w:rsidP="00402998">
            <w:pPr>
              <w:rPr>
                <w:rFonts w:ascii="Source Sans Pro" w:hAnsi="Source Sans Pro"/>
              </w:rPr>
            </w:pPr>
            <w:r>
              <w:rPr>
                <w:rFonts w:ascii="Source Sans Pro" w:hAnsi="Source Sans Pro"/>
              </w:rPr>
              <w:t>Library, Learning Resources, and Distance Learning Dean</w:t>
            </w:r>
          </w:p>
          <w:p w14:paraId="4A29859A" w14:textId="77777777" w:rsidR="00402998" w:rsidRDefault="00402998" w:rsidP="00402998">
            <w:pPr>
              <w:rPr>
                <w:rFonts w:ascii="Source Sans Pro" w:hAnsi="Source Sans Pro"/>
              </w:rPr>
            </w:pPr>
            <w:r>
              <w:rPr>
                <w:rFonts w:ascii="Source Sans Pro" w:hAnsi="Source Sans Pro"/>
              </w:rPr>
              <w:t xml:space="preserve">Romelia Salinas - </w:t>
            </w:r>
            <w:hyperlink r:id="rId33" w:history="1">
              <w:r w:rsidRPr="009B3289">
                <w:rPr>
                  <w:rStyle w:val="Hyperlink"/>
                  <w:rFonts w:ascii="Source Sans Pro" w:hAnsi="Source Sans Pro"/>
                </w:rPr>
                <w:t>Rsalinas12@mtsac.edu</w:t>
              </w:r>
            </w:hyperlink>
          </w:p>
          <w:p w14:paraId="35F7435B" w14:textId="77777777" w:rsidR="00402998" w:rsidRDefault="00402998" w:rsidP="00402998">
            <w:pPr>
              <w:rPr>
                <w:rFonts w:ascii="Source Sans Pro" w:hAnsi="Source Sans Pro"/>
              </w:rPr>
            </w:pPr>
          </w:p>
          <w:p w14:paraId="69DFCECD" w14:textId="77777777" w:rsidR="00402998" w:rsidRDefault="00402998" w:rsidP="00402998">
            <w:pPr>
              <w:rPr>
                <w:rFonts w:ascii="Source Sans Pro" w:hAnsi="Source Sans Pro"/>
              </w:rPr>
            </w:pPr>
            <w:r>
              <w:rPr>
                <w:rFonts w:ascii="Source Sans Pro" w:hAnsi="Source Sans Pro"/>
              </w:rPr>
              <w:t>Distance Learning Faculty Coordinator</w:t>
            </w:r>
          </w:p>
          <w:p w14:paraId="64DC51B9" w14:textId="4A0D7905" w:rsidR="00402998" w:rsidRDefault="00402998" w:rsidP="00402998">
            <w:pPr>
              <w:rPr>
                <w:rFonts w:ascii="Source Sans Pro" w:hAnsi="Source Sans Pro"/>
              </w:rPr>
            </w:pPr>
            <w:r>
              <w:rPr>
                <w:rFonts w:ascii="Source Sans Pro" w:hAnsi="Source Sans Pro"/>
              </w:rPr>
              <w:t xml:space="preserve">Catherine McKee - </w:t>
            </w:r>
            <w:hyperlink r:id="rId34" w:history="1">
              <w:r w:rsidRPr="00CD7189">
                <w:rPr>
                  <w:rStyle w:val="Hyperlink"/>
                  <w:rFonts w:ascii="Source Sans Pro" w:hAnsi="Source Sans Pro"/>
                </w:rPr>
                <w:t>cmckee@mtsac.edu</w:t>
              </w:r>
            </w:hyperlink>
          </w:p>
        </w:tc>
      </w:tr>
    </w:tbl>
    <w:p w14:paraId="4D45740E" w14:textId="77777777" w:rsidR="00630045" w:rsidRDefault="00630045" w:rsidP="00630045"/>
    <w:p w14:paraId="02DE7381" w14:textId="3564A835" w:rsidR="001B2F98" w:rsidRDefault="00CE4B8D" w:rsidP="001B2F98">
      <w:pPr>
        <w:pStyle w:val="Heading2"/>
      </w:pPr>
      <w:bookmarkStart w:id="5" w:name="_Toc183177107"/>
      <w:r>
        <w:t>Distance Learning &amp; Related Webpages</w:t>
      </w:r>
      <w:bookmarkEnd w:id="5"/>
    </w:p>
    <w:p w14:paraId="0B26EC7C" w14:textId="77777777" w:rsidR="00A5423C" w:rsidRDefault="00A5423C" w:rsidP="006D3ACC">
      <w:pPr>
        <w:pStyle w:val="ListParagraph"/>
        <w:numPr>
          <w:ilvl w:val="0"/>
          <w:numId w:val="70"/>
        </w:numPr>
        <w:sectPr w:rsidR="00A5423C" w:rsidSect="003E5115">
          <w:footerReference w:type="default" r:id="rId35"/>
          <w:pgSz w:w="12240" w:h="15840"/>
          <w:pgMar w:top="1440" w:right="1440" w:bottom="1440" w:left="1440" w:header="720" w:footer="720" w:gutter="0"/>
          <w:pgNumType w:start="1"/>
          <w:cols w:space="720"/>
          <w:titlePg/>
          <w:docGrid w:linePitch="360"/>
        </w:sectPr>
      </w:pPr>
    </w:p>
    <w:p w14:paraId="6B3C7CFF" w14:textId="77777777" w:rsidR="00BF1A17" w:rsidRDefault="001B2F98" w:rsidP="006D3ACC">
      <w:pPr>
        <w:pStyle w:val="ListParagraph"/>
        <w:numPr>
          <w:ilvl w:val="0"/>
          <w:numId w:val="70"/>
        </w:numPr>
        <w:rPr>
          <w:rStyle w:val="Hyperlink"/>
          <w:rFonts w:ascii="Source Sans Pro" w:hAnsi="Source Sans Pro"/>
        </w:rPr>
      </w:pPr>
      <w:hyperlink r:id="rId36" w:history="1">
        <w:r w:rsidRPr="00BF1A17">
          <w:rPr>
            <w:rStyle w:val="Hyperlink"/>
            <w:rFonts w:ascii="Source Sans Pro" w:hAnsi="Source Sans Pro"/>
          </w:rPr>
          <w:t>Distance Learning Committee</w:t>
        </w:r>
      </w:hyperlink>
    </w:p>
    <w:p w14:paraId="7B6E31C6" w14:textId="77777777" w:rsidR="00BF1A17" w:rsidRDefault="001B2F98" w:rsidP="006D3ACC">
      <w:pPr>
        <w:pStyle w:val="ListParagraph"/>
        <w:numPr>
          <w:ilvl w:val="0"/>
          <w:numId w:val="70"/>
        </w:numPr>
        <w:rPr>
          <w:rStyle w:val="Hyperlink"/>
          <w:rFonts w:ascii="Source Sans Pro" w:hAnsi="Source Sans Pro"/>
        </w:rPr>
      </w:pPr>
      <w:hyperlink r:id="rId37" w:history="1">
        <w:r w:rsidRPr="00BF1A17">
          <w:rPr>
            <w:rStyle w:val="Hyperlink"/>
            <w:rFonts w:ascii="Source Sans Pro" w:hAnsi="Source Sans Pro"/>
          </w:rPr>
          <w:t>Distance Learning Program</w:t>
        </w:r>
      </w:hyperlink>
    </w:p>
    <w:p w14:paraId="517E9358" w14:textId="77777777" w:rsidR="00BF1A17" w:rsidRDefault="001B2F98" w:rsidP="006D3ACC">
      <w:pPr>
        <w:pStyle w:val="ListParagraph"/>
        <w:numPr>
          <w:ilvl w:val="0"/>
          <w:numId w:val="70"/>
        </w:numPr>
        <w:rPr>
          <w:rStyle w:val="Hyperlink"/>
          <w:rFonts w:ascii="Source Sans Pro" w:hAnsi="Source Sans Pro"/>
        </w:rPr>
      </w:pPr>
      <w:hyperlink r:id="rId38" w:history="1">
        <w:r w:rsidRPr="00BF1A17">
          <w:rPr>
            <w:rStyle w:val="Hyperlink"/>
            <w:rFonts w:ascii="Source Sans Pro" w:hAnsi="Source Sans Pro"/>
          </w:rPr>
          <w:t>AP 4105 on Distance Learning</w:t>
        </w:r>
      </w:hyperlink>
    </w:p>
    <w:p w14:paraId="25406383" w14:textId="77777777" w:rsidR="00BF1A17" w:rsidRDefault="001B2F98" w:rsidP="006D3ACC">
      <w:pPr>
        <w:pStyle w:val="ListParagraph"/>
        <w:numPr>
          <w:ilvl w:val="0"/>
          <w:numId w:val="70"/>
        </w:numPr>
        <w:rPr>
          <w:rStyle w:val="Hyperlink"/>
          <w:rFonts w:ascii="Source Sans Pro" w:hAnsi="Source Sans Pro"/>
        </w:rPr>
      </w:pPr>
      <w:hyperlink r:id="rId39" w:history="1">
        <w:r w:rsidRPr="00BF1A17">
          <w:rPr>
            <w:rStyle w:val="Hyperlink"/>
            <w:rFonts w:ascii="Source Sans Pro" w:hAnsi="Source Sans Pro"/>
          </w:rPr>
          <w:t>Distance Learning Program Faculty Resources</w:t>
        </w:r>
      </w:hyperlink>
    </w:p>
    <w:p w14:paraId="75096F54" w14:textId="77777777" w:rsidR="00BF1A17" w:rsidRPr="00BF1A17" w:rsidRDefault="001B2F98" w:rsidP="006D3ACC">
      <w:pPr>
        <w:pStyle w:val="ListParagraph"/>
        <w:numPr>
          <w:ilvl w:val="0"/>
          <w:numId w:val="70"/>
        </w:numPr>
        <w:rPr>
          <w:rStyle w:val="Hyperlink"/>
          <w:rFonts w:ascii="Source Sans Pro" w:hAnsi="Source Sans Pro"/>
          <w:color w:val="auto"/>
          <w:u w:val="none"/>
        </w:rPr>
      </w:pPr>
      <w:hyperlink r:id="rId40" w:history="1">
        <w:r w:rsidRPr="00BF1A17">
          <w:rPr>
            <w:rStyle w:val="Hyperlink"/>
            <w:rFonts w:ascii="Source Sans Pro" w:hAnsi="Source Sans Pro"/>
          </w:rPr>
          <w:t>Distance Learning Program Student Resources</w:t>
        </w:r>
      </w:hyperlink>
    </w:p>
    <w:p w14:paraId="3A4440AB" w14:textId="77777777" w:rsidR="00BF1A17" w:rsidRPr="00BF1A17" w:rsidRDefault="00DB5DCD" w:rsidP="006D3ACC">
      <w:pPr>
        <w:pStyle w:val="ListParagraph"/>
        <w:numPr>
          <w:ilvl w:val="0"/>
          <w:numId w:val="70"/>
        </w:numPr>
        <w:rPr>
          <w:rFonts w:ascii="Source Sans Pro" w:hAnsi="Source Sans Pro"/>
          <w:color w:val="0563C1" w:themeColor="hyperlink"/>
          <w:u w:val="single"/>
        </w:rPr>
      </w:pPr>
      <w:r w:rsidRPr="00BF1A17">
        <w:rPr>
          <w:rFonts w:ascii="Source Sans Pro" w:hAnsi="Source Sans Pro"/>
        </w:rPr>
        <w:t xml:space="preserve">Sign up for SPOT Training: </w:t>
      </w:r>
    </w:p>
    <w:p w14:paraId="205771CD" w14:textId="77777777" w:rsidR="00BF1A17" w:rsidRPr="00BF1A17" w:rsidRDefault="00DB5DCD" w:rsidP="006D3ACC">
      <w:pPr>
        <w:pStyle w:val="ListParagraph"/>
        <w:numPr>
          <w:ilvl w:val="1"/>
          <w:numId w:val="70"/>
        </w:numPr>
        <w:rPr>
          <w:rStyle w:val="Hyperlink"/>
          <w:rFonts w:ascii="Source Sans Pro" w:hAnsi="Source Sans Pro"/>
          <w:color w:val="auto"/>
          <w:u w:val="none"/>
        </w:rPr>
      </w:pPr>
      <w:hyperlink r:id="rId41" w:history="1">
        <w:r w:rsidRPr="00BF1A17">
          <w:rPr>
            <w:rStyle w:val="Hyperlink"/>
            <w:rFonts w:ascii="Source Sans Pro" w:hAnsi="Source Sans Pro"/>
          </w:rPr>
          <w:t>Skills and Pedagogy for Online Teaching (SPOT)</w:t>
        </w:r>
      </w:hyperlink>
    </w:p>
    <w:p w14:paraId="6453143E" w14:textId="77777777" w:rsidR="00A5423C" w:rsidRPr="00A5423C" w:rsidRDefault="00DB5DCD" w:rsidP="006D3ACC">
      <w:pPr>
        <w:pStyle w:val="ListParagraph"/>
        <w:numPr>
          <w:ilvl w:val="0"/>
          <w:numId w:val="70"/>
        </w:numPr>
        <w:rPr>
          <w:rFonts w:ascii="Source Sans Pro" w:hAnsi="Source Sans Pro"/>
          <w:color w:val="0563C1" w:themeColor="hyperlink"/>
          <w:u w:val="single"/>
        </w:rPr>
      </w:pPr>
      <w:r w:rsidRPr="00A5423C">
        <w:rPr>
          <w:rFonts w:ascii="Source Sans Pro" w:hAnsi="Source Sans Pro"/>
        </w:rPr>
        <w:t xml:space="preserve">Submit alternative certification: </w:t>
      </w:r>
    </w:p>
    <w:p w14:paraId="4F3097F0" w14:textId="77777777" w:rsidR="00A5423C" w:rsidRPr="00A5423C" w:rsidRDefault="00DB5DCD" w:rsidP="006D3ACC">
      <w:pPr>
        <w:pStyle w:val="ListParagraph"/>
        <w:numPr>
          <w:ilvl w:val="1"/>
          <w:numId w:val="70"/>
        </w:numPr>
        <w:rPr>
          <w:rStyle w:val="Hyperlink"/>
          <w:rFonts w:ascii="Source Sans Pro" w:hAnsi="Source Sans Pro"/>
          <w:color w:val="auto"/>
          <w:u w:val="none"/>
        </w:rPr>
      </w:pPr>
      <w:hyperlink r:id="rId42" w:history="1">
        <w:r w:rsidRPr="00A5423C">
          <w:rPr>
            <w:rStyle w:val="Hyperlink"/>
            <w:rFonts w:ascii="Source Sans Pro" w:hAnsi="Source Sans Pro"/>
          </w:rPr>
          <w:t>SPOT Equivalency (SPEQ)</w:t>
        </w:r>
      </w:hyperlink>
    </w:p>
    <w:p w14:paraId="6A634F25" w14:textId="77777777" w:rsidR="00A5423C" w:rsidRPr="00A5423C" w:rsidRDefault="00DB5DCD" w:rsidP="006D3ACC">
      <w:pPr>
        <w:pStyle w:val="ListParagraph"/>
        <w:numPr>
          <w:ilvl w:val="0"/>
          <w:numId w:val="70"/>
        </w:numPr>
        <w:rPr>
          <w:rFonts w:ascii="Source Sans Pro" w:hAnsi="Source Sans Pro"/>
          <w:color w:val="0563C1" w:themeColor="hyperlink"/>
          <w:u w:val="single"/>
        </w:rPr>
      </w:pPr>
      <w:r w:rsidRPr="00A5423C">
        <w:rPr>
          <w:rFonts w:ascii="Source Sans Pro" w:hAnsi="Source Sans Pro"/>
        </w:rPr>
        <w:t xml:space="preserve">Learn about SPOT Recertification and find approved courses: </w:t>
      </w:r>
    </w:p>
    <w:p w14:paraId="21A31E78" w14:textId="77777777" w:rsidR="00A5423C" w:rsidRPr="00A5423C" w:rsidRDefault="00DB5DCD" w:rsidP="006D3ACC">
      <w:pPr>
        <w:pStyle w:val="ListParagraph"/>
        <w:numPr>
          <w:ilvl w:val="1"/>
          <w:numId w:val="70"/>
        </w:numPr>
        <w:rPr>
          <w:rStyle w:val="Hyperlink"/>
          <w:rFonts w:ascii="Source Sans Pro" w:hAnsi="Source Sans Pro"/>
          <w:color w:val="auto"/>
          <w:u w:val="none"/>
        </w:rPr>
      </w:pPr>
      <w:hyperlink r:id="rId43" w:history="1">
        <w:r w:rsidRPr="00A5423C">
          <w:rPr>
            <w:rStyle w:val="Hyperlink"/>
            <w:rFonts w:ascii="Source Sans Pro" w:hAnsi="Source Sans Pro"/>
          </w:rPr>
          <w:t>SPOT Recertification</w:t>
        </w:r>
      </w:hyperlink>
    </w:p>
    <w:p w14:paraId="55486A24" w14:textId="77777777" w:rsidR="00A5423C" w:rsidRPr="00A5423C" w:rsidRDefault="00DB5DCD" w:rsidP="006D3ACC">
      <w:pPr>
        <w:pStyle w:val="ListParagraph"/>
        <w:numPr>
          <w:ilvl w:val="0"/>
          <w:numId w:val="70"/>
        </w:numPr>
        <w:rPr>
          <w:rFonts w:ascii="Source Sans Pro" w:hAnsi="Source Sans Pro"/>
          <w:color w:val="0563C1" w:themeColor="hyperlink"/>
          <w:u w:val="single"/>
        </w:rPr>
      </w:pPr>
      <w:r w:rsidRPr="00A5423C">
        <w:rPr>
          <w:rFonts w:ascii="Source Sans Pro" w:hAnsi="Source Sans Pro"/>
        </w:rPr>
        <w:t xml:space="preserve">Faculty SPOT Recertification due dates: </w:t>
      </w:r>
    </w:p>
    <w:p w14:paraId="3AB74BF2" w14:textId="77777777" w:rsidR="00A5423C" w:rsidRDefault="00DB5DCD" w:rsidP="006D3ACC">
      <w:pPr>
        <w:pStyle w:val="ListParagraph"/>
        <w:numPr>
          <w:ilvl w:val="1"/>
          <w:numId w:val="70"/>
        </w:numPr>
        <w:rPr>
          <w:rStyle w:val="Hyperlink"/>
          <w:rFonts w:ascii="Source Sans Pro" w:hAnsi="Source Sans Pro"/>
        </w:rPr>
      </w:pPr>
      <w:hyperlink r:id="rId44" w:history="1">
        <w:r w:rsidRPr="00A5423C">
          <w:rPr>
            <w:rStyle w:val="Hyperlink"/>
            <w:rFonts w:ascii="Source Sans Pro" w:hAnsi="Source Sans Pro"/>
          </w:rPr>
          <w:t>SPOT-Certified Faculty</w:t>
        </w:r>
      </w:hyperlink>
    </w:p>
    <w:p w14:paraId="271C8F59" w14:textId="77777777" w:rsidR="00A5423C" w:rsidRPr="00A5423C" w:rsidRDefault="00DB5DCD" w:rsidP="006D3ACC">
      <w:pPr>
        <w:pStyle w:val="ListParagraph"/>
        <w:numPr>
          <w:ilvl w:val="0"/>
          <w:numId w:val="70"/>
        </w:numPr>
        <w:rPr>
          <w:rFonts w:ascii="Source Sans Pro" w:hAnsi="Source Sans Pro"/>
          <w:color w:val="0563C1" w:themeColor="hyperlink"/>
          <w:u w:val="single"/>
        </w:rPr>
      </w:pPr>
      <w:r w:rsidRPr="00A5423C">
        <w:rPr>
          <w:rFonts w:ascii="Source Sans Pro" w:hAnsi="Source Sans Pro"/>
        </w:rPr>
        <w:t>Submit new or updated DL Forms</w:t>
      </w:r>
      <w:r w:rsidR="000A609A" w:rsidRPr="00A5423C">
        <w:rPr>
          <w:rFonts w:ascii="Source Sans Pro" w:hAnsi="Source Sans Pro"/>
        </w:rPr>
        <w:t xml:space="preserve">: </w:t>
      </w:r>
    </w:p>
    <w:p w14:paraId="427D71BA" w14:textId="77777777" w:rsidR="00A5423C" w:rsidRDefault="00DB5DCD" w:rsidP="006D3ACC">
      <w:pPr>
        <w:pStyle w:val="ListParagraph"/>
        <w:numPr>
          <w:ilvl w:val="1"/>
          <w:numId w:val="70"/>
        </w:numPr>
        <w:rPr>
          <w:rStyle w:val="Hyperlink"/>
          <w:rFonts w:ascii="Source Sans Pro" w:hAnsi="Source Sans Pro"/>
        </w:rPr>
      </w:pPr>
      <w:hyperlink r:id="rId45" w:history="1">
        <w:r w:rsidRPr="00A5423C">
          <w:rPr>
            <w:rStyle w:val="Hyperlink"/>
            <w:rFonts w:ascii="Source Sans Pro" w:hAnsi="Source Sans Pro"/>
          </w:rPr>
          <w:t>DL Amendment Forms</w:t>
        </w:r>
      </w:hyperlink>
    </w:p>
    <w:p w14:paraId="1E495B6E" w14:textId="77777777" w:rsidR="00A5423C" w:rsidRDefault="000A609A" w:rsidP="006D3ACC">
      <w:pPr>
        <w:pStyle w:val="ListParagraph"/>
        <w:numPr>
          <w:ilvl w:val="0"/>
          <w:numId w:val="70"/>
        </w:numPr>
        <w:rPr>
          <w:rStyle w:val="Hyperlink"/>
          <w:rFonts w:ascii="Source Sans Pro" w:hAnsi="Source Sans Pro"/>
        </w:rPr>
      </w:pPr>
      <w:hyperlink r:id="rId46" w:history="1">
        <w:r w:rsidRPr="00A5423C">
          <w:rPr>
            <w:rStyle w:val="Hyperlink"/>
            <w:rFonts w:ascii="Source Sans Pro" w:hAnsi="Source Sans Pro"/>
          </w:rPr>
          <w:t>Approved DL Amendment Forms</w:t>
        </w:r>
      </w:hyperlink>
    </w:p>
    <w:p w14:paraId="19E1695E" w14:textId="77777777" w:rsidR="00A5423C" w:rsidRDefault="000A609A" w:rsidP="006D3ACC">
      <w:pPr>
        <w:pStyle w:val="ListParagraph"/>
        <w:numPr>
          <w:ilvl w:val="0"/>
          <w:numId w:val="70"/>
        </w:numPr>
        <w:rPr>
          <w:rStyle w:val="Hyperlink"/>
          <w:rFonts w:ascii="Source Sans Pro" w:hAnsi="Source Sans Pro"/>
        </w:rPr>
      </w:pPr>
      <w:hyperlink r:id="rId47" w:history="1">
        <w:r w:rsidRPr="00A5423C">
          <w:rPr>
            <w:rStyle w:val="Hyperlink"/>
            <w:rFonts w:ascii="Source Sans Pro" w:hAnsi="Source Sans Pro"/>
          </w:rPr>
          <w:t>California Virtual Campus at Mt. SAC</w:t>
        </w:r>
      </w:hyperlink>
    </w:p>
    <w:p w14:paraId="7FE41838" w14:textId="77777777" w:rsidR="00A5423C" w:rsidRDefault="000A609A" w:rsidP="006D3ACC">
      <w:pPr>
        <w:pStyle w:val="ListParagraph"/>
        <w:numPr>
          <w:ilvl w:val="0"/>
          <w:numId w:val="70"/>
        </w:numPr>
        <w:rPr>
          <w:rStyle w:val="Hyperlink"/>
          <w:rFonts w:ascii="Source Sans Pro" w:hAnsi="Source Sans Pro"/>
        </w:rPr>
      </w:pPr>
      <w:hyperlink r:id="rId48" w:history="1">
        <w:r w:rsidRPr="00A5423C">
          <w:rPr>
            <w:rStyle w:val="Hyperlink"/>
            <w:rFonts w:ascii="Source Sans Pro" w:hAnsi="Source Sans Pro"/>
          </w:rPr>
          <w:t>Faculty Contract</w:t>
        </w:r>
      </w:hyperlink>
    </w:p>
    <w:p w14:paraId="70CEA5EA" w14:textId="77777777" w:rsidR="00A5423C" w:rsidRPr="00A5423C" w:rsidRDefault="000A609A" w:rsidP="006D3ACC">
      <w:pPr>
        <w:pStyle w:val="ListParagraph"/>
        <w:numPr>
          <w:ilvl w:val="1"/>
          <w:numId w:val="70"/>
        </w:numPr>
        <w:rPr>
          <w:rFonts w:ascii="Source Sans Pro" w:hAnsi="Source Sans Pro"/>
          <w:color w:val="0563C1" w:themeColor="hyperlink"/>
          <w:u w:val="single"/>
        </w:rPr>
      </w:pPr>
      <w:r w:rsidRPr="00A5423C">
        <w:rPr>
          <w:rFonts w:ascii="Source Sans Pro" w:hAnsi="Source Sans Pro"/>
        </w:rPr>
        <w:t>Classroom Visitation Evaluations of Distance Learning Faculty - Form H.4.C</w:t>
      </w:r>
    </w:p>
    <w:p w14:paraId="71B96A6E" w14:textId="77777777" w:rsidR="00A5423C" w:rsidRPr="00A5423C" w:rsidRDefault="000A609A" w:rsidP="006D3ACC">
      <w:pPr>
        <w:pStyle w:val="ListParagraph"/>
        <w:numPr>
          <w:ilvl w:val="1"/>
          <w:numId w:val="70"/>
        </w:numPr>
        <w:rPr>
          <w:rFonts w:ascii="Source Sans Pro" w:hAnsi="Source Sans Pro"/>
          <w:color w:val="0563C1" w:themeColor="hyperlink"/>
          <w:u w:val="single"/>
        </w:rPr>
      </w:pPr>
      <w:r w:rsidRPr="00A5423C">
        <w:rPr>
          <w:rFonts w:ascii="Source Sans Pro" w:hAnsi="Source Sans Pro"/>
        </w:rPr>
        <w:t>Student Evaluations of Distance Learning Faculty Form H.2.E</w:t>
      </w:r>
    </w:p>
    <w:p w14:paraId="22A26BBD" w14:textId="77777777" w:rsidR="00A5423C" w:rsidRDefault="00BF1F30" w:rsidP="006D3ACC">
      <w:pPr>
        <w:pStyle w:val="ListParagraph"/>
        <w:numPr>
          <w:ilvl w:val="0"/>
          <w:numId w:val="70"/>
        </w:numPr>
        <w:rPr>
          <w:rStyle w:val="Hyperlink"/>
          <w:rFonts w:ascii="Source Sans Pro" w:hAnsi="Source Sans Pro"/>
        </w:rPr>
      </w:pPr>
      <w:hyperlink r:id="rId49" w:history="1">
        <w:r w:rsidRPr="00A5423C">
          <w:rPr>
            <w:rStyle w:val="Hyperlink"/>
            <w:rFonts w:ascii="Source Sans Pro" w:hAnsi="Source Sans Pro"/>
          </w:rPr>
          <w:t>Faculty Center for Learning Technology</w:t>
        </w:r>
      </w:hyperlink>
    </w:p>
    <w:p w14:paraId="37866CEF" w14:textId="77777777" w:rsidR="00A5423C" w:rsidRPr="00A5423C" w:rsidRDefault="00A7625C" w:rsidP="006D3ACC">
      <w:pPr>
        <w:pStyle w:val="ListParagraph"/>
        <w:numPr>
          <w:ilvl w:val="0"/>
          <w:numId w:val="4"/>
        </w:numPr>
        <w:textAlignment w:val="baseline"/>
        <w:rPr>
          <w:rStyle w:val="normaltextrun"/>
          <w:rFonts w:ascii="Source Sans Pro" w:hAnsi="Source Sans Pro" w:cs="Calibri"/>
          <w:color w:val="0563C1" w:themeColor="hyperlink"/>
          <w:u w:val="single"/>
        </w:rPr>
      </w:pPr>
      <w:r w:rsidRPr="00A5423C">
        <w:rPr>
          <w:rStyle w:val="normaltextrun"/>
          <w:rFonts w:ascii="Source Sans Pro" w:hAnsi="Source Sans Pro" w:cs="Calibri"/>
        </w:rPr>
        <w:t>Library Guides:</w:t>
      </w:r>
    </w:p>
    <w:p w14:paraId="68209748" w14:textId="77777777" w:rsidR="00A5423C" w:rsidRPr="00A5423C" w:rsidRDefault="00A7625C" w:rsidP="006D3ACC">
      <w:pPr>
        <w:pStyle w:val="ListParagraph"/>
        <w:numPr>
          <w:ilvl w:val="1"/>
          <w:numId w:val="4"/>
        </w:numPr>
        <w:textAlignment w:val="baseline"/>
        <w:rPr>
          <w:rStyle w:val="normaltextrun"/>
          <w:rFonts w:ascii="Source Sans Pro" w:hAnsi="Source Sans Pro" w:cs="Calibri"/>
          <w:color w:val="0563C1" w:themeColor="hyperlink"/>
          <w:u w:val="single"/>
        </w:rPr>
      </w:pPr>
      <w:hyperlink r:id="rId50" w:tgtFrame="_blank" w:history="1">
        <w:r w:rsidRPr="00A5423C">
          <w:rPr>
            <w:rStyle w:val="Hyperlink"/>
            <w:rFonts w:ascii="Source Sans Pro" w:hAnsi="Source Sans Pro" w:cs="Calibri"/>
          </w:rPr>
          <w:t>Copyright &amp; Fair Use Guide</w:t>
        </w:r>
      </w:hyperlink>
      <w:r w:rsidR="00A5423C" w:rsidRPr="00A5423C">
        <w:rPr>
          <w:rStyle w:val="normaltextrun"/>
          <w:rFonts w:ascii="Source Sans Pro" w:hAnsi="Source Sans Pro" w:cs="Calibri"/>
        </w:rPr>
        <w:t xml:space="preserve"> </w:t>
      </w:r>
    </w:p>
    <w:p w14:paraId="065CB17F" w14:textId="77777777" w:rsidR="00A5423C" w:rsidRPr="00A5423C" w:rsidRDefault="00A7625C" w:rsidP="006D3ACC">
      <w:pPr>
        <w:pStyle w:val="ListParagraph"/>
        <w:numPr>
          <w:ilvl w:val="1"/>
          <w:numId w:val="4"/>
        </w:numPr>
        <w:textAlignment w:val="baseline"/>
        <w:rPr>
          <w:rStyle w:val="normaltextrun"/>
          <w:rFonts w:ascii="Source Sans Pro" w:hAnsi="Source Sans Pro"/>
        </w:rPr>
      </w:pPr>
      <w:hyperlink r:id="rId51" w:tgtFrame="_blank" w:history="1">
        <w:r w:rsidRPr="00A5423C">
          <w:rPr>
            <w:rStyle w:val="Hyperlink"/>
            <w:rFonts w:ascii="Source Sans Pro" w:hAnsi="Source Sans Pro" w:cs="Calibri"/>
          </w:rPr>
          <w:t>Open Educational Resources</w:t>
        </w:r>
        <w:r w:rsidR="00A5423C" w:rsidRPr="00A5423C">
          <w:rPr>
            <w:rStyle w:val="Hyperlink"/>
            <w:rFonts w:ascii="Source Sans Pro" w:hAnsi="Source Sans Pro" w:cs="Calibri"/>
          </w:rPr>
          <w:t xml:space="preserve"> </w:t>
        </w:r>
      </w:hyperlink>
    </w:p>
    <w:p w14:paraId="30ED698B" w14:textId="7ABED776" w:rsidR="00A7625C" w:rsidRPr="00A5423C" w:rsidRDefault="00A7625C" w:rsidP="006D3ACC">
      <w:pPr>
        <w:pStyle w:val="ListParagraph"/>
        <w:numPr>
          <w:ilvl w:val="0"/>
          <w:numId w:val="4"/>
        </w:numPr>
        <w:spacing w:after="0"/>
        <w:textAlignment w:val="baseline"/>
        <w:rPr>
          <w:rFonts w:ascii="Source Sans Pro" w:hAnsi="Source Sans Pro"/>
        </w:rPr>
      </w:pPr>
      <w:hyperlink r:id="rId52" w:tgtFrame="_blank" w:history="1">
        <w:r w:rsidRPr="00A5423C">
          <w:rPr>
            <w:rStyle w:val="Hyperlink"/>
            <w:rFonts w:ascii="Source Sans Pro" w:hAnsi="Source Sans Pro" w:cs="Calibri"/>
          </w:rPr>
          <w:t>Universal Design for Learning</w:t>
        </w:r>
        <w:r w:rsidRPr="00A5423C">
          <w:rPr>
            <w:rStyle w:val="Hyperlink"/>
            <w:rFonts w:ascii="Calibri" w:eastAsiaTheme="majorEastAsia" w:hAnsi="Calibri" w:cs="Calibri"/>
            <w:sz w:val="20"/>
            <w:szCs w:val="20"/>
          </w:rPr>
          <w:t> </w:t>
        </w:r>
      </w:hyperlink>
    </w:p>
    <w:p w14:paraId="6F4B0425" w14:textId="77777777" w:rsidR="00A5423C" w:rsidRDefault="00A5423C" w:rsidP="001B2F98">
      <w:pPr>
        <w:sectPr w:rsidR="00A5423C" w:rsidSect="00A5423C">
          <w:type w:val="continuous"/>
          <w:pgSz w:w="12240" w:h="15840"/>
          <w:pgMar w:top="1440" w:right="1440" w:bottom="1440" w:left="1440" w:header="720" w:footer="720" w:gutter="0"/>
          <w:pgNumType w:start="1"/>
          <w:cols w:num="2" w:space="720"/>
          <w:titlePg/>
          <w:docGrid w:linePitch="360"/>
        </w:sectPr>
      </w:pPr>
    </w:p>
    <w:p w14:paraId="48123FCE" w14:textId="77777777" w:rsidR="00DB5DCD" w:rsidRPr="001B2F98" w:rsidRDefault="00DB5DCD" w:rsidP="001B2F98"/>
    <w:p w14:paraId="262A031D" w14:textId="37150F28" w:rsidR="004E5C5D" w:rsidRDefault="00510A2C" w:rsidP="00510A2C">
      <w:pPr>
        <w:pStyle w:val="Heading1"/>
      </w:pPr>
      <w:bookmarkStart w:id="6" w:name="_Toc183177108"/>
      <w:r>
        <w:lastRenderedPageBreak/>
        <w:t>Table of Contents</w:t>
      </w:r>
      <w:bookmarkEnd w:id="6"/>
    </w:p>
    <w:p w14:paraId="1F28B652" w14:textId="1ACD2D93" w:rsidR="00D37BC8" w:rsidRDefault="00973D67">
      <w:pPr>
        <w:pStyle w:val="TOC1"/>
        <w:rPr>
          <w:rFonts w:asciiTheme="minorHAnsi" w:eastAsiaTheme="minorEastAsia" w:hAnsiTheme="minorHAnsi"/>
          <w:noProof/>
        </w:rPr>
      </w:pPr>
      <w:r w:rsidRPr="00973D67">
        <w:fldChar w:fldCharType="begin"/>
      </w:r>
      <w:r w:rsidRPr="00973D67">
        <w:instrText xml:space="preserve"> TOC \o "1-5" \h \z \u </w:instrText>
      </w:r>
      <w:r w:rsidRPr="00973D67">
        <w:fldChar w:fldCharType="separate"/>
      </w:r>
      <w:hyperlink w:anchor="_Toc183177103" w:history="1">
        <w:r w:rsidR="00D37BC8" w:rsidRPr="000F09D7">
          <w:rPr>
            <w:rStyle w:val="Hyperlink"/>
            <w:noProof/>
          </w:rPr>
          <w:t>Welcome &amp; Introduction</w:t>
        </w:r>
        <w:r w:rsidR="00D37BC8">
          <w:rPr>
            <w:noProof/>
            <w:webHidden/>
          </w:rPr>
          <w:tab/>
        </w:r>
        <w:r w:rsidR="00D37BC8">
          <w:rPr>
            <w:noProof/>
            <w:webHidden/>
          </w:rPr>
          <w:fldChar w:fldCharType="begin"/>
        </w:r>
        <w:r w:rsidR="00D37BC8">
          <w:rPr>
            <w:noProof/>
            <w:webHidden/>
          </w:rPr>
          <w:instrText xml:space="preserve"> PAGEREF _Toc183177103 \h </w:instrText>
        </w:r>
        <w:r w:rsidR="00D37BC8">
          <w:rPr>
            <w:noProof/>
            <w:webHidden/>
          </w:rPr>
        </w:r>
        <w:r w:rsidR="00D37BC8">
          <w:rPr>
            <w:noProof/>
            <w:webHidden/>
          </w:rPr>
          <w:fldChar w:fldCharType="separate"/>
        </w:r>
        <w:r w:rsidR="00681873">
          <w:rPr>
            <w:noProof/>
            <w:webHidden/>
          </w:rPr>
          <w:t>2</w:t>
        </w:r>
        <w:r w:rsidR="00D37BC8">
          <w:rPr>
            <w:noProof/>
            <w:webHidden/>
          </w:rPr>
          <w:fldChar w:fldCharType="end"/>
        </w:r>
      </w:hyperlink>
    </w:p>
    <w:p w14:paraId="77E71F02" w14:textId="384BDE4E" w:rsidR="00D37BC8" w:rsidRDefault="00D37BC8">
      <w:pPr>
        <w:pStyle w:val="TOC2"/>
        <w:tabs>
          <w:tab w:val="right" w:leader="dot" w:pos="9350"/>
        </w:tabs>
        <w:rPr>
          <w:rFonts w:asciiTheme="minorHAnsi" w:eastAsiaTheme="minorEastAsia" w:hAnsiTheme="minorHAnsi"/>
          <w:noProof/>
        </w:rPr>
      </w:pPr>
      <w:hyperlink w:anchor="_Toc183177104" w:history="1">
        <w:r w:rsidRPr="000F09D7">
          <w:rPr>
            <w:rStyle w:val="Hyperlink"/>
            <w:noProof/>
          </w:rPr>
          <w:t>Whom Should I Contact?</w:t>
        </w:r>
        <w:r>
          <w:rPr>
            <w:noProof/>
            <w:webHidden/>
          </w:rPr>
          <w:tab/>
        </w:r>
        <w:r>
          <w:rPr>
            <w:noProof/>
            <w:webHidden/>
          </w:rPr>
          <w:fldChar w:fldCharType="begin"/>
        </w:r>
        <w:r>
          <w:rPr>
            <w:noProof/>
            <w:webHidden/>
          </w:rPr>
          <w:instrText xml:space="preserve"> PAGEREF _Toc183177104 \h </w:instrText>
        </w:r>
        <w:r>
          <w:rPr>
            <w:noProof/>
            <w:webHidden/>
          </w:rPr>
        </w:r>
        <w:r>
          <w:rPr>
            <w:noProof/>
            <w:webHidden/>
          </w:rPr>
          <w:fldChar w:fldCharType="separate"/>
        </w:r>
        <w:r w:rsidR="00681873">
          <w:rPr>
            <w:noProof/>
            <w:webHidden/>
          </w:rPr>
          <w:t>2</w:t>
        </w:r>
        <w:r>
          <w:rPr>
            <w:noProof/>
            <w:webHidden/>
          </w:rPr>
          <w:fldChar w:fldCharType="end"/>
        </w:r>
      </w:hyperlink>
    </w:p>
    <w:p w14:paraId="789D8AE8" w14:textId="6FA64361" w:rsidR="00D37BC8" w:rsidRDefault="00D37BC8">
      <w:pPr>
        <w:pStyle w:val="TOC1"/>
        <w:rPr>
          <w:rFonts w:asciiTheme="minorHAnsi" w:eastAsiaTheme="minorEastAsia" w:hAnsiTheme="minorHAnsi"/>
          <w:noProof/>
        </w:rPr>
      </w:pPr>
      <w:hyperlink w:anchor="_Toc183177105" w:history="1">
        <w:r w:rsidRPr="000F09D7">
          <w:rPr>
            <w:rStyle w:val="Hyperlink"/>
            <w:noProof/>
          </w:rPr>
          <w:t>Contacts &amp; Online Resources</w:t>
        </w:r>
        <w:r>
          <w:rPr>
            <w:noProof/>
            <w:webHidden/>
          </w:rPr>
          <w:tab/>
        </w:r>
        <w:r>
          <w:rPr>
            <w:noProof/>
            <w:webHidden/>
          </w:rPr>
          <w:fldChar w:fldCharType="begin"/>
        </w:r>
        <w:r>
          <w:rPr>
            <w:noProof/>
            <w:webHidden/>
          </w:rPr>
          <w:instrText xml:space="preserve"> PAGEREF _Toc183177105 \h </w:instrText>
        </w:r>
        <w:r>
          <w:rPr>
            <w:noProof/>
            <w:webHidden/>
          </w:rPr>
        </w:r>
        <w:r>
          <w:rPr>
            <w:noProof/>
            <w:webHidden/>
          </w:rPr>
          <w:fldChar w:fldCharType="separate"/>
        </w:r>
        <w:r w:rsidR="00681873">
          <w:rPr>
            <w:noProof/>
            <w:webHidden/>
          </w:rPr>
          <w:t>3</w:t>
        </w:r>
        <w:r>
          <w:rPr>
            <w:noProof/>
            <w:webHidden/>
          </w:rPr>
          <w:fldChar w:fldCharType="end"/>
        </w:r>
      </w:hyperlink>
    </w:p>
    <w:p w14:paraId="4EE6D7CC" w14:textId="6F342F48" w:rsidR="00D37BC8" w:rsidRDefault="00D37BC8">
      <w:pPr>
        <w:pStyle w:val="TOC2"/>
        <w:tabs>
          <w:tab w:val="right" w:leader="dot" w:pos="9350"/>
        </w:tabs>
        <w:rPr>
          <w:rFonts w:asciiTheme="minorHAnsi" w:eastAsiaTheme="minorEastAsia" w:hAnsiTheme="minorHAnsi"/>
          <w:noProof/>
        </w:rPr>
      </w:pPr>
      <w:hyperlink w:anchor="_Toc183177106" w:history="1">
        <w:r w:rsidRPr="000F09D7">
          <w:rPr>
            <w:rStyle w:val="Hyperlink"/>
            <w:noProof/>
          </w:rPr>
          <w:t>Distance Learning Contacts</w:t>
        </w:r>
        <w:r>
          <w:rPr>
            <w:noProof/>
            <w:webHidden/>
          </w:rPr>
          <w:tab/>
        </w:r>
        <w:r>
          <w:rPr>
            <w:noProof/>
            <w:webHidden/>
          </w:rPr>
          <w:fldChar w:fldCharType="begin"/>
        </w:r>
        <w:r>
          <w:rPr>
            <w:noProof/>
            <w:webHidden/>
          </w:rPr>
          <w:instrText xml:space="preserve"> PAGEREF _Toc183177106 \h </w:instrText>
        </w:r>
        <w:r>
          <w:rPr>
            <w:noProof/>
            <w:webHidden/>
          </w:rPr>
        </w:r>
        <w:r>
          <w:rPr>
            <w:noProof/>
            <w:webHidden/>
          </w:rPr>
          <w:fldChar w:fldCharType="separate"/>
        </w:r>
        <w:r w:rsidR="00681873">
          <w:rPr>
            <w:noProof/>
            <w:webHidden/>
          </w:rPr>
          <w:t>3</w:t>
        </w:r>
        <w:r>
          <w:rPr>
            <w:noProof/>
            <w:webHidden/>
          </w:rPr>
          <w:fldChar w:fldCharType="end"/>
        </w:r>
      </w:hyperlink>
    </w:p>
    <w:p w14:paraId="08F18E25" w14:textId="5DCF3923" w:rsidR="00D37BC8" w:rsidRDefault="00D37BC8">
      <w:pPr>
        <w:pStyle w:val="TOC2"/>
        <w:tabs>
          <w:tab w:val="right" w:leader="dot" w:pos="9350"/>
        </w:tabs>
        <w:rPr>
          <w:rFonts w:asciiTheme="minorHAnsi" w:eastAsiaTheme="minorEastAsia" w:hAnsiTheme="minorHAnsi"/>
          <w:noProof/>
        </w:rPr>
      </w:pPr>
      <w:hyperlink w:anchor="_Toc183177107" w:history="1">
        <w:r w:rsidRPr="000F09D7">
          <w:rPr>
            <w:rStyle w:val="Hyperlink"/>
            <w:noProof/>
          </w:rPr>
          <w:t>Distance Learning &amp; Related Webpages</w:t>
        </w:r>
        <w:r>
          <w:rPr>
            <w:noProof/>
            <w:webHidden/>
          </w:rPr>
          <w:tab/>
        </w:r>
        <w:r>
          <w:rPr>
            <w:noProof/>
            <w:webHidden/>
          </w:rPr>
          <w:fldChar w:fldCharType="begin"/>
        </w:r>
        <w:r>
          <w:rPr>
            <w:noProof/>
            <w:webHidden/>
          </w:rPr>
          <w:instrText xml:space="preserve"> PAGEREF _Toc183177107 \h </w:instrText>
        </w:r>
        <w:r>
          <w:rPr>
            <w:noProof/>
            <w:webHidden/>
          </w:rPr>
        </w:r>
        <w:r>
          <w:rPr>
            <w:noProof/>
            <w:webHidden/>
          </w:rPr>
          <w:fldChar w:fldCharType="separate"/>
        </w:r>
        <w:r w:rsidR="00681873">
          <w:rPr>
            <w:noProof/>
            <w:webHidden/>
          </w:rPr>
          <w:t>3</w:t>
        </w:r>
        <w:r>
          <w:rPr>
            <w:noProof/>
            <w:webHidden/>
          </w:rPr>
          <w:fldChar w:fldCharType="end"/>
        </w:r>
      </w:hyperlink>
    </w:p>
    <w:p w14:paraId="35E6DD89" w14:textId="4DB41F3F" w:rsidR="00D37BC8" w:rsidRDefault="00D37BC8">
      <w:pPr>
        <w:pStyle w:val="TOC1"/>
        <w:rPr>
          <w:rFonts w:asciiTheme="minorHAnsi" w:eastAsiaTheme="minorEastAsia" w:hAnsiTheme="minorHAnsi"/>
          <w:noProof/>
        </w:rPr>
      </w:pPr>
      <w:hyperlink w:anchor="_Toc183177108" w:history="1">
        <w:r w:rsidRPr="000F09D7">
          <w:rPr>
            <w:rStyle w:val="Hyperlink"/>
            <w:noProof/>
          </w:rPr>
          <w:t>Table of Contents</w:t>
        </w:r>
        <w:r>
          <w:rPr>
            <w:noProof/>
            <w:webHidden/>
          </w:rPr>
          <w:tab/>
        </w:r>
        <w:r>
          <w:rPr>
            <w:noProof/>
            <w:webHidden/>
          </w:rPr>
          <w:fldChar w:fldCharType="begin"/>
        </w:r>
        <w:r>
          <w:rPr>
            <w:noProof/>
            <w:webHidden/>
          </w:rPr>
          <w:instrText xml:space="preserve"> PAGEREF _Toc183177108 \h </w:instrText>
        </w:r>
        <w:r>
          <w:rPr>
            <w:noProof/>
            <w:webHidden/>
          </w:rPr>
        </w:r>
        <w:r>
          <w:rPr>
            <w:noProof/>
            <w:webHidden/>
          </w:rPr>
          <w:fldChar w:fldCharType="separate"/>
        </w:r>
        <w:r w:rsidR="00681873">
          <w:rPr>
            <w:noProof/>
            <w:webHidden/>
          </w:rPr>
          <w:t>2</w:t>
        </w:r>
        <w:r>
          <w:rPr>
            <w:noProof/>
            <w:webHidden/>
          </w:rPr>
          <w:fldChar w:fldCharType="end"/>
        </w:r>
      </w:hyperlink>
    </w:p>
    <w:p w14:paraId="74CD9E2B" w14:textId="60B21D0D" w:rsidR="00D37BC8" w:rsidRDefault="00D37BC8">
      <w:pPr>
        <w:pStyle w:val="TOC1"/>
        <w:rPr>
          <w:rFonts w:asciiTheme="minorHAnsi" w:eastAsiaTheme="minorEastAsia" w:hAnsiTheme="minorHAnsi"/>
          <w:noProof/>
        </w:rPr>
      </w:pPr>
      <w:hyperlink w:anchor="_Toc183177109" w:history="1">
        <w:r w:rsidRPr="000F09D7">
          <w:rPr>
            <w:rStyle w:val="Hyperlink"/>
            <w:noProof/>
          </w:rPr>
          <w:t>Part 1: Definitions &amp; Regulations</w:t>
        </w:r>
        <w:r>
          <w:rPr>
            <w:noProof/>
            <w:webHidden/>
          </w:rPr>
          <w:tab/>
        </w:r>
        <w:r>
          <w:rPr>
            <w:noProof/>
            <w:webHidden/>
          </w:rPr>
          <w:fldChar w:fldCharType="begin"/>
        </w:r>
        <w:r>
          <w:rPr>
            <w:noProof/>
            <w:webHidden/>
          </w:rPr>
          <w:instrText xml:space="preserve"> PAGEREF _Toc183177109 \h </w:instrText>
        </w:r>
        <w:r>
          <w:rPr>
            <w:noProof/>
            <w:webHidden/>
          </w:rPr>
        </w:r>
        <w:r>
          <w:rPr>
            <w:noProof/>
            <w:webHidden/>
          </w:rPr>
          <w:fldChar w:fldCharType="separate"/>
        </w:r>
        <w:r w:rsidR="00681873">
          <w:rPr>
            <w:noProof/>
            <w:webHidden/>
          </w:rPr>
          <w:t>5</w:t>
        </w:r>
        <w:r>
          <w:rPr>
            <w:noProof/>
            <w:webHidden/>
          </w:rPr>
          <w:fldChar w:fldCharType="end"/>
        </w:r>
      </w:hyperlink>
    </w:p>
    <w:p w14:paraId="0F39C9D1" w14:textId="303A44EB" w:rsidR="00D37BC8" w:rsidRDefault="00D37BC8">
      <w:pPr>
        <w:pStyle w:val="TOC2"/>
        <w:tabs>
          <w:tab w:val="right" w:leader="dot" w:pos="9350"/>
        </w:tabs>
        <w:rPr>
          <w:rFonts w:asciiTheme="minorHAnsi" w:eastAsiaTheme="minorEastAsia" w:hAnsiTheme="minorHAnsi"/>
          <w:noProof/>
        </w:rPr>
      </w:pPr>
      <w:hyperlink w:anchor="_Toc183177110" w:history="1">
        <w:r w:rsidRPr="000F09D7">
          <w:rPr>
            <w:rStyle w:val="Hyperlink"/>
            <w:noProof/>
          </w:rPr>
          <w:t>Distance Education Definitions</w:t>
        </w:r>
        <w:r>
          <w:rPr>
            <w:noProof/>
            <w:webHidden/>
          </w:rPr>
          <w:tab/>
        </w:r>
        <w:r>
          <w:rPr>
            <w:noProof/>
            <w:webHidden/>
          </w:rPr>
          <w:fldChar w:fldCharType="begin"/>
        </w:r>
        <w:r>
          <w:rPr>
            <w:noProof/>
            <w:webHidden/>
          </w:rPr>
          <w:instrText xml:space="preserve"> PAGEREF _Toc183177110 \h </w:instrText>
        </w:r>
        <w:r>
          <w:rPr>
            <w:noProof/>
            <w:webHidden/>
          </w:rPr>
        </w:r>
        <w:r>
          <w:rPr>
            <w:noProof/>
            <w:webHidden/>
          </w:rPr>
          <w:fldChar w:fldCharType="separate"/>
        </w:r>
        <w:r w:rsidR="00681873">
          <w:rPr>
            <w:noProof/>
            <w:webHidden/>
          </w:rPr>
          <w:t>5</w:t>
        </w:r>
        <w:r>
          <w:rPr>
            <w:noProof/>
            <w:webHidden/>
          </w:rPr>
          <w:fldChar w:fldCharType="end"/>
        </w:r>
      </w:hyperlink>
    </w:p>
    <w:p w14:paraId="37000382" w14:textId="37D16AA8" w:rsidR="00D37BC8" w:rsidRDefault="00D37BC8">
      <w:pPr>
        <w:pStyle w:val="TOC2"/>
        <w:tabs>
          <w:tab w:val="right" w:leader="dot" w:pos="9350"/>
        </w:tabs>
        <w:rPr>
          <w:rFonts w:asciiTheme="minorHAnsi" w:eastAsiaTheme="minorEastAsia" w:hAnsiTheme="minorHAnsi"/>
          <w:noProof/>
        </w:rPr>
      </w:pPr>
      <w:hyperlink w:anchor="_Toc183177111" w:history="1">
        <w:r w:rsidRPr="000F09D7">
          <w:rPr>
            <w:rStyle w:val="Hyperlink"/>
            <w:noProof/>
          </w:rPr>
          <w:t>Distance Education Regulations</w:t>
        </w:r>
        <w:r>
          <w:rPr>
            <w:noProof/>
            <w:webHidden/>
          </w:rPr>
          <w:tab/>
        </w:r>
        <w:r>
          <w:rPr>
            <w:noProof/>
            <w:webHidden/>
          </w:rPr>
          <w:fldChar w:fldCharType="begin"/>
        </w:r>
        <w:r>
          <w:rPr>
            <w:noProof/>
            <w:webHidden/>
          </w:rPr>
          <w:instrText xml:space="preserve"> PAGEREF _Toc183177111 \h </w:instrText>
        </w:r>
        <w:r>
          <w:rPr>
            <w:noProof/>
            <w:webHidden/>
          </w:rPr>
        </w:r>
        <w:r>
          <w:rPr>
            <w:noProof/>
            <w:webHidden/>
          </w:rPr>
          <w:fldChar w:fldCharType="separate"/>
        </w:r>
        <w:r w:rsidR="00681873">
          <w:rPr>
            <w:noProof/>
            <w:webHidden/>
          </w:rPr>
          <w:t>6</w:t>
        </w:r>
        <w:r>
          <w:rPr>
            <w:noProof/>
            <w:webHidden/>
          </w:rPr>
          <w:fldChar w:fldCharType="end"/>
        </w:r>
      </w:hyperlink>
    </w:p>
    <w:p w14:paraId="16936EFE" w14:textId="228219D3" w:rsidR="00D37BC8" w:rsidRDefault="00D37BC8">
      <w:pPr>
        <w:pStyle w:val="TOC3"/>
        <w:tabs>
          <w:tab w:val="right" w:leader="dot" w:pos="9350"/>
        </w:tabs>
        <w:rPr>
          <w:rFonts w:asciiTheme="minorHAnsi" w:eastAsiaTheme="minorEastAsia" w:hAnsiTheme="minorHAnsi"/>
          <w:noProof/>
        </w:rPr>
      </w:pPr>
      <w:hyperlink w:anchor="_Toc183177112" w:history="1">
        <w:r w:rsidRPr="000F09D7">
          <w:rPr>
            <w:rStyle w:val="Hyperlink"/>
            <w:noProof/>
          </w:rPr>
          <w:t>Federal Regulations</w:t>
        </w:r>
        <w:r>
          <w:rPr>
            <w:noProof/>
            <w:webHidden/>
          </w:rPr>
          <w:tab/>
        </w:r>
        <w:r>
          <w:rPr>
            <w:noProof/>
            <w:webHidden/>
          </w:rPr>
          <w:fldChar w:fldCharType="begin"/>
        </w:r>
        <w:r>
          <w:rPr>
            <w:noProof/>
            <w:webHidden/>
          </w:rPr>
          <w:instrText xml:space="preserve"> PAGEREF _Toc183177112 \h </w:instrText>
        </w:r>
        <w:r>
          <w:rPr>
            <w:noProof/>
            <w:webHidden/>
          </w:rPr>
        </w:r>
        <w:r>
          <w:rPr>
            <w:noProof/>
            <w:webHidden/>
          </w:rPr>
          <w:fldChar w:fldCharType="separate"/>
        </w:r>
        <w:r w:rsidR="00681873">
          <w:rPr>
            <w:noProof/>
            <w:webHidden/>
          </w:rPr>
          <w:t>6</w:t>
        </w:r>
        <w:r>
          <w:rPr>
            <w:noProof/>
            <w:webHidden/>
          </w:rPr>
          <w:fldChar w:fldCharType="end"/>
        </w:r>
      </w:hyperlink>
    </w:p>
    <w:p w14:paraId="3115B4CE" w14:textId="59C430BA" w:rsidR="00D37BC8" w:rsidRDefault="00D37BC8">
      <w:pPr>
        <w:pStyle w:val="TOC3"/>
        <w:tabs>
          <w:tab w:val="right" w:leader="dot" w:pos="9350"/>
        </w:tabs>
        <w:rPr>
          <w:rFonts w:asciiTheme="minorHAnsi" w:eastAsiaTheme="minorEastAsia" w:hAnsiTheme="minorHAnsi"/>
          <w:noProof/>
        </w:rPr>
      </w:pPr>
      <w:hyperlink w:anchor="_Toc183177113" w:history="1">
        <w:r w:rsidRPr="000F09D7">
          <w:rPr>
            <w:rStyle w:val="Hyperlink"/>
            <w:noProof/>
          </w:rPr>
          <w:t>State Regulations</w:t>
        </w:r>
        <w:r>
          <w:rPr>
            <w:noProof/>
            <w:webHidden/>
          </w:rPr>
          <w:tab/>
        </w:r>
        <w:r>
          <w:rPr>
            <w:noProof/>
            <w:webHidden/>
          </w:rPr>
          <w:fldChar w:fldCharType="begin"/>
        </w:r>
        <w:r>
          <w:rPr>
            <w:noProof/>
            <w:webHidden/>
          </w:rPr>
          <w:instrText xml:space="preserve"> PAGEREF _Toc183177113 \h </w:instrText>
        </w:r>
        <w:r>
          <w:rPr>
            <w:noProof/>
            <w:webHidden/>
          </w:rPr>
        </w:r>
        <w:r>
          <w:rPr>
            <w:noProof/>
            <w:webHidden/>
          </w:rPr>
          <w:fldChar w:fldCharType="separate"/>
        </w:r>
        <w:r w:rsidR="00681873">
          <w:rPr>
            <w:noProof/>
            <w:webHidden/>
          </w:rPr>
          <w:t>7</w:t>
        </w:r>
        <w:r>
          <w:rPr>
            <w:noProof/>
            <w:webHidden/>
          </w:rPr>
          <w:fldChar w:fldCharType="end"/>
        </w:r>
      </w:hyperlink>
    </w:p>
    <w:p w14:paraId="28C614F6" w14:textId="2AEDC3BE" w:rsidR="00D37BC8" w:rsidRDefault="00D37BC8">
      <w:pPr>
        <w:pStyle w:val="TOC4"/>
        <w:tabs>
          <w:tab w:val="right" w:leader="dot" w:pos="9350"/>
        </w:tabs>
        <w:rPr>
          <w:rFonts w:eastAsiaTheme="minorEastAsia"/>
          <w:noProof/>
        </w:rPr>
      </w:pPr>
      <w:hyperlink w:anchor="_Toc183177114" w:history="1">
        <w:r w:rsidRPr="000F09D7">
          <w:rPr>
            <w:rStyle w:val="Hyperlink"/>
            <w:noProof/>
          </w:rPr>
          <w:t>CCR Section 55200. Definition and Application</w:t>
        </w:r>
        <w:r>
          <w:rPr>
            <w:noProof/>
            <w:webHidden/>
          </w:rPr>
          <w:tab/>
        </w:r>
        <w:r>
          <w:rPr>
            <w:noProof/>
            <w:webHidden/>
          </w:rPr>
          <w:fldChar w:fldCharType="begin"/>
        </w:r>
        <w:r>
          <w:rPr>
            <w:noProof/>
            <w:webHidden/>
          </w:rPr>
          <w:instrText xml:space="preserve"> PAGEREF _Toc183177114 \h </w:instrText>
        </w:r>
        <w:r>
          <w:rPr>
            <w:noProof/>
            <w:webHidden/>
          </w:rPr>
        </w:r>
        <w:r>
          <w:rPr>
            <w:noProof/>
            <w:webHidden/>
          </w:rPr>
          <w:fldChar w:fldCharType="separate"/>
        </w:r>
        <w:r w:rsidR="00681873">
          <w:rPr>
            <w:noProof/>
            <w:webHidden/>
          </w:rPr>
          <w:t>7</w:t>
        </w:r>
        <w:r>
          <w:rPr>
            <w:noProof/>
            <w:webHidden/>
          </w:rPr>
          <w:fldChar w:fldCharType="end"/>
        </w:r>
      </w:hyperlink>
    </w:p>
    <w:p w14:paraId="521ED7D7" w14:textId="555B1C75" w:rsidR="00D37BC8" w:rsidRDefault="00D37BC8">
      <w:pPr>
        <w:pStyle w:val="TOC4"/>
        <w:tabs>
          <w:tab w:val="right" w:leader="dot" w:pos="9350"/>
        </w:tabs>
        <w:rPr>
          <w:rFonts w:eastAsiaTheme="minorEastAsia"/>
          <w:noProof/>
        </w:rPr>
      </w:pPr>
      <w:hyperlink w:anchor="_Toc183177115" w:history="1">
        <w:r w:rsidRPr="000F09D7">
          <w:rPr>
            <w:rStyle w:val="Hyperlink"/>
            <w:noProof/>
          </w:rPr>
          <w:t>CCR Section 55202. Course Quality Standards.</w:t>
        </w:r>
        <w:r>
          <w:rPr>
            <w:noProof/>
            <w:webHidden/>
          </w:rPr>
          <w:tab/>
        </w:r>
        <w:r>
          <w:rPr>
            <w:noProof/>
            <w:webHidden/>
          </w:rPr>
          <w:fldChar w:fldCharType="begin"/>
        </w:r>
        <w:r>
          <w:rPr>
            <w:noProof/>
            <w:webHidden/>
          </w:rPr>
          <w:instrText xml:space="preserve"> PAGEREF _Toc183177115 \h </w:instrText>
        </w:r>
        <w:r>
          <w:rPr>
            <w:noProof/>
            <w:webHidden/>
          </w:rPr>
        </w:r>
        <w:r>
          <w:rPr>
            <w:noProof/>
            <w:webHidden/>
          </w:rPr>
          <w:fldChar w:fldCharType="separate"/>
        </w:r>
        <w:r w:rsidR="00681873">
          <w:rPr>
            <w:noProof/>
            <w:webHidden/>
          </w:rPr>
          <w:t>8</w:t>
        </w:r>
        <w:r>
          <w:rPr>
            <w:noProof/>
            <w:webHidden/>
          </w:rPr>
          <w:fldChar w:fldCharType="end"/>
        </w:r>
      </w:hyperlink>
    </w:p>
    <w:p w14:paraId="044B2EF9" w14:textId="25268928" w:rsidR="00D37BC8" w:rsidRDefault="00D37BC8">
      <w:pPr>
        <w:pStyle w:val="TOC4"/>
        <w:tabs>
          <w:tab w:val="right" w:leader="dot" w:pos="9350"/>
        </w:tabs>
        <w:rPr>
          <w:rFonts w:eastAsiaTheme="minorEastAsia"/>
          <w:noProof/>
        </w:rPr>
      </w:pPr>
      <w:hyperlink w:anchor="_Toc183177116" w:history="1">
        <w:r w:rsidRPr="000F09D7">
          <w:rPr>
            <w:rStyle w:val="Hyperlink"/>
            <w:noProof/>
          </w:rPr>
          <w:t>CCR Section 55204. Instructor Contact.</w:t>
        </w:r>
        <w:r>
          <w:rPr>
            <w:noProof/>
            <w:webHidden/>
          </w:rPr>
          <w:tab/>
        </w:r>
        <w:r>
          <w:rPr>
            <w:noProof/>
            <w:webHidden/>
          </w:rPr>
          <w:fldChar w:fldCharType="begin"/>
        </w:r>
        <w:r>
          <w:rPr>
            <w:noProof/>
            <w:webHidden/>
          </w:rPr>
          <w:instrText xml:space="preserve"> PAGEREF _Toc183177116 \h </w:instrText>
        </w:r>
        <w:r>
          <w:rPr>
            <w:noProof/>
            <w:webHidden/>
          </w:rPr>
        </w:r>
        <w:r>
          <w:rPr>
            <w:noProof/>
            <w:webHidden/>
          </w:rPr>
          <w:fldChar w:fldCharType="separate"/>
        </w:r>
        <w:r w:rsidR="00681873">
          <w:rPr>
            <w:noProof/>
            <w:webHidden/>
          </w:rPr>
          <w:t>8</w:t>
        </w:r>
        <w:r>
          <w:rPr>
            <w:noProof/>
            <w:webHidden/>
          </w:rPr>
          <w:fldChar w:fldCharType="end"/>
        </w:r>
      </w:hyperlink>
    </w:p>
    <w:p w14:paraId="5355AE18" w14:textId="122ADA08" w:rsidR="00D37BC8" w:rsidRDefault="00D37BC8">
      <w:pPr>
        <w:pStyle w:val="TOC4"/>
        <w:tabs>
          <w:tab w:val="right" w:leader="dot" w:pos="9350"/>
        </w:tabs>
        <w:rPr>
          <w:rFonts w:eastAsiaTheme="minorEastAsia"/>
          <w:noProof/>
        </w:rPr>
      </w:pPr>
      <w:hyperlink w:anchor="_Toc183177117" w:history="1">
        <w:r w:rsidRPr="000F09D7">
          <w:rPr>
            <w:rStyle w:val="Hyperlink"/>
            <w:noProof/>
          </w:rPr>
          <w:t>CCR Section 55206. Separate Course Approval.</w:t>
        </w:r>
        <w:r>
          <w:rPr>
            <w:noProof/>
            <w:webHidden/>
          </w:rPr>
          <w:tab/>
        </w:r>
        <w:r>
          <w:rPr>
            <w:noProof/>
            <w:webHidden/>
          </w:rPr>
          <w:fldChar w:fldCharType="begin"/>
        </w:r>
        <w:r>
          <w:rPr>
            <w:noProof/>
            <w:webHidden/>
          </w:rPr>
          <w:instrText xml:space="preserve"> PAGEREF _Toc183177117 \h </w:instrText>
        </w:r>
        <w:r>
          <w:rPr>
            <w:noProof/>
            <w:webHidden/>
          </w:rPr>
        </w:r>
        <w:r>
          <w:rPr>
            <w:noProof/>
            <w:webHidden/>
          </w:rPr>
          <w:fldChar w:fldCharType="separate"/>
        </w:r>
        <w:r w:rsidR="00681873">
          <w:rPr>
            <w:noProof/>
            <w:webHidden/>
          </w:rPr>
          <w:t>9</w:t>
        </w:r>
        <w:r>
          <w:rPr>
            <w:noProof/>
            <w:webHidden/>
          </w:rPr>
          <w:fldChar w:fldCharType="end"/>
        </w:r>
      </w:hyperlink>
    </w:p>
    <w:p w14:paraId="1904ABEF" w14:textId="0DE8A200" w:rsidR="00D37BC8" w:rsidRDefault="00D37BC8">
      <w:pPr>
        <w:pStyle w:val="TOC4"/>
        <w:tabs>
          <w:tab w:val="right" w:leader="dot" w:pos="9350"/>
        </w:tabs>
        <w:rPr>
          <w:rFonts w:eastAsiaTheme="minorEastAsia"/>
          <w:noProof/>
        </w:rPr>
      </w:pPr>
      <w:hyperlink w:anchor="_Toc183177118" w:history="1">
        <w:r w:rsidRPr="000F09D7">
          <w:rPr>
            <w:rStyle w:val="Hyperlink"/>
            <w:noProof/>
          </w:rPr>
          <w:t>CCR Section 55208. Faculty Selection and Workload</w:t>
        </w:r>
        <w:r>
          <w:rPr>
            <w:noProof/>
            <w:webHidden/>
          </w:rPr>
          <w:tab/>
        </w:r>
        <w:r>
          <w:rPr>
            <w:noProof/>
            <w:webHidden/>
          </w:rPr>
          <w:fldChar w:fldCharType="begin"/>
        </w:r>
        <w:r>
          <w:rPr>
            <w:noProof/>
            <w:webHidden/>
          </w:rPr>
          <w:instrText xml:space="preserve"> PAGEREF _Toc183177118 \h </w:instrText>
        </w:r>
        <w:r>
          <w:rPr>
            <w:noProof/>
            <w:webHidden/>
          </w:rPr>
        </w:r>
        <w:r>
          <w:rPr>
            <w:noProof/>
            <w:webHidden/>
          </w:rPr>
          <w:fldChar w:fldCharType="separate"/>
        </w:r>
        <w:r w:rsidR="00681873">
          <w:rPr>
            <w:noProof/>
            <w:webHidden/>
          </w:rPr>
          <w:t>9</w:t>
        </w:r>
        <w:r>
          <w:rPr>
            <w:noProof/>
            <w:webHidden/>
          </w:rPr>
          <w:fldChar w:fldCharType="end"/>
        </w:r>
      </w:hyperlink>
    </w:p>
    <w:p w14:paraId="6344A1CD" w14:textId="588FAA03" w:rsidR="00D37BC8" w:rsidRDefault="00D37BC8">
      <w:pPr>
        <w:pStyle w:val="TOC3"/>
        <w:tabs>
          <w:tab w:val="right" w:leader="dot" w:pos="9350"/>
        </w:tabs>
        <w:rPr>
          <w:rFonts w:asciiTheme="minorHAnsi" w:eastAsiaTheme="minorEastAsia" w:hAnsiTheme="minorHAnsi"/>
          <w:noProof/>
        </w:rPr>
      </w:pPr>
      <w:hyperlink w:anchor="_Toc183177119" w:history="1">
        <w:r w:rsidRPr="000F09D7">
          <w:rPr>
            <w:rStyle w:val="Hyperlink"/>
            <w:noProof/>
          </w:rPr>
          <w:t>Summary: Things to Keep in Mind</w:t>
        </w:r>
        <w:r>
          <w:rPr>
            <w:noProof/>
            <w:webHidden/>
          </w:rPr>
          <w:tab/>
        </w:r>
        <w:r>
          <w:rPr>
            <w:noProof/>
            <w:webHidden/>
          </w:rPr>
          <w:fldChar w:fldCharType="begin"/>
        </w:r>
        <w:r>
          <w:rPr>
            <w:noProof/>
            <w:webHidden/>
          </w:rPr>
          <w:instrText xml:space="preserve"> PAGEREF _Toc183177119 \h </w:instrText>
        </w:r>
        <w:r>
          <w:rPr>
            <w:noProof/>
            <w:webHidden/>
          </w:rPr>
        </w:r>
        <w:r>
          <w:rPr>
            <w:noProof/>
            <w:webHidden/>
          </w:rPr>
          <w:fldChar w:fldCharType="separate"/>
        </w:r>
        <w:r w:rsidR="00681873">
          <w:rPr>
            <w:noProof/>
            <w:webHidden/>
          </w:rPr>
          <w:t>10</w:t>
        </w:r>
        <w:r>
          <w:rPr>
            <w:noProof/>
            <w:webHidden/>
          </w:rPr>
          <w:fldChar w:fldCharType="end"/>
        </w:r>
      </w:hyperlink>
    </w:p>
    <w:p w14:paraId="5B00153B" w14:textId="583C8AE4" w:rsidR="00D37BC8" w:rsidRDefault="00D37BC8">
      <w:pPr>
        <w:pStyle w:val="TOC1"/>
        <w:rPr>
          <w:rFonts w:asciiTheme="minorHAnsi" w:eastAsiaTheme="minorEastAsia" w:hAnsiTheme="minorHAnsi"/>
          <w:noProof/>
        </w:rPr>
      </w:pPr>
      <w:hyperlink w:anchor="_Toc183177120" w:history="1">
        <w:r w:rsidRPr="000F09D7">
          <w:rPr>
            <w:rStyle w:val="Hyperlink"/>
            <w:noProof/>
          </w:rPr>
          <w:t>Part 2: Policies &amp; Governing Bodies</w:t>
        </w:r>
        <w:r>
          <w:rPr>
            <w:noProof/>
            <w:webHidden/>
          </w:rPr>
          <w:tab/>
        </w:r>
        <w:r>
          <w:rPr>
            <w:noProof/>
            <w:webHidden/>
          </w:rPr>
          <w:fldChar w:fldCharType="begin"/>
        </w:r>
        <w:r>
          <w:rPr>
            <w:noProof/>
            <w:webHidden/>
          </w:rPr>
          <w:instrText xml:space="preserve"> PAGEREF _Toc183177120 \h </w:instrText>
        </w:r>
        <w:r>
          <w:rPr>
            <w:noProof/>
            <w:webHidden/>
          </w:rPr>
        </w:r>
        <w:r>
          <w:rPr>
            <w:noProof/>
            <w:webHidden/>
          </w:rPr>
          <w:fldChar w:fldCharType="separate"/>
        </w:r>
        <w:r w:rsidR="00681873">
          <w:rPr>
            <w:noProof/>
            <w:webHidden/>
          </w:rPr>
          <w:t>11</w:t>
        </w:r>
        <w:r>
          <w:rPr>
            <w:noProof/>
            <w:webHidden/>
          </w:rPr>
          <w:fldChar w:fldCharType="end"/>
        </w:r>
      </w:hyperlink>
    </w:p>
    <w:p w14:paraId="2D3B5785" w14:textId="6515019A" w:rsidR="00D37BC8" w:rsidRDefault="00D37BC8">
      <w:pPr>
        <w:pStyle w:val="TOC2"/>
        <w:tabs>
          <w:tab w:val="right" w:leader="dot" w:pos="9350"/>
        </w:tabs>
        <w:rPr>
          <w:rFonts w:asciiTheme="minorHAnsi" w:eastAsiaTheme="minorEastAsia" w:hAnsiTheme="minorHAnsi"/>
          <w:noProof/>
        </w:rPr>
      </w:pPr>
      <w:hyperlink w:anchor="_Toc183177121" w:history="1">
        <w:r w:rsidRPr="000F09D7">
          <w:rPr>
            <w:rStyle w:val="Hyperlink"/>
            <w:noProof/>
          </w:rPr>
          <w:t>Administrative Procedure (AP) 4105</w:t>
        </w:r>
        <w:r>
          <w:rPr>
            <w:noProof/>
            <w:webHidden/>
          </w:rPr>
          <w:tab/>
        </w:r>
        <w:r>
          <w:rPr>
            <w:noProof/>
            <w:webHidden/>
          </w:rPr>
          <w:fldChar w:fldCharType="begin"/>
        </w:r>
        <w:r>
          <w:rPr>
            <w:noProof/>
            <w:webHidden/>
          </w:rPr>
          <w:instrText xml:space="preserve"> PAGEREF _Toc183177121 \h </w:instrText>
        </w:r>
        <w:r>
          <w:rPr>
            <w:noProof/>
            <w:webHidden/>
          </w:rPr>
        </w:r>
        <w:r>
          <w:rPr>
            <w:noProof/>
            <w:webHidden/>
          </w:rPr>
          <w:fldChar w:fldCharType="separate"/>
        </w:r>
        <w:r w:rsidR="00681873">
          <w:rPr>
            <w:noProof/>
            <w:webHidden/>
          </w:rPr>
          <w:t>11</w:t>
        </w:r>
        <w:r>
          <w:rPr>
            <w:noProof/>
            <w:webHidden/>
          </w:rPr>
          <w:fldChar w:fldCharType="end"/>
        </w:r>
      </w:hyperlink>
    </w:p>
    <w:p w14:paraId="5899500C" w14:textId="6D753219" w:rsidR="00D37BC8" w:rsidRDefault="00D37BC8">
      <w:pPr>
        <w:pStyle w:val="TOC2"/>
        <w:tabs>
          <w:tab w:val="right" w:leader="dot" w:pos="9350"/>
        </w:tabs>
        <w:rPr>
          <w:rFonts w:asciiTheme="minorHAnsi" w:eastAsiaTheme="minorEastAsia" w:hAnsiTheme="minorHAnsi"/>
          <w:noProof/>
        </w:rPr>
      </w:pPr>
      <w:hyperlink w:anchor="_Toc183177122" w:history="1">
        <w:r w:rsidRPr="000F09D7">
          <w:rPr>
            <w:rStyle w:val="Hyperlink"/>
            <w:noProof/>
          </w:rPr>
          <w:t>Distance Learning Committee (DLC)</w:t>
        </w:r>
        <w:r>
          <w:rPr>
            <w:noProof/>
            <w:webHidden/>
          </w:rPr>
          <w:tab/>
        </w:r>
        <w:r>
          <w:rPr>
            <w:noProof/>
            <w:webHidden/>
          </w:rPr>
          <w:fldChar w:fldCharType="begin"/>
        </w:r>
        <w:r>
          <w:rPr>
            <w:noProof/>
            <w:webHidden/>
          </w:rPr>
          <w:instrText xml:space="preserve"> PAGEREF _Toc183177122 \h </w:instrText>
        </w:r>
        <w:r>
          <w:rPr>
            <w:noProof/>
            <w:webHidden/>
          </w:rPr>
        </w:r>
        <w:r>
          <w:rPr>
            <w:noProof/>
            <w:webHidden/>
          </w:rPr>
          <w:fldChar w:fldCharType="separate"/>
        </w:r>
        <w:r w:rsidR="00681873">
          <w:rPr>
            <w:noProof/>
            <w:webHidden/>
          </w:rPr>
          <w:t>11</w:t>
        </w:r>
        <w:r>
          <w:rPr>
            <w:noProof/>
            <w:webHidden/>
          </w:rPr>
          <w:fldChar w:fldCharType="end"/>
        </w:r>
      </w:hyperlink>
    </w:p>
    <w:p w14:paraId="0CA0C82F" w14:textId="31026C71" w:rsidR="00D37BC8" w:rsidRDefault="00D37BC8">
      <w:pPr>
        <w:pStyle w:val="TOC2"/>
        <w:tabs>
          <w:tab w:val="right" w:leader="dot" w:pos="9350"/>
        </w:tabs>
        <w:rPr>
          <w:rFonts w:asciiTheme="minorHAnsi" w:eastAsiaTheme="minorEastAsia" w:hAnsiTheme="minorHAnsi"/>
          <w:noProof/>
        </w:rPr>
      </w:pPr>
      <w:hyperlink w:anchor="_Toc183177123" w:history="1">
        <w:r w:rsidRPr="000F09D7">
          <w:rPr>
            <w:rStyle w:val="Hyperlink"/>
            <w:noProof/>
          </w:rPr>
          <w:t>Academic Senate</w:t>
        </w:r>
        <w:r>
          <w:rPr>
            <w:noProof/>
            <w:webHidden/>
          </w:rPr>
          <w:tab/>
        </w:r>
        <w:r>
          <w:rPr>
            <w:noProof/>
            <w:webHidden/>
          </w:rPr>
          <w:fldChar w:fldCharType="begin"/>
        </w:r>
        <w:r>
          <w:rPr>
            <w:noProof/>
            <w:webHidden/>
          </w:rPr>
          <w:instrText xml:space="preserve"> PAGEREF _Toc183177123 \h </w:instrText>
        </w:r>
        <w:r>
          <w:rPr>
            <w:noProof/>
            <w:webHidden/>
          </w:rPr>
        </w:r>
        <w:r>
          <w:rPr>
            <w:noProof/>
            <w:webHidden/>
          </w:rPr>
          <w:fldChar w:fldCharType="separate"/>
        </w:r>
        <w:r w:rsidR="00681873">
          <w:rPr>
            <w:noProof/>
            <w:webHidden/>
          </w:rPr>
          <w:t>11</w:t>
        </w:r>
        <w:r>
          <w:rPr>
            <w:noProof/>
            <w:webHidden/>
          </w:rPr>
          <w:fldChar w:fldCharType="end"/>
        </w:r>
      </w:hyperlink>
    </w:p>
    <w:p w14:paraId="0F2C752A" w14:textId="3642B3CF" w:rsidR="00D37BC8" w:rsidRDefault="00D37BC8">
      <w:pPr>
        <w:pStyle w:val="TOC2"/>
        <w:tabs>
          <w:tab w:val="right" w:leader="dot" w:pos="9350"/>
        </w:tabs>
        <w:rPr>
          <w:rFonts w:asciiTheme="minorHAnsi" w:eastAsiaTheme="minorEastAsia" w:hAnsiTheme="minorHAnsi"/>
          <w:noProof/>
        </w:rPr>
      </w:pPr>
      <w:hyperlink w:anchor="_Toc183177124" w:history="1">
        <w:r w:rsidRPr="000F09D7">
          <w:rPr>
            <w:rStyle w:val="Hyperlink"/>
            <w:noProof/>
          </w:rPr>
          <w:t>Article 13 of the Faculty Contract</w:t>
        </w:r>
        <w:r>
          <w:rPr>
            <w:noProof/>
            <w:webHidden/>
          </w:rPr>
          <w:tab/>
        </w:r>
        <w:r>
          <w:rPr>
            <w:noProof/>
            <w:webHidden/>
          </w:rPr>
          <w:fldChar w:fldCharType="begin"/>
        </w:r>
        <w:r>
          <w:rPr>
            <w:noProof/>
            <w:webHidden/>
          </w:rPr>
          <w:instrText xml:space="preserve"> PAGEREF _Toc183177124 \h </w:instrText>
        </w:r>
        <w:r>
          <w:rPr>
            <w:noProof/>
            <w:webHidden/>
          </w:rPr>
        </w:r>
        <w:r>
          <w:rPr>
            <w:noProof/>
            <w:webHidden/>
          </w:rPr>
          <w:fldChar w:fldCharType="separate"/>
        </w:r>
        <w:r w:rsidR="00681873">
          <w:rPr>
            <w:noProof/>
            <w:webHidden/>
          </w:rPr>
          <w:t>11</w:t>
        </w:r>
        <w:r>
          <w:rPr>
            <w:noProof/>
            <w:webHidden/>
          </w:rPr>
          <w:fldChar w:fldCharType="end"/>
        </w:r>
      </w:hyperlink>
    </w:p>
    <w:p w14:paraId="379787AD" w14:textId="5EACECB2" w:rsidR="00D37BC8" w:rsidRDefault="00D37BC8">
      <w:pPr>
        <w:pStyle w:val="TOC1"/>
        <w:rPr>
          <w:rFonts w:asciiTheme="minorHAnsi" w:eastAsiaTheme="minorEastAsia" w:hAnsiTheme="minorHAnsi"/>
          <w:noProof/>
        </w:rPr>
      </w:pPr>
      <w:hyperlink w:anchor="_Toc183177125" w:history="1">
        <w:r w:rsidRPr="000F09D7">
          <w:rPr>
            <w:rStyle w:val="Hyperlink"/>
            <w:noProof/>
          </w:rPr>
          <w:t>Part 3: Procedures</w:t>
        </w:r>
        <w:r>
          <w:rPr>
            <w:noProof/>
            <w:webHidden/>
          </w:rPr>
          <w:tab/>
        </w:r>
        <w:r>
          <w:rPr>
            <w:noProof/>
            <w:webHidden/>
          </w:rPr>
          <w:fldChar w:fldCharType="begin"/>
        </w:r>
        <w:r>
          <w:rPr>
            <w:noProof/>
            <w:webHidden/>
          </w:rPr>
          <w:instrText xml:space="preserve"> PAGEREF _Toc183177125 \h </w:instrText>
        </w:r>
        <w:r>
          <w:rPr>
            <w:noProof/>
            <w:webHidden/>
          </w:rPr>
        </w:r>
        <w:r>
          <w:rPr>
            <w:noProof/>
            <w:webHidden/>
          </w:rPr>
          <w:fldChar w:fldCharType="separate"/>
        </w:r>
        <w:r w:rsidR="00681873">
          <w:rPr>
            <w:noProof/>
            <w:webHidden/>
          </w:rPr>
          <w:t>12</w:t>
        </w:r>
        <w:r>
          <w:rPr>
            <w:noProof/>
            <w:webHidden/>
          </w:rPr>
          <w:fldChar w:fldCharType="end"/>
        </w:r>
      </w:hyperlink>
    </w:p>
    <w:p w14:paraId="4B3CD343" w14:textId="6E5D929F" w:rsidR="00D37BC8" w:rsidRDefault="00D37BC8">
      <w:pPr>
        <w:pStyle w:val="TOC2"/>
        <w:tabs>
          <w:tab w:val="right" w:leader="dot" w:pos="9350"/>
        </w:tabs>
        <w:rPr>
          <w:rFonts w:asciiTheme="minorHAnsi" w:eastAsiaTheme="minorEastAsia" w:hAnsiTheme="minorHAnsi"/>
          <w:noProof/>
        </w:rPr>
      </w:pPr>
      <w:hyperlink w:anchor="_Toc183177126" w:history="1">
        <w:r w:rsidRPr="000F09D7">
          <w:rPr>
            <w:rStyle w:val="Hyperlink"/>
            <w:noProof/>
          </w:rPr>
          <w:t>Curriculum Development Process &amp; Timeline</w:t>
        </w:r>
        <w:r>
          <w:rPr>
            <w:noProof/>
            <w:webHidden/>
          </w:rPr>
          <w:tab/>
        </w:r>
        <w:r>
          <w:rPr>
            <w:noProof/>
            <w:webHidden/>
          </w:rPr>
          <w:fldChar w:fldCharType="begin"/>
        </w:r>
        <w:r>
          <w:rPr>
            <w:noProof/>
            <w:webHidden/>
          </w:rPr>
          <w:instrText xml:space="preserve"> PAGEREF _Toc183177126 \h </w:instrText>
        </w:r>
        <w:r>
          <w:rPr>
            <w:noProof/>
            <w:webHidden/>
          </w:rPr>
        </w:r>
        <w:r>
          <w:rPr>
            <w:noProof/>
            <w:webHidden/>
          </w:rPr>
          <w:fldChar w:fldCharType="separate"/>
        </w:r>
        <w:r w:rsidR="00681873">
          <w:rPr>
            <w:noProof/>
            <w:webHidden/>
          </w:rPr>
          <w:t>12</w:t>
        </w:r>
        <w:r>
          <w:rPr>
            <w:noProof/>
            <w:webHidden/>
          </w:rPr>
          <w:fldChar w:fldCharType="end"/>
        </w:r>
      </w:hyperlink>
    </w:p>
    <w:p w14:paraId="77817BE4" w14:textId="184E881B" w:rsidR="00D37BC8" w:rsidRDefault="00D37BC8">
      <w:pPr>
        <w:pStyle w:val="TOC2"/>
        <w:tabs>
          <w:tab w:val="right" w:leader="dot" w:pos="9350"/>
        </w:tabs>
        <w:rPr>
          <w:rFonts w:asciiTheme="minorHAnsi" w:eastAsiaTheme="minorEastAsia" w:hAnsiTheme="minorHAnsi"/>
          <w:noProof/>
        </w:rPr>
      </w:pPr>
      <w:hyperlink w:anchor="_Toc183177127" w:history="1">
        <w:r w:rsidRPr="000F09D7">
          <w:rPr>
            <w:rStyle w:val="Hyperlink"/>
            <w:noProof/>
          </w:rPr>
          <w:t>Creating and Submitting the Distance Learning Amendment Form</w:t>
        </w:r>
        <w:r>
          <w:rPr>
            <w:noProof/>
            <w:webHidden/>
          </w:rPr>
          <w:tab/>
        </w:r>
        <w:r>
          <w:rPr>
            <w:noProof/>
            <w:webHidden/>
          </w:rPr>
          <w:fldChar w:fldCharType="begin"/>
        </w:r>
        <w:r>
          <w:rPr>
            <w:noProof/>
            <w:webHidden/>
          </w:rPr>
          <w:instrText xml:space="preserve"> PAGEREF _Toc183177127 \h </w:instrText>
        </w:r>
        <w:r>
          <w:rPr>
            <w:noProof/>
            <w:webHidden/>
          </w:rPr>
        </w:r>
        <w:r>
          <w:rPr>
            <w:noProof/>
            <w:webHidden/>
          </w:rPr>
          <w:fldChar w:fldCharType="separate"/>
        </w:r>
        <w:r w:rsidR="00681873">
          <w:rPr>
            <w:noProof/>
            <w:webHidden/>
          </w:rPr>
          <w:t>13</w:t>
        </w:r>
        <w:r>
          <w:rPr>
            <w:noProof/>
            <w:webHidden/>
          </w:rPr>
          <w:fldChar w:fldCharType="end"/>
        </w:r>
      </w:hyperlink>
    </w:p>
    <w:p w14:paraId="3D7ACFC4" w14:textId="74DA0A37" w:rsidR="00D37BC8" w:rsidRDefault="00D37BC8">
      <w:pPr>
        <w:pStyle w:val="TOC2"/>
        <w:tabs>
          <w:tab w:val="right" w:leader="dot" w:pos="9350"/>
        </w:tabs>
        <w:rPr>
          <w:rFonts w:asciiTheme="minorHAnsi" w:eastAsiaTheme="minorEastAsia" w:hAnsiTheme="minorHAnsi"/>
          <w:noProof/>
        </w:rPr>
      </w:pPr>
      <w:hyperlink w:anchor="_Toc183177128" w:history="1">
        <w:r w:rsidRPr="000F09D7">
          <w:rPr>
            <w:rStyle w:val="Hyperlink"/>
            <w:noProof/>
          </w:rPr>
          <w:t>Faculty Preparation for Teaching Online</w:t>
        </w:r>
        <w:r>
          <w:rPr>
            <w:noProof/>
            <w:webHidden/>
          </w:rPr>
          <w:tab/>
        </w:r>
        <w:r>
          <w:rPr>
            <w:noProof/>
            <w:webHidden/>
          </w:rPr>
          <w:fldChar w:fldCharType="begin"/>
        </w:r>
        <w:r>
          <w:rPr>
            <w:noProof/>
            <w:webHidden/>
          </w:rPr>
          <w:instrText xml:space="preserve"> PAGEREF _Toc183177128 \h </w:instrText>
        </w:r>
        <w:r>
          <w:rPr>
            <w:noProof/>
            <w:webHidden/>
          </w:rPr>
        </w:r>
        <w:r>
          <w:rPr>
            <w:noProof/>
            <w:webHidden/>
          </w:rPr>
          <w:fldChar w:fldCharType="separate"/>
        </w:r>
        <w:r w:rsidR="00681873">
          <w:rPr>
            <w:noProof/>
            <w:webHidden/>
          </w:rPr>
          <w:t>13</w:t>
        </w:r>
        <w:r>
          <w:rPr>
            <w:noProof/>
            <w:webHidden/>
          </w:rPr>
          <w:fldChar w:fldCharType="end"/>
        </w:r>
      </w:hyperlink>
    </w:p>
    <w:p w14:paraId="2B816872" w14:textId="44CD3CB1" w:rsidR="00D37BC8" w:rsidRDefault="00D37BC8">
      <w:pPr>
        <w:pStyle w:val="TOC3"/>
        <w:tabs>
          <w:tab w:val="right" w:leader="dot" w:pos="9350"/>
        </w:tabs>
        <w:rPr>
          <w:rFonts w:asciiTheme="minorHAnsi" w:eastAsiaTheme="minorEastAsia" w:hAnsiTheme="minorHAnsi"/>
          <w:noProof/>
        </w:rPr>
      </w:pPr>
      <w:hyperlink w:anchor="_Toc183177129" w:history="1">
        <w:r w:rsidRPr="000F09D7">
          <w:rPr>
            <w:rStyle w:val="Hyperlink"/>
            <w:noProof/>
          </w:rPr>
          <w:t>List of SPOT-Trained Faculty</w:t>
        </w:r>
        <w:r>
          <w:rPr>
            <w:noProof/>
            <w:webHidden/>
          </w:rPr>
          <w:tab/>
        </w:r>
        <w:r>
          <w:rPr>
            <w:noProof/>
            <w:webHidden/>
          </w:rPr>
          <w:fldChar w:fldCharType="begin"/>
        </w:r>
        <w:r>
          <w:rPr>
            <w:noProof/>
            <w:webHidden/>
          </w:rPr>
          <w:instrText xml:space="preserve"> PAGEREF _Toc183177129 \h </w:instrText>
        </w:r>
        <w:r>
          <w:rPr>
            <w:noProof/>
            <w:webHidden/>
          </w:rPr>
        </w:r>
        <w:r>
          <w:rPr>
            <w:noProof/>
            <w:webHidden/>
          </w:rPr>
          <w:fldChar w:fldCharType="separate"/>
        </w:r>
        <w:r w:rsidR="00681873">
          <w:rPr>
            <w:noProof/>
            <w:webHidden/>
          </w:rPr>
          <w:t>14</w:t>
        </w:r>
        <w:r>
          <w:rPr>
            <w:noProof/>
            <w:webHidden/>
          </w:rPr>
          <w:fldChar w:fldCharType="end"/>
        </w:r>
      </w:hyperlink>
    </w:p>
    <w:p w14:paraId="1E90B9E1" w14:textId="1C52D24F" w:rsidR="00D37BC8" w:rsidRDefault="00D37BC8">
      <w:pPr>
        <w:pStyle w:val="TOC3"/>
        <w:tabs>
          <w:tab w:val="right" w:leader="dot" w:pos="9350"/>
        </w:tabs>
        <w:rPr>
          <w:rFonts w:asciiTheme="minorHAnsi" w:eastAsiaTheme="minorEastAsia" w:hAnsiTheme="minorHAnsi"/>
          <w:noProof/>
        </w:rPr>
      </w:pPr>
      <w:hyperlink w:anchor="_Toc183177130" w:history="1">
        <w:r w:rsidRPr="000F09D7">
          <w:rPr>
            <w:rStyle w:val="Hyperlink"/>
            <w:noProof/>
          </w:rPr>
          <w:t>Skills &amp; Pedagogy for Online Teaching (SPOT)</w:t>
        </w:r>
        <w:r>
          <w:rPr>
            <w:noProof/>
            <w:webHidden/>
          </w:rPr>
          <w:tab/>
        </w:r>
        <w:r>
          <w:rPr>
            <w:noProof/>
            <w:webHidden/>
          </w:rPr>
          <w:fldChar w:fldCharType="begin"/>
        </w:r>
        <w:r>
          <w:rPr>
            <w:noProof/>
            <w:webHidden/>
          </w:rPr>
          <w:instrText xml:space="preserve"> PAGEREF _Toc183177130 \h </w:instrText>
        </w:r>
        <w:r>
          <w:rPr>
            <w:noProof/>
            <w:webHidden/>
          </w:rPr>
        </w:r>
        <w:r>
          <w:rPr>
            <w:noProof/>
            <w:webHidden/>
          </w:rPr>
          <w:fldChar w:fldCharType="separate"/>
        </w:r>
        <w:r w:rsidR="00681873">
          <w:rPr>
            <w:noProof/>
            <w:webHidden/>
          </w:rPr>
          <w:t>14</w:t>
        </w:r>
        <w:r>
          <w:rPr>
            <w:noProof/>
            <w:webHidden/>
          </w:rPr>
          <w:fldChar w:fldCharType="end"/>
        </w:r>
      </w:hyperlink>
    </w:p>
    <w:p w14:paraId="3137A5C3" w14:textId="28AFC6D4" w:rsidR="00D37BC8" w:rsidRDefault="00D37BC8">
      <w:pPr>
        <w:pStyle w:val="TOC3"/>
        <w:tabs>
          <w:tab w:val="right" w:leader="dot" w:pos="9350"/>
        </w:tabs>
        <w:rPr>
          <w:rFonts w:asciiTheme="minorHAnsi" w:eastAsiaTheme="minorEastAsia" w:hAnsiTheme="minorHAnsi"/>
          <w:noProof/>
        </w:rPr>
      </w:pPr>
      <w:hyperlink w:anchor="_Toc183177131" w:history="1">
        <w:r w:rsidRPr="000F09D7">
          <w:rPr>
            <w:rStyle w:val="Hyperlink"/>
            <w:noProof/>
          </w:rPr>
          <w:t>SPOT Equivalency (SPEQ)</w:t>
        </w:r>
        <w:r>
          <w:rPr>
            <w:noProof/>
            <w:webHidden/>
          </w:rPr>
          <w:tab/>
        </w:r>
        <w:r>
          <w:rPr>
            <w:noProof/>
            <w:webHidden/>
          </w:rPr>
          <w:fldChar w:fldCharType="begin"/>
        </w:r>
        <w:r>
          <w:rPr>
            <w:noProof/>
            <w:webHidden/>
          </w:rPr>
          <w:instrText xml:space="preserve"> PAGEREF _Toc183177131 \h </w:instrText>
        </w:r>
        <w:r>
          <w:rPr>
            <w:noProof/>
            <w:webHidden/>
          </w:rPr>
        </w:r>
        <w:r>
          <w:rPr>
            <w:noProof/>
            <w:webHidden/>
          </w:rPr>
          <w:fldChar w:fldCharType="separate"/>
        </w:r>
        <w:r w:rsidR="00681873">
          <w:rPr>
            <w:noProof/>
            <w:webHidden/>
          </w:rPr>
          <w:t>15</w:t>
        </w:r>
        <w:r>
          <w:rPr>
            <w:noProof/>
            <w:webHidden/>
          </w:rPr>
          <w:fldChar w:fldCharType="end"/>
        </w:r>
      </w:hyperlink>
    </w:p>
    <w:p w14:paraId="3EDEE615" w14:textId="0B357D2A" w:rsidR="00D37BC8" w:rsidRDefault="00D37BC8">
      <w:pPr>
        <w:pStyle w:val="TOC3"/>
        <w:tabs>
          <w:tab w:val="right" w:leader="dot" w:pos="9350"/>
        </w:tabs>
        <w:rPr>
          <w:rFonts w:asciiTheme="minorHAnsi" w:eastAsiaTheme="minorEastAsia" w:hAnsiTheme="minorHAnsi"/>
          <w:noProof/>
        </w:rPr>
      </w:pPr>
      <w:hyperlink w:anchor="_Toc183177132" w:history="1">
        <w:r w:rsidRPr="000F09D7">
          <w:rPr>
            <w:rStyle w:val="Hyperlink"/>
            <w:noProof/>
          </w:rPr>
          <w:t>Approved External Trainings: Accepted @ONE Trainings</w:t>
        </w:r>
        <w:r>
          <w:rPr>
            <w:noProof/>
            <w:webHidden/>
          </w:rPr>
          <w:tab/>
        </w:r>
        <w:r>
          <w:rPr>
            <w:noProof/>
            <w:webHidden/>
          </w:rPr>
          <w:fldChar w:fldCharType="begin"/>
        </w:r>
        <w:r>
          <w:rPr>
            <w:noProof/>
            <w:webHidden/>
          </w:rPr>
          <w:instrText xml:space="preserve"> PAGEREF _Toc183177132 \h </w:instrText>
        </w:r>
        <w:r>
          <w:rPr>
            <w:noProof/>
            <w:webHidden/>
          </w:rPr>
        </w:r>
        <w:r>
          <w:rPr>
            <w:noProof/>
            <w:webHidden/>
          </w:rPr>
          <w:fldChar w:fldCharType="separate"/>
        </w:r>
        <w:r w:rsidR="00681873">
          <w:rPr>
            <w:noProof/>
            <w:webHidden/>
          </w:rPr>
          <w:t>16</w:t>
        </w:r>
        <w:r>
          <w:rPr>
            <w:noProof/>
            <w:webHidden/>
          </w:rPr>
          <w:fldChar w:fldCharType="end"/>
        </w:r>
      </w:hyperlink>
    </w:p>
    <w:p w14:paraId="082D8EF8" w14:textId="519DD6DD" w:rsidR="00D37BC8" w:rsidRDefault="00D37BC8">
      <w:pPr>
        <w:pStyle w:val="TOC3"/>
        <w:tabs>
          <w:tab w:val="right" w:leader="dot" w:pos="9350"/>
        </w:tabs>
        <w:rPr>
          <w:rFonts w:asciiTheme="minorHAnsi" w:eastAsiaTheme="minorEastAsia" w:hAnsiTheme="minorHAnsi"/>
          <w:noProof/>
        </w:rPr>
      </w:pPr>
      <w:hyperlink w:anchor="_Toc183177133" w:history="1">
        <w:r w:rsidRPr="000F09D7">
          <w:rPr>
            <w:rStyle w:val="Hyperlink"/>
            <w:noProof/>
          </w:rPr>
          <w:t>SPOT Recertification</w:t>
        </w:r>
        <w:r>
          <w:rPr>
            <w:noProof/>
            <w:webHidden/>
          </w:rPr>
          <w:tab/>
        </w:r>
        <w:r>
          <w:rPr>
            <w:noProof/>
            <w:webHidden/>
          </w:rPr>
          <w:fldChar w:fldCharType="begin"/>
        </w:r>
        <w:r>
          <w:rPr>
            <w:noProof/>
            <w:webHidden/>
          </w:rPr>
          <w:instrText xml:space="preserve"> PAGEREF _Toc183177133 \h </w:instrText>
        </w:r>
        <w:r>
          <w:rPr>
            <w:noProof/>
            <w:webHidden/>
          </w:rPr>
        </w:r>
        <w:r>
          <w:rPr>
            <w:noProof/>
            <w:webHidden/>
          </w:rPr>
          <w:fldChar w:fldCharType="separate"/>
        </w:r>
        <w:r w:rsidR="00681873">
          <w:rPr>
            <w:noProof/>
            <w:webHidden/>
          </w:rPr>
          <w:t>16</w:t>
        </w:r>
        <w:r>
          <w:rPr>
            <w:noProof/>
            <w:webHidden/>
          </w:rPr>
          <w:fldChar w:fldCharType="end"/>
        </w:r>
      </w:hyperlink>
    </w:p>
    <w:p w14:paraId="56D283AE" w14:textId="1334FEAA" w:rsidR="00D37BC8" w:rsidRDefault="00D37BC8">
      <w:pPr>
        <w:pStyle w:val="TOC3"/>
        <w:tabs>
          <w:tab w:val="right" w:leader="dot" w:pos="9350"/>
        </w:tabs>
        <w:rPr>
          <w:rFonts w:asciiTheme="minorHAnsi" w:eastAsiaTheme="minorEastAsia" w:hAnsiTheme="minorHAnsi"/>
          <w:noProof/>
        </w:rPr>
      </w:pPr>
      <w:hyperlink w:anchor="_Toc183177134" w:history="1">
        <w:r w:rsidRPr="000F09D7">
          <w:rPr>
            <w:rStyle w:val="Hyperlink"/>
            <w:noProof/>
          </w:rPr>
          <w:t>Canvas Skills Needed to Complete SPOT</w:t>
        </w:r>
        <w:r>
          <w:rPr>
            <w:noProof/>
            <w:webHidden/>
          </w:rPr>
          <w:tab/>
        </w:r>
        <w:r>
          <w:rPr>
            <w:noProof/>
            <w:webHidden/>
          </w:rPr>
          <w:fldChar w:fldCharType="begin"/>
        </w:r>
        <w:r>
          <w:rPr>
            <w:noProof/>
            <w:webHidden/>
          </w:rPr>
          <w:instrText xml:space="preserve"> PAGEREF _Toc183177134 \h </w:instrText>
        </w:r>
        <w:r>
          <w:rPr>
            <w:noProof/>
            <w:webHidden/>
          </w:rPr>
        </w:r>
        <w:r>
          <w:rPr>
            <w:noProof/>
            <w:webHidden/>
          </w:rPr>
          <w:fldChar w:fldCharType="separate"/>
        </w:r>
        <w:r w:rsidR="00681873">
          <w:rPr>
            <w:noProof/>
            <w:webHidden/>
          </w:rPr>
          <w:t>17</w:t>
        </w:r>
        <w:r>
          <w:rPr>
            <w:noProof/>
            <w:webHidden/>
          </w:rPr>
          <w:fldChar w:fldCharType="end"/>
        </w:r>
      </w:hyperlink>
    </w:p>
    <w:p w14:paraId="65127DE7" w14:textId="5781A4F4" w:rsidR="00D37BC8" w:rsidRDefault="00D37BC8">
      <w:pPr>
        <w:pStyle w:val="TOC3"/>
        <w:tabs>
          <w:tab w:val="right" w:leader="dot" w:pos="9350"/>
        </w:tabs>
        <w:rPr>
          <w:rFonts w:asciiTheme="minorHAnsi" w:eastAsiaTheme="minorEastAsia" w:hAnsiTheme="minorHAnsi"/>
          <w:noProof/>
        </w:rPr>
      </w:pPr>
      <w:hyperlink w:anchor="_Toc183177135" w:history="1">
        <w:r w:rsidRPr="000F09D7">
          <w:rPr>
            <w:rStyle w:val="Hyperlink"/>
            <w:noProof/>
          </w:rPr>
          <w:t>Resources to Help Faculty Complete SPOT</w:t>
        </w:r>
        <w:r>
          <w:rPr>
            <w:noProof/>
            <w:webHidden/>
          </w:rPr>
          <w:tab/>
        </w:r>
        <w:r>
          <w:rPr>
            <w:noProof/>
            <w:webHidden/>
          </w:rPr>
          <w:fldChar w:fldCharType="begin"/>
        </w:r>
        <w:r>
          <w:rPr>
            <w:noProof/>
            <w:webHidden/>
          </w:rPr>
          <w:instrText xml:space="preserve"> PAGEREF _Toc183177135 \h </w:instrText>
        </w:r>
        <w:r>
          <w:rPr>
            <w:noProof/>
            <w:webHidden/>
          </w:rPr>
        </w:r>
        <w:r>
          <w:rPr>
            <w:noProof/>
            <w:webHidden/>
          </w:rPr>
          <w:fldChar w:fldCharType="separate"/>
        </w:r>
        <w:r w:rsidR="00681873">
          <w:rPr>
            <w:noProof/>
            <w:webHidden/>
          </w:rPr>
          <w:t>17</w:t>
        </w:r>
        <w:r>
          <w:rPr>
            <w:noProof/>
            <w:webHidden/>
          </w:rPr>
          <w:fldChar w:fldCharType="end"/>
        </w:r>
      </w:hyperlink>
    </w:p>
    <w:p w14:paraId="11750301" w14:textId="18CF04CE" w:rsidR="00D37BC8" w:rsidRDefault="00D37BC8">
      <w:pPr>
        <w:pStyle w:val="TOC2"/>
        <w:tabs>
          <w:tab w:val="right" w:leader="dot" w:pos="9350"/>
        </w:tabs>
        <w:rPr>
          <w:rFonts w:asciiTheme="minorHAnsi" w:eastAsiaTheme="minorEastAsia" w:hAnsiTheme="minorHAnsi"/>
          <w:noProof/>
        </w:rPr>
      </w:pPr>
      <w:hyperlink w:anchor="_Toc183177136" w:history="1">
        <w:r w:rsidRPr="000F09D7">
          <w:rPr>
            <w:rStyle w:val="Hyperlink"/>
            <w:noProof/>
          </w:rPr>
          <w:t>Procedures for Scheduling &amp; Starting to Teach an Online Course</w:t>
        </w:r>
        <w:r>
          <w:rPr>
            <w:noProof/>
            <w:webHidden/>
          </w:rPr>
          <w:tab/>
        </w:r>
        <w:r>
          <w:rPr>
            <w:noProof/>
            <w:webHidden/>
          </w:rPr>
          <w:fldChar w:fldCharType="begin"/>
        </w:r>
        <w:r>
          <w:rPr>
            <w:noProof/>
            <w:webHidden/>
          </w:rPr>
          <w:instrText xml:space="preserve"> PAGEREF _Toc183177136 \h </w:instrText>
        </w:r>
        <w:r>
          <w:rPr>
            <w:noProof/>
            <w:webHidden/>
          </w:rPr>
        </w:r>
        <w:r>
          <w:rPr>
            <w:noProof/>
            <w:webHidden/>
          </w:rPr>
          <w:fldChar w:fldCharType="separate"/>
        </w:r>
        <w:r w:rsidR="00681873">
          <w:rPr>
            <w:noProof/>
            <w:webHidden/>
          </w:rPr>
          <w:t>18</w:t>
        </w:r>
        <w:r>
          <w:rPr>
            <w:noProof/>
            <w:webHidden/>
          </w:rPr>
          <w:fldChar w:fldCharType="end"/>
        </w:r>
      </w:hyperlink>
    </w:p>
    <w:p w14:paraId="5100E90C" w14:textId="421C0E70" w:rsidR="00D37BC8" w:rsidRDefault="00D37BC8">
      <w:pPr>
        <w:pStyle w:val="TOC3"/>
        <w:tabs>
          <w:tab w:val="right" w:leader="dot" w:pos="9350"/>
        </w:tabs>
        <w:rPr>
          <w:rFonts w:asciiTheme="minorHAnsi" w:eastAsiaTheme="minorEastAsia" w:hAnsiTheme="minorHAnsi"/>
          <w:noProof/>
        </w:rPr>
      </w:pPr>
      <w:hyperlink w:anchor="_Toc183177137" w:history="1">
        <w:r w:rsidRPr="000F09D7">
          <w:rPr>
            <w:rStyle w:val="Hyperlink"/>
            <w:noProof/>
          </w:rPr>
          <w:t>Items for the Course Schedule</w:t>
        </w:r>
        <w:r>
          <w:rPr>
            <w:noProof/>
            <w:webHidden/>
          </w:rPr>
          <w:tab/>
        </w:r>
        <w:r>
          <w:rPr>
            <w:noProof/>
            <w:webHidden/>
          </w:rPr>
          <w:fldChar w:fldCharType="begin"/>
        </w:r>
        <w:r>
          <w:rPr>
            <w:noProof/>
            <w:webHidden/>
          </w:rPr>
          <w:instrText xml:space="preserve"> PAGEREF _Toc183177137 \h </w:instrText>
        </w:r>
        <w:r>
          <w:rPr>
            <w:noProof/>
            <w:webHidden/>
          </w:rPr>
        </w:r>
        <w:r>
          <w:rPr>
            <w:noProof/>
            <w:webHidden/>
          </w:rPr>
          <w:fldChar w:fldCharType="separate"/>
        </w:r>
        <w:r w:rsidR="00681873">
          <w:rPr>
            <w:noProof/>
            <w:webHidden/>
          </w:rPr>
          <w:t>18</w:t>
        </w:r>
        <w:r>
          <w:rPr>
            <w:noProof/>
            <w:webHidden/>
          </w:rPr>
          <w:fldChar w:fldCharType="end"/>
        </w:r>
      </w:hyperlink>
    </w:p>
    <w:p w14:paraId="2AF9473B" w14:textId="689C03C0" w:rsidR="00D37BC8" w:rsidRDefault="00D37BC8">
      <w:pPr>
        <w:pStyle w:val="TOC3"/>
        <w:tabs>
          <w:tab w:val="right" w:leader="dot" w:pos="9350"/>
        </w:tabs>
        <w:rPr>
          <w:rFonts w:asciiTheme="minorHAnsi" w:eastAsiaTheme="minorEastAsia" w:hAnsiTheme="minorHAnsi"/>
          <w:noProof/>
        </w:rPr>
      </w:pPr>
      <w:hyperlink w:anchor="_Toc183177138" w:history="1">
        <w:r w:rsidRPr="000F09D7">
          <w:rPr>
            <w:rStyle w:val="Hyperlink"/>
            <w:noProof/>
          </w:rPr>
          <w:t>Merging Course Shells to Maintain FERPA Compliance</w:t>
        </w:r>
        <w:r>
          <w:rPr>
            <w:noProof/>
            <w:webHidden/>
          </w:rPr>
          <w:tab/>
        </w:r>
        <w:r>
          <w:rPr>
            <w:noProof/>
            <w:webHidden/>
          </w:rPr>
          <w:fldChar w:fldCharType="begin"/>
        </w:r>
        <w:r>
          <w:rPr>
            <w:noProof/>
            <w:webHidden/>
          </w:rPr>
          <w:instrText xml:space="preserve"> PAGEREF _Toc183177138 \h </w:instrText>
        </w:r>
        <w:r>
          <w:rPr>
            <w:noProof/>
            <w:webHidden/>
          </w:rPr>
        </w:r>
        <w:r>
          <w:rPr>
            <w:noProof/>
            <w:webHidden/>
          </w:rPr>
          <w:fldChar w:fldCharType="separate"/>
        </w:r>
        <w:r w:rsidR="00681873">
          <w:rPr>
            <w:noProof/>
            <w:webHidden/>
          </w:rPr>
          <w:t>18</w:t>
        </w:r>
        <w:r>
          <w:rPr>
            <w:noProof/>
            <w:webHidden/>
          </w:rPr>
          <w:fldChar w:fldCharType="end"/>
        </w:r>
      </w:hyperlink>
    </w:p>
    <w:p w14:paraId="382E5C0E" w14:textId="38FE1D93" w:rsidR="00D37BC8" w:rsidRDefault="00D37BC8">
      <w:pPr>
        <w:pStyle w:val="TOC3"/>
        <w:tabs>
          <w:tab w:val="right" w:leader="dot" w:pos="9350"/>
        </w:tabs>
        <w:rPr>
          <w:rFonts w:asciiTheme="minorHAnsi" w:eastAsiaTheme="minorEastAsia" w:hAnsiTheme="minorHAnsi"/>
          <w:noProof/>
        </w:rPr>
      </w:pPr>
      <w:hyperlink w:anchor="_Toc183177139" w:history="1">
        <w:r w:rsidRPr="000F09D7">
          <w:rPr>
            <w:rStyle w:val="Hyperlink"/>
            <w:noProof/>
          </w:rPr>
          <w:t>Canvas Settings to Ensure FERPA Compliance</w:t>
        </w:r>
        <w:r>
          <w:rPr>
            <w:noProof/>
            <w:webHidden/>
          </w:rPr>
          <w:tab/>
        </w:r>
        <w:r>
          <w:rPr>
            <w:noProof/>
            <w:webHidden/>
          </w:rPr>
          <w:fldChar w:fldCharType="begin"/>
        </w:r>
        <w:r>
          <w:rPr>
            <w:noProof/>
            <w:webHidden/>
          </w:rPr>
          <w:instrText xml:space="preserve"> PAGEREF _Toc183177139 \h </w:instrText>
        </w:r>
        <w:r>
          <w:rPr>
            <w:noProof/>
            <w:webHidden/>
          </w:rPr>
        </w:r>
        <w:r>
          <w:rPr>
            <w:noProof/>
            <w:webHidden/>
          </w:rPr>
          <w:fldChar w:fldCharType="separate"/>
        </w:r>
        <w:r w:rsidR="00681873">
          <w:rPr>
            <w:noProof/>
            <w:webHidden/>
          </w:rPr>
          <w:t>19</w:t>
        </w:r>
        <w:r>
          <w:rPr>
            <w:noProof/>
            <w:webHidden/>
          </w:rPr>
          <w:fldChar w:fldCharType="end"/>
        </w:r>
      </w:hyperlink>
    </w:p>
    <w:p w14:paraId="658E52B6" w14:textId="20273471" w:rsidR="00D37BC8" w:rsidRDefault="00D37BC8">
      <w:pPr>
        <w:pStyle w:val="TOC3"/>
        <w:tabs>
          <w:tab w:val="right" w:leader="dot" w:pos="9350"/>
        </w:tabs>
        <w:rPr>
          <w:rFonts w:asciiTheme="minorHAnsi" w:eastAsiaTheme="minorEastAsia" w:hAnsiTheme="minorHAnsi"/>
          <w:noProof/>
        </w:rPr>
      </w:pPr>
      <w:hyperlink w:anchor="_Toc183177140" w:history="1">
        <w:r w:rsidRPr="000F09D7">
          <w:rPr>
            <w:rStyle w:val="Hyperlink"/>
            <w:noProof/>
          </w:rPr>
          <w:t>Ascertaining No Shows</w:t>
        </w:r>
        <w:r>
          <w:rPr>
            <w:noProof/>
            <w:webHidden/>
          </w:rPr>
          <w:tab/>
        </w:r>
        <w:r>
          <w:rPr>
            <w:noProof/>
            <w:webHidden/>
          </w:rPr>
          <w:fldChar w:fldCharType="begin"/>
        </w:r>
        <w:r>
          <w:rPr>
            <w:noProof/>
            <w:webHidden/>
          </w:rPr>
          <w:instrText xml:space="preserve"> PAGEREF _Toc183177140 \h </w:instrText>
        </w:r>
        <w:r>
          <w:rPr>
            <w:noProof/>
            <w:webHidden/>
          </w:rPr>
        </w:r>
        <w:r>
          <w:rPr>
            <w:noProof/>
            <w:webHidden/>
          </w:rPr>
          <w:fldChar w:fldCharType="separate"/>
        </w:r>
        <w:r w:rsidR="00681873">
          <w:rPr>
            <w:noProof/>
            <w:webHidden/>
          </w:rPr>
          <w:t>20</w:t>
        </w:r>
        <w:r>
          <w:rPr>
            <w:noProof/>
            <w:webHidden/>
          </w:rPr>
          <w:fldChar w:fldCharType="end"/>
        </w:r>
      </w:hyperlink>
    </w:p>
    <w:p w14:paraId="2007F0DA" w14:textId="59C8DBEF" w:rsidR="00D37BC8" w:rsidRDefault="00D37BC8">
      <w:pPr>
        <w:pStyle w:val="TOC3"/>
        <w:tabs>
          <w:tab w:val="right" w:leader="dot" w:pos="9350"/>
        </w:tabs>
        <w:rPr>
          <w:rFonts w:asciiTheme="minorHAnsi" w:eastAsiaTheme="minorEastAsia" w:hAnsiTheme="minorHAnsi"/>
          <w:noProof/>
        </w:rPr>
      </w:pPr>
      <w:hyperlink w:anchor="_Toc183177141" w:history="1">
        <w:r w:rsidRPr="000F09D7">
          <w:rPr>
            <w:rStyle w:val="Hyperlink"/>
            <w:noProof/>
          </w:rPr>
          <w:t>Monitoring Attendance and Participation</w:t>
        </w:r>
        <w:r>
          <w:rPr>
            <w:noProof/>
            <w:webHidden/>
          </w:rPr>
          <w:tab/>
        </w:r>
        <w:r>
          <w:rPr>
            <w:noProof/>
            <w:webHidden/>
          </w:rPr>
          <w:fldChar w:fldCharType="begin"/>
        </w:r>
        <w:r>
          <w:rPr>
            <w:noProof/>
            <w:webHidden/>
          </w:rPr>
          <w:instrText xml:space="preserve"> PAGEREF _Toc183177141 \h </w:instrText>
        </w:r>
        <w:r>
          <w:rPr>
            <w:noProof/>
            <w:webHidden/>
          </w:rPr>
        </w:r>
        <w:r>
          <w:rPr>
            <w:noProof/>
            <w:webHidden/>
          </w:rPr>
          <w:fldChar w:fldCharType="separate"/>
        </w:r>
        <w:r w:rsidR="00681873">
          <w:rPr>
            <w:noProof/>
            <w:webHidden/>
          </w:rPr>
          <w:t>20</w:t>
        </w:r>
        <w:r>
          <w:rPr>
            <w:noProof/>
            <w:webHidden/>
          </w:rPr>
          <w:fldChar w:fldCharType="end"/>
        </w:r>
      </w:hyperlink>
    </w:p>
    <w:p w14:paraId="6BAFA1C7" w14:textId="64DFE47E" w:rsidR="00D37BC8" w:rsidRDefault="00D37BC8">
      <w:pPr>
        <w:pStyle w:val="TOC3"/>
        <w:tabs>
          <w:tab w:val="right" w:leader="dot" w:pos="9350"/>
        </w:tabs>
        <w:rPr>
          <w:rFonts w:asciiTheme="minorHAnsi" w:eastAsiaTheme="minorEastAsia" w:hAnsiTheme="minorHAnsi"/>
          <w:noProof/>
        </w:rPr>
      </w:pPr>
      <w:hyperlink w:anchor="_Toc183177142" w:history="1">
        <w:r w:rsidRPr="000F09D7">
          <w:rPr>
            <w:rStyle w:val="Hyperlink"/>
            <w:noProof/>
          </w:rPr>
          <w:t>Adding Students from the Wait List</w:t>
        </w:r>
        <w:r>
          <w:rPr>
            <w:noProof/>
            <w:webHidden/>
          </w:rPr>
          <w:tab/>
        </w:r>
        <w:r>
          <w:rPr>
            <w:noProof/>
            <w:webHidden/>
          </w:rPr>
          <w:fldChar w:fldCharType="begin"/>
        </w:r>
        <w:r>
          <w:rPr>
            <w:noProof/>
            <w:webHidden/>
          </w:rPr>
          <w:instrText xml:space="preserve"> PAGEREF _Toc183177142 \h </w:instrText>
        </w:r>
        <w:r>
          <w:rPr>
            <w:noProof/>
            <w:webHidden/>
          </w:rPr>
        </w:r>
        <w:r>
          <w:rPr>
            <w:noProof/>
            <w:webHidden/>
          </w:rPr>
          <w:fldChar w:fldCharType="separate"/>
        </w:r>
        <w:r w:rsidR="00681873">
          <w:rPr>
            <w:noProof/>
            <w:webHidden/>
          </w:rPr>
          <w:t>21</w:t>
        </w:r>
        <w:r>
          <w:rPr>
            <w:noProof/>
            <w:webHidden/>
          </w:rPr>
          <w:fldChar w:fldCharType="end"/>
        </w:r>
      </w:hyperlink>
    </w:p>
    <w:p w14:paraId="4BDE2D2D" w14:textId="4B0ED7B8" w:rsidR="00D37BC8" w:rsidRDefault="00D37BC8">
      <w:pPr>
        <w:pStyle w:val="TOC2"/>
        <w:tabs>
          <w:tab w:val="right" w:leader="dot" w:pos="9350"/>
        </w:tabs>
        <w:rPr>
          <w:rFonts w:asciiTheme="minorHAnsi" w:eastAsiaTheme="minorEastAsia" w:hAnsiTheme="minorHAnsi"/>
          <w:noProof/>
        </w:rPr>
      </w:pPr>
      <w:hyperlink w:anchor="_Toc183177143" w:history="1">
        <w:r w:rsidRPr="000F09D7">
          <w:rPr>
            <w:rStyle w:val="Hyperlink"/>
            <w:noProof/>
          </w:rPr>
          <w:t>Procedures for Doing Evaluations of an Online Course</w:t>
        </w:r>
        <w:r>
          <w:rPr>
            <w:noProof/>
            <w:webHidden/>
          </w:rPr>
          <w:tab/>
        </w:r>
        <w:r>
          <w:rPr>
            <w:noProof/>
            <w:webHidden/>
          </w:rPr>
          <w:fldChar w:fldCharType="begin"/>
        </w:r>
        <w:r>
          <w:rPr>
            <w:noProof/>
            <w:webHidden/>
          </w:rPr>
          <w:instrText xml:space="preserve"> PAGEREF _Toc183177143 \h </w:instrText>
        </w:r>
        <w:r>
          <w:rPr>
            <w:noProof/>
            <w:webHidden/>
          </w:rPr>
        </w:r>
        <w:r>
          <w:rPr>
            <w:noProof/>
            <w:webHidden/>
          </w:rPr>
          <w:fldChar w:fldCharType="separate"/>
        </w:r>
        <w:r w:rsidR="00681873">
          <w:rPr>
            <w:noProof/>
            <w:webHidden/>
          </w:rPr>
          <w:t>22</w:t>
        </w:r>
        <w:r>
          <w:rPr>
            <w:noProof/>
            <w:webHidden/>
          </w:rPr>
          <w:fldChar w:fldCharType="end"/>
        </w:r>
      </w:hyperlink>
    </w:p>
    <w:p w14:paraId="2578081E" w14:textId="4420A32E" w:rsidR="00D37BC8" w:rsidRDefault="00D37BC8">
      <w:pPr>
        <w:pStyle w:val="TOC2"/>
        <w:tabs>
          <w:tab w:val="right" w:leader="dot" w:pos="9350"/>
        </w:tabs>
        <w:rPr>
          <w:rFonts w:asciiTheme="minorHAnsi" w:eastAsiaTheme="minorEastAsia" w:hAnsiTheme="minorHAnsi"/>
          <w:noProof/>
        </w:rPr>
      </w:pPr>
      <w:hyperlink w:anchor="_Toc183177144" w:history="1">
        <w:r w:rsidRPr="000F09D7">
          <w:rPr>
            <w:rStyle w:val="Hyperlink"/>
            <w:noProof/>
          </w:rPr>
          <w:t>Protocol for Distance Education Review During Accreditation</w:t>
        </w:r>
        <w:r>
          <w:rPr>
            <w:noProof/>
            <w:webHidden/>
          </w:rPr>
          <w:tab/>
        </w:r>
        <w:r>
          <w:rPr>
            <w:noProof/>
            <w:webHidden/>
          </w:rPr>
          <w:fldChar w:fldCharType="begin"/>
        </w:r>
        <w:r>
          <w:rPr>
            <w:noProof/>
            <w:webHidden/>
          </w:rPr>
          <w:instrText xml:space="preserve"> PAGEREF _Toc183177144 \h </w:instrText>
        </w:r>
        <w:r>
          <w:rPr>
            <w:noProof/>
            <w:webHidden/>
          </w:rPr>
        </w:r>
        <w:r>
          <w:rPr>
            <w:noProof/>
            <w:webHidden/>
          </w:rPr>
          <w:fldChar w:fldCharType="separate"/>
        </w:r>
        <w:r w:rsidR="00681873">
          <w:rPr>
            <w:noProof/>
            <w:webHidden/>
          </w:rPr>
          <w:t>23</w:t>
        </w:r>
        <w:r>
          <w:rPr>
            <w:noProof/>
            <w:webHidden/>
          </w:rPr>
          <w:fldChar w:fldCharType="end"/>
        </w:r>
      </w:hyperlink>
    </w:p>
    <w:p w14:paraId="08DC288A" w14:textId="10EC45BF" w:rsidR="00D37BC8" w:rsidRDefault="00D37BC8">
      <w:pPr>
        <w:pStyle w:val="TOC3"/>
        <w:tabs>
          <w:tab w:val="right" w:leader="dot" w:pos="9350"/>
        </w:tabs>
        <w:rPr>
          <w:rFonts w:asciiTheme="minorHAnsi" w:eastAsiaTheme="minorEastAsia" w:hAnsiTheme="minorHAnsi"/>
          <w:noProof/>
        </w:rPr>
      </w:pPr>
      <w:hyperlink w:anchor="_Toc183177145" w:history="1">
        <w:r w:rsidRPr="000F09D7">
          <w:rPr>
            <w:rStyle w:val="Hyperlink"/>
            <w:noProof/>
          </w:rPr>
          <w:t>Guidelines for Institutions: Preparing for Review</w:t>
        </w:r>
        <w:r>
          <w:rPr>
            <w:noProof/>
            <w:webHidden/>
          </w:rPr>
          <w:tab/>
        </w:r>
        <w:r>
          <w:rPr>
            <w:noProof/>
            <w:webHidden/>
          </w:rPr>
          <w:fldChar w:fldCharType="begin"/>
        </w:r>
        <w:r>
          <w:rPr>
            <w:noProof/>
            <w:webHidden/>
          </w:rPr>
          <w:instrText xml:space="preserve"> PAGEREF _Toc183177145 \h </w:instrText>
        </w:r>
        <w:r>
          <w:rPr>
            <w:noProof/>
            <w:webHidden/>
          </w:rPr>
        </w:r>
        <w:r>
          <w:rPr>
            <w:noProof/>
            <w:webHidden/>
          </w:rPr>
          <w:fldChar w:fldCharType="separate"/>
        </w:r>
        <w:r w:rsidR="00681873">
          <w:rPr>
            <w:noProof/>
            <w:webHidden/>
          </w:rPr>
          <w:t>23</w:t>
        </w:r>
        <w:r>
          <w:rPr>
            <w:noProof/>
            <w:webHidden/>
          </w:rPr>
          <w:fldChar w:fldCharType="end"/>
        </w:r>
      </w:hyperlink>
    </w:p>
    <w:p w14:paraId="010BEE1C" w14:textId="4DBBF35F" w:rsidR="00D37BC8" w:rsidRDefault="00D37BC8">
      <w:pPr>
        <w:pStyle w:val="TOC1"/>
        <w:rPr>
          <w:rFonts w:asciiTheme="minorHAnsi" w:eastAsiaTheme="minorEastAsia" w:hAnsiTheme="minorHAnsi"/>
          <w:noProof/>
        </w:rPr>
      </w:pPr>
      <w:hyperlink w:anchor="_Toc183177146" w:history="1">
        <w:r w:rsidRPr="000F09D7">
          <w:rPr>
            <w:rStyle w:val="Hyperlink"/>
            <w:noProof/>
          </w:rPr>
          <w:t>Part 4: Required Course Elements</w:t>
        </w:r>
        <w:r>
          <w:rPr>
            <w:noProof/>
            <w:webHidden/>
          </w:rPr>
          <w:tab/>
        </w:r>
        <w:r>
          <w:rPr>
            <w:noProof/>
            <w:webHidden/>
          </w:rPr>
          <w:fldChar w:fldCharType="begin"/>
        </w:r>
        <w:r>
          <w:rPr>
            <w:noProof/>
            <w:webHidden/>
          </w:rPr>
          <w:instrText xml:space="preserve"> PAGEREF _Toc183177146 \h </w:instrText>
        </w:r>
        <w:r>
          <w:rPr>
            <w:noProof/>
            <w:webHidden/>
          </w:rPr>
        </w:r>
        <w:r>
          <w:rPr>
            <w:noProof/>
            <w:webHidden/>
          </w:rPr>
          <w:fldChar w:fldCharType="separate"/>
        </w:r>
        <w:r w:rsidR="00681873">
          <w:rPr>
            <w:noProof/>
            <w:webHidden/>
          </w:rPr>
          <w:t>24</w:t>
        </w:r>
        <w:r>
          <w:rPr>
            <w:noProof/>
            <w:webHidden/>
          </w:rPr>
          <w:fldChar w:fldCharType="end"/>
        </w:r>
      </w:hyperlink>
    </w:p>
    <w:p w14:paraId="41BA4F96" w14:textId="12E8C374" w:rsidR="00D37BC8" w:rsidRDefault="00D37BC8">
      <w:pPr>
        <w:pStyle w:val="TOC2"/>
        <w:tabs>
          <w:tab w:val="right" w:leader="dot" w:pos="9350"/>
        </w:tabs>
        <w:rPr>
          <w:rFonts w:asciiTheme="minorHAnsi" w:eastAsiaTheme="minorEastAsia" w:hAnsiTheme="minorHAnsi"/>
          <w:noProof/>
        </w:rPr>
      </w:pPr>
      <w:hyperlink w:anchor="_Toc183177147" w:history="1">
        <w:r w:rsidRPr="000F09D7">
          <w:rPr>
            <w:rStyle w:val="Hyperlink"/>
            <w:noProof/>
          </w:rPr>
          <w:t>Using Canvas as the LMS</w:t>
        </w:r>
        <w:r>
          <w:rPr>
            <w:noProof/>
            <w:webHidden/>
          </w:rPr>
          <w:tab/>
        </w:r>
        <w:r>
          <w:rPr>
            <w:noProof/>
            <w:webHidden/>
          </w:rPr>
          <w:fldChar w:fldCharType="begin"/>
        </w:r>
        <w:r>
          <w:rPr>
            <w:noProof/>
            <w:webHidden/>
          </w:rPr>
          <w:instrText xml:space="preserve"> PAGEREF _Toc183177147 \h </w:instrText>
        </w:r>
        <w:r>
          <w:rPr>
            <w:noProof/>
            <w:webHidden/>
          </w:rPr>
        </w:r>
        <w:r>
          <w:rPr>
            <w:noProof/>
            <w:webHidden/>
          </w:rPr>
          <w:fldChar w:fldCharType="separate"/>
        </w:r>
        <w:r w:rsidR="00681873">
          <w:rPr>
            <w:noProof/>
            <w:webHidden/>
          </w:rPr>
          <w:t>24</w:t>
        </w:r>
        <w:r>
          <w:rPr>
            <w:noProof/>
            <w:webHidden/>
          </w:rPr>
          <w:fldChar w:fldCharType="end"/>
        </w:r>
      </w:hyperlink>
    </w:p>
    <w:p w14:paraId="238BF5CD" w14:textId="1C779D96" w:rsidR="00D37BC8" w:rsidRDefault="00D37BC8">
      <w:pPr>
        <w:pStyle w:val="TOC2"/>
        <w:tabs>
          <w:tab w:val="right" w:leader="dot" w:pos="9350"/>
        </w:tabs>
        <w:rPr>
          <w:rFonts w:asciiTheme="minorHAnsi" w:eastAsiaTheme="minorEastAsia" w:hAnsiTheme="minorHAnsi"/>
          <w:noProof/>
        </w:rPr>
      </w:pPr>
      <w:hyperlink w:anchor="_Toc183177148" w:history="1">
        <w:r w:rsidRPr="000F09D7">
          <w:rPr>
            <w:rStyle w:val="Hyperlink"/>
            <w:noProof/>
          </w:rPr>
          <w:t>Syllabus &amp; Orientation</w:t>
        </w:r>
        <w:r>
          <w:rPr>
            <w:noProof/>
            <w:webHidden/>
          </w:rPr>
          <w:tab/>
        </w:r>
        <w:r>
          <w:rPr>
            <w:noProof/>
            <w:webHidden/>
          </w:rPr>
          <w:fldChar w:fldCharType="begin"/>
        </w:r>
        <w:r>
          <w:rPr>
            <w:noProof/>
            <w:webHidden/>
          </w:rPr>
          <w:instrText xml:space="preserve"> PAGEREF _Toc183177148 \h </w:instrText>
        </w:r>
        <w:r>
          <w:rPr>
            <w:noProof/>
            <w:webHidden/>
          </w:rPr>
        </w:r>
        <w:r>
          <w:rPr>
            <w:noProof/>
            <w:webHidden/>
          </w:rPr>
          <w:fldChar w:fldCharType="separate"/>
        </w:r>
        <w:r w:rsidR="00681873">
          <w:rPr>
            <w:noProof/>
            <w:webHidden/>
          </w:rPr>
          <w:t>24</w:t>
        </w:r>
        <w:r>
          <w:rPr>
            <w:noProof/>
            <w:webHidden/>
          </w:rPr>
          <w:fldChar w:fldCharType="end"/>
        </w:r>
      </w:hyperlink>
    </w:p>
    <w:p w14:paraId="4B618347" w14:textId="7E54B8EA" w:rsidR="00D37BC8" w:rsidRDefault="00D37BC8">
      <w:pPr>
        <w:pStyle w:val="TOC2"/>
        <w:tabs>
          <w:tab w:val="right" w:leader="dot" w:pos="9350"/>
        </w:tabs>
        <w:rPr>
          <w:rFonts w:asciiTheme="minorHAnsi" w:eastAsiaTheme="minorEastAsia" w:hAnsiTheme="minorHAnsi"/>
          <w:noProof/>
        </w:rPr>
      </w:pPr>
      <w:hyperlink w:anchor="_Toc183177149" w:history="1">
        <w:r w:rsidRPr="000F09D7">
          <w:rPr>
            <w:rStyle w:val="Hyperlink"/>
            <w:noProof/>
          </w:rPr>
          <w:t>Student Services &amp; Technological Resources</w:t>
        </w:r>
        <w:r>
          <w:rPr>
            <w:noProof/>
            <w:webHidden/>
          </w:rPr>
          <w:tab/>
        </w:r>
        <w:r>
          <w:rPr>
            <w:noProof/>
            <w:webHidden/>
          </w:rPr>
          <w:fldChar w:fldCharType="begin"/>
        </w:r>
        <w:r>
          <w:rPr>
            <w:noProof/>
            <w:webHidden/>
          </w:rPr>
          <w:instrText xml:space="preserve"> PAGEREF _Toc183177149 \h </w:instrText>
        </w:r>
        <w:r>
          <w:rPr>
            <w:noProof/>
            <w:webHidden/>
          </w:rPr>
        </w:r>
        <w:r>
          <w:rPr>
            <w:noProof/>
            <w:webHidden/>
          </w:rPr>
          <w:fldChar w:fldCharType="separate"/>
        </w:r>
        <w:r w:rsidR="00681873">
          <w:rPr>
            <w:noProof/>
            <w:webHidden/>
          </w:rPr>
          <w:t>24</w:t>
        </w:r>
        <w:r>
          <w:rPr>
            <w:noProof/>
            <w:webHidden/>
          </w:rPr>
          <w:fldChar w:fldCharType="end"/>
        </w:r>
      </w:hyperlink>
    </w:p>
    <w:p w14:paraId="76F61168" w14:textId="20B8A206" w:rsidR="00D37BC8" w:rsidRDefault="00D37BC8">
      <w:pPr>
        <w:pStyle w:val="TOC2"/>
        <w:tabs>
          <w:tab w:val="right" w:leader="dot" w:pos="9350"/>
        </w:tabs>
        <w:rPr>
          <w:rFonts w:asciiTheme="minorHAnsi" w:eastAsiaTheme="minorEastAsia" w:hAnsiTheme="minorHAnsi"/>
          <w:noProof/>
        </w:rPr>
      </w:pPr>
      <w:hyperlink w:anchor="_Toc183177150" w:history="1">
        <w:r w:rsidRPr="000F09D7">
          <w:rPr>
            <w:rStyle w:val="Hyperlink"/>
            <w:noProof/>
          </w:rPr>
          <w:t>Regular and Substantive Interaction (RSI)</w:t>
        </w:r>
        <w:r>
          <w:rPr>
            <w:noProof/>
            <w:webHidden/>
          </w:rPr>
          <w:tab/>
        </w:r>
        <w:r>
          <w:rPr>
            <w:noProof/>
            <w:webHidden/>
          </w:rPr>
          <w:fldChar w:fldCharType="begin"/>
        </w:r>
        <w:r>
          <w:rPr>
            <w:noProof/>
            <w:webHidden/>
          </w:rPr>
          <w:instrText xml:space="preserve"> PAGEREF _Toc183177150 \h </w:instrText>
        </w:r>
        <w:r>
          <w:rPr>
            <w:noProof/>
            <w:webHidden/>
          </w:rPr>
        </w:r>
        <w:r>
          <w:rPr>
            <w:noProof/>
            <w:webHidden/>
          </w:rPr>
          <w:fldChar w:fldCharType="separate"/>
        </w:r>
        <w:r w:rsidR="00681873">
          <w:rPr>
            <w:noProof/>
            <w:webHidden/>
          </w:rPr>
          <w:t>25</w:t>
        </w:r>
        <w:r>
          <w:rPr>
            <w:noProof/>
            <w:webHidden/>
          </w:rPr>
          <w:fldChar w:fldCharType="end"/>
        </w:r>
      </w:hyperlink>
    </w:p>
    <w:p w14:paraId="5906C215" w14:textId="553AC4B9" w:rsidR="00D37BC8" w:rsidRDefault="00D37BC8">
      <w:pPr>
        <w:pStyle w:val="TOC3"/>
        <w:tabs>
          <w:tab w:val="right" w:leader="dot" w:pos="9350"/>
        </w:tabs>
        <w:rPr>
          <w:rFonts w:asciiTheme="minorHAnsi" w:eastAsiaTheme="minorEastAsia" w:hAnsiTheme="minorHAnsi"/>
          <w:noProof/>
        </w:rPr>
      </w:pPr>
      <w:hyperlink w:anchor="_Toc183177151" w:history="1">
        <w:r w:rsidRPr="000F09D7">
          <w:rPr>
            <w:rStyle w:val="Hyperlink"/>
            <w:noProof/>
          </w:rPr>
          <w:t>The Instructor of Record is Responsible for RSI</w:t>
        </w:r>
        <w:r>
          <w:rPr>
            <w:noProof/>
            <w:webHidden/>
          </w:rPr>
          <w:tab/>
        </w:r>
        <w:r>
          <w:rPr>
            <w:noProof/>
            <w:webHidden/>
          </w:rPr>
          <w:fldChar w:fldCharType="begin"/>
        </w:r>
        <w:r>
          <w:rPr>
            <w:noProof/>
            <w:webHidden/>
          </w:rPr>
          <w:instrText xml:space="preserve"> PAGEREF _Toc183177151 \h </w:instrText>
        </w:r>
        <w:r>
          <w:rPr>
            <w:noProof/>
            <w:webHidden/>
          </w:rPr>
        </w:r>
        <w:r>
          <w:rPr>
            <w:noProof/>
            <w:webHidden/>
          </w:rPr>
          <w:fldChar w:fldCharType="separate"/>
        </w:r>
        <w:r w:rsidR="00681873">
          <w:rPr>
            <w:noProof/>
            <w:webHidden/>
          </w:rPr>
          <w:t>25</w:t>
        </w:r>
        <w:r>
          <w:rPr>
            <w:noProof/>
            <w:webHidden/>
          </w:rPr>
          <w:fldChar w:fldCharType="end"/>
        </w:r>
      </w:hyperlink>
    </w:p>
    <w:p w14:paraId="735090D8" w14:textId="0BE2A197" w:rsidR="00D37BC8" w:rsidRDefault="00D37BC8">
      <w:pPr>
        <w:pStyle w:val="TOC3"/>
        <w:tabs>
          <w:tab w:val="right" w:leader="dot" w:pos="9350"/>
        </w:tabs>
        <w:rPr>
          <w:rFonts w:asciiTheme="minorHAnsi" w:eastAsiaTheme="minorEastAsia" w:hAnsiTheme="minorHAnsi"/>
          <w:noProof/>
        </w:rPr>
      </w:pPr>
      <w:hyperlink w:anchor="_Toc183177152" w:history="1">
        <w:r w:rsidRPr="000F09D7">
          <w:rPr>
            <w:rStyle w:val="Hyperlink"/>
            <w:noProof/>
          </w:rPr>
          <w:t>Methods of RSI</w:t>
        </w:r>
        <w:r>
          <w:rPr>
            <w:noProof/>
            <w:webHidden/>
          </w:rPr>
          <w:tab/>
        </w:r>
        <w:r>
          <w:rPr>
            <w:noProof/>
            <w:webHidden/>
          </w:rPr>
          <w:fldChar w:fldCharType="begin"/>
        </w:r>
        <w:r>
          <w:rPr>
            <w:noProof/>
            <w:webHidden/>
          </w:rPr>
          <w:instrText xml:space="preserve"> PAGEREF _Toc183177152 \h </w:instrText>
        </w:r>
        <w:r>
          <w:rPr>
            <w:noProof/>
            <w:webHidden/>
          </w:rPr>
        </w:r>
        <w:r>
          <w:rPr>
            <w:noProof/>
            <w:webHidden/>
          </w:rPr>
          <w:fldChar w:fldCharType="separate"/>
        </w:r>
        <w:r w:rsidR="00681873">
          <w:rPr>
            <w:noProof/>
            <w:webHidden/>
          </w:rPr>
          <w:t>25</w:t>
        </w:r>
        <w:r>
          <w:rPr>
            <w:noProof/>
            <w:webHidden/>
          </w:rPr>
          <w:fldChar w:fldCharType="end"/>
        </w:r>
      </w:hyperlink>
    </w:p>
    <w:p w14:paraId="74D199EA" w14:textId="7B7F0CAD" w:rsidR="00D37BC8" w:rsidRDefault="00D37BC8">
      <w:pPr>
        <w:pStyle w:val="TOC3"/>
        <w:tabs>
          <w:tab w:val="right" w:leader="dot" w:pos="9350"/>
        </w:tabs>
        <w:rPr>
          <w:rFonts w:asciiTheme="minorHAnsi" w:eastAsiaTheme="minorEastAsia" w:hAnsiTheme="minorHAnsi"/>
          <w:noProof/>
        </w:rPr>
      </w:pPr>
      <w:hyperlink w:anchor="_Toc183177153" w:history="1">
        <w:r w:rsidRPr="000F09D7">
          <w:rPr>
            <w:rStyle w:val="Hyperlink"/>
            <w:noProof/>
          </w:rPr>
          <w:t>Student-to-Student Contact</w:t>
        </w:r>
        <w:r>
          <w:rPr>
            <w:noProof/>
            <w:webHidden/>
          </w:rPr>
          <w:tab/>
        </w:r>
        <w:r>
          <w:rPr>
            <w:noProof/>
            <w:webHidden/>
          </w:rPr>
          <w:fldChar w:fldCharType="begin"/>
        </w:r>
        <w:r>
          <w:rPr>
            <w:noProof/>
            <w:webHidden/>
          </w:rPr>
          <w:instrText xml:space="preserve"> PAGEREF _Toc183177153 \h </w:instrText>
        </w:r>
        <w:r>
          <w:rPr>
            <w:noProof/>
            <w:webHidden/>
          </w:rPr>
        </w:r>
        <w:r>
          <w:rPr>
            <w:noProof/>
            <w:webHidden/>
          </w:rPr>
          <w:fldChar w:fldCharType="separate"/>
        </w:r>
        <w:r w:rsidR="00681873">
          <w:rPr>
            <w:noProof/>
            <w:webHidden/>
          </w:rPr>
          <w:t>28</w:t>
        </w:r>
        <w:r>
          <w:rPr>
            <w:noProof/>
            <w:webHidden/>
          </w:rPr>
          <w:fldChar w:fldCharType="end"/>
        </w:r>
      </w:hyperlink>
    </w:p>
    <w:p w14:paraId="280A9222" w14:textId="73E3C193" w:rsidR="00D37BC8" w:rsidRDefault="00D37BC8">
      <w:pPr>
        <w:pStyle w:val="TOC3"/>
        <w:tabs>
          <w:tab w:val="right" w:leader="dot" w:pos="9350"/>
        </w:tabs>
        <w:rPr>
          <w:rFonts w:asciiTheme="minorHAnsi" w:eastAsiaTheme="minorEastAsia" w:hAnsiTheme="minorHAnsi"/>
          <w:noProof/>
        </w:rPr>
      </w:pPr>
      <w:hyperlink w:anchor="_Toc183177154" w:history="1">
        <w:r w:rsidRPr="000F09D7">
          <w:rPr>
            <w:rStyle w:val="Hyperlink"/>
            <w:noProof/>
          </w:rPr>
          <w:t>Showing RSI Evidence Out of Canvas</w:t>
        </w:r>
        <w:r>
          <w:rPr>
            <w:noProof/>
            <w:webHidden/>
          </w:rPr>
          <w:tab/>
        </w:r>
        <w:r>
          <w:rPr>
            <w:noProof/>
            <w:webHidden/>
          </w:rPr>
          <w:fldChar w:fldCharType="begin"/>
        </w:r>
        <w:r>
          <w:rPr>
            <w:noProof/>
            <w:webHidden/>
          </w:rPr>
          <w:instrText xml:space="preserve"> PAGEREF _Toc183177154 \h </w:instrText>
        </w:r>
        <w:r>
          <w:rPr>
            <w:noProof/>
            <w:webHidden/>
          </w:rPr>
        </w:r>
        <w:r>
          <w:rPr>
            <w:noProof/>
            <w:webHidden/>
          </w:rPr>
          <w:fldChar w:fldCharType="separate"/>
        </w:r>
        <w:r w:rsidR="00681873">
          <w:rPr>
            <w:noProof/>
            <w:webHidden/>
          </w:rPr>
          <w:t>28</w:t>
        </w:r>
        <w:r>
          <w:rPr>
            <w:noProof/>
            <w:webHidden/>
          </w:rPr>
          <w:fldChar w:fldCharType="end"/>
        </w:r>
      </w:hyperlink>
    </w:p>
    <w:p w14:paraId="3894DA06" w14:textId="4CA73B16" w:rsidR="00D37BC8" w:rsidRDefault="00D37BC8">
      <w:pPr>
        <w:pStyle w:val="TOC3"/>
        <w:tabs>
          <w:tab w:val="right" w:leader="dot" w:pos="9350"/>
        </w:tabs>
        <w:rPr>
          <w:rFonts w:asciiTheme="minorHAnsi" w:eastAsiaTheme="minorEastAsia" w:hAnsiTheme="minorHAnsi"/>
          <w:noProof/>
        </w:rPr>
      </w:pPr>
      <w:hyperlink w:anchor="_Toc183177155" w:history="1">
        <w:r w:rsidRPr="000F09D7">
          <w:rPr>
            <w:rStyle w:val="Hyperlink"/>
            <w:noProof/>
          </w:rPr>
          <w:t>RSI Self-Assessment &amp; Review: The RSI Rubric</w:t>
        </w:r>
        <w:r>
          <w:rPr>
            <w:noProof/>
            <w:webHidden/>
          </w:rPr>
          <w:tab/>
        </w:r>
        <w:r>
          <w:rPr>
            <w:noProof/>
            <w:webHidden/>
          </w:rPr>
          <w:fldChar w:fldCharType="begin"/>
        </w:r>
        <w:r>
          <w:rPr>
            <w:noProof/>
            <w:webHidden/>
          </w:rPr>
          <w:instrText xml:space="preserve"> PAGEREF _Toc183177155 \h </w:instrText>
        </w:r>
        <w:r>
          <w:rPr>
            <w:noProof/>
            <w:webHidden/>
          </w:rPr>
        </w:r>
        <w:r>
          <w:rPr>
            <w:noProof/>
            <w:webHidden/>
          </w:rPr>
          <w:fldChar w:fldCharType="separate"/>
        </w:r>
        <w:r w:rsidR="00681873">
          <w:rPr>
            <w:noProof/>
            <w:webHidden/>
          </w:rPr>
          <w:t>28</w:t>
        </w:r>
        <w:r>
          <w:rPr>
            <w:noProof/>
            <w:webHidden/>
          </w:rPr>
          <w:fldChar w:fldCharType="end"/>
        </w:r>
      </w:hyperlink>
    </w:p>
    <w:p w14:paraId="417CF072" w14:textId="01531652" w:rsidR="00D37BC8" w:rsidRDefault="00D37BC8">
      <w:pPr>
        <w:pStyle w:val="TOC3"/>
        <w:tabs>
          <w:tab w:val="right" w:leader="dot" w:pos="9350"/>
        </w:tabs>
        <w:rPr>
          <w:rFonts w:asciiTheme="minorHAnsi" w:eastAsiaTheme="minorEastAsia" w:hAnsiTheme="minorHAnsi"/>
          <w:noProof/>
        </w:rPr>
      </w:pPr>
      <w:hyperlink w:anchor="_Toc183177156" w:history="1">
        <w:r w:rsidRPr="000F09D7">
          <w:rPr>
            <w:rStyle w:val="Hyperlink"/>
            <w:noProof/>
          </w:rPr>
          <w:t>Resources for RSI</w:t>
        </w:r>
        <w:r>
          <w:rPr>
            <w:noProof/>
            <w:webHidden/>
          </w:rPr>
          <w:tab/>
        </w:r>
        <w:r>
          <w:rPr>
            <w:noProof/>
            <w:webHidden/>
          </w:rPr>
          <w:fldChar w:fldCharType="begin"/>
        </w:r>
        <w:r>
          <w:rPr>
            <w:noProof/>
            <w:webHidden/>
          </w:rPr>
          <w:instrText xml:space="preserve"> PAGEREF _Toc183177156 \h </w:instrText>
        </w:r>
        <w:r>
          <w:rPr>
            <w:noProof/>
            <w:webHidden/>
          </w:rPr>
        </w:r>
        <w:r>
          <w:rPr>
            <w:noProof/>
            <w:webHidden/>
          </w:rPr>
          <w:fldChar w:fldCharType="separate"/>
        </w:r>
        <w:r w:rsidR="00681873">
          <w:rPr>
            <w:noProof/>
            <w:webHidden/>
          </w:rPr>
          <w:t>28</w:t>
        </w:r>
        <w:r>
          <w:rPr>
            <w:noProof/>
            <w:webHidden/>
          </w:rPr>
          <w:fldChar w:fldCharType="end"/>
        </w:r>
      </w:hyperlink>
    </w:p>
    <w:p w14:paraId="71211E34" w14:textId="749D8C97" w:rsidR="00D37BC8" w:rsidRDefault="00D37BC8">
      <w:pPr>
        <w:pStyle w:val="TOC3"/>
        <w:tabs>
          <w:tab w:val="right" w:leader="dot" w:pos="9350"/>
        </w:tabs>
        <w:rPr>
          <w:rFonts w:asciiTheme="minorHAnsi" w:eastAsiaTheme="minorEastAsia" w:hAnsiTheme="minorHAnsi"/>
          <w:noProof/>
        </w:rPr>
      </w:pPr>
      <w:hyperlink w:anchor="_Toc183177157" w:history="1">
        <w:r w:rsidRPr="000F09D7">
          <w:rPr>
            <w:rStyle w:val="Hyperlink"/>
            <w:noProof/>
          </w:rPr>
          <w:t>Accessible Course Materials</w:t>
        </w:r>
        <w:r>
          <w:rPr>
            <w:noProof/>
            <w:webHidden/>
          </w:rPr>
          <w:tab/>
        </w:r>
        <w:r>
          <w:rPr>
            <w:noProof/>
            <w:webHidden/>
          </w:rPr>
          <w:fldChar w:fldCharType="begin"/>
        </w:r>
        <w:r>
          <w:rPr>
            <w:noProof/>
            <w:webHidden/>
          </w:rPr>
          <w:instrText xml:space="preserve"> PAGEREF _Toc183177157 \h </w:instrText>
        </w:r>
        <w:r>
          <w:rPr>
            <w:noProof/>
            <w:webHidden/>
          </w:rPr>
        </w:r>
        <w:r>
          <w:rPr>
            <w:noProof/>
            <w:webHidden/>
          </w:rPr>
          <w:fldChar w:fldCharType="separate"/>
        </w:r>
        <w:r w:rsidR="00681873">
          <w:rPr>
            <w:noProof/>
            <w:webHidden/>
          </w:rPr>
          <w:t>29</w:t>
        </w:r>
        <w:r>
          <w:rPr>
            <w:noProof/>
            <w:webHidden/>
          </w:rPr>
          <w:fldChar w:fldCharType="end"/>
        </w:r>
      </w:hyperlink>
    </w:p>
    <w:p w14:paraId="1E909419" w14:textId="11076777" w:rsidR="00D37BC8" w:rsidRDefault="00D37BC8">
      <w:pPr>
        <w:pStyle w:val="TOC4"/>
        <w:tabs>
          <w:tab w:val="right" w:leader="dot" w:pos="9350"/>
        </w:tabs>
        <w:rPr>
          <w:rFonts w:eastAsiaTheme="minorEastAsia"/>
          <w:noProof/>
        </w:rPr>
      </w:pPr>
      <w:hyperlink w:anchor="_Toc183177158" w:history="1">
        <w:r w:rsidRPr="000F09D7">
          <w:rPr>
            <w:rStyle w:val="Hyperlink"/>
            <w:noProof/>
          </w:rPr>
          <w:t>Text</w:t>
        </w:r>
        <w:r>
          <w:rPr>
            <w:noProof/>
            <w:webHidden/>
          </w:rPr>
          <w:tab/>
        </w:r>
        <w:r>
          <w:rPr>
            <w:noProof/>
            <w:webHidden/>
          </w:rPr>
          <w:fldChar w:fldCharType="begin"/>
        </w:r>
        <w:r>
          <w:rPr>
            <w:noProof/>
            <w:webHidden/>
          </w:rPr>
          <w:instrText xml:space="preserve"> PAGEREF _Toc183177158 \h </w:instrText>
        </w:r>
        <w:r>
          <w:rPr>
            <w:noProof/>
            <w:webHidden/>
          </w:rPr>
        </w:r>
        <w:r>
          <w:rPr>
            <w:noProof/>
            <w:webHidden/>
          </w:rPr>
          <w:fldChar w:fldCharType="separate"/>
        </w:r>
        <w:r w:rsidR="00681873">
          <w:rPr>
            <w:noProof/>
            <w:webHidden/>
          </w:rPr>
          <w:t>29</w:t>
        </w:r>
        <w:r>
          <w:rPr>
            <w:noProof/>
            <w:webHidden/>
          </w:rPr>
          <w:fldChar w:fldCharType="end"/>
        </w:r>
      </w:hyperlink>
    </w:p>
    <w:p w14:paraId="2B8E4971" w14:textId="2AF427D1" w:rsidR="00D37BC8" w:rsidRDefault="00D37BC8">
      <w:pPr>
        <w:pStyle w:val="TOC4"/>
        <w:tabs>
          <w:tab w:val="right" w:leader="dot" w:pos="9350"/>
        </w:tabs>
        <w:rPr>
          <w:rFonts w:eastAsiaTheme="minorEastAsia"/>
          <w:noProof/>
        </w:rPr>
      </w:pPr>
      <w:hyperlink w:anchor="_Toc183177159" w:history="1">
        <w:r w:rsidRPr="000F09D7">
          <w:rPr>
            <w:rStyle w:val="Hyperlink"/>
            <w:noProof/>
          </w:rPr>
          <w:t>Images</w:t>
        </w:r>
        <w:r>
          <w:rPr>
            <w:noProof/>
            <w:webHidden/>
          </w:rPr>
          <w:tab/>
        </w:r>
        <w:r>
          <w:rPr>
            <w:noProof/>
            <w:webHidden/>
          </w:rPr>
          <w:fldChar w:fldCharType="begin"/>
        </w:r>
        <w:r>
          <w:rPr>
            <w:noProof/>
            <w:webHidden/>
          </w:rPr>
          <w:instrText xml:space="preserve"> PAGEREF _Toc183177159 \h </w:instrText>
        </w:r>
        <w:r>
          <w:rPr>
            <w:noProof/>
            <w:webHidden/>
          </w:rPr>
        </w:r>
        <w:r>
          <w:rPr>
            <w:noProof/>
            <w:webHidden/>
          </w:rPr>
          <w:fldChar w:fldCharType="separate"/>
        </w:r>
        <w:r w:rsidR="00681873">
          <w:rPr>
            <w:noProof/>
            <w:webHidden/>
          </w:rPr>
          <w:t>30</w:t>
        </w:r>
        <w:r>
          <w:rPr>
            <w:noProof/>
            <w:webHidden/>
          </w:rPr>
          <w:fldChar w:fldCharType="end"/>
        </w:r>
      </w:hyperlink>
    </w:p>
    <w:p w14:paraId="0CA43D09" w14:textId="1AC51E02" w:rsidR="00D37BC8" w:rsidRDefault="00D37BC8">
      <w:pPr>
        <w:pStyle w:val="TOC4"/>
        <w:tabs>
          <w:tab w:val="right" w:leader="dot" w:pos="9350"/>
        </w:tabs>
        <w:rPr>
          <w:rFonts w:eastAsiaTheme="minorEastAsia"/>
          <w:noProof/>
        </w:rPr>
      </w:pPr>
      <w:hyperlink w:anchor="_Toc183177160" w:history="1">
        <w:r w:rsidRPr="000F09D7">
          <w:rPr>
            <w:rStyle w:val="Hyperlink"/>
            <w:noProof/>
          </w:rPr>
          <w:t>Video &amp; Audio</w:t>
        </w:r>
        <w:r>
          <w:rPr>
            <w:noProof/>
            <w:webHidden/>
          </w:rPr>
          <w:tab/>
        </w:r>
        <w:r>
          <w:rPr>
            <w:noProof/>
            <w:webHidden/>
          </w:rPr>
          <w:fldChar w:fldCharType="begin"/>
        </w:r>
        <w:r>
          <w:rPr>
            <w:noProof/>
            <w:webHidden/>
          </w:rPr>
          <w:instrText xml:space="preserve"> PAGEREF _Toc183177160 \h </w:instrText>
        </w:r>
        <w:r>
          <w:rPr>
            <w:noProof/>
            <w:webHidden/>
          </w:rPr>
        </w:r>
        <w:r>
          <w:rPr>
            <w:noProof/>
            <w:webHidden/>
          </w:rPr>
          <w:fldChar w:fldCharType="separate"/>
        </w:r>
        <w:r w:rsidR="00681873">
          <w:rPr>
            <w:noProof/>
            <w:webHidden/>
          </w:rPr>
          <w:t>30</w:t>
        </w:r>
        <w:r>
          <w:rPr>
            <w:noProof/>
            <w:webHidden/>
          </w:rPr>
          <w:fldChar w:fldCharType="end"/>
        </w:r>
      </w:hyperlink>
    </w:p>
    <w:p w14:paraId="13C6329A" w14:textId="4DEE4593" w:rsidR="00D37BC8" w:rsidRDefault="00D37BC8">
      <w:pPr>
        <w:pStyle w:val="TOC4"/>
        <w:tabs>
          <w:tab w:val="right" w:leader="dot" w:pos="9350"/>
        </w:tabs>
        <w:rPr>
          <w:rFonts w:eastAsiaTheme="minorEastAsia"/>
          <w:noProof/>
        </w:rPr>
      </w:pPr>
      <w:hyperlink w:anchor="_Toc183177161" w:history="1">
        <w:r w:rsidRPr="000F09D7">
          <w:rPr>
            <w:rStyle w:val="Hyperlink"/>
            <w:noProof/>
          </w:rPr>
          <w:t>Publisher Content</w:t>
        </w:r>
        <w:r>
          <w:rPr>
            <w:noProof/>
            <w:webHidden/>
          </w:rPr>
          <w:tab/>
        </w:r>
        <w:r>
          <w:rPr>
            <w:noProof/>
            <w:webHidden/>
          </w:rPr>
          <w:fldChar w:fldCharType="begin"/>
        </w:r>
        <w:r>
          <w:rPr>
            <w:noProof/>
            <w:webHidden/>
          </w:rPr>
          <w:instrText xml:space="preserve"> PAGEREF _Toc183177161 \h </w:instrText>
        </w:r>
        <w:r>
          <w:rPr>
            <w:noProof/>
            <w:webHidden/>
          </w:rPr>
        </w:r>
        <w:r>
          <w:rPr>
            <w:noProof/>
            <w:webHidden/>
          </w:rPr>
          <w:fldChar w:fldCharType="separate"/>
        </w:r>
        <w:r w:rsidR="00681873">
          <w:rPr>
            <w:noProof/>
            <w:webHidden/>
          </w:rPr>
          <w:t>30</w:t>
        </w:r>
        <w:r>
          <w:rPr>
            <w:noProof/>
            <w:webHidden/>
          </w:rPr>
          <w:fldChar w:fldCharType="end"/>
        </w:r>
      </w:hyperlink>
    </w:p>
    <w:p w14:paraId="358FF77E" w14:textId="39B3F49C" w:rsidR="00D37BC8" w:rsidRDefault="00D37BC8">
      <w:pPr>
        <w:pStyle w:val="TOC4"/>
        <w:tabs>
          <w:tab w:val="right" w:leader="dot" w:pos="9350"/>
        </w:tabs>
        <w:rPr>
          <w:rFonts w:eastAsiaTheme="minorEastAsia"/>
          <w:noProof/>
        </w:rPr>
      </w:pPr>
      <w:hyperlink w:anchor="_Toc183177162" w:history="1">
        <w:r w:rsidRPr="000F09D7">
          <w:rPr>
            <w:rStyle w:val="Hyperlink"/>
            <w:noProof/>
          </w:rPr>
          <w:t>How Do I Check Accessibility in My Course?</w:t>
        </w:r>
        <w:r>
          <w:rPr>
            <w:noProof/>
            <w:webHidden/>
          </w:rPr>
          <w:tab/>
        </w:r>
        <w:r>
          <w:rPr>
            <w:noProof/>
            <w:webHidden/>
          </w:rPr>
          <w:fldChar w:fldCharType="begin"/>
        </w:r>
        <w:r>
          <w:rPr>
            <w:noProof/>
            <w:webHidden/>
          </w:rPr>
          <w:instrText xml:space="preserve"> PAGEREF _Toc183177162 \h </w:instrText>
        </w:r>
        <w:r>
          <w:rPr>
            <w:noProof/>
            <w:webHidden/>
          </w:rPr>
        </w:r>
        <w:r>
          <w:rPr>
            <w:noProof/>
            <w:webHidden/>
          </w:rPr>
          <w:fldChar w:fldCharType="separate"/>
        </w:r>
        <w:r w:rsidR="00681873">
          <w:rPr>
            <w:noProof/>
            <w:webHidden/>
          </w:rPr>
          <w:t>30</w:t>
        </w:r>
        <w:r>
          <w:rPr>
            <w:noProof/>
            <w:webHidden/>
          </w:rPr>
          <w:fldChar w:fldCharType="end"/>
        </w:r>
      </w:hyperlink>
    </w:p>
    <w:p w14:paraId="6F16636E" w14:textId="09C20264" w:rsidR="00D37BC8" w:rsidRDefault="00D37BC8">
      <w:pPr>
        <w:pStyle w:val="TOC4"/>
        <w:tabs>
          <w:tab w:val="right" w:leader="dot" w:pos="9350"/>
        </w:tabs>
        <w:rPr>
          <w:rFonts w:eastAsiaTheme="minorEastAsia"/>
          <w:noProof/>
        </w:rPr>
      </w:pPr>
      <w:hyperlink w:anchor="_Toc183177163" w:history="1">
        <w:r w:rsidRPr="000F09D7">
          <w:rPr>
            <w:rStyle w:val="Hyperlink"/>
            <w:noProof/>
          </w:rPr>
          <w:t>Resources to Help Faculty Achieve Accessible Courses</w:t>
        </w:r>
        <w:r>
          <w:rPr>
            <w:noProof/>
            <w:webHidden/>
          </w:rPr>
          <w:tab/>
        </w:r>
        <w:r>
          <w:rPr>
            <w:noProof/>
            <w:webHidden/>
          </w:rPr>
          <w:fldChar w:fldCharType="begin"/>
        </w:r>
        <w:r>
          <w:rPr>
            <w:noProof/>
            <w:webHidden/>
          </w:rPr>
          <w:instrText xml:space="preserve"> PAGEREF _Toc183177163 \h </w:instrText>
        </w:r>
        <w:r>
          <w:rPr>
            <w:noProof/>
            <w:webHidden/>
          </w:rPr>
        </w:r>
        <w:r>
          <w:rPr>
            <w:noProof/>
            <w:webHidden/>
          </w:rPr>
          <w:fldChar w:fldCharType="separate"/>
        </w:r>
        <w:r w:rsidR="00681873">
          <w:rPr>
            <w:noProof/>
            <w:webHidden/>
          </w:rPr>
          <w:t>31</w:t>
        </w:r>
        <w:r>
          <w:rPr>
            <w:noProof/>
            <w:webHidden/>
          </w:rPr>
          <w:fldChar w:fldCharType="end"/>
        </w:r>
      </w:hyperlink>
    </w:p>
    <w:p w14:paraId="48F157D0" w14:textId="73DC4BAD" w:rsidR="00D37BC8" w:rsidRDefault="00D37BC8">
      <w:pPr>
        <w:pStyle w:val="TOC1"/>
        <w:rPr>
          <w:rFonts w:asciiTheme="minorHAnsi" w:eastAsiaTheme="minorEastAsia" w:hAnsiTheme="minorHAnsi"/>
          <w:noProof/>
        </w:rPr>
      </w:pPr>
      <w:hyperlink w:anchor="_Toc183177164" w:history="1">
        <w:r w:rsidRPr="000F09D7">
          <w:rPr>
            <w:rStyle w:val="Hyperlink"/>
            <w:noProof/>
          </w:rPr>
          <w:t>Part 5: Best Practices</w:t>
        </w:r>
        <w:r>
          <w:rPr>
            <w:noProof/>
            <w:webHidden/>
          </w:rPr>
          <w:tab/>
        </w:r>
        <w:r>
          <w:rPr>
            <w:noProof/>
            <w:webHidden/>
          </w:rPr>
          <w:fldChar w:fldCharType="begin"/>
        </w:r>
        <w:r>
          <w:rPr>
            <w:noProof/>
            <w:webHidden/>
          </w:rPr>
          <w:instrText xml:space="preserve"> PAGEREF _Toc183177164 \h </w:instrText>
        </w:r>
        <w:r>
          <w:rPr>
            <w:noProof/>
            <w:webHidden/>
          </w:rPr>
        </w:r>
        <w:r>
          <w:rPr>
            <w:noProof/>
            <w:webHidden/>
          </w:rPr>
          <w:fldChar w:fldCharType="separate"/>
        </w:r>
        <w:r w:rsidR="00681873">
          <w:rPr>
            <w:noProof/>
            <w:webHidden/>
          </w:rPr>
          <w:t>32</w:t>
        </w:r>
        <w:r>
          <w:rPr>
            <w:noProof/>
            <w:webHidden/>
          </w:rPr>
          <w:fldChar w:fldCharType="end"/>
        </w:r>
      </w:hyperlink>
    </w:p>
    <w:p w14:paraId="6DC2B348" w14:textId="4EB9CBD9" w:rsidR="00D37BC8" w:rsidRDefault="00D37BC8">
      <w:pPr>
        <w:pStyle w:val="TOC2"/>
        <w:tabs>
          <w:tab w:val="right" w:leader="dot" w:pos="9350"/>
        </w:tabs>
        <w:rPr>
          <w:rFonts w:asciiTheme="minorHAnsi" w:eastAsiaTheme="minorEastAsia" w:hAnsiTheme="minorHAnsi"/>
          <w:noProof/>
        </w:rPr>
      </w:pPr>
      <w:hyperlink w:anchor="_Toc183177165" w:history="1">
        <w:r w:rsidRPr="000F09D7">
          <w:rPr>
            <w:rStyle w:val="Hyperlink"/>
            <w:noProof/>
          </w:rPr>
          <w:t>Pre-Semester Communication/Open Day Welcome</w:t>
        </w:r>
        <w:r>
          <w:rPr>
            <w:noProof/>
            <w:webHidden/>
          </w:rPr>
          <w:tab/>
        </w:r>
        <w:r>
          <w:rPr>
            <w:noProof/>
            <w:webHidden/>
          </w:rPr>
          <w:fldChar w:fldCharType="begin"/>
        </w:r>
        <w:r>
          <w:rPr>
            <w:noProof/>
            <w:webHidden/>
          </w:rPr>
          <w:instrText xml:space="preserve"> PAGEREF _Toc183177165 \h </w:instrText>
        </w:r>
        <w:r>
          <w:rPr>
            <w:noProof/>
            <w:webHidden/>
          </w:rPr>
        </w:r>
        <w:r>
          <w:rPr>
            <w:noProof/>
            <w:webHidden/>
          </w:rPr>
          <w:fldChar w:fldCharType="separate"/>
        </w:r>
        <w:r w:rsidR="00681873">
          <w:rPr>
            <w:noProof/>
            <w:webHidden/>
          </w:rPr>
          <w:t>32</w:t>
        </w:r>
        <w:r>
          <w:rPr>
            <w:noProof/>
            <w:webHidden/>
          </w:rPr>
          <w:fldChar w:fldCharType="end"/>
        </w:r>
      </w:hyperlink>
    </w:p>
    <w:p w14:paraId="6164C07F" w14:textId="29EA17E7" w:rsidR="00D37BC8" w:rsidRDefault="00D37BC8">
      <w:pPr>
        <w:pStyle w:val="TOC2"/>
        <w:tabs>
          <w:tab w:val="right" w:leader="dot" w:pos="9350"/>
        </w:tabs>
        <w:rPr>
          <w:rFonts w:asciiTheme="minorHAnsi" w:eastAsiaTheme="minorEastAsia" w:hAnsiTheme="minorHAnsi"/>
          <w:noProof/>
        </w:rPr>
      </w:pPr>
      <w:hyperlink w:anchor="_Toc183177166" w:history="1">
        <w:r w:rsidRPr="000F09D7">
          <w:rPr>
            <w:rStyle w:val="Hyperlink"/>
            <w:noProof/>
          </w:rPr>
          <w:t>Create a Communication Plan in Your Syllabus &amp; Orientation</w:t>
        </w:r>
        <w:r>
          <w:rPr>
            <w:noProof/>
            <w:webHidden/>
          </w:rPr>
          <w:tab/>
        </w:r>
        <w:r>
          <w:rPr>
            <w:noProof/>
            <w:webHidden/>
          </w:rPr>
          <w:fldChar w:fldCharType="begin"/>
        </w:r>
        <w:r>
          <w:rPr>
            <w:noProof/>
            <w:webHidden/>
          </w:rPr>
          <w:instrText xml:space="preserve"> PAGEREF _Toc183177166 \h </w:instrText>
        </w:r>
        <w:r>
          <w:rPr>
            <w:noProof/>
            <w:webHidden/>
          </w:rPr>
        </w:r>
        <w:r>
          <w:rPr>
            <w:noProof/>
            <w:webHidden/>
          </w:rPr>
          <w:fldChar w:fldCharType="separate"/>
        </w:r>
        <w:r w:rsidR="00681873">
          <w:rPr>
            <w:noProof/>
            <w:webHidden/>
          </w:rPr>
          <w:t>32</w:t>
        </w:r>
        <w:r>
          <w:rPr>
            <w:noProof/>
            <w:webHidden/>
          </w:rPr>
          <w:fldChar w:fldCharType="end"/>
        </w:r>
      </w:hyperlink>
    </w:p>
    <w:p w14:paraId="7139C557" w14:textId="6A3E20A4" w:rsidR="00D37BC8" w:rsidRDefault="00D37BC8">
      <w:pPr>
        <w:pStyle w:val="TOC2"/>
        <w:tabs>
          <w:tab w:val="right" w:leader="dot" w:pos="9350"/>
        </w:tabs>
        <w:rPr>
          <w:rFonts w:asciiTheme="minorHAnsi" w:eastAsiaTheme="minorEastAsia" w:hAnsiTheme="minorHAnsi"/>
          <w:noProof/>
        </w:rPr>
      </w:pPr>
      <w:hyperlink w:anchor="_Toc183177167" w:history="1">
        <w:r w:rsidRPr="000F09D7">
          <w:rPr>
            <w:rStyle w:val="Hyperlink"/>
            <w:noProof/>
          </w:rPr>
          <w:t>Home or Landing Page</w:t>
        </w:r>
        <w:r>
          <w:rPr>
            <w:noProof/>
            <w:webHidden/>
          </w:rPr>
          <w:tab/>
        </w:r>
        <w:r>
          <w:rPr>
            <w:noProof/>
            <w:webHidden/>
          </w:rPr>
          <w:fldChar w:fldCharType="begin"/>
        </w:r>
        <w:r>
          <w:rPr>
            <w:noProof/>
            <w:webHidden/>
          </w:rPr>
          <w:instrText xml:space="preserve"> PAGEREF _Toc183177167 \h </w:instrText>
        </w:r>
        <w:r>
          <w:rPr>
            <w:noProof/>
            <w:webHidden/>
          </w:rPr>
        </w:r>
        <w:r>
          <w:rPr>
            <w:noProof/>
            <w:webHidden/>
          </w:rPr>
          <w:fldChar w:fldCharType="separate"/>
        </w:r>
        <w:r w:rsidR="00681873">
          <w:rPr>
            <w:noProof/>
            <w:webHidden/>
          </w:rPr>
          <w:t>33</w:t>
        </w:r>
        <w:r>
          <w:rPr>
            <w:noProof/>
            <w:webHidden/>
          </w:rPr>
          <w:fldChar w:fldCharType="end"/>
        </w:r>
      </w:hyperlink>
    </w:p>
    <w:p w14:paraId="50548873" w14:textId="304D1C65" w:rsidR="00D37BC8" w:rsidRDefault="00D37BC8">
      <w:pPr>
        <w:pStyle w:val="TOC2"/>
        <w:tabs>
          <w:tab w:val="right" w:leader="dot" w:pos="9350"/>
        </w:tabs>
        <w:rPr>
          <w:rFonts w:asciiTheme="minorHAnsi" w:eastAsiaTheme="minorEastAsia" w:hAnsiTheme="minorHAnsi"/>
          <w:noProof/>
        </w:rPr>
      </w:pPr>
      <w:hyperlink w:anchor="_Toc183177168" w:history="1">
        <w:r w:rsidRPr="000F09D7">
          <w:rPr>
            <w:rStyle w:val="Hyperlink"/>
            <w:noProof/>
          </w:rPr>
          <w:t>Modules in Course Design</w:t>
        </w:r>
        <w:r>
          <w:rPr>
            <w:noProof/>
            <w:webHidden/>
          </w:rPr>
          <w:tab/>
        </w:r>
        <w:r>
          <w:rPr>
            <w:noProof/>
            <w:webHidden/>
          </w:rPr>
          <w:fldChar w:fldCharType="begin"/>
        </w:r>
        <w:r>
          <w:rPr>
            <w:noProof/>
            <w:webHidden/>
          </w:rPr>
          <w:instrText xml:space="preserve"> PAGEREF _Toc183177168 \h </w:instrText>
        </w:r>
        <w:r>
          <w:rPr>
            <w:noProof/>
            <w:webHidden/>
          </w:rPr>
        </w:r>
        <w:r>
          <w:rPr>
            <w:noProof/>
            <w:webHidden/>
          </w:rPr>
          <w:fldChar w:fldCharType="separate"/>
        </w:r>
        <w:r w:rsidR="00681873">
          <w:rPr>
            <w:noProof/>
            <w:webHidden/>
          </w:rPr>
          <w:t>33</w:t>
        </w:r>
        <w:r>
          <w:rPr>
            <w:noProof/>
            <w:webHidden/>
          </w:rPr>
          <w:fldChar w:fldCharType="end"/>
        </w:r>
      </w:hyperlink>
    </w:p>
    <w:p w14:paraId="560388B4" w14:textId="588C0ADB" w:rsidR="00D37BC8" w:rsidRDefault="00D37BC8">
      <w:pPr>
        <w:pStyle w:val="TOC2"/>
        <w:tabs>
          <w:tab w:val="right" w:leader="dot" w:pos="9350"/>
        </w:tabs>
        <w:rPr>
          <w:rFonts w:asciiTheme="minorHAnsi" w:eastAsiaTheme="minorEastAsia" w:hAnsiTheme="minorHAnsi"/>
          <w:noProof/>
        </w:rPr>
      </w:pPr>
      <w:hyperlink w:anchor="_Toc183177169" w:history="1">
        <w:r w:rsidRPr="000F09D7">
          <w:rPr>
            <w:rStyle w:val="Hyperlink"/>
            <w:noProof/>
          </w:rPr>
          <w:t>Learning Objectives</w:t>
        </w:r>
        <w:r>
          <w:rPr>
            <w:noProof/>
            <w:webHidden/>
          </w:rPr>
          <w:tab/>
        </w:r>
        <w:r>
          <w:rPr>
            <w:noProof/>
            <w:webHidden/>
          </w:rPr>
          <w:fldChar w:fldCharType="begin"/>
        </w:r>
        <w:r>
          <w:rPr>
            <w:noProof/>
            <w:webHidden/>
          </w:rPr>
          <w:instrText xml:space="preserve"> PAGEREF _Toc183177169 \h </w:instrText>
        </w:r>
        <w:r>
          <w:rPr>
            <w:noProof/>
            <w:webHidden/>
          </w:rPr>
        </w:r>
        <w:r>
          <w:rPr>
            <w:noProof/>
            <w:webHidden/>
          </w:rPr>
          <w:fldChar w:fldCharType="separate"/>
        </w:r>
        <w:r w:rsidR="00681873">
          <w:rPr>
            <w:noProof/>
            <w:webHidden/>
          </w:rPr>
          <w:t>34</w:t>
        </w:r>
        <w:r>
          <w:rPr>
            <w:noProof/>
            <w:webHidden/>
          </w:rPr>
          <w:fldChar w:fldCharType="end"/>
        </w:r>
      </w:hyperlink>
    </w:p>
    <w:p w14:paraId="60A054EE" w14:textId="21F50D85" w:rsidR="00D37BC8" w:rsidRDefault="00D37BC8">
      <w:pPr>
        <w:pStyle w:val="TOC2"/>
        <w:tabs>
          <w:tab w:val="right" w:leader="dot" w:pos="9350"/>
        </w:tabs>
        <w:rPr>
          <w:rFonts w:asciiTheme="minorHAnsi" w:eastAsiaTheme="minorEastAsia" w:hAnsiTheme="minorHAnsi"/>
          <w:noProof/>
        </w:rPr>
      </w:pPr>
      <w:hyperlink w:anchor="_Toc183177170" w:history="1">
        <w:r w:rsidRPr="000F09D7">
          <w:rPr>
            <w:rStyle w:val="Hyperlink"/>
            <w:noProof/>
          </w:rPr>
          <w:t>Universal Design for Learning</w:t>
        </w:r>
        <w:r>
          <w:rPr>
            <w:noProof/>
            <w:webHidden/>
          </w:rPr>
          <w:tab/>
        </w:r>
        <w:r>
          <w:rPr>
            <w:noProof/>
            <w:webHidden/>
          </w:rPr>
          <w:fldChar w:fldCharType="begin"/>
        </w:r>
        <w:r>
          <w:rPr>
            <w:noProof/>
            <w:webHidden/>
          </w:rPr>
          <w:instrText xml:space="preserve"> PAGEREF _Toc183177170 \h </w:instrText>
        </w:r>
        <w:r>
          <w:rPr>
            <w:noProof/>
            <w:webHidden/>
          </w:rPr>
        </w:r>
        <w:r>
          <w:rPr>
            <w:noProof/>
            <w:webHidden/>
          </w:rPr>
          <w:fldChar w:fldCharType="separate"/>
        </w:r>
        <w:r w:rsidR="00681873">
          <w:rPr>
            <w:noProof/>
            <w:webHidden/>
          </w:rPr>
          <w:t>35</w:t>
        </w:r>
        <w:r>
          <w:rPr>
            <w:noProof/>
            <w:webHidden/>
          </w:rPr>
          <w:fldChar w:fldCharType="end"/>
        </w:r>
      </w:hyperlink>
    </w:p>
    <w:p w14:paraId="01E70BC0" w14:textId="19B47854" w:rsidR="00D37BC8" w:rsidRDefault="00D37BC8">
      <w:pPr>
        <w:pStyle w:val="TOC2"/>
        <w:tabs>
          <w:tab w:val="right" w:leader="dot" w:pos="9350"/>
        </w:tabs>
        <w:rPr>
          <w:rFonts w:asciiTheme="minorHAnsi" w:eastAsiaTheme="minorEastAsia" w:hAnsiTheme="minorHAnsi"/>
          <w:noProof/>
        </w:rPr>
      </w:pPr>
      <w:hyperlink w:anchor="_Toc183177171" w:history="1">
        <w:r w:rsidRPr="000F09D7">
          <w:rPr>
            <w:rStyle w:val="Hyperlink"/>
            <w:noProof/>
          </w:rPr>
          <w:t>Equity Practices in Online Education</w:t>
        </w:r>
        <w:r>
          <w:rPr>
            <w:noProof/>
            <w:webHidden/>
          </w:rPr>
          <w:tab/>
        </w:r>
        <w:r>
          <w:rPr>
            <w:noProof/>
            <w:webHidden/>
          </w:rPr>
          <w:fldChar w:fldCharType="begin"/>
        </w:r>
        <w:r>
          <w:rPr>
            <w:noProof/>
            <w:webHidden/>
          </w:rPr>
          <w:instrText xml:space="preserve"> PAGEREF _Toc183177171 \h </w:instrText>
        </w:r>
        <w:r>
          <w:rPr>
            <w:noProof/>
            <w:webHidden/>
          </w:rPr>
        </w:r>
        <w:r>
          <w:rPr>
            <w:noProof/>
            <w:webHidden/>
          </w:rPr>
          <w:fldChar w:fldCharType="separate"/>
        </w:r>
        <w:r w:rsidR="00681873">
          <w:rPr>
            <w:noProof/>
            <w:webHidden/>
          </w:rPr>
          <w:t>35</w:t>
        </w:r>
        <w:r>
          <w:rPr>
            <w:noProof/>
            <w:webHidden/>
          </w:rPr>
          <w:fldChar w:fldCharType="end"/>
        </w:r>
      </w:hyperlink>
    </w:p>
    <w:p w14:paraId="17BA7DB3" w14:textId="28D00FF2" w:rsidR="00D37BC8" w:rsidRDefault="00D37BC8">
      <w:pPr>
        <w:pStyle w:val="TOC2"/>
        <w:tabs>
          <w:tab w:val="right" w:leader="dot" w:pos="9350"/>
        </w:tabs>
        <w:rPr>
          <w:rFonts w:asciiTheme="minorHAnsi" w:eastAsiaTheme="minorEastAsia" w:hAnsiTheme="minorHAnsi"/>
          <w:noProof/>
        </w:rPr>
      </w:pPr>
      <w:hyperlink w:anchor="_Toc183177172" w:history="1">
        <w:r w:rsidRPr="000F09D7">
          <w:rPr>
            <w:rStyle w:val="Hyperlink"/>
            <w:noProof/>
          </w:rPr>
          <w:t>Resources for Online Instructors</w:t>
        </w:r>
        <w:r>
          <w:rPr>
            <w:noProof/>
            <w:webHidden/>
          </w:rPr>
          <w:tab/>
        </w:r>
        <w:r>
          <w:rPr>
            <w:noProof/>
            <w:webHidden/>
          </w:rPr>
          <w:fldChar w:fldCharType="begin"/>
        </w:r>
        <w:r>
          <w:rPr>
            <w:noProof/>
            <w:webHidden/>
          </w:rPr>
          <w:instrText xml:space="preserve"> PAGEREF _Toc183177172 \h </w:instrText>
        </w:r>
        <w:r>
          <w:rPr>
            <w:noProof/>
            <w:webHidden/>
          </w:rPr>
        </w:r>
        <w:r>
          <w:rPr>
            <w:noProof/>
            <w:webHidden/>
          </w:rPr>
          <w:fldChar w:fldCharType="separate"/>
        </w:r>
        <w:r w:rsidR="00681873">
          <w:rPr>
            <w:noProof/>
            <w:webHidden/>
          </w:rPr>
          <w:t>35</w:t>
        </w:r>
        <w:r>
          <w:rPr>
            <w:noProof/>
            <w:webHidden/>
          </w:rPr>
          <w:fldChar w:fldCharType="end"/>
        </w:r>
      </w:hyperlink>
    </w:p>
    <w:p w14:paraId="6874F14D" w14:textId="1B066D16" w:rsidR="00D37BC8" w:rsidRDefault="00D37BC8">
      <w:pPr>
        <w:pStyle w:val="TOC2"/>
        <w:tabs>
          <w:tab w:val="right" w:leader="dot" w:pos="9350"/>
        </w:tabs>
        <w:rPr>
          <w:rFonts w:asciiTheme="minorHAnsi" w:eastAsiaTheme="minorEastAsia" w:hAnsiTheme="minorHAnsi"/>
          <w:noProof/>
        </w:rPr>
      </w:pPr>
      <w:hyperlink w:anchor="_Toc183177173" w:history="1">
        <w:r w:rsidRPr="000F09D7">
          <w:rPr>
            <w:rStyle w:val="Hyperlink"/>
            <w:noProof/>
          </w:rPr>
          <w:t>Using a Real Time Messaging App</w:t>
        </w:r>
        <w:r>
          <w:rPr>
            <w:noProof/>
            <w:webHidden/>
          </w:rPr>
          <w:tab/>
        </w:r>
        <w:r>
          <w:rPr>
            <w:noProof/>
            <w:webHidden/>
          </w:rPr>
          <w:fldChar w:fldCharType="begin"/>
        </w:r>
        <w:r>
          <w:rPr>
            <w:noProof/>
            <w:webHidden/>
          </w:rPr>
          <w:instrText xml:space="preserve"> PAGEREF _Toc183177173 \h </w:instrText>
        </w:r>
        <w:r>
          <w:rPr>
            <w:noProof/>
            <w:webHidden/>
          </w:rPr>
        </w:r>
        <w:r>
          <w:rPr>
            <w:noProof/>
            <w:webHidden/>
          </w:rPr>
          <w:fldChar w:fldCharType="separate"/>
        </w:r>
        <w:r w:rsidR="00681873">
          <w:rPr>
            <w:noProof/>
            <w:webHidden/>
          </w:rPr>
          <w:t>36</w:t>
        </w:r>
        <w:r>
          <w:rPr>
            <w:noProof/>
            <w:webHidden/>
          </w:rPr>
          <w:fldChar w:fldCharType="end"/>
        </w:r>
      </w:hyperlink>
    </w:p>
    <w:p w14:paraId="695A0D6F" w14:textId="1936064E" w:rsidR="00D37BC8" w:rsidRDefault="00D37BC8">
      <w:pPr>
        <w:pStyle w:val="TOC2"/>
        <w:tabs>
          <w:tab w:val="right" w:leader="dot" w:pos="9350"/>
        </w:tabs>
        <w:rPr>
          <w:rFonts w:asciiTheme="minorHAnsi" w:eastAsiaTheme="minorEastAsia" w:hAnsiTheme="minorHAnsi"/>
          <w:noProof/>
        </w:rPr>
      </w:pPr>
      <w:hyperlink w:anchor="_Toc183177174" w:history="1">
        <w:r w:rsidRPr="000F09D7">
          <w:rPr>
            <w:rStyle w:val="Hyperlink"/>
            <w:noProof/>
          </w:rPr>
          <w:t>Assessments</w:t>
        </w:r>
        <w:r>
          <w:rPr>
            <w:noProof/>
            <w:webHidden/>
          </w:rPr>
          <w:tab/>
        </w:r>
        <w:r>
          <w:rPr>
            <w:noProof/>
            <w:webHidden/>
          </w:rPr>
          <w:fldChar w:fldCharType="begin"/>
        </w:r>
        <w:r>
          <w:rPr>
            <w:noProof/>
            <w:webHidden/>
          </w:rPr>
          <w:instrText xml:space="preserve"> PAGEREF _Toc183177174 \h </w:instrText>
        </w:r>
        <w:r>
          <w:rPr>
            <w:noProof/>
            <w:webHidden/>
          </w:rPr>
        </w:r>
        <w:r>
          <w:rPr>
            <w:noProof/>
            <w:webHidden/>
          </w:rPr>
          <w:fldChar w:fldCharType="separate"/>
        </w:r>
        <w:r w:rsidR="00681873">
          <w:rPr>
            <w:noProof/>
            <w:webHidden/>
          </w:rPr>
          <w:t>36</w:t>
        </w:r>
        <w:r>
          <w:rPr>
            <w:noProof/>
            <w:webHidden/>
          </w:rPr>
          <w:fldChar w:fldCharType="end"/>
        </w:r>
      </w:hyperlink>
    </w:p>
    <w:p w14:paraId="3EC23BD5" w14:textId="38B27453" w:rsidR="00D37BC8" w:rsidRDefault="00D37BC8">
      <w:pPr>
        <w:pStyle w:val="TOC3"/>
        <w:tabs>
          <w:tab w:val="right" w:leader="dot" w:pos="9350"/>
        </w:tabs>
        <w:rPr>
          <w:rFonts w:asciiTheme="minorHAnsi" w:eastAsiaTheme="minorEastAsia" w:hAnsiTheme="minorHAnsi"/>
          <w:noProof/>
        </w:rPr>
      </w:pPr>
      <w:hyperlink w:anchor="_Toc183177175" w:history="1">
        <w:r w:rsidRPr="000F09D7">
          <w:rPr>
            <w:rStyle w:val="Hyperlink"/>
            <w:noProof/>
          </w:rPr>
          <w:t>Include a Variety of Assessments</w:t>
        </w:r>
        <w:r>
          <w:rPr>
            <w:noProof/>
            <w:webHidden/>
          </w:rPr>
          <w:tab/>
        </w:r>
        <w:r>
          <w:rPr>
            <w:noProof/>
            <w:webHidden/>
          </w:rPr>
          <w:fldChar w:fldCharType="begin"/>
        </w:r>
        <w:r>
          <w:rPr>
            <w:noProof/>
            <w:webHidden/>
          </w:rPr>
          <w:instrText xml:space="preserve"> PAGEREF _Toc183177175 \h </w:instrText>
        </w:r>
        <w:r>
          <w:rPr>
            <w:noProof/>
            <w:webHidden/>
          </w:rPr>
        </w:r>
        <w:r>
          <w:rPr>
            <w:noProof/>
            <w:webHidden/>
          </w:rPr>
          <w:fldChar w:fldCharType="separate"/>
        </w:r>
        <w:r w:rsidR="00681873">
          <w:rPr>
            <w:noProof/>
            <w:webHidden/>
          </w:rPr>
          <w:t>36</w:t>
        </w:r>
        <w:r>
          <w:rPr>
            <w:noProof/>
            <w:webHidden/>
          </w:rPr>
          <w:fldChar w:fldCharType="end"/>
        </w:r>
      </w:hyperlink>
    </w:p>
    <w:p w14:paraId="3C7E326C" w14:textId="005624DA" w:rsidR="00D37BC8" w:rsidRDefault="00D37BC8">
      <w:pPr>
        <w:pStyle w:val="TOC3"/>
        <w:tabs>
          <w:tab w:val="right" w:leader="dot" w:pos="9350"/>
        </w:tabs>
        <w:rPr>
          <w:rFonts w:asciiTheme="minorHAnsi" w:eastAsiaTheme="minorEastAsia" w:hAnsiTheme="minorHAnsi"/>
          <w:noProof/>
        </w:rPr>
      </w:pPr>
      <w:hyperlink w:anchor="_Toc183177176" w:history="1">
        <w:r w:rsidRPr="000F09D7">
          <w:rPr>
            <w:rStyle w:val="Hyperlink"/>
            <w:noProof/>
          </w:rPr>
          <w:t>Write Detailed Instructions</w:t>
        </w:r>
        <w:r>
          <w:rPr>
            <w:noProof/>
            <w:webHidden/>
          </w:rPr>
          <w:tab/>
        </w:r>
        <w:r>
          <w:rPr>
            <w:noProof/>
            <w:webHidden/>
          </w:rPr>
          <w:fldChar w:fldCharType="begin"/>
        </w:r>
        <w:r>
          <w:rPr>
            <w:noProof/>
            <w:webHidden/>
          </w:rPr>
          <w:instrText xml:space="preserve"> PAGEREF _Toc183177176 \h </w:instrText>
        </w:r>
        <w:r>
          <w:rPr>
            <w:noProof/>
            <w:webHidden/>
          </w:rPr>
        </w:r>
        <w:r>
          <w:rPr>
            <w:noProof/>
            <w:webHidden/>
          </w:rPr>
          <w:fldChar w:fldCharType="separate"/>
        </w:r>
        <w:r w:rsidR="00681873">
          <w:rPr>
            <w:noProof/>
            <w:webHidden/>
          </w:rPr>
          <w:t>36</w:t>
        </w:r>
        <w:r>
          <w:rPr>
            <w:noProof/>
            <w:webHidden/>
          </w:rPr>
          <w:fldChar w:fldCharType="end"/>
        </w:r>
      </w:hyperlink>
    </w:p>
    <w:p w14:paraId="50611D1E" w14:textId="6D9B4FDD" w:rsidR="00D37BC8" w:rsidRDefault="00D37BC8">
      <w:pPr>
        <w:pStyle w:val="TOC3"/>
        <w:tabs>
          <w:tab w:val="right" w:leader="dot" w:pos="9350"/>
        </w:tabs>
        <w:rPr>
          <w:rFonts w:asciiTheme="minorHAnsi" w:eastAsiaTheme="minorEastAsia" w:hAnsiTheme="minorHAnsi"/>
          <w:noProof/>
        </w:rPr>
      </w:pPr>
      <w:hyperlink w:anchor="_Toc183177177" w:history="1">
        <w:r w:rsidRPr="000F09D7">
          <w:rPr>
            <w:rStyle w:val="Hyperlink"/>
            <w:noProof/>
          </w:rPr>
          <w:t>Structure Assessments to Help Students</w:t>
        </w:r>
        <w:r>
          <w:rPr>
            <w:noProof/>
            <w:webHidden/>
          </w:rPr>
          <w:tab/>
        </w:r>
        <w:r>
          <w:rPr>
            <w:noProof/>
            <w:webHidden/>
          </w:rPr>
          <w:fldChar w:fldCharType="begin"/>
        </w:r>
        <w:r>
          <w:rPr>
            <w:noProof/>
            <w:webHidden/>
          </w:rPr>
          <w:instrText xml:space="preserve"> PAGEREF _Toc183177177 \h </w:instrText>
        </w:r>
        <w:r>
          <w:rPr>
            <w:noProof/>
            <w:webHidden/>
          </w:rPr>
        </w:r>
        <w:r>
          <w:rPr>
            <w:noProof/>
            <w:webHidden/>
          </w:rPr>
          <w:fldChar w:fldCharType="separate"/>
        </w:r>
        <w:r w:rsidR="00681873">
          <w:rPr>
            <w:noProof/>
            <w:webHidden/>
          </w:rPr>
          <w:t>37</w:t>
        </w:r>
        <w:r>
          <w:rPr>
            <w:noProof/>
            <w:webHidden/>
          </w:rPr>
          <w:fldChar w:fldCharType="end"/>
        </w:r>
      </w:hyperlink>
    </w:p>
    <w:p w14:paraId="38A6F778" w14:textId="7B2800B1" w:rsidR="00D37BC8" w:rsidRDefault="00D37BC8">
      <w:pPr>
        <w:pStyle w:val="TOC3"/>
        <w:tabs>
          <w:tab w:val="right" w:leader="dot" w:pos="9350"/>
        </w:tabs>
        <w:rPr>
          <w:rFonts w:asciiTheme="minorHAnsi" w:eastAsiaTheme="minorEastAsia" w:hAnsiTheme="minorHAnsi"/>
          <w:noProof/>
        </w:rPr>
      </w:pPr>
      <w:hyperlink w:anchor="_Toc183177178" w:history="1">
        <w:r w:rsidRPr="000F09D7">
          <w:rPr>
            <w:rStyle w:val="Hyperlink"/>
            <w:noProof/>
          </w:rPr>
          <w:t>RSI in Assessments</w:t>
        </w:r>
        <w:r>
          <w:rPr>
            <w:noProof/>
            <w:webHidden/>
          </w:rPr>
          <w:tab/>
        </w:r>
        <w:r>
          <w:rPr>
            <w:noProof/>
            <w:webHidden/>
          </w:rPr>
          <w:fldChar w:fldCharType="begin"/>
        </w:r>
        <w:r>
          <w:rPr>
            <w:noProof/>
            <w:webHidden/>
          </w:rPr>
          <w:instrText xml:space="preserve"> PAGEREF _Toc183177178 \h </w:instrText>
        </w:r>
        <w:r>
          <w:rPr>
            <w:noProof/>
            <w:webHidden/>
          </w:rPr>
        </w:r>
        <w:r>
          <w:rPr>
            <w:noProof/>
            <w:webHidden/>
          </w:rPr>
          <w:fldChar w:fldCharType="separate"/>
        </w:r>
        <w:r w:rsidR="00681873">
          <w:rPr>
            <w:noProof/>
            <w:webHidden/>
          </w:rPr>
          <w:t>37</w:t>
        </w:r>
        <w:r>
          <w:rPr>
            <w:noProof/>
            <w:webHidden/>
          </w:rPr>
          <w:fldChar w:fldCharType="end"/>
        </w:r>
      </w:hyperlink>
    </w:p>
    <w:p w14:paraId="78707BD3" w14:textId="0CFC4053" w:rsidR="00D37BC8" w:rsidRDefault="00D37BC8">
      <w:pPr>
        <w:pStyle w:val="TOC3"/>
        <w:tabs>
          <w:tab w:val="right" w:leader="dot" w:pos="9350"/>
        </w:tabs>
        <w:rPr>
          <w:rFonts w:asciiTheme="minorHAnsi" w:eastAsiaTheme="minorEastAsia" w:hAnsiTheme="minorHAnsi"/>
          <w:noProof/>
        </w:rPr>
      </w:pPr>
      <w:hyperlink w:anchor="_Toc183177179" w:history="1">
        <w:r w:rsidRPr="000F09D7">
          <w:rPr>
            <w:rStyle w:val="Hyperlink"/>
            <w:noProof/>
          </w:rPr>
          <w:t>“Authentic Assessments”</w:t>
        </w:r>
        <w:r>
          <w:rPr>
            <w:noProof/>
            <w:webHidden/>
          </w:rPr>
          <w:tab/>
        </w:r>
        <w:r>
          <w:rPr>
            <w:noProof/>
            <w:webHidden/>
          </w:rPr>
          <w:fldChar w:fldCharType="begin"/>
        </w:r>
        <w:r>
          <w:rPr>
            <w:noProof/>
            <w:webHidden/>
          </w:rPr>
          <w:instrText xml:space="preserve"> PAGEREF _Toc183177179 \h </w:instrText>
        </w:r>
        <w:r>
          <w:rPr>
            <w:noProof/>
            <w:webHidden/>
          </w:rPr>
        </w:r>
        <w:r>
          <w:rPr>
            <w:noProof/>
            <w:webHidden/>
          </w:rPr>
          <w:fldChar w:fldCharType="separate"/>
        </w:r>
        <w:r w:rsidR="00681873">
          <w:rPr>
            <w:noProof/>
            <w:webHidden/>
          </w:rPr>
          <w:t>37</w:t>
        </w:r>
        <w:r>
          <w:rPr>
            <w:noProof/>
            <w:webHidden/>
          </w:rPr>
          <w:fldChar w:fldCharType="end"/>
        </w:r>
      </w:hyperlink>
    </w:p>
    <w:p w14:paraId="0E4B4790" w14:textId="5E872979" w:rsidR="00D37BC8" w:rsidRDefault="00D37BC8">
      <w:pPr>
        <w:pStyle w:val="TOC2"/>
        <w:tabs>
          <w:tab w:val="right" w:leader="dot" w:pos="9350"/>
        </w:tabs>
        <w:rPr>
          <w:rFonts w:asciiTheme="minorHAnsi" w:eastAsiaTheme="minorEastAsia" w:hAnsiTheme="minorHAnsi"/>
          <w:noProof/>
        </w:rPr>
      </w:pPr>
      <w:hyperlink w:anchor="_Toc183177180" w:history="1">
        <w:r w:rsidRPr="000F09D7">
          <w:rPr>
            <w:rStyle w:val="Hyperlink"/>
            <w:noProof/>
          </w:rPr>
          <w:t>Invite Student Feedback</w:t>
        </w:r>
        <w:r>
          <w:rPr>
            <w:noProof/>
            <w:webHidden/>
          </w:rPr>
          <w:tab/>
        </w:r>
        <w:r>
          <w:rPr>
            <w:noProof/>
            <w:webHidden/>
          </w:rPr>
          <w:fldChar w:fldCharType="begin"/>
        </w:r>
        <w:r>
          <w:rPr>
            <w:noProof/>
            <w:webHidden/>
          </w:rPr>
          <w:instrText xml:space="preserve"> PAGEREF _Toc183177180 \h </w:instrText>
        </w:r>
        <w:r>
          <w:rPr>
            <w:noProof/>
            <w:webHidden/>
          </w:rPr>
        </w:r>
        <w:r>
          <w:rPr>
            <w:noProof/>
            <w:webHidden/>
          </w:rPr>
          <w:fldChar w:fldCharType="separate"/>
        </w:r>
        <w:r w:rsidR="00681873">
          <w:rPr>
            <w:noProof/>
            <w:webHidden/>
          </w:rPr>
          <w:t>38</w:t>
        </w:r>
        <w:r>
          <w:rPr>
            <w:noProof/>
            <w:webHidden/>
          </w:rPr>
          <w:fldChar w:fldCharType="end"/>
        </w:r>
      </w:hyperlink>
    </w:p>
    <w:p w14:paraId="7905272A" w14:textId="2AECB76D" w:rsidR="00D37BC8" w:rsidRDefault="00D37BC8">
      <w:pPr>
        <w:pStyle w:val="TOC2"/>
        <w:tabs>
          <w:tab w:val="right" w:leader="dot" w:pos="9350"/>
        </w:tabs>
        <w:rPr>
          <w:rFonts w:asciiTheme="minorHAnsi" w:eastAsiaTheme="minorEastAsia" w:hAnsiTheme="minorHAnsi"/>
          <w:noProof/>
        </w:rPr>
      </w:pPr>
      <w:hyperlink w:anchor="_Toc183177181" w:history="1">
        <w:r w:rsidRPr="000F09D7">
          <w:rPr>
            <w:rStyle w:val="Hyperlink"/>
            <w:noProof/>
          </w:rPr>
          <w:t>AI Considerations</w:t>
        </w:r>
        <w:r>
          <w:rPr>
            <w:noProof/>
            <w:webHidden/>
          </w:rPr>
          <w:tab/>
        </w:r>
        <w:r>
          <w:rPr>
            <w:noProof/>
            <w:webHidden/>
          </w:rPr>
          <w:fldChar w:fldCharType="begin"/>
        </w:r>
        <w:r>
          <w:rPr>
            <w:noProof/>
            <w:webHidden/>
          </w:rPr>
          <w:instrText xml:space="preserve"> PAGEREF _Toc183177181 \h </w:instrText>
        </w:r>
        <w:r>
          <w:rPr>
            <w:noProof/>
            <w:webHidden/>
          </w:rPr>
        </w:r>
        <w:r>
          <w:rPr>
            <w:noProof/>
            <w:webHidden/>
          </w:rPr>
          <w:fldChar w:fldCharType="separate"/>
        </w:r>
        <w:r w:rsidR="00681873">
          <w:rPr>
            <w:noProof/>
            <w:webHidden/>
          </w:rPr>
          <w:t>38</w:t>
        </w:r>
        <w:r>
          <w:rPr>
            <w:noProof/>
            <w:webHidden/>
          </w:rPr>
          <w:fldChar w:fldCharType="end"/>
        </w:r>
      </w:hyperlink>
    </w:p>
    <w:p w14:paraId="55BC7DE1" w14:textId="44BA8C23" w:rsidR="00D37BC8" w:rsidRDefault="00D37BC8">
      <w:pPr>
        <w:pStyle w:val="TOC3"/>
        <w:tabs>
          <w:tab w:val="right" w:leader="dot" w:pos="9350"/>
        </w:tabs>
        <w:rPr>
          <w:rFonts w:asciiTheme="minorHAnsi" w:eastAsiaTheme="minorEastAsia" w:hAnsiTheme="minorHAnsi"/>
          <w:noProof/>
        </w:rPr>
      </w:pPr>
      <w:hyperlink w:anchor="_Toc183177182" w:history="1">
        <w:r w:rsidRPr="000F09D7">
          <w:rPr>
            <w:rStyle w:val="Hyperlink"/>
            <w:noProof/>
          </w:rPr>
          <w:t>Equity</w:t>
        </w:r>
        <w:r>
          <w:rPr>
            <w:noProof/>
            <w:webHidden/>
          </w:rPr>
          <w:tab/>
        </w:r>
        <w:r>
          <w:rPr>
            <w:noProof/>
            <w:webHidden/>
          </w:rPr>
          <w:fldChar w:fldCharType="begin"/>
        </w:r>
        <w:r>
          <w:rPr>
            <w:noProof/>
            <w:webHidden/>
          </w:rPr>
          <w:instrText xml:space="preserve"> PAGEREF _Toc183177182 \h </w:instrText>
        </w:r>
        <w:r>
          <w:rPr>
            <w:noProof/>
            <w:webHidden/>
          </w:rPr>
        </w:r>
        <w:r>
          <w:rPr>
            <w:noProof/>
            <w:webHidden/>
          </w:rPr>
          <w:fldChar w:fldCharType="separate"/>
        </w:r>
        <w:r w:rsidR="00681873">
          <w:rPr>
            <w:noProof/>
            <w:webHidden/>
          </w:rPr>
          <w:t>38</w:t>
        </w:r>
        <w:r>
          <w:rPr>
            <w:noProof/>
            <w:webHidden/>
          </w:rPr>
          <w:fldChar w:fldCharType="end"/>
        </w:r>
      </w:hyperlink>
    </w:p>
    <w:p w14:paraId="3B35F1E3" w14:textId="43948335" w:rsidR="00D37BC8" w:rsidRDefault="00D37BC8">
      <w:pPr>
        <w:pStyle w:val="TOC3"/>
        <w:tabs>
          <w:tab w:val="right" w:leader="dot" w:pos="9350"/>
        </w:tabs>
        <w:rPr>
          <w:rFonts w:asciiTheme="minorHAnsi" w:eastAsiaTheme="minorEastAsia" w:hAnsiTheme="minorHAnsi"/>
          <w:noProof/>
        </w:rPr>
      </w:pPr>
      <w:hyperlink w:anchor="_Toc183177183" w:history="1">
        <w:r w:rsidRPr="000F09D7">
          <w:rPr>
            <w:rStyle w:val="Hyperlink"/>
            <w:noProof/>
          </w:rPr>
          <w:t>Detection</w:t>
        </w:r>
        <w:r>
          <w:rPr>
            <w:noProof/>
            <w:webHidden/>
          </w:rPr>
          <w:tab/>
        </w:r>
        <w:r>
          <w:rPr>
            <w:noProof/>
            <w:webHidden/>
          </w:rPr>
          <w:fldChar w:fldCharType="begin"/>
        </w:r>
        <w:r>
          <w:rPr>
            <w:noProof/>
            <w:webHidden/>
          </w:rPr>
          <w:instrText xml:space="preserve"> PAGEREF _Toc183177183 \h </w:instrText>
        </w:r>
        <w:r>
          <w:rPr>
            <w:noProof/>
            <w:webHidden/>
          </w:rPr>
        </w:r>
        <w:r>
          <w:rPr>
            <w:noProof/>
            <w:webHidden/>
          </w:rPr>
          <w:fldChar w:fldCharType="separate"/>
        </w:r>
        <w:r w:rsidR="00681873">
          <w:rPr>
            <w:noProof/>
            <w:webHidden/>
          </w:rPr>
          <w:t>38</w:t>
        </w:r>
        <w:r>
          <w:rPr>
            <w:noProof/>
            <w:webHidden/>
          </w:rPr>
          <w:fldChar w:fldCharType="end"/>
        </w:r>
      </w:hyperlink>
    </w:p>
    <w:p w14:paraId="1F8D6071" w14:textId="78AA890B" w:rsidR="00D37BC8" w:rsidRDefault="00D37BC8">
      <w:pPr>
        <w:pStyle w:val="TOC3"/>
        <w:tabs>
          <w:tab w:val="right" w:leader="dot" w:pos="9350"/>
        </w:tabs>
        <w:rPr>
          <w:rFonts w:asciiTheme="minorHAnsi" w:eastAsiaTheme="minorEastAsia" w:hAnsiTheme="minorHAnsi"/>
          <w:noProof/>
        </w:rPr>
      </w:pPr>
      <w:hyperlink w:anchor="_Toc183177184" w:history="1">
        <w:r w:rsidRPr="000F09D7">
          <w:rPr>
            <w:rStyle w:val="Hyperlink"/>
            <w:noProof/>
          </w:rPr>
          <w:t>Literacy &amp; Workforce Readiness</w:t>
        </w:r>
        <w:r>
          <w:rPr>
            <w:noProof/>
            <w:webHidden/>
          </w:rPr>
          <w:tab/>
        </w:r>
        <w:r>
          <w:rPr>
            <w:noProof/>
            <w:webHidden/>
          </w:rPr>
          <w:fldChar w:fldCharType="begin"/>
        </w:r>
        <w:r>
          <w:rPr>
            <w:noProof/>
            <w:webHidden/>
          </w:rPr>
          <w:instrText xml:space="preserve"> PAGEREF _Toc183177184 \h </w:instrText>
        </w:r>
        <w:r>
          <w:rPr>
            <w:noProof/>
            <w:webHidden/>
          </w:rPr>
        </w:r>
        <w:r>
          <w:rPr>
            <w:noProof/>
            <w:webHidden/>
          </w:rPr>
          <w:fldChar w:fldCharType="separate"/>
        </w:r>
        <w:r w:rsidR="00681873">
          <w:rPr>
            <w:noProof/>
            <w:webHidden/>
          </w:rPr>
          <w:t>39</w:t>
        </w:r>
        <w:r>
          <w:rPr>
            <w:noProof/>
            <w:webHidden/>
          </w:rPr>
          <w:fldChar w:fldCharType="end"/>
        </w:r>
      </w:hyperlink>
    </w:p>
    <w:p w14:paraId="0DB993C3" w14:textId="77409ED7" w:rsidR="00D37BC8" w:rsidRDefault="00D37BC8">
      <w:pPr>
        <w:pStyle w:val="TOC3"/>
        <w:tabs>
          <w:tab w:val="right" w:leader="dot" w:pos="9350"/>
        </w:tabs>
        <w:rPr>
          <w:rFonts w:asciiTheme="minorHAnsi" w:eastAsiaTheme="minorEastAsia" w:hAnsiTheme="minorHAnsi"/>
          <w:noProof/>
        </w:rPr>
      </w:pPr>
      <w:hyperlink w:anchor="_Toc183177185" w:history="1">
        <w:r w:rsidRPr="000F09D7">
          <w:rPr>
            <w:rStyle w:val="Hyperlink"/>
            <w:noProof/>
          </w:rPr>
          <w:t>Communicate Your AI Policy with Your Students</w:t>
        </w:r>
        <w:r>
          <w:rPr>
            <w:noProof/>
            <w:webHidden/>
          </w:rPr>
          <w:tab/>
        </w:r>
        <w:r>
          <w:rPr>
            <w:noProof/>
            <w:webHidden/>
          </w:rPr>
          <w:fldChar w:fldCharType="begin"/>
        </w:r>
        <w:r>
          <w:rPr>
            <w:noProof/>
            <w:webHidden/>
          </w:rPr>
          <w:instrText xml:space="preserve"> PAGEREF _Toc183177185 \h </w:instrText>
        </w:r>
        <w:r>
          <w:rPr>
            <w:noProof/>
            <w:webHidden/>
          </w:rPr>
        </w:r>
        <w:r>
          <w:rPr>
            <w:noProof/>
            <w:webHidden/>
          </w:rPr>
          <w:fldChar w:fldCharType="separate"/>
        </w:r>
        <w:r w:rsidR="00681873">
          <w:rPr>
            <w:noProof/>
            <w:webHidden/>
          </w:rPr>
          <w:t>39</w:t>
        </w:r>
        <w:r>
          <w:rPr>
            <w:noProof/>
            <w:webHidden/>
          </w:rPr>
          <w:fldChar w:fldCharType="end"/>
        </w:r>
      </w:hyperlink>
    </w:p>
    <w:p w14:paraId="236668F9" w14:textId="69E7667B" w:rsidR="00D37BC8" w:rsidRDefault="00D37BC8">
      <w:pPr>
        <w:pStyle w:val="TOC3"/>
        <w:tabs>
          <w:tab w:val="right" w:leader="dot" w:pos="9350"/>
        </w:tabs>
        <w:rPr>
          <w:rFonts w:asciiTheme="minorHAnsi" w:eastAsiaTheme="minorEastAsia" w:hAnsiTheme="minorHAnsi"/>
          <w:noProof/>
        </w:rPr>
      </w:pPr>
      <w:hyperlink w:anchor="_Toc183177186" w:history="1">
        <w:r w:rsidRPr="000F09D7">
          <w:rPr>
            <w:rStyle w:val="Hyperlink"/>
            <w:noProof/>
          </w:rPr>
          <w:t>Resources for Online Instructors</w:t>
        </w:r>
        <w:r>
          <w:rPr>
            <w:noProof/>
            <w:webHidden/>
          </w:rPr>
          <w:tab/>
        </w:r>
        <w:r>
          <w:rPr>
            <w:noProof/>
            <w:webHidden/>
          </w:rPr>
          <w:fldChar w:fldCharType="begin"/>
        </w:r>
        <w:r>
          <w:rPr>
            <w:noProof/>
            <w:webHidden/>
          </w:rPr>
          <w:instrText xml:space="preserve"> PAGEREF _Toc183177186 \h </w:instrText>
        </w:r>
        <w:r>
          <w:rPr>
            <w:noProof/>
            <w:webHidden/>
          </w:rPr>
        </w:r>
        <w:r>
          <w:rPr>
            <w:noProof/>
            <w:webHidden/>
          </w:rPr>
          <w:fldChar w:fldCharType="separate"/>
        </w:r>
        <w:r w:rsidR="00681873">
          <w:rPr>
            <w:noProof/>
            <w:webHidden/>
          </w:rPr>
          <w:t>39</w:t>
        </w:r>
        <w:r>
          <w:rPr>
            <w:noProof/>
            <w:webHidden/>
          </w:rPr>
          <w:fldChar w:fldCharType="end"/>
        </w:r>
      </w:hyperlink>
    </w:p>
    <w:p w14:paraId="2AD5D6B9" w14:textId="33AC2783" w:rsidR="00D37BC8" w:rsidRDefault="00D37BC8">
      <w:pPr>
        <w:pStyle w:val="TOC2"/>
        <w:tabs>
          <w:tab w:val="right" w:leader="dot" w:pos="9350"/>
        </w:tabs>
        <w:rPr>
          <w:rFonts w:asciiTheme="minorHAnsi" w:eastAsiaTheme="minorEastAsia" w:hAnsiTheme="minorHAnsi"/>
          <w:noProof/>
        </w:rPr>
      </w:pPr>
      <w:hyperlink w:anchor="_Toc183177187" w:history="1">
        <w:r w:rsidRPr="000F09D7">
          <w:rPr>
            <w:rStyle w:val="Hyperlink"/>
            <w:noProof/>
          </w:rPr>
          <w:t>Course Design for eIntegrity</w:t>
        </w:r>
        <w:r>
          <w:rPr>
            <w:noProof/>
            <w:webHidden/>
          </w:rPr>
          <w:tab/>
        </w:r>
        <w:r>
          <w:rPr>
            <w:noProof/>
            <w:webHidden/>
          </w:rPr>
          <w:fldChar w:fldCharType="begin"/>
        </w:r>
        <w:r>
          <w:rPr>
            <w:noProof/>
            <w:webHidden/>
          </w:rPr>
          <w:instrText xml:space="preserve"> PAGEREF _Toc183177187 \h </w:instrText>
        </w:r>
        <w:r>
          <w:rPr>
            <w:noProof/>
            <w:webHidden/>
          </w:rPr>
        </w:r>
        <w:r>
          <w:rPr>
            <w:noProof/>
            <w:webHidden/>
          </w:rPr>
          <w:fldChar w:fldCharType="separate"/>
        </w:r>
        <w:r w:rsidR="00681873">
          <w:rPr>
            <w:noProof/>
            <w:webHidden/>
          </w:rPr>
          <w:t>39</w:t>
        </w:r>
        <w:r>
          <w:rPr>
            <w:noProof/>
            <w:webHidden/>
          </w:rPr>
          <w:fldChar w:fldCharType="end"/>
        </w:r>
      </w:hyperlink>
    </w:p>
    <w:p w14:paraId="689B4EDF" w14:textId="0C55594F" w:rsidR="00D37BC8" w:rsidRDefault="00D37BC8">
      <w:pPr>
        <w:pStyle w:val="TOC3"/>
        <w:tabs>
          <w:tab w:val="right" w:leader="dot" w:pos="9350"/>
        </w:tabs>
        <w:rPr>
          <w:rFonts w:asciiTheme="minorHAnsi" w:eastAsiaTheme="minorEastAsia" w:hAnsiTheme="minorHAnsi"/>
          <w:noProof/>
        </w:rPr>
      </w:pPr>
      <w:hyperlink w:anchor="_Toc183177188" w:history="1">
        <w:r w:rsidRPr="000F09D7">
          <w:rPr>
            <w:rStyle w:val="Hyperlink"/>
            <w:noProof/>
          </w:rPr>
          <w:t>Use of Plagiarism &amp; Proctoring Software</w:t>
        </w:r>
        <w:r>
          <w:rPr>
            <w:noProof/>
            <w:webHidden/>
          </w:rPr>
          <w:tab/>
        </w:r>
        <w:r>
          <w:rPr>
            <w:noProof/>
            <w:webHidden/>
          </w:rPr>
          <w:fldChar w:fldCharType="begin"/>
        </w:r>
        <w:r>
          <w:rPr>
            <w:noProof/>
            <w:webHidden/>
          </w:rPr>
          <w:instrText xml:space="preserve"> PAGEREF _Toc183177188 \h </w:instrText>
        </w:r>
        <w:r>
          <w:rPr>
            <w:noProof/>
            <w:webHidden/>
          </w:rPr>
        </w:r>
        <w:r>
          <w:rPr>
            <w:noProof/>
            <w:webHidden/>
          </w:rPr>
          <w:fldChar w:fldCharType="separate"/>
        </w:r>
        <w:r w:rsidR="00681873">
          <w:rPr>
            <w:noProof/>
            <w:webHidden/>
          </w:rPr>
          <w:t>40</w:t>
        </w:r>
        <w:r>
          <w:rPr>
            <w:noProof/>
            <w:webHidden/>
          </w:rPr>
          <w:fldChar w:fldCharType="end"/>
        </w:r>
      </w:hyperlink>
    </w:p>
    <w:p w14:paraId="292DAEC9" w14:textId="30820F66" w:rsidR="00D37BC8" w:rsidRDefault="00D37BC8">
      <w:pPr>
        <w:pStyle w:val="TOC3"/>
        <w:tabs>
          <w:tab w:val="right" w:leader="dot" w:pos="9350"/>
        </w:tabs>
        <w:rPr>
          <w:rFonts w:asciiTheme="minorHAnsi" w:eastAsiaTheme="minorEastAsia" w:hAnsiTheme="minorHAnsi"/>
          <w:noProof/>
        </w:rPr>
      </w:pPr>
      <w:hyperlink w:anchor="_Toc183177189" w:history="1">
        <w:r w:rsidRPr="000F09D7">
          <w:rPr>
            <w:rStyle w:val="Hyperlink"/>
            <w:noProof/>
          </w:rPr>
          <w:t>eIntegrity Resources for Online Instructors</w:t>
        </w:r>
        <w:r>
          <w:rPr>
            <w:noProof/>
            <w:webHidden/>
          </w:rPr>
          <w:tab/>
        </w:r>
        <w:r>
          <w:rPr>
            <w:noProof/>
            <w:webHidden/>
          </w:rPr>
          <w:fldChar w:fldCharType="begin"/>
        </w:r>
        <w:r>
          <w:rPr>
            <w:noProof/>
            <w:webHidden/>
          </w:rPr>
          <w:instrText xml:space="preserve"> PAGEREF _Toc183177189 \h </w:instrText>
        </w:r>
        <w:r>
          <w:rPr>
            <w:noProof/>
            <w:webHidden/>
          </w:rPr>
        </w:r>
        <w:r>
          <w:rPr>
            <w:noProof/>
            <w:webHidden/>
          </w:rPr>
          <w:fldChar w:fldCharType="separate"/>
        </w:r>
        <w:r w:rsidR="00681873">
          <w:rPr>
            <w:noProof/>
            <w:webHidden/>
          </w:rPr>
          <w:t>41</w:t>
        </w:r>
        <w:r>
          <w:rPr>
            <w:noProof/>
            <w:webHidden/>
          </w:rPr>
          <w:fldChar w:fldCharType="end"/>
        </w:r>
      </w:hyperlink>
    </w:p>
    <w:p w14:paraId="58970C77" w14:textId="6D878527" w:rsidR="00D37BC8" w:rsidRDefault="00D37BC8">
      <w:pPr>
        <w:pStyle w:val="TOC3"/>
        <w:tabs>
          <w:tab w:val="right" w:leader="dot" w:pos="9350"/>
        </w:tabs>
        <w:rPr>
          <w:rFonts w:asciiTheme="minorHAnsi" w:eastAsiaTheme="minorEastAsia" w:hAnsiTheme="minorHAnsi"/>
          <w:noProof/>
        </w:rPr>
      </w:pPr>
      <w:hyperlink w:anchor="_Toc183177190" w:history="1">
        <w:r w:rsidRPr="000F09D7">
          <w:rPr>
            <w:rStyle w:val="Hyperlink"/>
            <w:noProof/>
          </w:rPr>
          <w:t>High Impact Practices</w:t>
        </w:r>
        <w:r>
          <w:rPr>
            <w:noProof/>
            <w:webHidden/>
          </w:rPr>
          <w:tab/>
        </w:r>
        <w:r>
          <w:rPr>
            <w:noProof/>
            <w:webHidden/>
          </w:rPr>
          <w:fldChar w:fldCharType="begin"/>
        </w:r>
        <w:r>
          <w:rPr>
            <w:noProof/>
            <w:webHidden/>
          </w:rPr>
          <w:instrText xml:space="preserve"> PAGEREF _Toc183177190 \h </w:instrText>
        </w:r>
        <w:r>
          <w:rPr>
            <w:noProof/>
            <w:webHidden/>
          </w:rPr>
        </w:r>
        <w:r>
          <w:rPr>
            <w:noProof/>
            <w:webHidden/>
          </w:rPr>
          <w:fldChar w:fldCharType="separate"/>
        </w:r>
        <w:r w:rsidR="00681873">
          <w:rPr>
            <w:noProof/>
            <w:webHidden/>
          </w:rPr>
          <w:t>41</w:t>
        </w:r>
        <w:r>
          <w:rPr>
            <w:noProof/>
            <w:webHidden/>
          </w:rPr>
          <w:fldChar w:fldCharType="end"/>
        </w:r>
      </w:hyperlink>
    </w:p>
    <w:p w14:paraId="35C61AF5" w14:textId="04F7EF20" w:rsidR="00D37BC8" w:rsidRDefault="00D37BC8">
      <w:pPr>
        <w:pStyle w:val="TOC3"/>
        <w:tabs>
          <w:tab w:val="right" w:leader="dot" w:pos="9350"/>
        </w:tabs>
        <w:rPr>
          <w:rFonts w:asciiTheme="minorHAnsi" w:eastAsiaTheme="minorEastAsia" w:hAnsiTheme="minorHAnsi"/>
          <w:noProof/>
        </w:rPr>
      </w:pPr>
      <w:hyperlink w:anchor="_Toc183177191" w:history="1">
        <w:r w:rsidRPr="000F09D7">
          <w:rPr>
            <w:rStyle w:val="Hyperlink"/>
            <w:noProof/>
          </w:rPr>
          <w:t>Examples &amp; Guides</w:t>
        </w:r>
        <w:r>
          <w:rPr>
            <w:noProof/>
            <w:webHidden/>
          </w:rPr>
          <w:tab/>
        </w:r>
        <w:r>
          <w:rPr>
            <w:noProof/>
            <w:webHidden/>
          </w:rPr>
          <w:fldChar w:fldCharType="begin"/>
        </w:r>
        <w:r>
          <w:rPr>
            <w:noProof/>
            <w:webHidden/>
          </w:rPr>
          <w:instrText xml:space="preserve"> PAGEREF _Toc183177191 \h </w:instrText>
        </w:r>
        <w:r>
          <w:rPr>
            <w:noProof/>
            <w:webHidden/>
          </w:rPr>
        </w:r>
        <w:r>
          <w:rPr>
            <w:noProof/>
            <w:webHidden/>
          </w:rPr>
          <w:fldChar w:fldCharType="separate"/>
        </w:r>
        <w:r w:rsidR="00681873">
          <w:rPr>
            <w:noProof/>
            <w:webHidden/>
          </w:rPr>
          <w:t>41</w:t>
        </w:r>
        <w:r>
          <w:rPr>
            <w:noProof/>
            <w:webHidden/>
          </w:rPr>
          <w:fldChar w:fldCharType="end"/>
        </w:r>
      </w:hyperlink>
    </w:p>
    <w:p w14:paraId="0C04E7CC" w14:textId="4AD9C9D4" w:rsidR="00D37BC8" w:rsidRDefault="00D37BC8">
      <w:pPr>
        <w:pStyle w:val="TOC4"/>
        <w:tabs>
          <w:tab w:val="right" w:leader="dot" w:pos="9350"/>
        </w:tabs>
        <w:rPr>
          <w:rFonts w:eastAsiaTheme="minorEastAsia"/>
          <w:noProof/>
        </w:rPr>
      </w:pPr>
      <w:hyperlink w:anchor="_Toc183177192" w:history="1">
        <w:r w:rsidRPr="000F09D7">
          <w:rPr>
            <w:rStyle w:val="Hyperlink"/>
            <w:noProof/>
          </w:rPr>
          <w:t>Did We Miss Something?</w:t>
        </w:r>
        <w:r>
          <w:rPr>
            <w:noProof/>
            <w:webHidden/>
          </w:rPr>
          <w:tab/>
        </w:r>
        <w:r>
          <w:rPr>
            <w:noProof/>
            <w:webHidden/>
          </w:rPr>
          <w:fldChar w:fldCharType="begin"/>
        </w:r>
        <w:r>
          <w:rPr>
            <w:noProof/>
            <w:webHidden/>
          </w:rPr>
          <w:instrText xml:space="preserve"> PAGEREF _Toc183177192 \h </w:instrText>
        </w:r>
        <w:r>
          <w:rPr>
            <w:noProof/>
            <w:webHidden/>
          </w:rPr>
        </w:r>
        <w:r>
          <w:rPr>
            <w:noProof/>
            <w:webHidden/>
          </w:rPr>
          <w:fldChar w:fldCharType="separate"/>
        </w:r>
        <w:r w:rsidR="00681873">
          <w:rPr>
            <w:noProof/>
            <w:webHidden/>
          </w:rPr>
          <w:t>42</w:t>
        </w:r>
        <w:r>
          <w:rPr>
            <w:noProof/>
            <w:webHidden/>
          </w:rPr>
          <w:fldChar w:fldCharType="end"/>
        </w:r>
      </w:hyperlink>
    </w:p>
    <w:p w14:paraId="333D38D4" w14:textId="1FA25594" w:rsidR="00D37BC8" w:rsidRDefault="00D37BC8">
      <w:pPr>
        <w:pStyle w:val="TOC1"/>
        <w:rPr>
          <w:rFonts w:asciiTheme="minorHAnsi" w:eastAsiaTheme="minorEastAsia" w:hAnsiTheme="minorHAnsi"/>
          <w:noProof/>
        </w:rPr>
      </w:pPr>
      <w:hyperlink w:anchor="_Toc183177193" w:history="1">
        <w:r w:rsidRPr="000F09D7">
          <w:rPr>
            <w:rStyle w:val="Hyperlink"/>
            <w:noProof/>
          </w:rPr>
          <w:t>Sample Pages</w:t>
        </w:r>
        <w:r>
          <w:rPr>
            <w:noProof/>
            <w:webHidden/>
          </w:rPr>
          <w:tab/>
        </w:r>
        <w:r>
          <w:rPr>
            <w:noProof/>
            <w:webHidden/>
          </w:rPr>
          <w:fldChar w:fldCharType="begin"/>
        </w:r>
        <w:r>
          <w:rPr>
            <w:noProof/>
            <w:webHidden/>
          </w:rPr>
          <w:instrText xml:space="preserve"> PAGEREF _Toc183177193 \h </w:instrText>
        </w:r>
        <w:r>
          <w:rPr>
            <w:noProof/>
            <w:webHidden/>
          </w:rPr>
        </w:r>
        <w:r>
          <w:rPr>
            <w:noProof/>
            <w:webHidden/>
          </w:rPr>
          <w:fldChar w:fldCharType="separate"/>
        </w:r>
        <w:r w:rsidR="00681873">
          <w:rPr>
            <w:noProof/>
            <w:webHidden/>
          </w:rPr>
          <w:t>43</w:t>
        </w:r>
        <w:r>
          <w:rPr>
            <w:noProof/>
            <w:webHidden/>
          </w:rPr>
          <w:fldChar w:fldCharType="end"/>
        </w:r>
      </w:hyperlink>
    </w:p>
    <w:p w14:paraId="4EB9EDF0" w14:textId="3F0FCE2D" w:rsidR="00D37BC8" w:rsidRDefault="00D37BC8">
      <w:pPr>
        <w:pStyle w:val="TOC2"/>
        <w:tabs>
          <w:tab w:val="right" w:leader="dot" w:pos="9350"/>
        </w:tabs>
        <w:rPr>
          <w:rFonts w:asciiTheme="minorHAnsi" w:eastAsiaTheme="minorEastAsia" w:hAnsiTheme="minorHAnsi"/>
          <w:noProof/>
        </w:rPr>
      </w:pPr>
      <w:hyperlink w:anchor="_Toc183177194" w:history="1">
        <w:r w:rsidRPr="000F09D7">
          <w:rPr>
            <w:rStyle w:val="Hyperlink"/>
            <w:noProof/>
          </w:rPr>
          <w:t>Department Minutes Sample Page for DL Action</w:t>
        </w:r>
        <w:r>
          <w:rPr>
            <w:noProof/>
            <w:webHidden/>
          </w:rPr>
          <w:tab/>
        </w:r>
        <w:r>
          <w:rPr>
            <w:noProof/>
            <w:webHidden/>
          </w:rPr>
          <w:fldChar w:fldCharType="begin"/>
        </w:r>
        <w:r>
          <w:rPr>
            <w:noProof/>
            <w:webHidden/>
          </w:rPr>
          <w:instrText xml:space="preserve"> PAGEREF _Toc183177194 \h </w:instrText>
        </w:r>
        <w:r>
          <w:rPr>
            <w:noProof/>
            <w:webHidden/>
          </w:rPr>
        </w:r>
        <w:r>
          <w:rPr>
            <w:noProof/>
            <w:webHidden/>
          </w:rPr>
          <w:fldChar w:fldCharType="separate"/>
        </w:r>
        <w:r w:rsidR="00681873">
          <w:rPr>
            <w:noProof/>
            <w:webHidden/>
          </w:rPr>
          <w:t>43</w:t>
        </w:r>
        <w:r>
          <w:rPr>
            <w:noProof/>
            <w:webHidden/>
          </w:rPr>
          <w:fldChar w:fldCharType="end"/>
        </w:r>
      </w:hyperlink>
    </w:p>
    <w:p w14:paraId="4DE9F09F" w14:textId="3C23E362" w:rsidR="00D37BC8" w:rsidRDefault="00D37BC8">
      <w:pPr>
        <w:pStyle w:val="TOC2"/>
        <w:tabs>
          <w:tab w:val="right" w:leader="dot" w:pos="9350"/>
        </w:tabs>
        <w:rPr>
          <w:rFonts w:asciiTheme="minorHAnsi" w:eastAsiaTheme="minorEastAsia" w:hAnsiTheme="minorHAnsi"/>
          <w:noProof/>
        </w:rPr>
      </w:pPr>
      <w:hyperlink w:anchor="_Toc183177195" w:history="1">
        <w:r w:rsidRPr="000F09D7">
          <w:rPr>
            <w:rStyle w:val="Hyperlink"/>
            <w:noProof/>
          </w:rPr>
          <w:t>Technology Resources Sample Page</w:t>
        </w:r>
        <w:r>
          <w:rPr>
            <w:noProof/>
            <w:webHidden/>
          </w:rPr>
          <w:tab/>
        </w:r>
        <w:r>
          <w:rPr>
            <w:noProof/>
            <w:webHidden/>
          </w:rPr>
          <w:fldChar w:fldCharType="begin"/>
        </w:r>
        <w:r>
          <w:rPr>
            <w:noProof/>
            <w:webHidden/>
          </w:rPr>
          <w:instrText xml:space="preserve"> PAGEREF _Toc183177195 \h </w:instrText>
        </w:r>
        <w:r>
          <w:rPr>
            <w:noProof/>
            <w:webHidden/>
          </w:rPr>
        </w:r>
        <w:r>
          <w:rPr>
            <w:noProof/>
            <w:webHidden/>
          </w:rPr>
          <w:fldChar w:fldCharType="separate"/>
        </w:r>
        <w:r w:rsidR="00681873">
          <w:rPr>
            <w:noProof/>
            <w:webHidden/>
          </w:rPr>
          <w:t>43</w:t>
        </w:r>
        <w:r>
          <w:rPr>
            <w:noProof/>
            <w:webHidden/>
          </w:rPr>
          <w:fldChar w:fldCharType="end"/>
        </w:r>
      </w:hyperlink>
    </w:p>
    <w:p w14:paraId="3C757B58" w14:textId="22C0D4D6" w:rsidR="00D00674" w:rsidRDefault="00973D67" w:rsidP="00973D67">
      <w:pPr>
        <w:pStyle w:val="Heading1"/>
        <w:spacing w:line="240" w:lineRule="auto"/>
        <w:contextualSpacing/>
      </w:pPr>
      <w:r w:rsidRPr="00973D67">
        <w:rPr>
          <w:rFonts w:ascii="Source Sans Pro" w:eastAsiaTheme="minorHAnsi" w:hAnsi="Source Sans Pro" w:cstheme="minorBidi"/>
          <w:color w:val="auto"/>
          <w:sz w:val="22"/>
          <w:szCs w:val="22"/>
        </w:rPr>
        <w:lastRenderedPageBreak/>
        <w:fldChar w:fldCharType="end"/>
      </w:r>
      <w:bookmarkStart w:id="7" w:name="_Toc183177109"/>
      <w:r w:rsidR="00B14CBB">
        <w:t xml:space="preserve">Part 1: Definitions </w:t>
      </w:r>
      <w:r w:rsidR="00CF6BC9">
        <w:t>&amp;</w:t>
      </w:r>
      <w:r w:rsidR="00B14CBB">
        <w:t xml:space="preserve"> Regulations</w:t>
      </w:r>
      <w:bookmarkEnd w:id="7"/>
    </w:p>
    <w:p w14:paraId="15229124" w14:textId="1C15B7CA" w:rsidR="005F09CE" w:rsidRDefault="003C6688" w:rsidP="003C6688">
      <w:pPr>
        <w:pStyle w:val="Heading2"/>
      </w:pPr>
      <w:bookmarkStart w:id="8" w:name="_Toc183177110"/>
      <w:r>
        <w:t>Distance Education Definitions</w:t>
      </w:r>
      <w:bookmarkEnd w:id="8"/>
    </w:p>
    <w:p w14:paraId="701C6B48" w14:textId="77777777" w:rsidR="009A18A0" w:rsidRDefault="009A18A0" w:rsidP="009A18A0">
      <w:pPr>
        <w:pStyle w:val="paragraph"/>
        <w:spacing w:before="0" w:beforeAutospacing="0" w:after="0" w:afterAutospacing="0"/>
        <w:jc w:val="both"/>
        <w:textAlignment w:val="baseline"/>
        <w:rPr>
          <w:rStyle w:val="eop"/>
          <w:rFonts w:ascii="Source Sans Pro" w:eastAsiaTheme="majorEastAsia" w:hAnsi="Source Sans Pro" w:cs="Calibri"/>
          <w:sz w:val="22"/>
          <w:szCs w:val="22"/>
        </w:rPr>
      </w:pPr>
      <w:r w:rsidRPr="009A18A0">
        <w:rPr>
          <w:rStyle w:val="normaltextrun"/>
          <w:rFonts w:ascii="Source Sans Pro" w:hAnsi="Source Sans Pro" w:cs="Calibri"/>
          <w:color w:val="202124"/>
          <w:sz w:val="22"/>
          <w:szCs w:val="22"/>
        </w:rPr>
        <w:t xml:space="preserve">“Distance education” means instruction in which the instructor and student are separated by time and/or distance and interact through the assistance of technology.  </w:t>
      </w:r>
      <w:r w:rsidRPr="009A18A0">
        <w:rPr>
          <w:rStyle w:val="normaltextrun"/>
          <w:rFonts w:ascii="Source Sans Pro" w:hAnsi="Source Sans Pro" w:cs="Calibri"/>
          <w:color w:val="333333"/>
          <w:sz w:val="22"/>
          <w:szCs w:val="22"/>
        </w:rPr>
        <w:t>Distance education uses one or more technologies to deliver instruction to students who are separated from the instructor and to support regular and substantive interaction between the students and the instructor, either synchronously or asynchronously.</w:t>
      </w:r>
      <w:r w:rsidRPr="009A18A0">
        <w:rPr>
          <w:rStyle w:val="normaltextrun"/>
          <w:rFonts w:ascii="Source Sans Pro" w:hAnsi="Source Sans Pro" w:cs="Calibri"/>
          <w:sz w:val="22"/>
          <w:szCs w:val="22"/>
        </w:rPr>
        <w:t> </w:t>
      </w:r>
      <w:r w:rsidRPr="009A18A0">
        <w:rPr>
          <w:rStyle w:val="eop"/>
          <w:rFonts w:ascii="Source Sans Pro" w:eastAsiaTheme="majorEastAsia" w:hAnsi="Source Sans Pro" w:cs="Calibri"/>
          <w:sz w:val="22"/>
          <w:szCs w:val="22"/>
        </w:rPr>
        <w:t> </w:t>
      </w:r>
    </w:p>
    <w:p w14:paraId="1205283F" w14:textId="77777777" w:rsidR="009A18A0" w:rsidRPr="009A18A0" w:rsidRDefault="009A18A0" w:rsidP="009A18A0">
      <w:pPr>
        <w:pStyle w:val="paragraph"/>
        <w:spacing w:before="0" w:beforeAutospacing="0" w:after="0" w:afterAutospacing="0"/>
        <w:jc w:val="both"/>
        <w:textAlignment w:val="baseline"/>
        <w:rPr>
          <w:rFonts w:ascii="Source Sans Pro" w:hAnsi="Source Sans Pro" w:cs="Segoe UI"/>
          <w:sz w:val="22"/>
          <w:szCs w:val="22"/>
        </w:rPr>
      </w:pPr>
    </w:p>
    <w:p w14:paraId="0D4C9043" w14:textId="77777777" w:rsidR="009A18A0" w:rsidRDefault="009A18A0" w:rsidP="009A18A0">
      <w:pPr>
        <w:pStyle w:val="paragraph"/>
        <w:spacing w:before="0" w:beforeAutospacing="0" w:after="0" w:afterAutospacing="0"/>
        <w:jc w:val="both"/>
        <w:textAlignment w:val="baseline"/>
        <w:rPr>
          <w:rStyle w:val="eop"/>
          <w:rFonts w:ascii="Source Sans Pro" w:eastAsiaTheme="majorEastAsia" w:hAnsi="Source Sans Pro" w:cs="Calibri"/>
          <w:sz w:val="22"/>
          <w:szCs w:val="22"/>
        </w:rPr>
      </w:pPr>
      <w:r w:rsidRPr="009A18A0">
        <w:rPr>
          <w:rStyle w:val="normaltextrun"/>
          <w:rFonts w:ascii="Source Sans Pro" w:hAnsi="Source Sans Pro" w:cs="Calibri"/>
          <w:sz w:val="22"/>
          <w:szCs w:val="22"/>
        </w:rPr>
        <w:t>At Mt. San Antonio College, distance learning (DL) is the terminology used to denote distance education.  A DL course is a course that has regularly scheduled replacement of seat time and is published accordingly in the Mt. SAC Schedule.  </w:t>
      </w:r>
      <w:r w:rsidRPr="009A18A0">
        <w:rPr>
          <w:rStyle w:val="eop"/>
          <w:rFonts w:ascii="Source Sans Pro" w:eastAsiaTheme="majorEastAsia" w:hAnsi="Source Sans Pro" w:cs="Calibri"/>
          <w:sz w:val="22"/>
          <w:szCs w:val="22"/>
        </w:rPr>
        <w:t> </w:t>
      </w:r>
    </w:p>
    <w:p w14:paraId="0A6B026E" w14:textId="77777777" w:rsidR="009A18A0" w:rsidRPr="009A18A0" w:rsidRDefault="009A18A0" w:rsidP="009A18A0">
      <w:pPr>
        <w:pStyle w:val="paragraph"/>
        <w:spacing w:before="0" w:beforeAutospacing="0" w:after="0" w:afterAutospacing="0"/>
        <w:jc w:val="both"/>
        <w:textAlignment w:val="baseline"/>
        <w:rPr>
          <w:rFonts w:ascii="Source Sans Pro" w:hAnsi="Source Sans Pro" w:cs="Segoe UI"/>
          <w:sz w:val="22"/>
          <w:szCs w:val="22"/>
        </w:rPr>
      </w:pPr>
    </w:p>
    <w:p w14:paraId="4D470B6B" w14:textId="77777777" w:rsidR="009A18A0" w:rsidRDefault="009A18A0" w:rsidP="009A18A0">
      <w:pPr>
        <w:pStyle w:val="paragraph"/>
        <w:spacing w:before="0" w:beforeAutospacing="0" w:after="0" w:afterAutospacing="0"/>
        <w:jc w:val="both"/>
        <w:textAlignment w:val="baseline"/>
        <w:rPr>
          <w:rStyle w:val="eop"/>
          <w:rFonts w:ascii="Source Sans Pro" w:eastAsiaTheme="majorEastAsia" w:hAnsi="Source Sans Pro" w:cs="Calibri"/>
          <w:sz w:val="22"/>
          <w:szCs w:val="22"/>
        </w:rPr>
      </w:pPr>
      <w:r w:rsidRPr="009A18A0">
        <w:rPr>
          <w:rStyle w:val="normaltextrun"/>
          <w:rFonts w:ascii="Source Sans Pro" w:hAnsi="Source Sans Pro" w:cs="Calibri"/>
          <w:sz w:val="22"/>
          <w:szCs w:val="22"/>
        </w:rPr>
        <w:t>For local purposes, the following terms are defined as follows: </w:t>
      </w:r>
      <w:r w:rsidRPr="009A18A0">
        <w:rPr>
          <w:rStyle w:val="eop"/>
          <w:rFonts w:ascii="Source Sans Pro" w:eastAsiaTheme="majorEastAsia" w:hAnsi="Source Sans Pro" w:cs="Calibri"/>
          <w:sz w:val="22"/>
          <w:szCs w:val="22"/>
        </w:rPr>
        <w:t> </w:t>
      </w:r>
    </w:p>
    <w:p w14:paraId="79499BAA" w14:textId="77777777" w:rsidR="009A18A0" w:rsidRPr="009A18A0" w:rsidRDefault="009A18A0" w:rsidP="009A18A0">
      <w:pPr>
        <w:pStyle w:val="paragraph"/>
        <w:spacing w:before="0" w:beforeAutospacing="0" w:after="0" w:afterAutospacing="0"/>
        <w:jc w:val="both"/>
        <w:textAlignment w:val="baseline"/>
        <w:rPr>
          <w:rFonts w:ascii="Source Sans Pro" w:hAnsi="Source Sans Pro" w:cs="Segoe UI"/>
          <w:sz w:val="22"/>
          <w:szCs w:val="22"/>
        </w:rPr>
      </w:pPr>
    </w:p>
    <w:p w14:paraId="398DE0BD" w14:textId="77777777" w:rsidR="009A18A0" w:rsidRPr="009A18A0" w:rsidRDefault="009A18A0" w:rsidP="006D3ACC">
      <w:pPr>
        <w:pStyle w:val="paragraph"/>
        <w:numPr>
          <w:ilvl w:val="0"/>
          <w:numId w:val="5"/>
        </w:numPr>
        <w:spacing w:before="0" w:beforeAutospacing="0" w:after="0" w:afterAutospacing="0"/>
        <w:jc w:val="both"/>
        <w:textAlignment w:val="baseline"/>
        <w:rPr>
          <w:rFonts w:ascii="Source Sans Pro" w:hAnsi="Source Sans Pro" w:cs="Calibri"/>
          <w:sz w:val="22"/>
          <w:szCs w:val="22"/>
        </w:rPr>
      </w:pPr>
      <w:r w:rsidRPr="00537DA3">
        <w:rPr>
          <w:rStyle w:val="normaltextrun"/>
          <w:rFonts w:ascii="Source Sans Pro" w:hAnsi="Source Sans Pro" w:cs="Calibri"/>
          <w:b/>
          <w:bCs/>
          <w:sz w:val="22"/>
          <w:szCs w:val="22"/>
        </w:rPr>
        <w:t>In-person courses:</w:t>
      </w:r>
      <w:r w:rsidRPr="009A18A0">
        <w:rPr>
          <w:rStyle w:val="normaltextrun"/>
          <w:rFonts w:ascii="Source Sans Pro" w:hAnsi="Source Sans Pro" w:cs="Calibri"/>
          <w:sz w:val="22"/>
          <w:szCs w:val="22"/>
        </w:rPr>
        <w:t xml:space="preserve"> A course with no seat time replaced with online instruction.</w:t>
      </w:r>
      <w:r w:rsidRPr="009A18A0">
        <w:rPr>
          <w:rStyle w:val="eop"/>
          <w:rFonts w:ascii="Source Sans Pro" w:eastAsiaTheme="majorEastAsia" w:hAnsi="Source Sans Pro" w:cs="Calibri"/>
          <w:sz w:val="22"/>
          <w:szCs w:val="22"/>
        </w:rPr>
        <w:t> </w:t>
      </w:r>
    </w:p>
    <w:p w14:paraId="12F37679" w14:textId="77777777" w:rsidR="009A18A0" w:rsidRPr="009A18A0" w:rsidRDefault="009A18A0" w:rsidP="006D3ACC">
      <w:pPr>
        <w:pStyle w:val="paragraph"/>
        <w:numPr>
          <w:ilvl w:val="0"/>
          <w:numId w:val="5"/>
        </w:numPr>
        <w:spacing w:before="0" w:beforeAutospacing="0" w:after="0" w:afterAutospacing="0"/>
        <w:jc w:val="both"/>
        <w:textAlignment w:val="baseline"/>
        <w:rPr>
          <w:rFonts w:ascii="Source Sans Pro" w:hAnsi="Source Sans Pro" w:cs="Calibri"/>
          <w:sz w:val="22"/>
          <w:szCs w:val="22"/>
        </w:rPr>
      </w:pPr>
      <w:r w:rsidRPr="00537DA3">
        <w:rPr>
          <w:rStyle w:val="normaltextrun"/>
          <w:rFonts w:ascii="Source Sans Pro" w:hAnsi="Source Sans Pro" w:cs="Calibri"/>
          <w:b/>
          <w:bCs/>
          <w:sz w:val="22"/>
          <w:szCs w:val="22"/>
        </w:rPr>
        <w:t>Online:</w:t>
      </w:r>
      <w:r w:rsidRPr="009A18A0">
        <w:rPr>
          <w:rStyle w:val="normaltextrun"/>
          <w:rFonts w:ascii="Source Sans Pro" w:hAnsi="Source Sans Pro" w:cs="Calibri"/>
          <w:sz w:val="22"/>
          <w:szCs w:val="22"/>
        </w:rPr>
        <w:t xml:space="preserve"> A course in which 100% of instruction takes place online </w:t>
      </w:r>
      <w:r w:rsidRPr="009A18A0">
        <w:rPr>
          <w:rStyle w:val="normaltextrun"/>
          <w:rFonts w:ascii="Source Sans Pro" w:hAnsi="Source Sans Pro" w:cs="Calibri"/>
          <w:color w:val="333333"/>
          <w:sz w:val="22"/>
          <w:szCs w:val="22"/>
        </w:rPr>
        <w:t>with no mandatory face-to-face meetings or campus visits</w:t>
      </w:r>
      <w:r w:rsidRPr="009A18A0">
        <w:rPr>
          <w:rStyle w:val="normaltextrun"/>
          <w:rFonts w:ascii="Source Sans Pro" w:hAnsi="Source Sans Pro" w:cs="Calibri"/>
          <w:sz w:val="22"/>
          <w:szCs w:val="22"/>
        </w:rPr>
        <w:t>.  Online courses can meet synchronously or asynchronously.</w:t>
      </w:r>
      <w:r w:rsidRPr="009A18A0">
        <w:rPr>
          <w:rStyle w:val="eop"/>
          <w:rFonts w:ascii="Source Sans Pro" w:eastAsiaTheme="majorEastAsia" w:hAnsi="Source Sans Pro" w:cs="Calibri"/>
          <w:sz w:val="22"/>
          <w:szCs w:val="22"/>
        </w:rPr>
        <w:t> </w:t>
      </w:r>
    </w:p>
    <w:p w14:paraId="2114C232" w14:textId="77777777" w:rsidR="009A18A0" w:rsidRPr="009A18A0" w:rsidRDefault="009A18A0" w:rsidP="006D3ACC">
      <w:pPr>
        <w:pStyle w:val="paragraph"/>
        <w:numPr>
          <w:ilvl w:val="0"/>
          <w:numId w:val="5"/>
        </w:numPr>
        <w:spacing w:before="0" w:beforeAutospacing="0" w:after="0" w:afterAutospacing="0"/>
        <w:jc w:val="both"/>
        <w:textAlignment w:val="baseline"/>
        <w:rPr>
          <w:rFonts w:ascii="Source Sans Pro" w:hAnsi="Source Sans Pro" w:cs="Calibri"/>
          <w:sz w:val="22"/>
          <w:szCs w:val="22"/>
        </w:rPr>
      </w:pPr>
      <w:r w:rsidRPr="00537DA3">
        <w:rPr>
          <w:rStyle w:val="normaltextrun"/>
          <w:rFonts w:ascii="Source Sans Pro" w:hAnsi="Source Sans Pro" w:cs="Calibri"/>
          <w:b/>
          <w:bCs/>
          <w:sz w:val="22"/>
          <w:szCs w:val="22"/>
        </w:rPr>
        <w:t>Hybrid/partially online:</w:t>
      </w:r>
      <w:r w:rsidRPr="009A18A0">
        <w:rPr>
          <w:rStyle w:val="normaltextrun"/>
          <w:rFonts w:ascii="Source Sans Pro" w:hAnsi="Source Sans Pro" w:cs="Calibri"/>
          <w:sz w:val="22"/>
          <w:szCs w:val="22"/>
        </w:rPr>
        <w:t xml:space="preserve"> </w:t>
      </w:r>
      <w:r w:rsidRPr="009A18A0">
        <w:rPr>
          <w:rStyle w:val="normaltextrun"/>
          <w:rFonts w:ascii="Source Sans Pro" w:hAnsi="Source Sans Pro" w:cs="Calibri"/>
          <w:color w:val="333333"/>
          <w:sz w:val="22"/>
          <w:szCs w:val="22"/>
          <w:shd w:val="clear" w:color="auto" w:fill="FFFFFF"/>
        </w:rPr>
        <w:t>A course that provides instruction both online and face-to-face with at least one mandatory in-person meeting. Mandatory meetings are regularly scheduled, and students are informed of mandatory meetings in the schedule of classes.</w:t>
      </w:r>
      <w:r w:rsidRPr="009A18A0">
        <w:rPr>
          <w:rStyle w:val="normaltextrun"/>
          <w:rFonts w:ascii="Source Sans Pro" w:hAnsi="Source Sans Pro" w:cs="Calibri"/>
          <w:sz w:val="22"/>
          <w:szCs w:val="22"/>
        </w:rPr>
        <w:t>  </w:t>
      </w:r>
      <w:r w:rsidRPr="009A18A0">
        <w:rPr>
          <w:rStyle w:val="eop"/>
          <w:rFonts w:ascii="Source Sans Pro" w:eastAsiaTheme="majorEastAsia" w:hAnsi="Source Sans Pro" w:cs="Calibri"/>
          <w:sz w:val="22"/>
          <w:szCs w:val="22"/>
        </w:rPr>
        <w:t> </w:t>
      </w:r>
    </w:p>
    <w:p w14:paraId="346AC185" w14:textId="77777777" w:rsidR="009A18A0" w:rsidRPr="009A18A0" w:rsidRDefault="009A18A0" w:rsidP="006D3ACC">
      <w:pPr>
        <w:pStyle w:val="paragraph"/>
        <w:numPr>
          <w:ilvl w:val="0"/>
          <w:numId w:val="5"/>
        </w:numPr>
        <w:spacing w:before="0" w:beforeAutospacing="0" w:after="0" w:afterAutospacing="0"/>
        <w:jc w:val="both"/>
        <w:textAlignment w:val="baseline"/>
        <w:rPr>
          <w:rFonts w:ascii="Source Sans Pro" w:hAnsi="Source Sans Pro" w:cs="Calibri"/>
          <w:sz w:val="22"/>
          <w:szCs w:val="22"/>
        </w:rPr>
      </w:pPr>
      <w:r w:rsidRPr="00537DA3">
        <w:rPr>
          <w:rStyle w:val="normaltextrun"/>
          <w:rFonts w:ascii="Source Sans Pro" w:hAnsi="Source Sans Pro" w:cs="Calibri"/>
          <w:b/>
          <w:bCs/>
          <w:sz w:val="22"/>
          <w:szCs w:val="22"/>
        </w:rPr>
        <w:t>Synchronous instruction:</w:t>
      </w:r>
      <w:r w:rsidRPr="009A18A0">
        <w:rPr>
          <w:rStyle w:val="normaltextrun"/>
          <w:rFonts w:ascii="Source Sans Pro" w:hAnsi="Source Sans Pro" w:cs="Calibri"/>
          <w:sz w:val="22"/>
          <w:szCs w:val="22"/>
        </w:rPr>
        <w:t xml:space="preserve"> An online course in which instruction takes place in real-time, online meetings during regularly scheduled times.</w:t>
      </w:r>
      <w:r w:rsidRPr="009A18A0">
        <w:rPr>
          <w:rStyle w:val="eop"/>
          <w:rFonts w:ascii="Source Sans Pro" w:eastAsiaTheme="majorEastAsia" w:hAnsi="Source Sans Pro" w:cs="Calibri"/>
          <w:sz w:val="22"/>
          <w:szCs w:val="22"/>
        </w:rPr>
        <w:t> </w:t>
      </w:r>
    </w:p>
    <w:p w14:paraId="7D257E06" w14:textId="0B55F584" w:rsidR="003C6688" w:rsidRPr="00982068" w:rsidRDefault="009A18A0" w:rsidP="006D3ACC">
      <w:pPr>
        <w:pStyle w:val="paragraph"/>
        <w:numPr>
          <w:ilvl w:val="0"/>
          <w:numId w:val="5"/>
        </w:numPr>
        <w:spacing w:before="0" w:beforeAutospacing="0" w:after="0" w:afterAutospacing="0"/>
        <w:jc w:val="both"/>
        <w:textAlignment w:val="baseline"/>
        <w:rPr>
          <w:rStyle w:val="eop"/>
          <w:rFonts w:ascii="Source Sans Pro" w:hAnsi="Source Sans Pro" w:cs="Calibri"/>
          <w:sz w:val="22"/>
          <w:szCs w:val="22"/>
        </w:rPr>
      </w:pPr>
      <w:r w:rsidRPr="00537DA3">
        <w:rPr>
          <w:rStyle w:val="normaltextrun"/>
          <w:rFonts w:ascii="Source Sans Pro" w:hAnsi="Source Sans Pro" w:cs="Calibri"/>
          <w:b/>
          <w:bCs/>
          <w:sz w:val="22"/>
          <w:szCs w:val="22"/>
        </w:rPr>
        <w:t>Asynchronous instruction:</w:t>
      </w:r>
      <w:r w:rsidRPr="009A18A0">
        <w:rPr>
          <w:rStyle w:val="normaltextrun"/>
          <w:rFonts w:ascii="Source Sans Pro" w:hAnsi="Source Sans Pro" w:cs="Calibri"/>
          <w:sz w:val="22"/>
          <w:szCs w:val="22"/>
        </w:rPr>
        <w:t xml:space="preserve"> An online course in which no set class meeting times are required.</w:t>
      </w:r>
      <w:r w:rsidRPr="009A18A0">
        <w:rPr>
          <w:rStyle w:val="eop"/>
          <w:rFonts w:ascii="Source Sans Pro" w:eastAsiaTheme="majorEastAsia" w:hAnsi="Source Sans Pro" w:cs="Calibri"/>
          <w:sz w:val="22"/>
          <w:szCs w:val="22"/>
        </w:rPr>
        <w:t> </w:t>
      </w:r>
    </w:p>
    <w:p w14:paraId="70003454" w14:textId="0CFA74C5" w:rsidR="0038753D" w:rsidRDefault="0038753D">
      <w:pPr>
        <w:rPr>
          <w:rFonts w:ascii="Source Sans Pro" w:eastAsia="Times New Roman" w:hAnsi="Source Sans Pro" w:cs="Calibri"/>
          <w:kern w:val="0"/>
          <w14:ligatures w14:val="none"/>
        </w:rPr>
      </w:pPr>
      <w:r>
        <w:rPr>
          <w:rFonts w:ascii="Source Sans Pro" w:hAnsi="Source Sans Pro" w:cs="Calibri"/>
        </w:rPr>
        <w:br w:type="page"/>
      </w:r>
    </w:p>
    <w:p w14:paraId="1FE35203" w14:textId="692592D0" w:rsidR="00982068" w:rsidRDefault="00982068" w:rsidP="0038753D">
      <w:pPr>
        <w:pStyle w:val="Heading2"/>
      </w:pPr>
      <w:bookmarkStart w:id="9" w:name="_Toc183177111"/>
      <w:r>
        <w:lastRenderedPageBreak/>
        <w:t xml:space="preserve">Distance Education </w:t>
      </w:r>
      <w:r w:rsidRPr="0038753D">
        <w:t>Regulations</w:t>
      </w:r>
      <w:bookmarkEnd w:id="9"/>
    </w:p>
    <w:p w14:paraId="583CF736" w14:textId="7616C55E" w:rsidR="00FF0189" w:rsidRDefault="00FF0189" w:rsidP="00B8055B">
      <w:pPr>
        <w:rPr>
          <w:rFonts w:ascii="Source Sans Pro" w:hAnsi="Source Sans Pro"/>
        </w:rPr>
      </w:pPr>
      <w:r w:rsidRPr="00FF0189">
        <w:rPr>
          <w:rFonts w:ascii="Source Sans Pro" w:hAnsi="Source Sans Pro"/>
        </w:rPr>
        <w:t xml:space="preserve">Distance education is highly regulated by both Federal and State entities. Federal financial aid is only available to distance education, not correspondence, courses.  Correspondence courses are courses in which interaction is primarily initiated by the student. Distance Education is regulated and defined by </w:t>
      </w:r>
      <w:r w:rsidR="00613315">
        <w:rPr>
          <w:rFonts w:ascii="Source Sans Pro" w:hAnsi="Source Sans Pro"/>
        </w:rPr>
        <w:t xml:space="preserve">34 </w:t>
      </w:r>
      <w:r w:rsidRPr="00FF0189">
        <w:rPr>
          <w:rFonts w:ascii="Source Sans Pro" w:hAnsi="Source Sans Pro"/>
        </w:rPr>
        <w:t>CFR 600, 602, and 608 and Title 5 Sections 53200, 55005, 55200, 55202, 55204, 55206, 55208, 55370 et seq.  Accrediting Commission for Community and Junior Colleges (</w:t>
      </w:r>
      <w:r w:rsidRPr="00FF0189">
        <w:rPr>
          <w:rFonts w:ascii="Arial" w:hAnsi="Arial" w:cs="Arial"/>
        </w:rPr>
        <w:t>￼</w:t>
      </w:r>
      <w:r w:rsidRPr="00FF0189">
        <w:rPr>
          <w:rFonts w:ascii="Source Sans Pro" w:hAnsi="Source Sans Pro"/>
        </w:rPr>
        <w:t>ACCJC</w:t>
      </w:r>
      <w:r w:rsidRPr="00FF0189">
        <w:rPr>
          <w:rFonts w:ascii="Arial" w:hAnsi="Arial" w:cs="Arial"/>
        </w:rPr>
        <w:t>￼</w:t>
      </w:r>
      <w:r>
        <w:rPr>
          <w:rFonts w:ascii="Arial" w:hAnsi="Arial" w:cs="Arial"/>
        </w:rPr>
        <w:t xml:space="preserve"> </w:t>
      </w:r>
      <w:r w:rsidRPr="00FF0189">
        <w:rPr>
          <w:rFonts w:ascii="Source Sans Pro" w:hAnsi="Source Sans Pro"/>
        </w:rPr>
        <w:t>follows the Federal guidelines.</w:t>
      </w:r>
    </w:p>
    <w:p w14:paraId="39AA7A77" w14:textId="77777777" w:rsidR="00815215" w:rsidRDefault="00815215" w:rsidP="00B8055B">
      <w:pPr>
        <w:rPr>
          <w:rFonts w:ascii="Source Sans Pro" w:hAnsi="Source Sans Pro"/>
        </w:rPr>
      </w:pPr>
    </w:p>
    <w:p w14:paraId="08BDF99A" w14:textId="6B4D2D41" w:rsidR="0038753D" w:rsidRDefault="0038753D" w:rsidP="0038753D">
      <w:pPr>
        <w:pStyle w:val="Heading3"/>
      </w:pPr>
      <w:bookmarkStart w:id="10" w:name="_Toc183177112"/>
      <w:r>
        <w:t>Federal Regulations</w:t>
      </w:r>
      <w:bookmarkEnd w:id="10"/>
    </w:p>
    <w:p w14:paraId="01975CA9" w14:textId="0828C561" w:rsidR="00457AAD" w:rsidRPr="00E251DE" w:rsidRDefault="00457AAD" w:rsidP="00457AAD">
      <w:pPr>
        <w:pStyle w:val="paragraph"/>
        <w:shd w:val="clear" w:color="auto" w:fill="FFFFFF"/>
        <w:spacing w:before="0" w:beforeAutospacing="0" w:after="0" w:afterAutospacing="0"/>
        <w:jc w:val="both"/>
        <w:textAlignment w:val="baseline"/>
        <w:rPr>
          <w:rStyle w:val="Hyperlink"/>
          <w:rFonts w:ascii="Source Sans Pro" w:hAnsi="Source Sans Pro" w:cs="Calibri"/>
          <w:sz w:val="22"/>
          <w:szCs w:val="22"/>
        </w:rPr>
      </w:pPr>
      <w:r w:rsidRPr="00457AAD">
        <w:rPr>
          <w:rStyle w:val="normaltextrun"/>
          <w:rFonts w:ascii="Source Sans Pro" w:hAnsi="Source Sans Pro" w:cs="Calibri"/>
          <w:color w:val="000000"/>
          <w:sz w:val="22"/>
          <w:szCs w:val="22"/>
          <w:shd w:val="clear" w:color="auto" w:fill="FFFFFF"/>
        </w:rPr>
        <w:t>Definitions are derived from the Code of Federal Regulations (CFR) Title 34</w:t>
      </w:r>
      <w:r w:rsidRPr="00457AAD">
        <w:rPr>
          <w:rStyle w:val="normaltextrun"/>
          <w:rFonts w:ascii="Arial" w:hAnsi="Arial" w:cs="Arial"/>
          <w:color w:val="000000"/>
          <w:sz w:val="22"/>
          <w:szCs w:val="22"/>
          <w:shd w:val="clear" w:color="auto" w:fill="FFFFFF"/>
        </w:rPr>
        <w:t> </w:t>
      </w:r>
      <w:r w:rsidRPr="00457AAD">
        <w:rPr>
          <w:rStyle w:val="normaltextrun"/>
          <w:rFonts w:ascii="Source Sans Pro" w:hAnsi="Source Sans Pro" w:cs="Source Sans Pro"/>
          <w:color w:val="000000"/>
          <w:sz w:val="22"/>
          <w:szCs w:val="22"/>
          <w:shd w:val="clear" w:color="auto" w:fill="FFFFFF"/>
        </w:rPr>
        <w:t>›</w:t>
      </w:r>
      <w:r w:rsidRPr="00457AAD">
        <w:rPr>
          <w:rStyle w:val="normaltextrun"/>
          <w:rFonts w:ascii="Arial" w:hAnsi="Arial" w:cs="Arial"/>
          <w:color w:val="000000"/>
          <w:sz w:val="22"/>
          <w:szCs w:val="22"/>
          <w:shd w:val="clear" w:color="auto" w:fill="FFFFFF"/>
        </w:rPr>
        <w:t> </w:t>
      </w:r>
      <w:r w:rsidRPr="00457AAD">
        <w:rPr>
          <w:rStyle w:val="normaltextrun"/>
          <w:rFonts w:ascii="Source Sans Pro" w:hAnsi="Source Sans Pro" w:cs="Calibri"/>
          <w:color w:val="000000"/>
          <w:sz w:val="22"/>
          <w:szCs w:val="22"/>
          <w:shd w:val="clear" w:color="auto" w:fill="FFFFFF"/>
        </w:rPr>
        <w:t>Subtitle B</w:t>
      </w:r>
      <w:r w:rsidRPr="00457AAD">
        <w:rPr>
          <w:rStyle w:val="normaltextrun"/>
          <w:rFonts w:ascii="Arial" w:hAnsi="Arial" w:cs="Arial"/>
          <w:color w:val="000000"/>
          <w:sz w:val="22"/>
          <w:szCs w:val="22"/>
          <w:shd w:val="clear" w:color="auto" w:fill="FFFFFF"/>
        </w:rPr>
        <w:t> </w:t>
      </w:r>
      <w:r w:rsidRPr="00457AAD">
        <w:rPr>
          <w:rStyle w:val="normaltextrun"/>
          <w:rFonts w:ascii="Source Sans Pro" w:hAnsi="Source Sans Pro" w:cs="Source Sans Pro"/>
          <w:color w:val="000000"/>
          <w:sz w:val="22"/>
          <w:szCs w:val="22"/>
          <w:shd w:val="clear" w:color="auto" w:fill="FFFFFF"/>
        </w:rPr>
        <w:t>›</w:t>
      </w:r>
      <w:r w:rsidRPr="00457AAD">
        <w:rPr>
          <w:rStyle w:val="normaltextrun"/>
          <w:rFonts w:ascii="Arial" w:hAnsi="Arial" w:cs="Arial"/>
          <w:color w:val="000000"/>
          <w:sz w:val="22"/>
          <w:szCs w:val="22"/>
          <w:shd w:val="clear" w:color="auto" w:fill="FFFFFF"/>
        </w:rPr>
        <w:t> </w:t>
      </w:r>
      <w:r w:rsidRPr="00457AAD">
        <w:rPr>
          <w:rStyle w:val="normaltextrun"/>
          <w:rFonts w:ascii="Source Sans Pro" w:hAnsi="Source Sans Pro" w:cs="Calibri"/>
          <w:color w:val="000000"/>
          <w:sz w:val="22"/>
          <w:szCs w:val="22"/>
          <w:shd w:val="clear" w:color="auto" w:fill="FFFFFF"/>
        </w:rPr>
        <w:t>Chapter VI</w:t>
      </w:r>
      <w:r w:rsidRPr="00457AAD">
        <w:rPr>
          <w:rStyle w:val="normaltextrun"/>
          <w:rFonts w:ascii="Arial" w:hAnsi="Arial" w:cs="Arial"/>
          <w:color w:val="000000"/>
          <w:sz w:val="22"/>
          <w:szCs w:val="22"/>
          <w:shd w:val="clear" w:color="auto" w:fill="FFFFFF"/>
        </w:rPr>
        <w:t> </w:t>
      </w:r>
      <w:r w:rsidRPr="00457AAD">
        <w:rPr>
          <w:rStyle w:val="normaltextrun"/>
          <w:rFonts w:ascii="Source Sans Pro" w:hAnsi="Source Sans Pro" w:cs="Source Sans Pro"/>
          <w:color w:val="000000"/>
          <w:sz w:val="22"/>
          <w:szCs w:val="22"/>
          <w:shd w:val="clear" w:color="auto" w:fill="FFFFFF"/>
        </w:rPr>
        <w:t>›</w:t>
      </w:r>
      <w:r w:rsidRPr="00457AAD">
        <w:rPr>
          <w:rStyle w:val="normaltextrun"/>
          <w:rFonts w:ascii="Arial" w:hAnsi="Arial" w:cs="Arial"/>
          <w:color w:val="000000"/>
          <w:sz w:val="22"/>
          <w:szCs w:val="22"/>
          <w:shd w:val="clear" w:color="auto" w:fill="FFFFFF"/>
        </w:rPr>
        <w:t> </w:t>
      </w:r>
      <w:r w:rsidRPr="00457AAD">
        <w:rPr>
          <w:rStyle w:val="normaltextrun"/>
          <w:rFonts w:ascii="Source Sans Pro" w:hAnsi="Source Sans Pro" w:cs="Calibri"/>
          <w:color w:val="000000"/>
          <w:sz w:val="22"/>
          <w:szCs w:val="22"/>
          <w:shd w:val="clear" w:color="auto" w:fill="FFFFFF"/>
        </w:rPr>
        <w:t>Part 600</w:t>
      </w:r>
      <w:r w:rsidRPr="00457AAD">
        <w:rPr>
          <w:rStyle w:val="normaltextrun"/>
          <w:rFonts w:ascii="Arial" w:hAnsi="Arial" w:cs="Arial"/>
          <w:color w:val="000000"/>
          <w:sz w:val="22"/>
          <w:szCs w:val="22"/>
          <w:shd w:val="clear" w:color="auto" w:fill="FFFFFF"/>
        </w:rPr>
        <w:t> </w:t>
      </w:r>
      <w:r w:rsidRPr="00457AAD">
        <w:rPr>
          <w:rStyle w:val="normaltextrun"/>
          <w:rFonts w:ascii="Source Sans Pro" w:hAnsi="Source Sans Pro" w:cs="Source Sans Pro"/>
          <w:color w:val="000000"/>
          <w:sz w:val="22"/>
          <w:szCs w:val="22"/>
          <w:shd w:val="clear" w:color="auto" w:fill="FFFFFF"/>
        </w:rPr>
        <w:t>›</w:t>
      </w:r>
      <w:r w:rsidRPr="00457AAD">
        <w:rPr>
          <w:rStyle w:val="normaltextrun"/>
          <w:rFonts w:ascii="Arial" w:hAnsi="Arial" w:cs="Arial"/>
          <w:color w:val="000000"/>
          <w:sz w:val="22"/>
          <w:szCs w:val="22"/>
          <w:shd w:val="clear" w:color="auto" w:fill="FFFFFF"/>
        </w:rPr>
        <w:t> </w:t>
      </w:r>
      <w:r w:rsidRPr="00457AAD">
        <w:rPr>
          <w:rStyle w:val="normaltextrun"/>
          <w:rFonts w:ascii="Source Sans Pro" w:hAnsi="Source Sans Pro" w:cs="Calibri"/>
          <w:color w:val="000000"/>
          <w:sz w:val="22"/>
          <w:szCs w:val="22"/>
          <w:shd w:val="clear" w:color="auto" w:fill="FFFFFF"/>
        </w:rPr>
        <w:t>Subpart A</w:t>
      </w:r>
      <w:r w:rsidRPr="00457AAD">
        <w:rPr>
          <w:rStyle w:val="normaltextrun"/>
          <w:rFonts w:ascii="Arial" w:hAnsi="Arial" w:cs="Arial"/>
          <w:color w:val="000000"/>
          <w:sz w:val="22"/>
          <w:szCs w:val="22"/>
          <w:shd w:val="clear" w:color="auto" w:fill="FFFFFF"/>
        </w:rPr>
        <w:t> </w:t>
      </w:r>
      <w:r w:rsidRPr="00457AAD">
        <w:rPr>
          <w:rStyle w:val="normaltextrun"/>
          <w:rFonts w:ascii="Source Sans Pro" w:hAnsi="Source Sans Pro" w:cs="Source Sans Pro"/>
          <w:color w:val="000000"/>
          <w:sz w:val="22"/>
          <w:szCs w:val="22"/>
          <w:shd w:val="clear" w:color="auto" w:fill="FFFFFF"/>
        </w:rPr>
        <w:t>›</w:t>
      </w:r>
      <w:r w:rsidRPr="00E251DE">
        <w:rPr>
          <w:rStyle w:val="normaltextrun"/>
          <w:rFonts w:ascii="Arial" w:hAnsi="Arial" w:cs="Arial"/>
          <w:b/>
          <w:bCs/>
          <w:color w:val="000000"/>
          <w:sz w:val="22"/>
          <w:szCs w:val="22"/>
          <w:shd w:val="clear" w:color="auto" w:fill="FFFFFF"/>
        </w:rPr>
        <w:t> </w:t>
      </w:r>
      <w:r w:rsidR="00E251DE">
        <w:rPr>
          <w:rStyle w:val="normaltextrun"/>
          <w:rFonts w:ascii="Source Sans Pro" w:hAnsi="Source Sans Pro" w:cs="Calibri"/>
          <w:b/>
          <w:bCs/>
          <w:color w:val="000000"/>
          <w:sz w:val="22"/>
          <w:szCs w:val="22"/>
          <w:u w:val="single"/>
          <w:shd w:val="clear" w:color="auto" w:fill="FFFFFF"/>
        </w:rPr>
        <w:fldChar w:fldCharType="begin"/>
      </w:r>
      <w:r w:rsidR="00E251DE">
        <w:rPr>
          <w:rStyle w:val="normaltextrun"/>
          <w:rFonts w:ascii="Source Sans Pro" w:hAnsi="Source Sans Pro" w:cs="Calibri"/>
          <w:b/>
          <w:bCs/>
          <w:color w:val="000000"/>
          <w:sz w:val="22"/>
          <w:szCs w:val="22"/>
          <w:u w:val="single"/>
          <w:shd w:val="clear" w:color="auto" w:fill="FFFFFF"/>
        </w:rPr>
        <w:instrText>HYPERLINK "https://www.law.cornell.edu/cfr/text/34/600.2" \t "_blank"</w:instrText>
      </w:r>
      <w:r w:rsidR="00E251DE">
        <w:rPr>
          <w:rStyle w:val="normaltextrun"/>
          <w:rFonts w:ascii="Source Sans Pro" w:hAnsi="Source Sans Pro" w:cs="Calibri"/>
          <w:b/>
          <w:bCs/>
          <w:color w:val="000000"/>
          <w:sz w:val="22"/>
          <w:szCs w:val="22"/>
          <w:u w:val="single"/>
          <w:shd w:val="clear" w:color="auto" w:fill="FFFFFF"/>
        </w:rPr>
      </w:r>
      <w:r w:rsidR="00E251DE">
        <w:rPr>
          <w:rStyle w:val="normaltextrun"/>
          <w:rFonts w:ascii="Source Sans Pro" w:hAnsi="Source Sans Pro" w:cs="Calibri"/>
          <w:b/>
          <w:bCs/>
          <w:color w:val="000000"/>
          <w:sz w:val="22"/>
          <w:szCs w:val="22"/>
          <w:u w:val="single"/>
          <w:shd w:val="clear" w:color="auto" w:fill="FFFFFF"/>
        </w:rPr>
        <w:fldChar w:fldCharType="separate"/>
      </w:r>
      <w:r w:rsidRPr="00E251DE">
        <w:rPr>
          <w:rStyle w:val="Hyperlink"/>
          <w:rFonts w:ascii="Source Sans Pro" w:hAnsi="Source Sans Pro" w:cs="Calibri"/>
          <w:b/>
          <w:bCs/>
          <w:sz w:val="22"/>
          <w:szCs w:val="22"/>
          <w:shd w:val="clear" w:color="auto" w:fill="FFFFFF"/>
        </w:rPr>
        <w:t>Section 600.2</w:t>
      </w:r>
      <w:r w:rsidRPr="00E251DE">
        <w:rPr>
          <w:rStyle w:val="Hyperlink"/>
          <w:rFonts w:ascii="Source Sans Pro" w:hAnsi="Source Sans Pro" w:cs="Calibri"/>
          <w:sz w:val="22"/>
          <w:szCs w:val="22"/>
        </w:rPr>
        <w:t> </w:t>
      </w:r>
    </w:p>
    <w:p w14:paraId="6C155FED" w14:textId="49884722" w:rsidR="00457AAD" w:rsidRPr="00457AAD" w:rsidRDefault="00E251DE" w:rsidP="00457AAD">
      <w:pPr>
        <w:pStyle w:val="paragraph"/>
        <w:shd w:val="clear" w:color="auto" w:fill="FFFFFF"/>
        <w:spacing w:before="0" w:beforeAutospacing="0" w:after="0" w:afterAutospacing="0"/>
        <w:jc w:val="both"/>
        <w:textAlignment w:val="baseline"/>
        <w:rPr>
          <w:rFonts w:ascii="Source Sans Pro" w:hAnsi="Source Sans Pro" w:cs="Segoe UI"/>
          <w:sz w:val="22"/>
          <w:szCs w:val="22"/>
        </w:rPr>
      </w:pPr>
      <w:r>
        <w:rPr>
          <w:rStyle w:val="normaltextrun"/>
          <w:rFonts w:ascii="Source Sans Pro" w:hAnsi="Source Sans Pro" w:cs="Calibri"/>
          <w:b/>
          <w:bCs/>
          <w:color w:val="000000"/>
          <w:sz w:val="22"/>
          <w:szCs w:val="22"/>
          <w:u w:val="single"/>
          <w:shd w:val="clear" w:color="auto" w:fill="FFFFFF"/>
        </w:rPr>
        <w:fldChar w:fldCharType="end"/>
      </w:r>
    </w:p>
    <w:p w14:paraId="26CA666F" w14:textId="634355A1" w:rsidR="00457AAD" w:rsidRPr="00457AAD" w:rsidRDefault="00457AAD" w:rsidP="00457AAD">
      <w:pPr>
        <w:pStyle w:val="paragraph"/>
        <w:spacing w:before="0" w:beforeAutospacing="0" w:after="0" w:afterAutospacing="0"/>
        <w:jc w:val="both"/>
        <w:textAlignment w:val="baseline"/>
        <w:rPr>
          <w:rFonts w:ascii="Source Sans Pro" w:hAnsi="Source Sans Pro" w:cs="Segoe UI"/>
          <w:sz w:val="22"/>
          <w:szCs w:val="22"/>
        </w:rPr>
      </w:pPr>
      <w:r w:rsidRPr="00457AAD">
        <w:rPr>
          <w:rStyle w:val="normaltextrun"/>
          <w:rFonts w:ascii="Source Sans Pro" w:hAnsi="Source Sans Pro" w:cs="Calibri"/>
          <w:color w:val="000000"/>
          <w:sz w:val="22"/>
          <w:szCs w:val="22"/>
          <w:shd w:val="clear" w:color="auto" w:fill="FFFFFF"/>
        </w:rPr>
        <w:t>Distance education is defined as</w:t>
      </w:r>
      <w:r>
        <w:rPr>
          <w:rStyle w:val="normaltextrun"/>
          <w:rFonts w:ascii="Source Sans Pro" w:hAnsi="Source Sans Pro" w:cs="Calibri"/>
          <w:color w:val="000000"/>
          <w:sz w:val="22"/>
          <w:szCs w:val="22"/>
          <w:shd w:val="clear" w:color="auto" w:fill="FFFFFF"/>
        </w:rPr>
        <w:t>:</w:t>
      </w:r>
      <w:r w:rsidRPr="00457AAD">
        <w:rPr>
          <w:rStyle w:val="eop"/>
          <w:rFonts w:ascii="Source Sans Pro" w:hAnsi="Source Sans Pro" w:cs="Calibri"/>
          <w:color w:val="000000"/>
          <w:sz w:val="22"/>
          <w:szCs w:val="22"/>
        </w:rPr>
        <w:t> </w:t>
      </w:r>
    </w:p>
    <w:p w14:paraId="3DC87C27" w14:textId="77777777" w:rsidR="00457AAD" w:rsidRPr="00457AAD" w:rsidRDefault="00457AAD" w:rsidP="006D3ACC">
      <w:pPr>
        <w:pStyle w:val="paragraph"/>
        <w:numPr>
          <w:ilvl w:val="0"/>
          <w:numId w:val="6"/>
        </w:numPr>
        <w:spacing w:before="0" w:beforeAutospacing="0" w:after="0" w:afterAutospacing="0"/>
        <w:jc w:val="both"/>
        <w:textAlignment w:val="baseline"/>
        <w:rPr>
          <w:rFonts w:ascii="Source Sans Pro" w:hAnsi="Source Sans Pro" w:cs="Calibri"/>
          <w:sz w:val="22"/>
          <w:szCs w:val="22"/>
        </w:rPr>
      </w:pPr>
      <w:r w:rsidRPr="00457AAD">
        <w:rPr>
          <w:rStyle w:val="normaltextrun"/>
          <w:rFonts w:ascii="Source Sans Pro" w:hAnsi="Source Sans Pro" w:cs="Calibri"/>
          <w:color w:val="2D3B45"/>
          <w:sz w:val="22"/>
          <w:szCs w:val="22"/>
        </w:rPr>
        <w:t>Education that uses one or more of the technologies listed in paragraphs (2)(</w:t>
      </w:r>
      <w:proofErr w:type="spellStart"/>
      <w:r w:rsidRPr="00457AAD">
        <w:rPr>
          <w:rStyle w:val="normaltextrun"/>
          <w:rFonts w:ascii="Source Sans Pro" w:hAnsi="Source Sans Pro" w:cs="Calibri"/>
          <w:color w:val="2D3B45"/>
          <w:sz w:val="22"/>
          <w:szCs w:val="22"/>
        </w:rPr>
        <w:t>i</w:t>
      </w:r>
      <w:proofErr w:type="spellEnd"/>
      <w:r w:rsidRPr="00457AAD">
        <w:rPr>
          <w:rStyle w:val="normaltextrun"/>
          <w:rFonts w:ascii="Source Sans Pro" w:hAnsi="Source Sans Pro" w:cs="Calibri"/>
          <w:color w:val="2D3B45"/>
          <w:sz w:val="22"/>
          <w:szCs w:val="22"/>
        </w:rPr>
        <w:t>) through (iv) of this definition to deliver instruction to students who are</w:t>
      </w:r>
      <w:r w:rsidRPr="00457AAD">
        <w:rPr>
          <w:rStyle w:val="normaltextrun"/>
          <w:rFonts w:ascii="Arial" w:hAnsi="Arial" w:cs="Arial"/>
          <w:b/>
          <w:bCs/>
          <w:color w:val="2D3B45"/>
          <w:sz w:val="22"/>
          <w:szCs w:val="22"/>
        </w:rPr>
        <w:t> </w:t>
      </w:r>
      <w:r w:rsidRPr="00457AAD">
        <w:rPr>
          <w:rStyle w:val="normaltextrun"/>
          <w:rFonts w:ascii="Source Sans Pro" w:hAnsi="Source Sans Pro" w:cs="Calibri"/>
          <w:color w:val="2D3B45"/>
          <w:sz w:val="22"/>
          <w:szCs w:val="22"/>
        </w:rPr>
        <w:t>separated from the instructor or instructors and to support regular and substantive interaction between the students and the instructor or instructors, either synchronously or asynchronously.</w:t>
      </w:r>
      <w:r w:rsidRPr="00457AAD">
        <w:rPr>
          <w:rStyle w:val="eop"/>
          <w:rFonts w:ascii="Source Sans Pro" w:hAnsi="Source Sans Pro" w:cs="Calibri"/>
          <w:color w:val="2D3B45"/>
          <w:sz w:val="22"/>
          <w:szCs w:val="22"/>
        </w:rPr>
        <w:t> </w:t>
      </w:r>
    </w:p>
    <w:p w14:paraId="4F4FC29D" w14:textId="6B97744A" w:rsidR="00457AAD" w:rsidRPr="000A79F9" w:rsidRDefault="00457AAD" w:rsidP="006D3ACC">
      <w:pPr>
        <w:pStyle w:val="paragraph"/>
        <w:numPr>
          <w:ilvl w:val="0"/>
          <w:numId w:val="6"/>
        </w:numPr>
        <w:spacing w:before="0" w:beforeAutospacing="0" w:after="0" w:afterAutospacing="0"/>
        <w:jc w:val="both"/>
        <w:textAlignment w:val="baseline"/>
        <w:rPr>
          <w:rStyle w:val="normaltextrun"/>
          <w:rFonts w:ascii="Source Sans Pro" w:hAnsi="Source Sans Pro" w:cs="Calibri"/>
          <w:sz w:val="22"/>
          <w:szCs w:val="22"/>
        </w:rPr>
      </w:pPr>
      <w:r w:rsidRPr="00457AAD">
        <w:rPr>
          <w:rStyle w:val="normaltextrun"/>
          <w:rFonts w:ascii="Source Sans Pro" w:hAnsi="Source Sans Pro" w:cs="Calibri"/>
          <w:color w:val="2D3B45"/>
          <w:sz w:val="22"/>
          <w:szCs w:val="22"/>
        </w:rPr>
        <w:t>Technologies that may be used to offer distance education include</w:t>
      </w:r>
      <w:r w:rsidR="000A79F9">
        <w:rPr>
          <w:rStyle w:val="normaltextrun"/>
          <w:rFonts w:ascii="Source Sans Pro" w:hAnsi="Source Sans Pro" w:cs="Calibri"/>
          <w:color w:val="2D3B45"/>
          <w:sz w:val="22"/>
          <w:szCs w:val="22"/>
        </w:rPr>
        <w:t>:</w:t>
      </w:r>
    </w:p>
    <w:p w14:paraId="41E9EC7C" w14:textId="77777777" w:rsidR="00457AAD" w:rsidRPr="00457AAD" w:rsidRDefault="00457AAD" w:rsidP="006D3ACC">
      <w:pPr>
        <w:pStyle w:val="paragraph"/>
        <w:numPr>
          <w:ilvl w:val="1"/>
          <w:numId w:val="7"/>
        </w:numPr>
        <w:spacing w:before="0" w:beforeAutospacing="0" w:after="0" w:afterAutospacing="0"/>
        <w:jc w:val="both"/>
        <w:textAlignment w:val="baseline"/>
        <w:rPr>
          <w:rFonts w:ascii="Source Sans Pro" w:hAnsi="Source Sans Pro" w:cs="Calibri"/>
          <w:sz w:val="22"/>
          <w:szCs w:val="22"/>
        </w:rPr>
      </w:pPr>
      <w:r w:rsidRPr="00457AAD">
        <w:rPr>
          <w:rStyle w:val="normaltextrun"/>
          <w:rFonts w:ascii="Source Sans Pro" w:hAnsi="Source Sans Pro" w:cs="Calibri"/>
          <w:color w:val="2D3B45"/>
          <w:sz w:val="22"/>
          <w:szCs w:val="22"/>
        </w:rPr>
        <w:t>The internet;</w:t>
      </w:r>
      <w:r w:rsidRPr="00457AAD">
        <w:rPr>
          <w:rStyle w:val="eop"/>
          <w:rFonts w:ascii="Source Sans Pro" w:hAnsi="Source Sans Pro" w:cs="Calibri"/>
          <w:color w:val="2D3B45"/>
          <w:sz w:val="22"/>
          <w:szCs w:val="22"/>
        </w:rPr>
        <w:t> </w:t>
      </w:r>
    </w:p>
    <w:p w14:paraId="462216A8" w14:textId="77777777" w:rsidR="00457AAD" w:rsidRPr="00457AAD" w:rsidRDefault="00457AAD" w:rsidP="006D3ACC">
      <w:pPr>
        <w:pStyle w:val="paragraph"/>
        <w:numPr>
          <w:ilvl w:val="1"/>
          <w:numId w:val="7"/>
        </w:numPr>
        <w:spacing w:before="0" w:beforeAutospacing="0" w:after="0" w:afterAutospacing="0"/>
        <w:jc w:val="both"/>
        <w:textAlignment w:val="baseline"/>
        <w:rPr>
          <w:rFonts w:ascii="Source Sans Pro" w:hAnsi="Source Sans Pro" w:cs="Calibri"/>
          <w:sz w:val="22"/>
          <w:szCs w:val="22"/>
        </w:rPr>
      </w:pPr>
      <w:r w:rsidRPr="00457AAD">
        <w:rPr>
          <w:rStyle w:val="normaltextrun"/>
          <w:rFonts w:ascii="Source Sans Pro" w:hAnsi="Source Sans Pro" w:cs="Calibri"/>
          <w:color w:val="2D3B45"/>
          <w:sz w:val="22"/>
          <w:szCs w:val="22"/>
        </w:rPr>
        <w:t>One-way and two-way transmissions through open broadcast, closed circuit, cable, microwave, broadband lines, fiber optics, satellite, or wireless communications devices;</w:t>
      </w:r>
      <w:r w:rsidRPr="00457AAD">
        <w:rPr>
          <w:rStyle w:val="eop"/>
          <w:rFonts w:ascii="Source Sans Pro" w:hAnsi="Source Sans Pro" w:cs="Calibri"/>
          <w:color w:val="2D3B45"/>
          <w:sz w:val="22"/>
          <w:szCs w:val="22"/>
        </w:rPr>
        <w:t> </w:t>
      </w:r>
    </w:p>
    <w:p w14:paraId="24CBFB0F" w14:textId="77777777" w:rsidR="00457AAD" w:rsidRPr="00457AAD" w:rsidRDefault="00457AAD" w:rsidP="006D3ACC">
      <w:pPr>
        <w:pStyle w:val="paragraph"/>
        <w:numPr>
          <w:ilvl w:val="1"/>
          <w:numId w:val="7"/>
        </w:numPr>
        <w:spacing w:before="0" w:beforeAutospacing="0" w:after="0" w:afterAutospacing="0"/>
        <w:jc w:val="both"/>
        <w:textAlignment w:val="baseline"/>
        <w:rPr>
          <w:rFonts w:ascii="Source Sans Pro" w:hAnsi="Source Sans Pro" w:cs="Calibri"/>
          <w:sz w:val="22"/>
          <w:szCs w:val="22"/>
        </w:rPr>
      </w:pPr>
      <w:r w:rsidRPr="00457AAD">
        <w:rPr>
          <w:rStyle w:val="normaltextrun"/>
          <w:rFonts w:ascii="Source Sans Pro" w:hAnsi="Source Sans Pro" w:cs="Calibri"/>
          <w:color w:val="2D3B45"/>
          <w:sz w:val="22"/>
          <w:szCs w:val="22"/>
        </w:rPr>
        <w:t>Audio conference; or</w:t>
      </w:r>
      <w:r w:rsidRPr="00457AAD">
        <w:rPr>
          <w:rStyle w:val="eop"/>
          <w:rFonts w:ascii="Source Sans Pro" w:hAnsi="Source Sans Pro" w:cs="Calibri"/>
          <w:color w:val="2D3B45"/>
          <w:sz w:val="22"/>
          <w:szCs w:val="22"/>
        </w:rPr>
        <w:t> </w:t>
      </w:r>
    </w:p>
    <w:p w14:paraId="406B21A0" w14:textId="77777777" w:rsidR="00457AAD" w:rsidRPr="00457AAD" w:rsidRDefault="00457AAD" w:rsidP="006D3ACC">
      <w:pPr>
        <w:pStyle w:val="paragraph"/>
        <w:numPr>
          <w:ilvl w:val="1"/>
          <w:numId w:val="7"/>
        </w:numPr>
        <w:spacing w:before="0" w:beforeAutospacing="0" w:after="0" w:afterAutospacing="0"/>
        <w:jc w:val="both"/>
        <w:textAlignment w:val="baseline"/>
        <w:rPr>
          <w:rFonts w:ascii="Source Sans Pro" w:hAnsi="Source Sans Pro" w:cs="Calibri"/>
          <w:sz w:val="22"/>
          <w:szCs w:val="22"/>
        </w:rPr>
      </w:pPr>
      <w:r w:rsidRPr="00457AAD">
        <w:rPr>
          <w:rStyle w:val="normaltextrun"/>
          <w:rFonts w:ascii="Source Sans Pro" w:hAnsi="Source Sans Pro" w:cs="Calibri"/>
          <w:color w:val="2D3B45"/>
          <w:sz w:val="22"/>
          <w:szCs w:val="22"/>
        </w:rPr>
        <w:t>Other media used in a course in conjunction with any of the technologies listed in paragraphs (1) through (3) of this definition.</w:t>
      </w:r>
      <w:r w:rsidRPr="00457AAD">
        <w:rPr>
          <w:rStyle w:val="eop"/>
          <w:rFonts w:ascii="Source Sans Pro" w:hAnsi="Source Sans Pro" w:cs="Calibri"/>
          <w:color w:val="2D3B45"/>
          <w:sz w:val="22"/>
          <w:szCs w:val="22"/>
        </w:rPr>
        <w:t> </w:t>
      </w:r>
    </w:p>
    <w:p w14:paraId="68F5D349" w14:textId="77777777" w:rsidR="00457AAD" w:rsidRPr="00457AAD" w:rsidRDefault="00457AAD" w:rsidP="006D3ACC">
      <w:pPr>
        <w:pStyle w:val="paragraph"/>
        <w:numPr>
          <w:ilvl w:val="0"/>
          <w:numId w:val="6"/>
        </w:numPr>
        <w:spacing w:before="0" w:beforeAutospacing="0" w:after="0" w:afterAutospacing="0"/>
        <w:jc w:val="both"/>
        <w:textAlignment w:val="baseline"/>
        <w:rPr>
          <w:rFonts w:ascii="Source Sans Pro" w:hAnsi="Source Sans Pro" w:cs="Calibri"/>
          <w:sz w:val="22"/>
          <w:szCs w:val="22"/>
        </w:rPr>
      </w:pPr>
      <w:r w:rsidRPr="00457AAD">
        <w:rPr>
          <w:rStyle w:val="normaltextrun"/>
          <w:rFonts w:ascii="Source Sans Pro" w:hAnsi="Source Sans Pro" w:cs="Calibri"/>
          <w:color w:val="2D3B45"/>
          <w:sz w:val="22"/>
          <w:szCs w:val="22"/>
        </w:rPr>
        <w:t>For the purposes of this definition, an instructor is an individual responsible for delivering course content and who meets the qualifications for instruction established by an institution's accrediting agency.  </w:t>
      </w:r>
      <w:r w:rsidRPr="00457AAD">
        <w:rPr>
          <w:rStyle w:val="eop"/>
          <w:rFonts w:ascii="Source Sans Pro" w:hAnsi="Source Sans Pro" w:cs="Calibri"/>
          <w:color w:val="2D3B45"/>
          <w:sz w:val="22"/>
          <w:szCs w:val="22"/>
        </w:rPr>
        <w:t> </w:t>
      </w:r>
    </w:p>
    <w:p w14:paraId="39B78165" w14:textId="77777777" w:rsidR="00457AAD" w:rsidRPr="00457AAD" w:rsidRDefault="00457AAD" w:rsidP="006D3ACC">
      <w:pPr>
        <w:pStyle w:val="paragraph"/>
        <w:numPr>
          <w:ilvl w:val="0"/>
          <w:numId w:val="6"/>
        </w:numPr>
        <w:spacing w:before="0" w:beforeAutospacing="0" w:after="0" w:afterAutospacing="0"/>
        <w:jc w:val="both"/>
        <w:textAlignment w:val="baseline"/>
        <w:rPr>
          <w:rFonts w:ascii="Source Sans Pro" w:hAnsi="Source Sans Pro" w:cs="Calibri"/>
          <w:sz w:val="22"/>
          <w:szCs w:val="22"/>
        </w:rPr>
      </w:pPr>
      <w:r w:rsidRPr="00457AAD">
        <w:rPr>
          <w:rStyle w:val="normaltextrun"/>
          <w:rFonts w:ascii="Source Sans Pro" w:hAnsi="Source Sans Pro" w:cs="Calibri"/>
          <w:color w:val="2D3B45"/>
          <w:sz w:val="22"/>
          <w:szCs w:val="22"/>
        </w:rPr>
        <w:t>For the purposes of this definition, substantive interaction is</w:t>
      </w:r>
      <w:r w:rsidRPr="00457AAD">
        <w:rPr>
          <w:rStyle w:val="normaltextrun"/>
          <w:rFonts w:ascii="Arial" w:hAnsi="Arial" w:cs="Arial"/>
          <w:color w:val="2D3B45"/>
          <w:sz w:val="22"/>
          <w:szCs w:val="22"/>
        </w:rPr>
        <w:t> </w:t>
      </w:r>
      <w:r w:rsidRPr="00457AAD">
        <w:rPr>
          <w:rStyle w:val="normaltextrun"/>
          <w:rFonts w:ascii="Source Sans Pro" w:hAnsi="Source Sans Pro" w:cs="Calibri"/>
          <w:color w:val="2D3B45"/>
          <w:sz w:val="22"/>
          <w:szCs w:val="22"/>
        </w:rPr>
        <w:t>engaging students in teaching, learning, and assessment, consistent with the content under discussion</w:t>
      </w:r>
      <w:r w:rsidRPr="00457AAD">
        <w:rPr>
          <w:rStyle w:val="normaltextrun"/>
          <w:rFonts w:ascii="Source Sans Pro" w:hAnsi="Source Sans Pro" w:cs="Calibri"/>
          <w:b/>
          <w:bCs/>
          <w:color w:val="2D3B45"/>
          <w:sz w:val="22"/>
          <w:szCs w:val="22"/>
        </w:rPr>
        <w:t>,</w:t>
      </w:r>
      <w:r w:rsidRPr="00457AAD">
        <w:rPr>
          <w:rStyle w:val="normaltextrun"/>
          <w:rFonts w:ascii="Arial" w:hAnsi="Arial" w:cs="Arial"/>
          <w:b/>
          <w:bCs/>
          <w:color w:val="2D3B45"/>
          <w:sz w:val="22"/>
          <w:szCs w:val="22"/>
        </w:rPr>
        <w:t> </w:t>
      </w:r>
      <w:r w:rsidRPr="00457AAD">
        <w:rPr>
          <w:rStyle w:val="normaltextrun"/>
          <w:rFonts w:ascii="Source Sans Pro" w:hAnsi="Source Sans Pro" w:cs="Calibri"/>
          <w:color w:val="2D3B45"/>
          <w:sz w:val="22"/>
          <w:szCs w:val="22"/>
        </w:rPr>
        <w:t>and also includes at least two of the following -</w:t>
      </w:r>
      <w:r w:rsidRPr="00457AAD">
        <w:rPr>
          <w:rStyle w:val="eop"/>
          <w:rFonts w:ascii="Source Sans Pro" w:hAnsi="Source Sans Pro" w:cs="Calibri"/>
          <w:color w:val="2D3B45"/>
          <w:sz w:val="22"/>
          <w:szCs w:val="22"/>
        </w:rPr>
        <w:t> </w:t>
      </w:r>
    </w:p>
    <w:p w14:paraId="4FEBCC6B" w14:textId="77777777" w:rsidR="00457AAD" w:rsidRPr="00457AAD" w:rsidRDefault="00457AAD" w:rsidP="006D3ACC">
      <w:pPr>
        <w:pStyle w:val="paragraph"/>
        <w:numPr>
          <w:ilvl w:val="1"/>
          <w:numId w:val="8"/>
        </w:numPr>
        <w:spacing w:before="0" w:beforeAutospacing="0" w:after="0" w:afterAutospacing="0"/>
        <w:jc w:val="both"/>
        <w:textAlignment w:val="baseline"/>
        <w:rPr>
          <w:rFonts w:ascii="Source Sans Pro" w:hAnsi="Source Sans Pro" w:cs="Calibri"/>
          <w:sz w:val="22"/>
          <w:szCs w:val="22"/>
        </w:rPr>
      </w:pPr>
      <w:r w:rsidRPr="00457AAD">
        <w:rPr>
          <w:rStyle w:val="normaltextrun"/>
          <w:rFonts w:ascii="Source Sans Pro" w:hAnsi="Source Sans Pro" w:cs="Calibri"/>
          <w:color w:val="2D3B45"/>
          <w:sz w:val="22"/>
          <w:szCs w:val="22"/>
        </w:rPr>
        <w:t>Providing direct instruction;</w:t>
      </w:r>
      <w:r w:rsidRPr="00457AAD">
        <w:rPr>
          <w:rStyle w:val="eop"/>
          <w:rFonts w:ascii="Source Sans Pro" w:hAnsi="Source Sans Pro" w:cs="Calibri"/>
          <w:color w:val="2D3B45"/>
          <w:sz w:val="22"/>
          <w:szCs w:val="22"/>
        </w:rPr>
        <w:t> </w:t>
      </w:r>
    </w:p>
    <w:p w14:paraId="240DFEB6" w14:textId="77777777" w:rsidR="00457AAD" w:rsidRPr="00457AAD" w:rsidRDefault="00457AAD" w:rsidP="006D3ACC">
      <w:pPr>
        <w:pStyle w:val="paragraph"/>
        <w:numPr>
          <w:ilvl w:val="1"/>
          <w:numId w:val="8"/>
        </w:numPr>
        <w:spacing w:before="0" w:beforeAutospacing="0" w:after="0" w:afterAutospacing="0"/>
        <w:jc w:val="both"/>
        <w:textAlignment w:val="baseline"/>
        <w:rPr>
          <w:rFonts w:ascii="Source Sans Pro" w:hAnsi="Source Sans Pro" w:cs="Calibri"/>
          <w:sz w:val="22"/>
          <w:szCs w:val="22"/>
        </w:rPr>
      </w:pPr>
      <w:r w:rsidRPr="00457AAD">
        <w:rPr>
          <w:rStyle w:val="normaltextrun"/>
          <w:rFonts w:ascii="Source Sans Pro" w:hAnsi="Source Sans Pro" w:cs="Calibri"/>
          <w:color w:val="2D3B45"/>
          <w:sz w:val="22"/>
          <w:szCs w:val="22"/>
        </w:rPr>
        <w:t>Assessing or providing feedback on a student's coursework;</w:t>
      </w:r>
      <w:r w:rsidRPr="00457AAD">
        <w:rPr>
          <w:rStyle w:val="eop"/>
          <w:rFonts w:ascii="Source Sans Pro" w:hAnsi="Source Sans Pro" w:cs="Calibri"/>
          <w:color w:val="2D3B45"/>
          <w:sz w:val="22"/>
          <w:szCs w:val="22"/>
        </w:rPr>
        <w:t> </w:t>
      </w:r>
    </w:p>
    <w:p w14:paraId="47F15DCA" w14:textId="77777777" w:rsidR="00457AAD" w:rsidRPr="00457AAD" w:rsidRDefault="00457AAD" w:rsidP="006D3ACC">
      <w:pPr>
        <w:pStyle w:val="paragraph"/>
        <w:numPr>
          <w:ilvl w:val="1"/>
          <w:numId w:val="8"/>
        </w:numPr>
        <w:spacing w:before="0" w:beforeAutospacing="0" w:after="0" w:afterAutospacing="0"/>
        <w:jc w:val="both"/>
        <w:textAlignment w:val="baseline"/>
        <w:rPr>
          <w:rFonts w:ascii="Source Sans Pro" w:hAnsi="Source Sans Pro" w:cs="Calibri"/>
          <w:sz w:val="22"/>
          <w:szCs w:val="22"/>
        </w:rPr>
      </w:pPr>
      <w:r w:rsidRPr="00457AAD">
        <w:rPr>
          <w:rStyle w:val="normaltextrun"/>
          <w:rFonts w:ascii="Source Sans Pro" w:hAnsi="Source Sans Pro" w:cs="Calibri"/>
          <w:color w:val="2D3B45"/>
          <w:sz w:val="22"/>
          <w:szCs w:val="22"/>
        </w:rPr>
        <w:t>Providing information or responding to questions about the content of a course or competency;</w:t>
      </w:r>
      <w:r w:rsidRPr="00457AAD">
        <w:rPr>
          <w:rStyle w:val="eop"/>
          <w:rFonts w:ascii="Source Sans Pro" w:hAnsi="Source Sans Pro" w:cs="Calibri"/>
          <w:color w:val="2D3B45"/>
          <w:sz w:val="22"/>
          <w:szCs w:val="22"/>
        </w:rPr>
        <w:t> </w:t>
      </w:r>
    </w:p>
    <w:p w14:paraId="11A7E7C7" w14:textId="77777777" w:rsidR="00457AAD" w:rsidRPr="00457AAD" w:rsidRDefault="00457AAD" w:rsidP="006D3ACC">
      <w:pPr>
        <w:pStyle w:val="paragraph"/>
        <w:numPr>
          <w:ilvl w:val="1"/>
          <w:numId w:val="8"/>
        </w:numPr>
        <w:spacing w:before="0" w:beforeAutospacing="0" w:after="0" w:afterAutospacing="0"/>
        <w:jc w:val="both"/>
        <w:textAlignment w:val="baseline"/>
        <w:rPr>
          <w:rFonts w:ascii="Source Sans Pro" w:hAnsi="Source Sans Pro" w:cs="Calibri"/>
          <w:sz w:val="22"/>
          <w:szCs w:val="22"/>
        </w:rPr>
      </w:pPr>
      <w:r w:rsidRPr="00457AAD">
        <w:rPr>
          <w:rStyle w:val="normaltextrun"/>
          <w:rFonts w:ascii="Source Sans Pro" w:hAnsi="Source Sans Pro" w:cs="Calibri"/>
          <w:color w:val="2D3B45"/>
          <w:sz w:val="22"/>
          <w:szCs w:val="22"/>
        </w:rPr>
        <w:t>Facilitating a group discussion regarding the content of a course or competency;</w:t>
      </w:r>
      <w:r w:rsidRPr="00457AAD">
        <w:rPr>
          <w:rStyle w:val="eop"/>
          <w:rFonts w:ascii="Source Sans Pro" w:hAnsi="Source Sans Pro" w:cs="Calibri"/>
          <w:color w:val="2D3B45"/>
          <w:sz w:val="22"/>
          <w:szCs w:val="22"/>
        </w:rPr>
        <w:t> </w:t>
      </w:r>
    </w:p>
    <w:p w14:paraId="71736527" w14:textId="77777777" w:rsidR="00457AAD" w:rsidRPr="00457AAD" w:rsidRDefault="00457AAD" w:rsidP="006D3ACC">
      <w:pPr>
        <w:pStyle w:val="paragraph"/>
        <w:numPr>
          <w:ilvl w:val="1"/>
          <w:numId w:val="8"/>
        </w:numPr>
        <w:spacing w:before="0" w:beforeAutospacing="0" w:after="0" w:afterAutospacing="0"/>
        <w:jc w:val="both"/>
        <w:textAlignment w:val="baseline"/>
        <w:rPr>
          <w:rFonts w:ascii="Source Sans Pro" w:hAnsi="Source Sans Pro" w:cs="Calibri"/>
          <w:sz w:val="22"/>
          <w:szCs w:val="22"/>
        </w:rPr>
      </w:pPr>
      <w:r w:rsidRPr="00457AAD">
        <w:rPr>
          <w:rStyle w:val="normaltextrun"/>
          <w:rFonts w:ascii="Source Sans Pro" w:hAnsi="Source Sans Pro" w:cs="Calibri"/>
          <w:color w:val="2D3B45"/>
          <w:sz w:val="22"/>
          <w:szCs w:val="22"/>
        </w:rPr>
        <w:t>Other instructional activities approved by the institution's or program's accrediting agency.</w:t>
      </w:r>
      <w:r w:rsidRPr="00457AAD">
        <w:rPr>
          <w:rStyle w:val="eop"/>
          <w:rFonts w:ascii="Source Sans Pro" w:hAnsi="Source Sans Pro" w:cs="Calibri"/>
          <w:color w:val="2D3B45"/>
          <w:sz w:val="22"/>
          <w:szCs w:val="22"/>
        </w:rPr>
        <w:t> </w:t>
      </w:r>
    </w:p>
    <w:p w14:paraId="72FC7B48" w14:textId="77777777" w:rsidR="00457AAD" w:rsidRPr="00457AAD" w:rsidRDefault="00457AAD" w:rsidP="006D3ACC">
      <w:pPr>
        <w:pStyle w:val="paragraph"/>
        <w:numPr>
          <w:ilvl w:val="0"/>
          <w:numId w:val="6"/>
        </w:numPr>
        <w:spacing w:before="0" w:beforeAutospacing="0" w:after="0" w:afterAutospacing="0"/>
        <w:jc w:val="both"/>
        <w:textAlignment w:val="baseline"/>
        <w:rPr>
          <w:rFonts w:ascii="Source Sans Pro" w:hAnsi="Source Sans Pro" w:cs="Calibri"/>
          <w:sz w:val="22"/>
          <w:szCs w:val="22"/>
        </w:rPr>
      </w:pPr>
      <w:r w:rsidRPr="00457AAD">
        <w:rPr>
          <w:rStyle w:val="normaltextrun"/>
          <w:rFonts w:ascii="Source Sans Pro" w:hAnsi="Source Sans Pro" w:cs="Calibri"/>
          <w:color w:val="2D3B45"/>
          <w:sz w:val="22"/>
          <w:szCs w:val="22"/>
        </w:rPr>
        <w:t>An institution ensures</w:t>
      </w:r>
      <w:r w:rsidRPr="00457AAD">
        <w:rPr>
          <w:rStyle w:val="normaltextrun"/>
          <w:rFonts w:ascii="Arial" w:hAnsi="Arial" w:cs="Arial"/>
          <w:color w:val="2D3B45"/>
          <w:sz w:val="22"/>
          <w:szCs w:val="22"/>
        </w:rPr>
        <w:t> </w:t>
      </w:r>
      <w:r w:rsidRPr="00457AAD">
        <w:rPr>
          <w:rStyle w:val="normaltextrun"/>
          <w:rFonts w:ascii="Source Sans Pro" w:hAnsi="Source Sans Pro" w:cs="Calibri"/>
          <w:color w:val="2D3B45"/>
          <w:sz w:val="22"/>
          <w:szCs w:val="22"/>
        </w:rPr>
        <w:t>regular interaction</w:t>
      </w:r>
      <w:r w:rsidRPr="00457AAD">
        <w:rPr>
          <w:rStyle w:val="normaltextrun"/>
          <w:rFonts w:ascii="Arial" w:hAnsi="Arial" w:cs="Arial"/>
          <w:b/>
          <w:bCs/>
          <w:color w:val="2D3B45"/>
          <w:sz w:val="22"/>
          <w:szCs w:val="22"/>
        </w:rPr>
        <w:t> </w:t>
      </w:r>
      <w:r w:rsidRPr="00457AAD">
        <w:rPr>
          <w:rStyle w:val="normaltextrun"/>
          <w:rFonts w:ascii="Source Sans Pro" w:hAnsi="Source Sans Pro" w:cs="Calibri"/>
          <w:color w:val="2D3B45"/>
          <w:sz w:val="22"/>
          <w:szCs w:val="22"/>
        </w:rPr>
        <w:t>between a student and an instructor or instructors by, prior to a student's completion of a course or competency -</w:t>
      </w:r>
      <w:r w:rsidRPr="00457AAD">
        <w:rPr>
          <w:rStyle w:val="eop"/>
          <w:rFonts w:ascii="Source Sans Pro" w:hAnsi="Source Sans Pro" w:cs="Calibri"/>
          <w:color w:val="2D3B45"/>
          <w:sz w:val="22"/>
          <w:szCs w:val="22"/>
        </w:rPr>
        <w:t> </w:t>
      </w:r>
    </w:p>
    <w:p w14:paraId="5B126B92" w14:textId="77777777" w:rsidR="00457AAD" w:rsidRPr="00457AAD" w:rsidRDefault="00457AAD" w:rsidP="006D3ACC">
      <w:pPr>
        <w:pStyle w:val="paragraph"/>
        <w:numPr>
          <w:ilvl w:val="1"/>
          <w:numId w:val="9"/>
        </w:numPr>
        <w:spacing w:before="0" w:beforeAutospacing="0" w:after="0" w:afterAutospacing="0"/>
        <w:jc w:val="both"/>
        <w:textAlignment w:val="baseline"/>
        <w:rPr>
          <w:rFonts w:ascii="Source Sans Pro" w:hAnsi="Source Sans Pro" w:cs="Calibri"/>
          <w:sz w:val="22"/>
          <w:szCs w:val="22"/>
        </w:rPr>
      </w:pPr>
      <w:r w:rsidRPr="00457AAD">
        <w:rPr>
          <w:rStyle w:val="normaltextrun"/>
          <w:rFonts w:ascii="Source Sans Pro" w:hAnsi="Source Sans Pro" w:cs="Calibri"/>
          <w:color w:val="2D3B45"/>
          <w:sz w:val="22"/>
          <w:szCs w:val="22"/>
        </w:rPr>
        <w:t>Providing the</w:t>
      </w:r>
      <w:r w:rsidRPr="00457AAD">
        <w:rPr>
          <w:rStyle w:val="normaltextrun"/>
          <w:rFonts w:ascii="Arial" w:hAnsi="Arial" w:cs="Arial"/>
          <w:color w:val="2D3B45"/>
          <w:sz w:val="22"/>
          <w:szCs w:val="22"/>
        </w:rPr>
        <w:t> </w:t>
      </w:r>
      <w:r w:rsidRPr="00457AAD">
        <w:rPr>
          <w:rStyle w:val="normaltextrun"/>
          <w:rFonts w:ascii="Source Sans Pro" w:hAnsi="Source Sans Pro" w:cs="Calibri"/>
          <w:color w:val="2D3B45"/>
          <w:sz w:val="22"/>
          <w:szCs w:val="22"/>
        </w:rPr>
        <w:t>opportunity for substantive interactions with the student on a predictable and scheduled basis</w:t>
      </w:r>
      <w:r w:rsidRPr="00457AAD">
        <w:rPr>
          <w:rStyle w:val="normaltextrun"/>
          <w:rFonts w:ascii="Arial" w:hAnsi="Arial" w:cs="Arial"/>
          <w:color w:val="2D3B45"/>
          <w:sz w:val="22"/>
          <w:szCs w:val="22"/>
        </w:rPr>
        <w:t> </w:t>
      </w:r>
      <w:r w:rsidRPr="00457AAD">
        <w:rPr>
          <w:rStyle w:val="normaltextrun"/>
          <w:rFonts w:ascii="Source Sans Pro" w:hAnsi="Source Sans Pro" w:cs="Calibri"/>
          <w:color w:val="2D3B45"/>
          <w:sz w:val="22"/>
          <w:szCs w:val="22"/>
        </w:rPr>
        <w:t>commensurate with the length of time and the amount of content in the course or competency; and</w:t>
      </w:r>
      <w:r w:rsidRPr="00457AAD">
        <w:rPr>
          <w:rStyle w:val="normaltextrun"/>
          <w:rFonts w:ascii="Arial" w:hAnsi="Arial" w:cs="Arial"/>
          <w:color w:val="2D3B45"/>
          <w:sz w:val="22"/>
          <w:szCs w:val="22"/>
        </w:rPr>
        <w:t> </w:t>
      </w:r>
      <w:r w:rsidRPr="00457AAD">
        <w:rPr>
          <w:rStyle w:val="eop"/>
          <w:rFonts w:ascii="Source Sans Pro" w:hAnsi="Source Sans Pro" w:cs="Calibri"/>
          <w:color w:val="2D3B45"/>
          <w:sz w:val="22"/>
          <w:szCs w:val="22"/>
        </w:rPr>
        <w:t> </w:t>
      </w:r>
    </w:p>
    <w:p w14:paraId="6CB5A7F6" w14:textId="77777777" w:rsidR="00457AAD" w:rsidRPr="00457AAD" w:rsidRDefault="00457AAD" w:rsidP="006D3ACC">
      <w:pPr>
        <w:pStyle w:val="paragraph"/>
        <w:numPr>
          <w:ilvl w:val="1"/>
          <w:numId w:val="9"/>
        </w:numPr>
        <w:spacing w:before="0" w:beforeAutospacing="0" w:after="0" w:afterAutospacing="0"/>
        <w:jc w:val="both"/>
        <w:textAlignment w:val="baseline"/>
        <w:rPr>
          <w:rFonts w:ascii="Source Sans Pro" w:hAnsi="Source Sans Pro" w:cs="Calibri"/>
          <w:sz w:val="22"/>
          <w:szCs w:val="22"/>
        </w:rPr>
      </w:pPr>
      <w:r w:rsidRPr="00457AAD">
        <w:rPr>
          <w:rStyle w:val="normaltextrun"/>
          <w:rFonts w:ascii="Source Sans Pro" w:hAnsi="Source Sans Pro" w:cs="Calibri"/>
          <w:color w:val="2D3B45"/>
          <w:sz w:val="22"/>
          <w:szCs w:val="22"/>
        </w:rPr>
        <w:lastRenderedPageBreak/>
        <w:t>Monitoring the student's academic engagement and success and ensuring that an instructor is responsible for</w:t>
      </w:r>
      <w:r w:rsidRPr="00457AAD">
        <w:rPr>
          <w:rStyle w:val="normaltextrun"/>
          <w:rFonts w:ascii="Arial" w:hAnsi="Arial" w:cs="Arial"/>
          <w:color w:val="2D3B45"/>
          <w:sz w:val="22"/>
          <w:szCs w:val="22"/>
        </w:rPr>
        <w:t> </w:t>
      </w:r>
      <w:r w:rsidRPr="00457AAD">
        <w:rPr>
          <w:rStyle w:val="normaltextrun"/>
          <w:rFonts w:ascii="Source Sans Pro" w:hAnsi="Source Sans Pro" w:cs="Calibri"/>
          <w:color w:val="2D3B45"/>
          <w:sz w:val="22"/>
          <w:szCs w:val="22"/>
        </w:rPr>
        <w:t>promptly and proactively engaging in substantive interaction with the student</w:t>
      </w:r>
      <w:r w:rsidRPr="00457AAD">
        <w:rPr>
          <w:rStyle w:val="normaltextrun"/>
          <w:rFonts w:ascii="Arial" w:hAnsi="Arial" w:cs="Arial"/>
          <w:color w:val="2D3B45"/>
          <w:sz w:val="22"/>
          <w:szCs w:val="22"/>
        </w:rPr>
        <w:t> </w:t>
      </w:r>
      <w:r w:rsidRPr="00457AAD">
        <w:rPr>
          <w:rStyle w:val="normaltextrun"/>
          <w:rFonts w:ascii="Source Sans Pro" w:hAnsi="Source Sans Pro" w:cs="Calibri"/>
          <w:color w:val="2D3B45"/>
          <w:sz w:val="22"/>
          <w:szCs w:val="22"/>
        </w:rPr>
        <w:t>when needed on the basis of such monitoring, or upon request by the student.</w:t>
      </w:r>
      <w:r w:rsidRPr="00457AAD">
        <w:rPr>
          <w:rStyle w:val="normaltextrun"/>
          <w:rFonts w:ascii="Arial" w:hAnsi="Arial" w:cs="Arial"/>
          <w:color w:val="2D3B45"/>
          <w:sz w:val="22"/>
          <w:szCs w:val="22"/>
        </w:rPr>
        <w:t> </w:t>
      </w:r>
      <w:r w:rsidRPr="00457AAD">
        <w:rPr>
          <w:rStyle w:val="eop"/>
          <w:rFonts w:ascii="Source Sans Pro" w:hAnsi="Source Sans Pro" w:cs="Calibri"/>
          <w:color w:val="2D3B45"/>
          <w:sz w:val="22"/>
          <w:szCs w:val="22"/>
        </w:rPr>
        <w:t> </w:t>
      </w:r>
    </w:p>
    <w:p w14:paraId="0FF9861A" w14:textId="77777777" w:rsidR="00457AAD" w:rsidRPr="00457AAD" w:rsidRDefault="00457AAD" w:rsidP="00457AAD">
      <w:pPr>
        <w:pStyle w:val="paragraph"/>
        <w:spacing w:before="0" w:after="0"/>
        <w:ind w:left="360"/>
        <w:jc w:val="both"/>
        <w:textAlignment w:val="baseline"/>
        <w:rPr>
          <w:rFonts w:ascii="Source Sans Pro" w:hAnsi="Source Sans Pro" w:cs="Segoe UI"/>
          <w:sz w:val="22"/>
          <w:szCs w:val="22"/>
        </w:rPr>
      </w:pPr>
      <w:r w:rsidRPr="00457AAD">
        <w:rPr>
          <w:rStyle w:val="normaltextrun"/>
          <w:rFonts w:ascii="Source Sans Pro" w:hAnsi="Source Sans Pro" w:cs="Calibri"/>
          <w:color w:val="2D3B45"/>
          <w:sz w:val="22"/>
          <w:szCs w:val="22"/>
        </w:rPr>
        <w:t xml:space="preserve">The definition of correspondence education is found in </w:t>
      </w:r>
      <w:r w:rsidRPr="00457AAD">
        <w:rPr>
          <w:rStyle w:val="normaltextrun"/>
          <w:rFonts w:ascii="Source Sans Pro" w:hAnsi="Source Sans Pro" w:cs="Calibri"/>
          <w:color w:val="000000"/>
          <w:sz w:val="22"/>
          <w:szCs w:val="22"/>
          <w:shd w:val="clear" w:color="auto" w:fill="FFFFFF"/>
        </w:rPr>
        <w:t>the Code of Federal Regulations (CFR) Title 34</w:t>
      </w:r>
      <w:r w:rsidRPr="00457AAD">
        <w:rPr>
          <w:rStyle w:val="normaltextrun"/>
          <w:rFonts w:ascii="Arial" w:hAnsi="Arial" w:cs="Arial"/>
          <w:color w:val="000000"/>
          <w:sz w:val="22"/>
          <w:szCs w:val="22"/>
          <w:shd w:val="clear" w:color="auto" w:fill="FFFFFF"/>
        </w:rPr>
        <w:t> </w:t>
      </w:r>
      <w:r w:rsidRPr="00457AAD">
        <w:rPr>
          <w:rStyle w:val="normaltextrun"/>
          <w:rFonts w:ascii="Source Sans Pro" w:hAnsi="Source Sans Pro" w:cs="Source Sans Pro"/>
          <w:color w:val="000000"/>
          <w:sz w:val="22"/>
          <w:szCs w:val="22"/>
          <w:shd w:val="clear" w:color="auto" w:fill="FFFFFF"/>
        </w:rPr>
        <w:t>›</w:t>
      </w:r>
      <w:r w:rsidRPr="00457AAD">
        <w:rPr>
          <w:rStyle w:val="normaltextrun"/>
          <w:rFonts w:ascii="Arial" w:hAnsi="Arial" w:cs="Arial"/>
          <w:color w:val="000000"/>
          <w:sz w:val="22"/>
          <w:szCs w:val="22"/>
          <w:shd w:val="clear" w:color="auto" w:fill="FFFFFF"/>
        </w:rPr>
        <w:t> </w:t>
      </w:r>
      <w:r w:rsidRPr="00457AAD">
        <w:rPr>
          <w:rStyle w:val="normaltextrun"/>
          <w:rFonts w:ascii="Source Sans Pro" w:hAnsi="Source Sans Pro" w:cs="Calibri"/>
          <w:color w:val="000000"/>
          <w:sz w:val="22"/>
          <w:szCs w:val="22"/>
          <w:shd w:val="clear" w:color="auto" w:fill="FFFFFF"/>
        </w:rPr>
        <w:t>Subtitle B</w:t>
      </w:r>
      <w:r w:rsidRPr="00457AAD">
        <w:rPr>
          <w:rStyle w:val="normaltextrun"/>
          <w:rFonts w:ascii="Arial" w:hAnsi="Arial" w:cs="Arial"/>
          <w:color w:val="000000"/>
          <w:sz w:val="22"/>
          <w:szCs w:val="22"/>
          <w:shd w:val="clear" w:color="auto" w:fill="FFFFFF"/>
        </w:rPr>
        <w:t> </w:t>
      </w:r>
      <w:r w:rsidRPr="00457AAD">
        <w:rPr>
          <w:rStyle w:val="normaltextrun"/>
          <w:rFonts w:ascii="Source Sans Pro" w:hAnsi="Source Sans Pro" w:cs="Source Sans Pro"/>
          <w:color w:val="000000"/>
          <w:sz w:val="22"/>
          <w:szCs w:val="22"/>
          <w:shd w:val="clear" w:color="auto" w:fill="FFFFFF"/>
        </w:rPr>
        <w:t>›</w:t>
      </w:r>
      <w:r w:rsidRPr="00457AAD">
        <w:rPr>
          <w:rStyle w:val="normaltextrun"/>
          <w:rFonts w:ascii="Arial" w:hAnsi="Arial" w:cs="Arial"/>
          <w:color w:val="000000"/>
          <w:sz w:val="22"/>
          <w:szCs w:val="22"/>
          <w:shd w:val="clear" w:color="auto" w:fill="FFFFFF"/>
        </w:rPr>
        <w:t> </w:t>
      </w:r>
      <w:r w:rsidRPr="00457AAD">
        <w:rPr>
          <w:rStyle w:val="normaltextrun"/>
          <w:rFonts w:ascii="Source Sans Pro" w:hAnsi="Source Sans Pro" w:cs="Calibri"/>
          <w:color w:val="000000"/>
          <w:sz w:val="22"/>
          <w:szCs w:val="22"/>
          <w:shd w:val="clear" w:color="auto" w:fill="FFFFFF"/>
        </w:rPr>
        <w:t>Chapter VI</w:t>
      </w:r>
      <w:r w:rsidRPr="00457AAD">
        <w:rPr>
          <w:rStyle w:val="normaltextrun"/>
          <w:rFonts w:ascii="Arial" w:hAnsi="Arial" w:cs="Arial"/>
          <w:color w:val="000000"/>
          <w:sz w:val="22"/>
          <w:szCs w:val="22"/>
          <w:shd w:val="clear" w:color="auto" w:fill="FFFFFF"/>
        </w:rPr>
        <w:t> </w:t>
      </w:r>
      <w:r w:rsidRPr="00457AAD">
        <w:rPr>
          <w:rStyle w:val="normaltextrun"/>
          <w:rFonts w:ascii="Source Sans Pro" w:hAnsi="Source Sans Pro" w:cs="Source Sans Pro"/>
          <w:color w:val="000000"/>
          <w:sz w:val="22"/>
          <w:szCs w:val="22"/>
          <w:shd w:val="clear" w:color="auto" w:fill="FFFFFF"/>
        </w:rPr>
        <w:t>›</w:t>
      </w:r>
      <w:r w:rsidRPr="00457AAD">
        <w:rPr>
          <w:rStyle w:val="normaltextrun"/>
          <w:rFonts w:ascii="Arial" w:hAnsi="Arial" w:cs="Arial"/>
          <w:color w:val="000000"/>
          <w:sz w:val="22"/>
          <w:szCs w:val="22"/>
          <w:shd w:val="clear" w:color="auto" w:fill="FFFFFF"/>
        </w:rPr>
        <w:t> </w:t>
      </w:r>
      <w:r w:rsidRPr="00457AAD">
        <w:rPr>
          <w:rStyle w:val="normaltextrun"/>
          <w:rFonts w:ascii="Source Sans Pro" w:hAnsi="Source Sans Pro" w:cs="Calibri"/>
          <w:color w:val="000000"/>
          <w:sz w:val="22"/>
          <w:szCs w:val="22"/>
          <w:shd w:val="clear" w:color="auto" w:fill="FFFFFF"/>
        </w:rPr>
        <w:t>Part 600</w:t>
      </w:r>
      <w:r w:rsidRPr="00457AAD">
        <w:rPr>
          <w:rStyle w:val="normaltextrun"/>
          <w:rFonts w:ascii="Arial" w:hAnsi="Arial" w:cs="Arial"/>
          <w:color w:val="000000"/>
          <w:sz w:val="22"/>
          <w:szCs w:val="22"/>
          <w:shd w:val="clear" w:color="auto" w:fill="FFFFFF"/>
        </w:rPr>
        <w:t> </w:t>
      </w:r>
      <w:r w:rsidRPr="00457AAD">
        <w:rPr>
          <w:rStyle w:val="normaltextrun"/>
          <w:rFonts w:ascii="Source Sans Pro" w:hAnsi="Source Sans Pro" w:cs="Source Sans Pro"/>
          <w:color w:val="000000"/>
          <w:sz w:val="22"/>
          <w:szCs w:val="22"/>
          <w:shd w:val="clear" w:color="auto" w:fill="FFFFFF"/>
        </w:rPr>
        <w:t>›</w:t>
      </w:r>
      <w:r w:rsidRPr="00457AAD">
        <w:rPr>
          <w:rStyle w:val="normaltextrun"/>
          <w:rFonts w:ascii="Arial" w:hAnsi="Arial" w:cs="Arial"/>
          <w:color w:val="000000"/>
          <w:sz w:val="22"/>
          <w:szCs w:val="22"/>
          <w:shd w:val="clear" w:color="auto" w:fill="FFFFFF"/>
        </w:rPr>
        <w:t> </w:t>
      </w:r>
      <w:r w:rsidRPr="00457AAD">
        <w:rPr>
          <w:rStyle w:val="normaltextrun"/>
          <w:rFonts w:ascii="Source Sans Pro" w:hAnsi="Source Sans Pro" w:cs="Calibri"/>
          <w:color w:val="000000"/>
          <w:sz w:val="22"/>
          <w:szCs w:val="22"/>
          <w:shd w:val="clear" w:color="auto" w:fill="FFFFFF"/>
        </w:rPr>
        <w:t>Subpart A</w:t>
      </w:r>
      <w:r w:rsidRPr="00457AAD">
        <w:rPr>
          <w:rStyle w:val="normaltextrun"/>
          <w:rFonts w:ascii="Arial" w:hAnsi="Arial" w:cs="Arial"/>
          <w:color w:val="000000"/>
          <w:sz w:val="22"/>
          <w:szCs w:val="22"/>
          <w:shd w:val="clear" w:color="auto" w:fill="FFFFFF"/>
        </w:rPr>
        <w:t> </w:t>
      </w:r>
      <w:r w:rsidRPr="00457AAD">
        <w:rPr>
          <w:rStyle w:val="normaltextrun"/>
          <w:rFonts w:ascii="Source Sans Pro" w:hAnsi="Source Sans Pro" w:cs="Source Sans Pro"/>
          <w:color w:val="000000"/>
          <w:sz w:val="22"/>
          <w:szCs w:val="22"/>
          <w:shd w:val="clear" w:color="auto" w:fill="FFFFFF"/>
        </w:rPr>
        <w:t>›</w:t>
      </w:r>
      <w:r w:rsidRPr="00457AAD">
        <w:rPr>
          <w:rStyle w:val="normaltextrun"/>
          <w:rFonts w:ascii="Arial" w:hAnsi="Arial" w:cs="Arial"/>
          <w:color w:val="000000"/>
          <w:sz w:val="22"/>
          <w:szCs w:val="22"/>
          <w:shd w:val="clear" w:color="auto" w:fill="FFFFFF"/>
        </w:rPr>
        <w:t> </w:t>
      </w:r>
      <w:r w:rsidRPr="00457AAD">
        <w:rPr>
          <w:rStyle w:val="normaltextrun"/>
          <w:rFonts w:ascii="Source Sans Pro" w:hAnsi="Source Sans Pro" w:cs="Calibri"/>
          <w:color w:val="000000"/>
          <w:sz w:val="22"/>
          <w:szCs w:val="22"/>
          <w:shd w:val="clear" w:color="auto" w:fill="FFFFFF"/>
        </w:rPr>
        <w:t xml:space="preserve">Section </w:t>
      </w:r>
      <w:r w:rsidRPr="00457AAD">
        <w:rPr>
          <w:rStyle w:val="normaltextrun"/>
          <w:rFonts w:ascii="Source Sans Pro" w:hAnsi="Source Sans Pro" w:cs="Calibri"/>
          <w:sz w:val="22"/>
          <w:szCs w:val="22"/>
        </w:rPr>
        <w:t>602.3</w:t>
      </w:r>
      <w:r w:rsidRPr="00457AAD">
        <w:rPr>
          <w:rStyle w:val="eop"/>
          <w:rFonts w:ascii="Source Sans Pro" w:hAnsi="Source Sans Pro" w:cs="Calibri"/>
          <w:sz w:val="22"/>
          <w:szCs w:val="22"/>
        </w:rPr>
        <w:t> </w:t>
      </w:r>
    </w:p>
    <w:p w14:paraId="25F69696" w14:textId="77777777" w:rsidR="006977F5" w:rsidRDefault="00457AAD" w:rsidP="006977F5">
      <w:pPr>
        <w:pStyle w:val="paragraph"/>
        <w:spacing w:before="0" w:beforeAutospacing="0" w:after="0" w:afterAutospacing="0"/>
        <w:ind w:left="360"/>
        <w:contextualSpacing/>
        <w:jc w:val="both"/>
        <w:textAlignment w:val="baseline"/>
        <w:rPr>
          <w:rStyle w:val="eop"/>
          <w:rFonts w:ascii="Source Sans Pro" w:hAnsi="Source Sans Pro" w:cs="Calibri"/>
          <w:sz w:val="22"/>
          <w:szCs w:val="22"/>
        </w:rPr>
      </w:pPr>
      <w:r w:rsidRPr="00457AAD">
        <w:rPr>
          <w:rStyle w:val="normaltextrun"/>
          <w:rFonts w:ascii="Source Sans Pro" w:hAnsi="Source Sans Pro" w:cs="Calibri"/>
          <w:sz w:val="22"/>
          <w:szCs w:val="22"/>
        </w:rPr>
        <w:t>Correspondence education means:</w:t>
      </w:r>
      <w:r w:rsidRPr="00457AAD">
        <w:rPr>
          <w:rStyle w:val="eop"/>
          <w:rFonts w:ascii="Source Sans Pro" w:hAnsi="Source Sans Pro" w:cs="Calibri"/>
          <w:sz w:val="22"/>
          <w:szCs w:val="22"/>
        </w:rPr>
        <w:t> </w:t>
      </w:r>
    </w:p>
    <w:p w14:paraId="2274AADC" w14:textId="0F1EA6ED" w:rsidR="00457AAD" w:rsidRPr="00457AAD" w:rsidRDefault="00457AAD" w:rsidP="006D3ACC">
      <w:pPr>
        <w:pStyle w:val="paragraph"/>
        <w:numPr>
          <w:ilvl w:val="0"/>
          <w:numId w:val="10"/>
        </w:numPr>
        <w:spacing w:before="0" w:beforeAutospacing="0" w:after="0" w:afterAutospacing="0"/>
        <w:contextualSpacing/>
        <w:jc w:val="both"/>
        <w:textAlignment w:val="baseline"/>
        <w:rPr>
          <w:rFonts w:ascii="Source Sans Pro" w:hAnsi="Source Sans Pro" w:cs="Calibri"/>
          <w:sz w:val="22"/>
          <w:szCs w:val="22"/>
        </w:rPr>
      </w:pPr>
      <w:r w:rsidRPr="00457AAD">
        <w:rPr>
          <w:rStyle w:val="normaltextrun"/>
          <w:rFonts w:ascii="Source Sans Pro" w:hAnsi="Source Sans Pro" w:cs="Calibri"/>
          <w:color w:val="2D3B45"/>
          <w:sz w:val="22"/>
          <w:szCs w:val="22"/>
        </w:rPr>
        <w:t>Education provided through one of more courses by an institution under which the institution provides instructional materials, by mail or electronic transmission, including examinations on the materials, to students who are separated by the instructor.</w:t>
      </w:r>
      <w:r w:rsidRPr="00457AAD">
        <w:rPr>
          <w:rStyle w:val="eop"/>
          <w:rFonts w:ascii="Source Sans Pro" w:hAnsi="Source Sans Pro" w:cs="Calibri"/>
          <w:color w:val="2D3B45"/>
          <w:sz w:val="22"/>
          <w:szCs w:val="22"/>
        </w:rPr>
        <w:t> </w:t>
      </w:r>
    </w:p>
    <w:p w14:paraId="70CB73B0" w14:textId="77777777" w:rsidR="00457AAD" w:rsidRPr="00457AAD" w:rsidRDefault="00457AAD" w:rsidP="006D3ACC">
      <w:pPr>
        <w:pStyle w:val="paragraph"/>
        <w:numPr>
          <w:ilvl w:val="0"/>
          <w:numId w:val="10"/>
        </w:numPr>
        <w:spacing w:before="0" w:beforeAutospacing="0" w:after="0" w:afterAutospacing="0"/>
        <w:contextualSpacing/>
        <w:jc w:val="both"/>
        <w:textAlignment w:val="baseline"/>
        <w:rPr>
          <w:rFonts w:ascii="Source Sans Pro" w:hAnsi="Source Sans Pro" w:cs="Calibri"/>
          <w:sz w:val="22"/>
          <w:szCs w:val="22"/>
        </w:rPr>
      </w:pPr>
      <w:r w:rsidRPr="00457AAD">
        <w:rPr>
          <w:rStyle w:val="normaltextrun"/>
          <w:rFonts w:ascii="Source Sans Pro" w:hAnsi="Source Sans Pro" w:cs="Calibri"/>
          <w:color w:val="2D3B45"/>
          <w:sz w:val="22"/>
          <w:szCs w:val="22"/>
        </w:rPr>
        <w:t>Interaction between the instructor(s) and the student is limited, is not regular and substantive, and is primarily initiated by the student.</w:t>
      </w:r>
      <w:r w:rsidRPr="00457AAD">
        <w:rPr>
          <w:rStyle w:val="eop"/>
          <w:rFonts w:ascii="Source Sans Pro" w:hAnsi="Source Sans Pro" w:cs="Calibri"/>
          <w:color w:val="2D3B45"/>
          <w:sz w:val="22"/>
          <w:szCs w:val="22"/>
        </w:rPr>
        <w:t> </w:t>
      </w:r>
    </w:p>
    <w:p w14:paraId="482228DD" w14:textId="77777777" w:rsidR="00457AAD" w:rsidRPr="00457AAD" w:rsidRDefault="00457AAD" w:rsidP="006D3ACC">
      <w:pPr>
        <w:pStyle w:val="paragraph"/>
        <w:numPr>
          <w:ilvl w:val="0"/>
          <w:numId w:val="10"/>
        </w:numPr>
        <w:spacing w:before="0" w:beforeAutospacing="0" w:after="0" w:afterAutospacing="0"/>
        <w:contextualSpacing/>
        <w:jc w:val="both"/>
        <w:textAlignment w:val="baseline"/>
        <w:rPr>
          <w:rFonts w:ascii="Source Sans Pro" w:hAnsi="Source Sans Pro" w:cs="Calibri"/>
          <w:sz w:val="22"/>
          <w:szCs w:val="22"/>
        </w:rPr>
      </w:pPr>
      <w:r w:rsidRPr="00457AAD">
        <w:rPr>
          <w:rStyle w:val="normaltextrun"/>
          <w:rFonts w:ascii="Source Sans Pro" w:hAnsi="Source Sans Pro" w:cs="Calibri"/>
          <w:color w:val="2D3B45"/>
          <w:sz w:val="22"/>
          <w:szCs w:val="22"/>
        </w:rPr>
        <w:t>If a course is part correspondence and part residential training, the Secretary considers the course to be a correspondence course.</w:t>
      </w:r>
      <w:r w:rsidRPr="00457AAD">
        <w:rPr>
          <w:rStyle w:val="eop"/>
          <w:rFonts w:ascii="Source Sans Pro" w:hAnsi="Source Sans Pro" w:cs="Calibri"/>
          <w:color w:val="2D3B45"/>
          <w:sz w:val="22"/>
          <w:szCs w:val="22"/>
        </w:rPr>
        <w:t> </w:t>
      </w:r>
    </w:p>
    <w:p w14:paraId="526B5EAF" w14:textId="389B6263" w:rsidR="000A3279" w:rsidRPr="001E316D" w:rsidRDefault="00457AAD" w:rsidP="006D3ACC">
      <w:pPr>
        <w:pStyle w:val="paragraph"/>
        <w:numPr>
          <w:ilvl w:val="0"/>
          <w:numId w:val="10"/>
        </w:numPr>
        <w:spacing w:before="0" w:beforeAutospacing="0" w:after="0" w:afterAutospacing="0"/>
        <w:contextualSpacing/>
        <w:jc w:val="both"/>
        <w:textAlignment w:val="baseline"/>
        <w:rPr>
          <w:rStyle w:val="eop"/>
          <w:rFonts w:ascii="Source Sans Pro" w:hAnsi="Source Sans Pro" w:cs="Calibri"/>
          <w:color w:val="2D3B45"/>
        </w:rPr>
      </w:pPr>
      <w:r w:rsidRPr="001E316D">
        <w:rPr>
          <w:rStyle w:val="normaltextrun"/>
          <w:rFonts w:ascii="Source Sans Pro" w:hAnsi="Source Sans Pro" w:cs="Calibri"/>
          <w:color w:val="2D3B45"/>
          <w:sz w:val="22"/>
          <w:szCs w:val="22"/>
        </w:rPr>
        <w:t>Correspondence education is not distance education.</w:t>
      </w:r>
      <w:r w:rsidRPr="001E316D">
        <w:rPr>
          <w:rStyle w:val="eop"/>
          <w:rFonts w:ascii="Source Sans Pro" w:hAnsi="Source Sans Pro" w:cs="Calibri"/>
          <w:color w:val="2D3B45"/>
          <w:sz w:val="22"/>
          <w:szCs w:val="22"/>
        </w:rPr>
        <w:t> </w:t>
      </w:r>
    </w:p>
    <w:p w14:paraId="54387BEB" w14:textId="77777777" w:rsidR="001E316D" w:rsidRPr="001E316D" w:rsidRDefault="001E316D" w:rsidP="001E316D">
      <w:pPr>
        <w:pStyle w:val="paragraph"/>
        <w:spacing w:before="0" w:beforeAutospacing="0" w:after="0" w:afterAutospacing="0"/>
        <w:ind w:left="720"/>
        <w:contextualSpacing/>
        <w:jc w:val="both"/>
        <w:textAlignment w:val="baseline"/>
        <w:rPr>
          <w:rStyle w:val="eop"/>
          <w:rFonts w:ascii="Source Sans Pro" w:hAnsi="Source Sans Pro" w:cs="Calibri"/>
          <w:color w:val="2D3B45"/>
        </w:rPr>
      </w:pPr>
    </w:p>
    <w:p w14:paraId="6377164C" w14:textId="5B02297B" w:rsidR="000C2228" w:rsidRPr="000C2228" w:rsidRDefault="000C2228" w:rsidP="000C2228">
      <w:pPr>
        <w:pStyle w:val="Heading3"/>
        <w:rPr>
          <w:rStyle w:val="eop"/>
        </w:rPr>
      </w:pPr>
      <w:bookmarkStart w:id="11" w:name="_Toc183177113"/>
      <w:r w:rsidRPr="000C2228">
        <w:rPr>
          <w:rStyle w:val="eop"/>
        </w:rPr>
        <w:t>State Regulations</w:t>
      </w:r>
      <w:bookmarkEnd w:id="11"/>
    </w:p>
    <w:p w14:paraId="1CD5B6AA" w14:textId="0071ACFB" w:rsidR="000C2228" w:rsidRDefault="007147A6" w:rsidP="000C2228">
      <w:pPr>
        <w:rPr>
          <w:rStyle w:val="eop"/>
          <w:rFonts w:ascii="Source Sans Pro" w:hAnsi="Source Sans Pro" w:cs="Calibri"/>
          <w:color w:val="000000"/>
        </w:rPr>
      </w:pPr>
      <w:r w:rsidRPr="007147A6">
        <w:rPr>
          <w:rStyle w:val="normaltextrun"/>
          <w:rFonts w:ascii="Source Sans Pro" w:hAnsi="Source Sans Pro" w:cs="Calibri"/>
          <w:color w:val="000000"/>
          <w:shd w:val="clear" w:color="auto" w:fill="FFFFFF"/>
        </w:rPr>
        <w:t>California Title 5 regulations were changed in 2021 to match federal regulations.</w:t>
      </w:r>
      <w:r w:rsidRPr="007147A6">
        <w:rPr>
          <w:rStyle w:val="normaltextrun"/>
          <w:rFonts w:ascii="Arial" w:hAnsi="Arial" w:cs="Arial"/>
          <w:color w:val="000000"/>
          <w:shd w:val="clear" w:color="auto" w:fill="FFFFFF"/>
        </w:rPr>
        <w:t> </w:t>
      </w:r>
      <w:r w:rsidRPr="007147A6">
        <w:rPr>
          <w:rStyle w:val="eop"/>
          <w:rFonts w:ascii="Source Sans Pro" w:hAnsi="Source Sans Pro" w:cs="Calibri"/>
          <w:color w:val="000000"/>
        </w:rPr>
        <w:t> </w:t>
      </w:r>
    </w:p>
    <w:p w14:paraId="33A02218" w14:textId="783A1C61" w:rsidR="00C4208D" w:rsidRPr="001922DE" w:rsidRDefault="00C4208D" w:rsidP="00692606">
      <w:pPr>
        <w:pStyle w:val="Heading4"/>
      </w:pPr>
      <w:bookmarkStart w:id="12" w:name="_Toc183177114"/>
      <w:r w:rsidRPr="003C688C">
        <w:t xml:space="preserve">CCR </w:t>
      </w:r>
      <w:r w:rsidR="00673B47" w:rsidRPr="003C688C">
        <w:t>S</w:t>
      </w:r>
      <w:r w:rsidRPr="003C688C">
        <w:t>ection 55200. Definition and Application</w:t>
      </w:r>
      <w:bookmarkEnd w:id="12"/>
      <w:r w:rsidRPr="001922DE">
        <w:t xml:space="preserve">  </w:t>
      </w:r>
    </w:p>
    <w:p w14:paraId="7FD9A742" w14:textId="77777777" w:rsidR="00C4208D" w:rsidRPr="00C4208D" w:rsidRDefault="00C4208D" w:rsidP="00D73F78">
      <w:pPr>
        <w:spacing w:after="0" w:line="240" w:lineRule="auto"/>
        <w:contextualSpacing/>
        <w:jc w:val="both"/>
        <w:rPr>
          <w:rFonts w:ascii="Source Sans Pro" w:hAnsi="Source Sans Pro"/>
        </w:rPr>
      </w:pPr>
      <w:r w:rsidRPr="00C4208D">
        <w:rPr>
          <w:rFonts w:ascii="Source Sans Pro" w:hAnsi="Source Sans Pro"/>
        </w:rPr>
        <w:t xml:space="preserve">“Distance education” means education that uses one or more of the technologies listed below to deliver instruction to students who are separated from the instructor(s) and to support regular and substantive interaction between the students and instructor(s) either synchronously or asynchronously. </w:t>
      </w:r>
    </w:p>
    <w:p w14:paraId="5BF281FD" w14:textId="77777777" w:rsidR="00C4208D" w:rsidRPr="00C4208D" w:rsidRDefault="00C4208D" w:rsidP="00D73F78">
      <w:pPr>
        <w:spacing w:after="0" w:line="240" w:lineRule="auto"/>
        <w:contextualSpacing/>
        <w:jc w:val="both"/>
        <w:rPr>
          <w:rFonts w:ascii="Source Sans Pro" w:hAnsi="Source Sans Pro"/>
        </w:rPr>
      </w:pPr>
    </w:p>
    <w:p w14:paraId="0171C039" w14:textId="77777777" w:rsidR="00C4208D" w:rsidRPr="00C4208D" w:rsidRDefault="00C4208D" w:rsidP="00D73F78">
      <w:pPr>
        <w:spacing w:after="0" w:line="240" w:lineRule="auto"/>
        <w:contextualSpacing/>
        <w:jc w:val="both"/>
        <w:rPr>
          <w:rFonts w:ascii="Source Sans Pro" w:hAnsi="Source Sans Pro"/>
        </w:rPr>
      </w:pPr>
      <w:r w:rsidRPr="00C4208D">
        <w:rPr>
          <w:rFonts w:ascii="Source Sans Pro" w:hAnsi="Source Sans Pro"/>
        </w:rPr>
        <w:t xml:space="preserve">The technologies that may be used to offer distance education include: </w:t>
      </w:r>
    </w:p>
    <w:p w14:paraId="0A6F0003" w14:textId="15E81F2D" w:rsidR="00C4208D" w:rsidRPr="00D73F78" w:rsidRDefault="00C4208D" w:rsidP="006D3ACC">
      <w:pPr>
        <w:pStyle w:val="ListParagraph"/>
        <w:numPr>
          <w:ilvl w:val="0"/>
          <w:numId w:val="11"/>
        </w:numPr>
        <w:spacing w:after="0" w:line="240" w:lineRule="auto"/>
        <w:jc w:val="both"/>
        <w:rPr>
          <w:rFonts w:ascii="Source Sans Pro" w:hAnsi="Source Sans Pro"/>
        </w:rPr>
      </w:pPr>
      <w:r w:rsidRPr="00D73F78">
        <w:rPr>
          <w:rFonts w:ascii="Source Sans Pro" w:hAnsi="Source Sans Pro"/>
        </w:rPr>
        <w:t xml:space="preserve">The internet; </w:t>
      </w:r>
    </w:p>
    <w:p w14:paraId="08358906" w14:textId="1721B83D" w:rsidR="00C4208D" w:rsidRPr="00D73F78" w:rsidRDefault="00C4208D" w:rsidP="006D3ACC">
      <w:pPr>
        <w:pStyle w:val="ListParagraph"/>
        <w:numPr>
          <w:ilvl w:val="0"/>
          <w:numId w:val="11"/>
        </w:numPr>
        <w:spacing w:after="0" w:line="240" w:lineRule="auto"/>
        <w:jc w:val="both"/>
        <w:rPr>
          <w:rFonts w:ascii="Source Sans Pro" w:hAnsi="Source Sans Pro"/>
        </w:rPr>
      </w:pPr>
      <w:r w:rsidRPr="00D73F78">
        <w:rPr>
          <w:rFonts w:ascii="Source Sans Pro" w:hAnsi="Source Sans Pro"/>
        </w:rPr>
        <w:t xml:space="preserve">One-way and two-way transmissions through open broadcast, closed circuit, cable, microwave, broadband lines, fiber optics, satellite, or wireless communications devices; </w:t>
      </w:r>
    </w:p>
    <w:p w14:paraId="20A43F9B" w14:textId="33480CB0" w:rsidR="00C4208D" w:rsidRPr="00D73F78" w:rsidRDefault="00C4208D" w:rsidP="006D3ACC">
      <w:pPr>
        <w:pStyle w:val="ListParagraph"/>
        <w:numPr>
          <w:ilvl w:val="0"/>
          <w:numId w:val="11"/>
        </w:numPr>
        <w:spacing w:after="0" w:line="240" w:lineRule="auto"/>
        <w:jc w:val="both"/>
        <w:rPr>
          <w:rFonts w:ascii="Source Sans Pro" w:hAnsi="Source Sans Pro"/>
        </w:rPr>
      </w:pPr>
      <w:r w:rsidRPr="00D73F78">
        <w:rPr>
          <w:rFonts w:ascii="Source Sans Pro" w:hAnsi="Source Sans Pro"/>
        </w:rPr>
        <w:t xml:space="preserve">Audio conference; or </w:t>
      </w:r>
    </w:p>
    <w:p w14:paraId="32C72AB5" w14:textId="1B72727F" w:rsidR="00C4208D" w:rsidRPr="00D73F78" w:rsidRDefault="00C4208D" w:rsidP="006D3ACC">
      <w:pPr>
        <w:pStyle w:val="ListParagraph"/>
        <w:numPr>
          <w:ilvl w:val="0"/>
          <w:numId w:val="11"/>
        </w:numPr>
        <w:spacing w:after="0" w:line="240" w:lineRule="auto"/>
        <w:jc w:val="both"/>
        <w:rPr>
          <w:rFonts w:ascii="Source Sans Pro" w:hAnsi="Source Sans Pro"/>
        </w:rPr>
      </w:pPr>
      <w:r w:rsidRPr="00D73F78">
        <w:rPr>
          <w:rFonts w:ascii="Source Sans Pro" w:hAnsi="Source Sans Pro"/>
        </w:rPr>
        <w:t xml:space="preserve">Other media used in a course in conjunction with any of the technologies listed in paragraphs (1) through (3) of this subdivision. </w:t>
      </w:r>
    </w:p>
    <w:p w14:paraId="188B371D" w14:textId="77777777" w:rsidR="00BE4BDB" w:rsidRDefault="00BE4BDB" w:rsidP="00BE4BDB">
      <w:pPr>
        <w:spacing w:after="0" w:line="240" w:lineRule="auto"/>
        <w:jc w:val="both"/>
        <w:rPr>
          <w:rFonts w:ascii="Source Sans Pro" w:hAnsi="Source Sans Pro"/>
        </w:rPr>
      </w:pPr>
    </w:p>
    <w:p w14:paraId="1DBE311B" w14:textId="6B8997A3" w:rsidR="00C4208D" w:rsidRPr="00BE4BDB" w:rsidRDefault="00C4208D" w:rsidP="00BE4BDB">
      <w:pPr>
        <w:spacing w:after="0" w:line="240" w:lineRule="auto"/>
        <w:jc w:val="both"/>
        <w:rPr>
          <w:rFonts w:ascii="Source Sans Pro" w:hAnsi="Source Sans Pro"/>
        </w:rPr>
      </w:pPr>
      <w:r w:rsidRPr="00BE4BDB">
        <w:rPr>
          <w:rFonts w:ascii="Source Sans Pro" w:hAnsi="Source Sans Pro"/>
        </w:rPr>
        <w:t>The definition of "distance education"</w:t>
      </w:r>
      <w:r w:rsidRPr="00BE4BDB">
        <w:rPr>
          <w:rFonts w:ascii="Arial" w:hAnsi="Arial" w:cs="Arial"/>
        </w:rPr>
        <w:t> </w:t>
      </w:r>
      <w:r w:rsidRPr="00BE4BDB">
        <w:rPr>
          <w:rFonts w:ascii="Source Sans Pro" w:hAnsi="Source Sans Pro"/>
        </w:rPr>
        <w:t xml:space="preserve">does not include correspondence courses. </w:t>
      </w:r>
    </w:p>
    <w:p w14:paraId="246E9A00" w14:textId="77777777" w:rsidR="00C4208D" w:rsidRPr="00C4208D" w:rsidRDefault="00C4208D" w:rsidP="00D73F78">
      <w:pPr>
        <w:spacing w:after="0" w:line="240" w:lineRule="auto"/>
        <w:contextualSpacing/>
        <w:jc w:val="both"/>
        <w:rPr>
          <w:rFonts w:ascii="Source Sans Pro" w:hAnsi="Source Sans Pro"/>
        </w:rPr>
      </w:pPr>
    </w:p>
    <w:p w14:paraId="37D6A00C" w14:textId="4216A686" w:rsidR="007147A6" w:rsidRDefault="00C4208D" w:rsidP="00D73F78">
      <w:pPr>
        <w:spacing w:after="0" w:line="240" w:lineRule="auto"/>
        <w:contextualSpacing/>
        <w:jc w:val="both"/>
        <w:rPr>
          <w:rFonts w:ascii="Source Sans Pro" w:hAnsi="Source Sans Pro"/>
        </w:rPr>
      </w:pPr>
      <w:r w:rsidRPr="00C4208D">
        <w:rPr>
          <w:rFonts w:ascii="Source Sans Pro" w:hAnsi="Source Sans Pro"/>
        </w:rPr>
        <w:t>"Accessible"</w:t>
      </w:r>
      <w:r w:rsidRPr="00C4208D">
        <w:rPr>
          <w:rFonts w:ascii="Arial" w:hAnsi="Arial" w:cs="Arial"/>
        </w:rPr>
        <w:t> </w:t>
      </w:r>
      <w:r w:rsidRPr="00C4208D">
        <w:rPr>
          <w:rFonts w:ascii="Source Sans Pro" w:hAnsi="Source Sans Pro"/>
        </w:rPr>
        <w:t>means a person with a disability is afforded the opportunity to acquire the same information, engage in the same interactions, and enjoy the same services as a person without a disability in an equally effective and equally integrated manner, with substantially equivalent ease of use. The person with a disability must be able to obtain the information as fully, equally, and independently as a person without a disability. Although this might not result in identical ease of use compared to that of persons without disabilities, it still must ensure equal opportunity to the educational benefits and opportunities afforded by the technology and equal treatment in the use of such technology.</w:t>
      </w:r>
    </w:p>
    <w:p w14:paraId="0A3840A2" w14:textId="77777777" w:rsidR="00405E0B" w:rsidRDefault="00405E0B" w:rsidP="00D73F78">
      <w:pPr>
        <w:spacing w:after="0" w:line="240" w:lineRule="auto"/>
        <w:contextualSpacing/>
        <w:jc w:val="both"/>
        <w:rPr>
          <w:rFonts w:ascii="Source Sans Pro" w:hAnsi="Source Sans Pro"/>
        </w:rPr>
      </w:pPr>
    </w:p>
    <w:p w14:paraId="68EFADA9" w14:textId="7F689899" w:rsidR="00405E0B" w:rsidRPr="001922DE" w:rsidRDefault="00405E0B" w:rsidP="00692606">
      <w:pPr>
        <w:pStyle w:val="Heading4"/>
      </w:pPr>
      <w:bookmarkStart w:id="13" w:name="_Toc183177115"/>
      <w:r w:rsidRPr="003C688C">
        <w:lastRenderedPageBreak/>
        <w:t>CCR Section 5520</w:t>
      </w:r>
      <w:r w:rsidR="00561DD9">
        <w:t>2</w:t>
      </w:r>
      <w:r w:rsidRPr="003C688C">
        <w:t xml:space="preserve">. </w:t>
      </w:r>
      <w:r w:rsidR="00561DD9">
        <w:t>Course Quality Standards</w:t>
      </w:r>
      <w:r w:rsidR="00B15A47">
        <w:t>.</w:t>
      </w:r>
      <w:bookmarkEnd w:id="13"/>
    </w:p>
    <w:p w14:paraId="438F093B" w14:textId="01AE03A0" w:rsidR="00405E0B" w:rsidRPr="00561DD9" w:rsidRDefault="00405E0B" w:rsidP="00561DD9">
      <w:pPr>
        <w:pStyle w:val="paragraph"/>
        <w:spacing w:before="0" w:beforeAutospacing="0" w:after="0" w:afterAutospacing="0"/>
        <w:jc w:val="both"/>
        <w:textAlignment w:val="baseline"/>
        <w:rPr>
          <w:rFonts w:ascii="Source Sans Pro" w:hAnsi="Source Sans Pro" w:cs="Calibri Light"/>
          <w:sz w:val="22"/>
          <w:szCs w:val="22"/>
        </w:rPr>
      </w:pPr>
      <w:r w:rsidRPr="00561DD9">
        <w:rPr>
          <w:rStyle w:val="normaltextrun"/>
          <w:rFonts w:ascii="Source Sans Pro" w:eastAsiaTheme="majorEastAsia" w:hAnsi="Source Sans Pro" w:cs="Calibri"/>
          <w:color w:val="000000"/>
          <w:sz w:val="22"/>
          <w:szCs w:val="22"/>
          <w:shd w:val="clear" w:color="auto" w:fill="FFFFFF"/>
        </w:rPr>
        <w:t>The same standards of course quality shall be applied to any portion of a class conducted through distance education as are applied to in-person classes,</w:t>
      </w:r>
      <w:r w:rsidRPr="00561DD9">
        <w:rPr>
          <w:rStyle w:val="normaltextrun"/>
          <w:rFonts w:ascii="Arial" w:eastAsiaTheme="majorEastAsia" w:hAnsi="Arial" w:cs="Arial"/>
          <w:color w:val="000000"/>
          <w:sz w:val="22"/>
          <w:szCs w:val="22"/>
          <w:shd w:val="clear" w:color="auto" w:fill="FFFFFF"/>
        </w:rPr>
        <w:t> </w:t>
      </w:r>
      <w:r w:rsidRPr="00561DD9">
        <w:rPr>
          <w:rStyle w:val="normaltextrun"/>
          <w:rFonts w:ascii="Source Sans Pro" w:eastAsiaTheme="majorEastAsia" w:hAnsi="Source Sans Pro" w:cs="Calibri"/>
          <w:color w:val="000000"/>
          <w:sz w:val="22"/>
          <w:szCs w:val="22"/>
          <w:shd w:val="clear" w:color="auto" w:fill="FFFFFF"/>
        </w:rPr>
        <w:t xml:space="preserve">in regard to the course quality judgment </w:t>
      </w:r>
      <w:r w:rsidR="00534743">
        <w:rPr>
          <w:rStyle w:val="normaltextrun"/>
          <w:rFonts w:ascii="Source Sans Pro" w:eastAsiaTheme="majorEastAsia" w:hAnsi="Source Sans Pro" w:cs="Calibri"/>
          <w:color w:val="000000"/>
          <w:sz w:val="22"/>
          <w:szCs w:val="22"/>
          <w:shd w:val="clear" w:color="auto" w:fill="FFFFFF"/>
        </w:rPr>
        <w:t>+</w:t>
      </w:r>
      <w:r w:rsidRPr="00561DD9">
        <w:rPr>
          <w:rStyle w:val="normaltextrun"/>
          <w:rFonts w:ascii="Source Sans Pro" w:eastAsiaTheme="majorEastAsia" w:hAnsi="Source Sans Pro" w:cs="Calibri"/>
          <w:color w:val="000000"/>
          <w:sz w:val="22"/>
          <w:szCs w:val="22"/>
          <w:shd w:val="clear" w:color="auto" w:fill="FFFFFF"/>
        </w:rPr>
        <w:t xml:space="preserve"> pursuant to the requirements of section 55002, and in regard to any local course quality determination or review process. Determinations and judgments about the quality of distance education under the course quality standards shall be made with the full involvement of faculty in accordance with the provisions of subchapter 2 (commencing with section 53200) of chapter 2.</w:t>
      </w:r>
    </w:p>
    <w:p w14:paraId="41B83E11" w14:textId="77777777" w:rsidR="00405E0B" w:rsidRDefault="00405E0B" w:rsidP="00D73F78">
      <w:pPr>
        <w:spacing w:after="0" w:line="240" w:lineRule="auto"/>
        <w:contextualSpacing/>
        <w:jc w:val="both"/>
        <w:rPr>
          <w:rFonts w:ascii="Source Sans Pro" w:hAnsi="Source Sans Pro"/>
        </w:rPr>
      </w:pPr>
    </w:p>
    <w:p w14:paraId="5F566D64" w14:textId="6C0C8F81" w:rsidR="00B15A47" w:rsidRDefault="00B15A47" w:rsidP="00692606">
      <w:pPr>
        <w:pStyle w:val="Heading4"/>
      </w:pPr>
      <w:bookmarkStart w:id="14" w:name="_Toc183177116"/>
      <w:r w:rsidRPr="003C688C">
        <w:t>CCR Section 5520</w:t>
      </w:r>
      <w:r>
        <w:t>4</w:t>
      </w:r>
      <w:r w:rsidRPr="003C688C">
        <w:t xml:space="preserve">. </w:t>
      </w:r>
      <w:r w:rsidR="008B456F">
        <w:t>Instructor Contact.</w:t>
      </w:r>
      <w:bookmarkEnd w:id="14"/>
    </w:p>
    <w:p w14:paraId="18F5D901" w14:textId="77777777" w:rsidR="000B24D0" w:rsidRDefault="00B123F8" w:rsidP="006D3ACC">
      <w:pPr>
        <w:pStyle w:val="paragraph"/>
        <w:numPr>
          <w:ilvl w:val="0"/>
          <w:numId w:val="12"/>
        </w:numPr>
        <w:spacing w:before="0" w:beforeAutospacing="0" w:after="0" w:afterAutospacing="0"/>
        <w:jc w:val="both"/>
        <w:textAlignment w:val="baseline"/>
        <w:rPr>
          <w:rStyle w:val="eop"/>
          <w:rFonts w:ascii="Source Sans Pro" w:hAnsi="Source Sans Pro" w:cs="Calibri"/>
          <w:sz w:val="22"/>
          <w:szCs w:val="22"/>
        </w:rPr>
      </w:pPr>
      <w:r w:rsidRPr="00B123F8">
        <w:rPr>
          <w:rStyle w:val="normaltextrun"/>
          <w:rFonts w:ascii="Source Sans Pro" w:eastAsiaTheme="majorEastAsia" w:hAnsi="Source Sans Pro" w:cs="Calibri"/>
          <w:color w:val="000000"/>
          <w:sz w:val="22"/>
          <w:szCs w:val="22"/>
        </w:rPr>
        <w:t>Any portion of a course conducted through distance education includes regular and substantive interaction between instructor(s) and students, (and among students, if described in the course outline of record or distance education addendum),</w:t>
      </w:r>
      <w:r w:rsidRPr="00B123F8">
        <w:rPr>
          <w:rStyle w:val="normaltextrun"/>
          <w:rFonts w:ascii="Arial" w:eastAsiaTheme="majorEastAsia" w:hAnsi="Arial" w:cs="Arial"/>
          <w:b/>
          <w:bCs/>
          <w:color w:val="000000"/>
          <w:sz w:val="22"/>
          <w:szCs w:val="22"/>
        </w:rPr>
        <w:t> </w:t>
      </w:r>
      <w:r w:rsidRPr="00B123F8">
        <w:rPr>
          <w:rStyle w:val="normaltextrun"/>
          <w:rFonts w:ascii="Source Sans Pro" w:eastAsiaTheme="majorEastAsia" w:hAnsi="Source Sans Pro" w:cs="Calibri"/>
          <w:color w:val="000000"/>
          <w:sz w:val="22"/>
          <w:szCs w:val="22"/>
        </w:rPr>
        <w:t>either synchronously or asynchronously, through group or individual meetings, orientation and review sessions, supplemental seminar or study sessions, field trips, library workshops, telephone contact, voice mail, e-mail, or other activities.</w:t>
      </w:r>
      <w:r w:rsidRPr="00B123F8">
        <w:rPr>
          <w:rStyle w:val="eop"/>
          <w:rFonts w:ascii="Source Sans Pro" w:hAnsi="Source Sans Pro" w:cs="Calibri"/>
          <w:color w:val="000000"/>
          <w:sz w:val="22"/>
          <w:szCs w:val="22"/>
        </w:rPr>
        <w:t> </w:t>
      </w:r>
    </w:p>
    <w:p w14:paraId="7C0DC189" w14:textId="77777777" w:rsidR="00AE24C2" w:rsidRDefault="00B123F8" w:rsidP="006D3ACC">
      <w:pPr>
        <w:pStyle w:val="paragraph"/>
        <w:numPr>
          <w:ilvl w:val="0"/>
          <w:numId w:val="12"/>
        </w:numPr>
        <w:spacing w:before="0" w:beforeAutospacing="0" w:after="0" w:afterAutospacing="0"/>
        <w:jc w:val="both"/>
        <w:textAlignment w:val="baseline"/>
        <w:rPr>
          <w:rFonts w:ascii="Source Sans Pro" w:hAnsi="Source Sans Pro" w:cs="Calibri"/>
          <w:sz w:val="22"/>
          <w:szCs w:val="22"/>
        </w:rPr>
      </w:pPr>
      <w:r w:rsidRPr="000B24D0">
        <w:rPr>
          <w:rStyle w:val="normaltextrun"/>
          <w:rFonts w:ascii="Source Sans Pro" w:eastAsiaTheme="majorEastAsia" w:hAnsi="Source Sans Pro" w:cs="Calibri"/>
          <w:sz w:val="22"/>
          <w:szCs w:val="22"/>
        </w:rPr>
        <w:t>"Substantive interaction" means engaging students in teaching, learning, and assessment, consistent with the content under discussion, and also includes at least two of the following:</w:t>
      </w:r>
      <w:r w:rsidRPr="000B24D0">
        <w:rPr>
          <w:rStyle w:val="eop"/>
          <w:rFonts w:ascii="Source Sans Pro" w:hAnsi="Source Sans Pro" w:cs="Calibri"/>
          <w:sz w:val="22"/>
          <w:szCs w:val="22"/>
        </w:rPr>
        <w:t> </w:t>
      </w:r>
    </w:p>
    <w:p w14:paraId="5364B819" w14:textId="77777777" w:rsidR="00AE24C2" w:rsidRDefault="00B123F8" w:rsidP="006D3ACC">
      <w:pPr>
        <w:pStyle w:val="paragraph"/>
        <w:numPr>
          <w:ilvl w:val="1"/>
          <w:numId w:val="14"/>
        </w:numPr>
        <w:spacing w:before="0" w:beforeAutospacing="0" w:after="0" w:afterAutospacing="0"/>
        <w:jc w:val="both"/>
        <w:textAlignment w:val="baseline"/>
        <w:rPr>
          <w:rStyle w:val="eop"/>
          <w:rFonts w:ascii="Source Sans Pro" w:hAnsi="Source Sans Pro" w:cs="Calibri"/>
          <w:sz w:val="22"/>
          <w:szCs w:val="22"/>
        </w:rPr>
      </w:pPr>
      <w:r w:rsidRPr="00AE24C2">
        <w:rPr>
          <w:rStyle w:val="normaltextrun"/>
          <w:rFonts w:ascii="Source Sans Pro" w:eastAsiaTheme="majorEastAsia" w:hAnsi="Source Sans Pro" w:cs="Calibri"/>
          <w:sz w:val="22"/>
          <w:szCs w:val="22"/>
        </w:rPr>
        <w:t>Providing direct instruction;</w:t>
      </w:r>
      <w:r w:rsidRPr="00AE24C2">
        <w:rPr>
          <w:rStyle w:val="eop"/>
          <w:rFonts w:ascii="Source Sans Pro" w:hAnsi="Source Sans Pro" w:cs="Calibri"/>
          <w:sz w:val="22"/>
          <w:szCs w:val="22"/>
        </w:rPr>
        <w:t> </w:t>
      </w:r>
    </w:p>
    <w:p w14:paraId="2F992B6E" w14:textId="77777777" w:rsidR="00AE24C2" w:rsidRDefault="00B123F8" w:rsidP="006D3ACC">
      <w:pPr>
        <w:pStyle w:val="paragraph"/>
        <w:numPr>
          <w:ilvl w:val="1"/>
          <w:numId w:val="14"/>
        </w:numPr>
        <w:spacing w:before="0" w:beforeAutospacing="0" w:after="0" w:afterAutospacing="0"/>
        <w:jc w:val="both"/>
        <w:textAlignment w:val="baseline"/>
        <w:rPr>
          <w:rStyle w:val="eop"/>
          <w:rFonts w:ascii="Source Sans Pro" w:hAnsi="Source Sans Pro" w:cs="Calibri"/>
          <w:sz w:val="22"/>
          <w:szCs w:val="22"/>
        </w:rPr>
      </w:pPr>
      <w:r w:rsidRPr="00AE24C2">
        <w:rPr>
          <w:rStyle w:val="normaltextrun"/>
          <w:rFonts w:ascii="Arial" w:eastAsiaTheme="majorEastAsia" w:hAnsi="Arial" w:cs="Arial"/>
          <w:sz w:val="22"/>
          <w:szCs w:val="22"/>
        </w:rPr>
        <w:t> </w:t>
      </w:r>
      <w:r w:rsidRPr="00AE24C2">
        <w:rPr>
          <w:rStyle w:val="normaltextrun"/>
          <w:rFonts w:ascii="Source Sans Pro" w:eastAsiaTheme="majorEastAsia" w:hAnsi="Source Sans Pro" w:cs="Calibri"/>
          <w:sz w:val="22"/>
          <w:szCs w:val="22"/>
        </w:rPr>
        <w:t>Assessing or providing feedback on a student's coursework;</w:t>
      </w:r>
      <w:r w:rsidRPr="00AE24C2">
        <w:rPr>
          <w:rStyle w:val="eop"/>
          <w:rFonts w:ascii="Source Sans Pro" w:hAnsi="Source Sans Pro" w:cs="Calibri"/>
          <w:sz w:val="22"/>
          <w:szCs w:val="22"/>
        </w:rPr>
        <w:t> </w:t>
      </w:r>
    </w:p>
    <w:p w14:paraId="50E8063F" w14:textId="77777777" w:rsidR="00AE24C2" w:rsidRDefault="00B123F8" w:rsidP="006D3ACC">
      <w:pPr>
        <w:pStyle w:val="paragraph"/>
        <w:numPr>
          <w:ilvl w:val="1"/>
          <w:numId w:val="14"/>
        </w:numPr>
        <w:spacing w:before="0" w:beforeAutospacing="0" w:after="0" w:afterAutospacing="0"/>
        <w:jc w:val="both"/>
        <w:textAlignment w:val="baseline"/>
        <w:rPr>
          <w:rStyle w:val="eop"/>
          <w:rFonts w:ascii="Source Sans Pro" w:hAnsi="Source Sans Pro" w:cs="Calibri"/>
          <w:sz w:val="22"/>
          <w:szCs w:val="22"/>
        </w:rPr>
      </w:pPr>
      <w:r w:rsidRPr="00AE24C2">
        <w:rPr>
          <w:rStyle w:val="normaltextrun"/>
          <w:rFonts w:ascii="Source Sans Pro" w:eastAsiaTheme="majorEastAsia" w:hAnsi="Source Sans Pro" w:cs="Calibri"/>
          <w:sz w:val="22"/>
          <w:szCs w:val="22"/>
        </w:rPr>
        <w:t>Providing information or responding to questions about the content of a course or competency;</w:t>
      </w:r>
      <w:r w:rsidRPr="00AE24C2">
        <w:rPr>
          <w:rStyle w:val="eop"/>
          <w:rFonts w:ascii="Source Sans Pro" w:hAnsi="Source Sans Pro" w:cs="Calibri"/>
          <w:sz w:val="22"/>
          <w:szCs w:val="22"/>
        </w:rPr>
        <w:t> </w:t>
      </w:r>
    </w:p>
    <w:p w14:paraId="5DDAC2F0" w14:textId="77777777" w:rsidR="00AE24C2" w:rsidRDefault="00B123F8" w:rsidP="006D3ACC">
      <w:pPr>
        <w:pStyle w:val="paragraph"/>
        <w:numPr>
          <w:ilvl w:val="1"/>
          <w:numId w:val="14"/>
        </w:numPr>
        <w:spacing w:before="0" w:beforeAutospacing="0" w:after="0" w:afterAutospacing="0"/>
        <w:jc w:val="both"/>
        <w:textAlignment w:val="baseline"/>
        <w:rPr>
          <w:rStyle w:val="eop"/>
          <w:rFonts w:ascii="Source Sans Pro" w:hAnsi="Source Sans Pro" w:cs="Calibri"/>
          <w:sz w:val="22"/>
          <w:szCs w:val="22"/>
        </w:rPr>
      </w:pPr>
      <w:r w:rsidRPr="00AE24C2">
        <w:rPr>
          <w:rStyle w:val="normaltextrun"/>
          <w:rFonts w:ascii="Source Sans Pro" w:eastAsiaTheme="majorEastAsia" w:hAnsi="Source Sans Pro" w:cs="Calibri"/>
          <w:sz w:val="22"/>
          <w:szCs w:val="22"/>
        </w:rPr>
        <w:t>Facilitating a group discussion regarding the content of a course or competency; or</w:t>
      </w:r>
      <w:r w:rsidRPr="00AE24C2">
        <w:rPr>
          <w:rStyle w:val="eop"/>
          <w:rFonts w:ascii="Source Sans Pro" w:hAnsi="Source Sans Pro" w:cs="Calibri"/>
          <w:sz w:val="22"/>
          <w:szCs w:val="22"/>
        </w:rPr>
        <w:t> </w:t>
      </w:r>
    </w:p>
    <w:p w14:paraId="5EFE9304" w14:textId="298B3E1E" w:rsidR="00A947E9" w:rsidRPr="00AE24C2" w:rsidRDefault="00B123F8" w:rsidP="006D3ACC">
      <w:pPr>
        <w:pStyle w:val="paragraph"/>
        <w:numPr>
          <w:ilvl w:val="1"/>
          <w:numId w:val="14"/>
        </w:numPr>
        <w:spacing w:before="0" w:beforeAutospacing="0" w:after="0" w:afterAutospacing="0"/>
        <w:jc w:val="both"/>
        <w:textAlignment w:val="baseline"/>
        <w:rPr>
          <w:rStyle w:val="eop"/>
          <w:rFonts w:ascii="Source Sans Pro" w:hAnsi="Source Sans Pro" w:cs="Calibri"/>
          <w:sz w:val="22"/>
          <w:szCs w:val="22"/>
        </w:rPr>
      </w:pPr>
      <w:r w:rsidRPr="00AE24C2">
        <w:rPr>
          <w:rStyle w:val="normaltextrun"/>
          <w:rFonts w:ascii="Source Sans Pro" w:eastAsiaTheme="majorEastAsia" w:hAnsi="Source Sans Pro" w:cs="Calibri"/>
          <w:sz w:val="22"/>
          <w:szCs w:val="22"/>
        </w:rPr>
        <w:t>Other instructional activities approved by the institution's or program's accrediting agency.</w:t>
      </w:r>
      <w:r w:rsidRPr="00AE24C2">
        <w:rPr>
          <w:rStyle w:val="eop"/>
          <w:rFonts w:ascii="Source Sans Pro" w:hAnsi="Source Sans Pro" w:cs="Calibri"/>
          <w:sz w:val="22"/>
          <w:szCs w:val="22"/>
        </w:rPr>
        <w:t> </w:t>
      </w:r>
    </w:p>
    <w:p w14:paraId="3B1509F1" w14:textId="77777777" w:rsidR="00BF0BEC" w:rsidRDefault="00B123F8" w:rsidP="006D3ACC">
      <w:pPr>
        <w:pStyle w:val="paragraph"/>
        <w:numPr>
          <w:ilvl w:val="0"/>
          <w:numId w:val="12"/>
        </w:numPr>
        <w:spacing w:before="0" w:beforeAutospacing="0" w:after="0" w:afterAutospacing="0"/>
        <w:jc w:val="both"/>
        <w:textAlignment w:val="baseline"/>
        <w:rPr>
          <w:rFonts w:ascii="Source Sans Pro" w:hAnsi="Source Sans Pro" w:cs="Calibri"/>
          <w:sz w:val="22"/>
          <w:szCs w:val="22"/>
        </w:rPr>
      </w:pPr>
      <w:r w:rsidRPr="00A947E9">
        <w:rPr>
          <w:rStyle w:val="normaltextrun"/>
          <w:rFonts w:ascii="Source Sans Pro" w:eastAsiaTheme="majorEastAsia" w:hAnsi="Source Sans Pro" w:cs="Calibri"/>
          <w:sz w:val="22"/>
          <w:szCs w:val="22"/>
        </w:rPr>
        <w:t>Regular interaction between a student and instructor(s) is ensured by, prior to the student's completion of a course or competency:</w:t>
      </w:r>
      <w:r w:rsidRPr="00A947E9">
        <w:rPr>
          <w:rStyle w:val="eop"/>
          <w:rFonts w:ascii="Source Sans Pro" w:hAnsi="Source Sans Pro" w:cs="Calibri"/>
          <w:sz w:val="22"/>
          <w:szCs w:val="22"/>
        </w:rPr>
        <w:t> </w:t>
      </w:r>
    </w:p>
    <w:p w14:paraId="073E55BB" w14:textId="77777777" w:rsidR="00BF0BEC" w:rsidRDefault="00B123F8" w:rsidP="006D3ACC">
      <w:pPr>
        <w:pStyle w:val="paragraph"/>
        <w:numPr>
          <w:ilvl w:val="1"/>
          <w:numId w:val="13"/>
        </w:numPr>
        <w:spacing w:before="0" w:beforeAutospacing="0" w:after="0" w:afterAutospacing="0"/>
        <w:jc w:val="both"/>
        <w:textAlignment w:val="baseline"/>
        <w:rPr>
          <w:rFonts w:ascii="Source Sans Pro" w:hAnsi="Source Sans Pro" w:cs="Calibri"/>
          <w:sz w:val="22"/>
          <w:szCs w:val="22"/>
        </w:rPr>
      </w:pPr>
      <w:r w:rsidRPr="00BF0BEC">
        <w:rPr>
          <w:rStyle w:val="normaltextrun"/>
          <w:rFonts w:ascii="Source Sans Pro" w:eastAsiaTheme="majorEastAsia" w:hAnsi="Source Sans Pro" w:cs="Calibri"/>
          <w:sz w:val="22"/>
          <w:szCs w:val="22"/>
        </w:rPr>
        <w:t>Providing the opportunity for substantive interactions with the student on a predictable and scheduled basis commensurate with the length of time and the amount of content in the course or competency; and </w:t>
      </w:r>
      <w:r w:rsidRPr="00BF0BEC">
        <w:rPr>
          <w:rStyle w:val="eop"/>
          <w:rFonts w:ascii="Source Sans Pro" w:hAnsi="Source Sans Pro" w:cs="Calibri"/>
          <w:sz w:val="22"/>
          <w:szCs w:val="22"/>
        </w:rPr>
        <w:t> </w:t>
      </w:r>
    </w:p>
    <w:p w14:paraId="16584E74" w14:textId="77777777" w:rsidR="00534743" w:rsidRDefault="00B123F8" w:rsidP="006D3ACC">
      <w:pPr>
        <w:pStyle w:val="paragraph"/>
        <w:numPr>
          <w:ilvl w:val="1"/>
          <w:numId w:val="13"/>
        </w:numPr>
        <w:spacing w:before="0" w:beforeAutospacing="0" w:after="0" w:afterAutospacing="0"/>
        <w:jc w:val="both"/>
        <w:textAlignment w:val="baseline"/>
        <w:rPr>
          <w:rFonts w:ascii="Source Sans Pro" w:hAnsi="Source Sans Pro" w:cs="Calibri"/>
          <w:sz w:val="22"/>
          <w:szCs w:val="22"/>
        </w:rPr>
      </w:pPr>
      <w:r w:rsidRPr="00BF0BEC">
        <w:rPr>
          <w:rStyle w:val="normaltextrun"/>
          <w:rFonts w:ascii="Source Sans Pro" w:eastAsiaTheme="majorEastAsia" w:hAnsi="Source Sans Pro" w:cs="Calibri"/>
          <w:sz w:val="22"/>
          <w:szCs w:val="22"/>
        </w:rPr>
        <w:t>Monitoring the student's academic engagement and success and ensuring that an instructor is responsible for promptly and proactively engaging in substantive interaction with the student when needed on the basis of such monitoring, or upon request by the student.</w:t>
      </w:r>
      <w:r w:rsidRPr="00BF0BEC">
        <w:rPr>
          <w:rStyle w:val="eop"/>
          <w:rFonts w:ascii="Source Sans Pro" w:hAnsi="Source Sans Pro" w:cs="Calibri"/>
          <w:sz w:val="22"/>
          <w:szCs w:val="22"/>
        </w:rPr>
        <w:t> </w:t>
      </w:r>
    </w:p>
    <w:p w14:paraId="72D5D9DC" w14:textId="77777777" w:rsidR="00893F9D" w:rsidRDefault="00B123F8" w:rsidP="006D3ACC">
      <w:pPr>
        <w:pStyle w:val="paragraph"/>
        <w:numPr>
          <w:ilvl w:val="0"/>
          <w:numId w:val="12"/>
        </w:numPr>
        <w:spacing w:before="0" w:beforeAutospacing="0" w:after="0" w:afterAutospacing="0"/>
        <w:jc w:val="both"/>
        <w:textAlignment w:val="baseline"/>
        <w:rPr>
          <w:rStyle w:val="eop"/>
          <w:rFonts w:ascii="Source Sans Pro" w:hAnsi="Source Sans Pro" w:cs="Calibri"/>
          <w:sz w:val="22"/>
          <w:szCs w:val="22"/>
        </w:rPr>
      </w:pPr>
      <w:r w:rsidRPr="00BF519E">
        <w:rPr>
          <w:rStyle w:val="normaltextrun"/>
          <w:rFonts w:ascii="Source Sans Pro" w:eastAsiaTheme="majorEastAsia" w:hAnsi="Source Sans Pro" w:cs="Calibri"/>
          <w:sz w:val="22"/>
          <w:szCs w:val="22"/>
        </w:rPr>
        <w:t>Regular and substantive interaction is an academic and professional matter pursuant to</w:t>
      </w:r>
      <w:r w:rsidR="00AC0484" w:rsidRPr="00BF519E">
        <w:rPr>
          <w:rStyle w:val="normaltextrun"/>
          <w:rFonts w:ascii="Source Sans Pro" w:eastAsiaTheme="majorEastAsia" w:hAnsi="Source Sans Pro" w:cs="Calibri"/>
          <w:sz w:val="22"/>
          <w:szCs w:val="22"/>
        </w:rPr>
        <w:t xml:space="preserve"> </w:t>
      </w:r>
      <w:r w:rsidRPr="00BF519E">
        <w:rPr>
          <w:rStyle w:val="normaltextrun"/>
          <w:rFonts w:ascii="Source Sans Pro" w:eastAsiaTheme="majorEastAsia" w:hAnsi="Source Sans Pro" w:cs="Calibri"/>
          <w:sz w:val="22"/>
          <w:szCs w:val="22"/>
        </w:rPr>
        <w:t>sections</w:t>
      </w:r>
      <w:r w:rsidRPr="00BF519E">
        <w:rPr>
          <w:rStyle w:val="normaltextrun"/>
          <w:rFonts w:ascii="Arial" w:eastAsiaTheme="majorEastAsia" w:hAnsi="Arial" w:cs="Arial"/>
          <w:sz w:val="22"/>
          <w:szCs w:val="22"/>
        </w:rPr>
        <w:t> </w:t>
      </w:r>
      <w:r w:rsidRPr="00BF519E">
        <w:rPr>
          <w:rStyle w:val="normaltextrun"/>
          <w:rFonts w:ascii="Source Sans Pro" w:eastAsiaTheme="majorEastAsia" w:hAnsi="Source Sans Pro" w:cs="Calibri"/>
          <w:sz w:val="22"/>
          <w:szCs w:val="22"/>
        </w:rPr>
        <w:t>53200</w:t>
      </w:r>
      <w:r w:rsidRPr="00BF519E">
        <w:rPr>
          <w:rStyle w:val="normaltextrun"/>
          <w:rFonts w:ascii="Arial" w:eastAsiaTheme="majorEastAsia" w:hAnsi="Arial" w:cs="Arial"/>
          <w:sz w:val="22"/>
          <w:szCs w:val="22"/>
        </w:rPr>
        <w:t> </w:t>
      </w:r>
      <w:r w:rsidRPr="00BF519E">
        <w:rPr>
          <w:rStyle w:val="normaltextrun"/>
          <w:rFonts w:ascii="Source Sans Pro" w:eastAsiaTheme="majorEastAsia" w:hAnsi="Source Sans Pro" w:cs="Calibri"/>
          <w:sz w:val="22"/>
          <w:szCs w:val="22"/>
        </w:rPr>
        <w:t>et seq.</w:t>
      </w:r>
      <w:r w:rsidRPr="00BF519E">
        <w:rPr>
          <w:rStyle w:val="eop"/>
          <w:rFonts w:ascii="Source Sans Pro" w:hAnsi="Source Sans Pro" w:cs="Calibri"/>
          <w:sz w:val="22"/>
          <w:szCs w:val="22"/>
        </w:rPr>
        <w:t> </w:t>
      </w:r>
    </w:p>
    <w:p w14:paraId="0401B93B" w14:textId="398307FA" w:rsidR="00BF519E" w:rsidRPr="00BF519E" w:rsidRDefault="00B123F8" w:rsidP="006D3ACC">
      <w:pPr>
        <w:pStyle w:val="paragraph"/>
        <w:numPr>
          <w:ilvl w:val="0"/>
          <w:numId w:val="12"/>
        </w:numPr>
        <w:spacing w:before="0" w:beforeAutospacing="0" w:after="0" w:afterAutospacing="0"/>
        <w:jc w:val="both"/>
        <w:textAlignment w:val="baseline"/>
        <w:rPr>
          <w:rStyle w:val="normaltextrun"/>
          <w:rFonts w:ascii="Source Sans Pro" w:hAnsi="Source Sans Pro" w:cs="Calibri"/>
          <w:sz w:val="22"/>
          <w:szCs w:val="22"/>
        </w:rPr>
      </w:pPr>
      <w:r w:rsidRPr="00BF519E">
        <w:rPr>
          <w:rStyle w:val="normaltextrun"/>
          <w:rFonts w:ascii="Source Sans Pro" w:eastAsiaTheme="majorEastAsia" w:hAnsi="Source Sans Pro" w:cs="Calibri"/>
          <w:sz w:val="22"/>
          <w:szCs w:val="22"/>
        </w:rPr>
        <w:t>For purposes of calculating instructional time in the context of asynchronous distance education, a week of instructional time is any week in which:</w:t>
      </w:r>
    </w:p>
    <w:p w14:paraId="78BD826E" w14:textId="77777777" w:rsidR="00BF519E" w:rsidRDefault="00B123F8" w:rsidP="006D3ACC">
      <w:pPr>
        <w:pStyle w:val="paragraph"/>
        <w:numPr>
          <w:ilvl w:val="1"/>
          <w:numId w:val="15"/>
        </w:numPr>
        <w:spacing w:before="0" w:beforeAutospacing="0" w:after="0" w:afterAutospacing="0"/>
        <w:jc w:val="both"/>
        <w:textAlignment w:val="baseline"/>
        <w:rPr>
          <w:rStyle w:val="eop"/>
          <w:rFonts w:ascii="Source Sans Pro" w:hAnsi="Source Sans Pro" w:cs="Calibri"/>
          <w:sz w:val="22"/>
          <w:szCs w:val="22"/>
        </w:rPr>
      </w:pPr>
      <w:r w:rsidRPr="00BF519E">
        <w:rPr>
          <w:rStyle w:val="normaltextrun"/>
          <w:rFonts w:ascii="Source Sans Pro" w:eastAsiaTheme="majorEastAsia" w:hAnsi="Source Sans Pro" w:cs="Calibri"/>
          <w:sz w:val="22"/>
          <w:szCs w:val="22"/>
        </w:rPr>
        <w:t>The institution makes available the instructional materials, other resources, and instructor support necessary for academic engagement and completion of course objectives;</w:t>
      </w:r>
      <w:r w:rsidRPr="00BF519E">
        <w:rPr>
          <w:rStyle w:val="eop"/>
          <w:rFonts w:ascii="Source Sans Pro" w:hAnsi="Source Sans Pro" w:cs="Calibri"/>
          <w:sz w:val="22"/>
          <w:szCs w:val="22"/>
        </w:rPr>
        <w:t> </w:t>
      </w:r>
    </w:p>
    <w:p w14:paraId="227C591C" w14:textId="1190BD5E" w:rsidR="00B123F8" w:rsidRPr="00BF519E" w:rsidRDefault="00B123F8" w:rsidP="006D3ACC">
      <w:pPr>
        <w:pStyle w:val="paragraph"/>
        <w:numPr>
          <w:ilvl w:val="1"/>
          <w:numId w:val="15"/>
        </w:numPr>
        <w:spacing w:before="0" w:beforeAutospacing="0" w:after="0" w:afterAutospacing="0"/>
        <w:jc w:val="both"/>
        <w:textAlignment w:val="baseline"/>
        <w:rPr>
          <w:rFonts w:ascii="Source Sans Pro" w:hAnsi="Source Sans Pro" w:cs="Calibri"/>
          <w:sz w:val="22"/>
          <w:szCs w:val="22"/>
        </w:rPr>
      </w:pPr>
      <w:r w:rsidRPr="00BF519E">
        <w:rPr>
          <w:rStyle w:val="normaltextrun"/>
          <w:rFonts w:ascii="Source Sans Pro" w:eastAsiaTheme="majorEastAsia" w:hAnsi="Source Sans Pro" w:cs="Calibri"/>
          <w:sz w:val="22"/>
          <w:szCs w:val="22"/>
        </w:rPr>
        <w:t>The institution expects enrolled students to perform educational activities demonstrating academic engagement during the week.</w:t>
      </w:r>
      <w:r w:rsidRPr="00BF519E">
        <w:rPr>
          <w:rStyle w:val="eop"/>
          <w:rFonts w:ascii="Source Sans Pro" w:hAnsi="Source Sans Pro" w:cs="Calibri"/>
          <w:sz w:val="22"/>
          <w:szCs w:val="22"/>
        </w:rPr>
        <w:t> </w:t>
      </w:r>
    </w:p>
    <w:p w14:paraId="56F20FE3" w14:textId="77777777" w:rsidR="00B123F8" w:rsidRDefault="00B123F8" w:rsidP="00B15A47">
      <w:pPr>
        <w:rPr>
          <w:rFonts w:ascii="Source Sans Pro" w:hAnsi="Source Sans Pro"/>
          <w:color w:val="9E1B2A"/>
          <w:sz w:val="24"/>
          <w:szCs w:val="24"/>
        </w:rPr>
      </w:pPr>
    </w:p>
    <w:p w14:paraId="384FC59D" w14:textId="77777777" w:rsidR="00771F07" w:rsidRDefault="00771F07" w:rsidP="00B15A47">
      <w:pPr>
        <w:rPr>
          <w:rFonts w:ascii="Source Sans Pro" w:hAnsi="Source Sans Pro"/>
          <w:color w:val="9E1B2A"/>
          <w:sz w:val="24"/>
          <w:szCs w:val="24"/>
        </w:rPr>
      </w:pPr>
    </w:p>
    <w:p w14:paraId="0667C369" w14:textId="3A325766" w:rsidR="00771F07" w:rsidRDefault="00771F07" w:rsidP="00692606">
      <w:pPr>
        <w:pStyle w:val="Heading4"/>
      </w:pPr>
      <w:bookmarkStart w:id="15" w:name="_Toc183177117"/>
      <w:r w:rsidRPr="003C688C">
        <w:lastRenderedPageBreak/>
        <w:t>CCR Section 5520</w:t>
      </w:r>
      <w:r>
        <w:t>6</w:t>
      </w:r>
      <w:r w:rsidRPr="003C688C">
        <w:t xml:space="preserve">. </w:t>
      </w:r>
      <w:r>
        <w:t>Separate Course Approval.</w:t>
      </w:r>
      <w:bookmarkEnd w:id="15"/>
    </w:p>
    <w:p w14:paraId="0BDEEC4B" w14:textId="77777777" w:rsidR="00A6719E" w:rsidRPr="00A6719E" w:rsidRDefault="00A6719E" w:rsidP="006D3ACC">
      <w:pPr>
        <w:pStyle w:val="paragraph"/>
        <w:numPr>
          <w:ilvl w:val="0"/>
          <w:numId w:val="16"/>
        </w:numPr>
        <w:spacing w:before="0" w:beforeAutospacing="0" w:after="0" w:afterAutospacing="0"/>
        <w:jc w:val="both"/>
        <w:textAlignment w:val="baseline"/>
        <w:rPr>
          <w:rFonts w:ascii="Source Sans Pro" w:hAnsi="Source Sans Pro" w:cs="Calibri"/>
          <w:sz w:val="22"/>
          <w:szCs w:val="22"/>
        </w:rPr>
      </w:pPr>
      <w:r w:rsidRPr="00A6719E">
        <w:rPr>
          <w:rStyle w:val="normaltextrun"/>
          <w:rFonts w:ascii="Source Sans Pro" w:eastAsiaTheme="majorEastAsia" w:hAnsi="Source Sans Pro" w:cs="Calibri"/>
          <w:color w:val="000000"/>
          <w:sz w:val="22"/>
          <w:szCs w:val="22"/>
        </w:rPr>
        <w:t>If any portion of the instruction in a new or existing course is to be provided through distance education,</w:t>
      </w:r>
      <w:r w:rsidRPr="00A6719E">
        <w:rPr>
          <w:rStyle w:val="normaltextrun"/>
          <w:rFonts w:ascii="Arial" w:eastAsiaTheme="majorEastAsia" w:hAnsi="Arial" w:cs="Arial"/>
          <w:b/>
          <w:bCs/>
          <w:color w:val="000000"/>
          <w:sz w:val="22"/>
          <w:szCs w:val="22"/>
        </w:rPr>
        <w:t> </w:t>
      </w:r>
      <w:r w:rsidRPr="00A6719E">
        <w:rPr>
          <w:rStyle w:val="normaltextrun"/>
          <w:rFonts w:ascii="Source Sans Pro" w:eastAsiaTheme="majorEastAsia" w:hAnsi="Source Sans Pro" w:cs="Calibri"/>
          <w:color w:val="000000"/>
          <w:sz w:val="22"/>
          <w:szCs w:val="22"/>
        </w:rPr>
        <w:t>the course outline of record or</w:t>
      </w:r>
      <w:r w:rsidRPr="00A6719E">
        <w:rPr>
          <w:rStyle w:val="normaltextrun"/>
          <w:rFonts w:ascii="Arial" w:eastAsiaTheme="majorEastAsia" w:hAnsi="Arial" w:cs="Arial"/>
          <w:color w:val="000000"/>
          <w:sz w:val="22"/>
          <w:szCs w:val="22"/>
        </w:rPr>
        <w:t> </w:t>
      </w:r>
      <w:r w:rsidRPr="00A6719E">
        <w:rPr>
          <w:rStyle w:val="normaltextrun"/>
          <w:rFonts w:ascii="Source Sans Pro" w:eastAsiaTheme="majorEastAsia" w:hAnsi="Source Sans Pro" w:cs="Calibri"/>
          <w:color w:val="34495E"/>
          <w:sz w:val="22"/>
          <w:szCs w:val="22"/>
          <w:shd w:val="clear" w:color="auto" w:fill="FFFFFF"/>
        </w:rPr>
        <w:t>an addendum to the official course outline of record shall</w:t>
      </w:r>
      <w:r w:rsidRPr="00A6719E">
        <w:rPr>
          <w:rStyle w:val="normaltextrun"/>
          <w:rFonts w:ascii="Arial" w:eastAsiaTheme="majorEastAsia" w:hAnsi="Arial" w:cs="Arial"/>
          <w:color w:val="34495E"/>
          <w:sz w:val="22"/>
          <w:szCs w:val="22"/>
          <w:shd w:val="clear" w:color="auto" w:fill="FFFFFF"/>
        </w:rPr>
        <w:t> </w:t>
      </w:r>
      <w:r w:rsidRPr="00A6719E">
        <w:rPr>
          <w:rStyle w:val="normaltextrun"/>
          <w:rFonts w:ascii="Source Sans Pro" w:eastAsiaTheme="majorEastAsia" w:hAnsi="Source Sans Pro" w:cs="Calibri"/>
          <w:color w:val="34495E"/>
          <w:sz w:val="22"/>
          <w:szCs w:val="22"/>
        </w:rPr>
        <w:t>address how course outcomes will be achieved in a distance education mode and</w:t>
      </w:r>
      <w:r w:rsidRPr="00A6719E">
        <w:rPr>
          <w:rStyle w:val="normaltextrun"/>
          <w:rFonts w:ascii="Arial" w:eastAsiaTheme="majorEastAsia" w:hAnsi="Arial" w:cs="Arial"/>
          <w:color w:val="2D3B45"/>
          <w:sz w:val="22"/>
          <w:szCs w:val="22"/>
        </w:rPr>
        <w:t> </w:t>
      </w:r>
      <w:r w:rsidRPr="00A6719E">
        <w:rPr>
          <w:rStyle w:val="normaltextrun"/>
          <w:rFonts w:ascii="Source Sans Pro" w:eastAsiaTheme="majorEastAsia" w:hAnsi="Source Sans Pro" w:cs="Calibri"/>
          <w:color w:val="2D3B45"/>
          <w:sz w:val="22"/>
          <w:szCs w:val="22"/>
        </w:rPr>
        <w:t>how the portion of instruction delivered via distance education meets the requirement for regular and substantive interaction between instructors and students</w:t>
      </w:r>
      <w:r w:rsidRPr="00A6719E">
        <w:rPr>
          <w:rStyle w:val="normaltextrun"/>
          <w:rFonts w:ascii="Source Sans Pro" w:eastAsiaTheme="majorEastAsia" w:hAnsi="Source Sans Pro" w:cs="Calibri"/>
          <w:i/>
          <w:iCs/>
          <w:color w:val="34495E"/>
          <w:sz w:val="22"/>
          <w:szCs w:val="22"/>
        </w:rPr>
        <w:t>,</w:t>
      </w:r>
      <w:r w:rsidRPr="00A6719E">
        <w:rPr>
          <w:rStyle w:val="normaltextrun"/>
          <w:rFonts w:ascii="Arial" w:eastAsiaTheme="majorEastAsia" w:hAnsi="Arial" w:cs="Arial"/>
          <w:i/>
          <w:iCs/>
          <w:color w:val="34495E"/>
          <w:sz w:val="22"/>
          <w:szCs w:val="22"/>
        </w:rPr>
        <w:t> </w:t>
      </w:r>
      <w:r w:rsidRPr="00A6719E">
        <w:rPr>
          <w:rStyle w:val="normaltextrun"/>
          <w:rFonts w:ascii="Source Sans Pro" w:eastAsiaTheme="majorEastAsia" w:hAnsi="Source Sans Pro" w:cs="Calibri"/>
          <w:color w:val="34495E"/>
          <w:sz w:val="22"/>
          <w:szCs w:val="22"/>
        </w:rPr>
        <w:t>specified in section 55204.</w:t>
      </w:r>
      <w:r w:rsidRPr="00A6719E">
        <w:rPr>
          <w:rStyle w:val="eop"/>
          <w:rFonts w:ascii="Source Sans Pro" w:hAnsi="Source Sans Pro" w:cs="Calibri"/>
          <w:color w:val="34495E"/>
          <w:sz w:val="22"/>
          <w:szCs w:val="22"/>
        </w:rPr>
        <w:t> </w:t>
      </w:r>
    </w:p>
    <w:p w14:paraId="021B9E1E" w14:textId="7F801FE2" w:rsidR="00A6719E" w:rsidRPr="00A6719E" w:rsidRDefault="00A6719E" w:rsidP="006D3ACC">
      <w:pPr>
        <w:pStyle w:val="paragraph"/>
        <w:numPr>
          <w:ilvl w:val="0"/>
          <w:numId w:val="16"/>
        </w:numPr>
        <w:spacing w:before="0" w:beforeAutospacing="0" w:after="0" w:afterAutospacing="0"/>
        <w:jc w:val="both"/>
        <w:textAlignment w:val="baseline"/>
        <w:rPr>
          <w:rFonts w:ascii="Source Sans Pro" w:hAnsi="Source Sans Pro" w:cs="Calibri"/>
          <w:sz w:val="22"/>
          <w:szCs w:val="22"/>
        </w:rPr>
      </w:pPr>
      <w:r w:rsidRPr="00A6719E">
        <w:rPr>
          <w:rStyle w:val="normaltextrun"/>
          <w:rFonts w:ascii="Source Sans Pro" w:eastAsiaTheme="majorEastAsia" w:hAnsi="Source Sans Pro" w:cs="Calibri"/>
          <w:color w:val="2D3B45"/>
          <w:sz w:val="22"/>
          <w:szCs w:val="22"/>
        </w:rPr>
        <w:t>The course design and all course materials must be accessible to every student including students with disabilities. The distance education course outline of record or addendum shall be approved according to the district's adopted curriculum approval procedures.</w:t>
      </w:r>
      <w:r w:rsidRPr="00A6719E">
        <w:rPr>
          <w:rStyle w:val="eop"/>
          <w:rFonts w:ascii="Source Sans Pro" w:hAnsi="Source Sans Pro" w:cs="Calibri"/>
          <w:color w:val="2D3B45"/>
          <w:sz w:val="22"/>
          <w:szCs w:val="22"/>
        </w:rPr>
        <w:t> </w:t>
      </w:r>
    </w:p>
    <w:p w14:paraId="1A00BFFD" w14:textId="000662ED" w:rsidR="00142EE9" w:rsidRDefault="00A6719E" w:rsidP="00142EE9">
      <w:pPr>
        <w:pStyle w:val="paragraph"/>
        <w:spacing w:before="0" w:after="0"/>
        <w:jc w:val="both"/>
        <w:textAlignment w:val="baseline"/>
        <w:rPr>
          <w:rStyle w:val="eop"/>
          <w:rFonts w:ascii="Source Sans Pro" w:hAnsi="Source Sans Pro" w:cs="Calibri"/>
          <w:sz w:val="22"/>
          <w:szCs w:val="22"/>
        </w:rPr>
      </w:pPr>
      <w:r w:rsidRPr="00A6719E">
        <w:rPr>
          <w:rStyle w:val="eop"/>
          <w:rFonts w:ascii="Source Sans Pro" w:hAnsi="Source Sans Pro" w:cs="Calibri"/>
          <w:color w:val="2D3B45"/>
          <w:sz w:val="22"/>
          <w:szCs w:val="22"/>
        </w:rPr>
        <w:t> </w:t>
      </w:r>
      <w:r w:rsidRPr="00A6719E">
        <w:rPr>
          <w:rStyle w:val="normaltextrun"/>
          <w:rFonts w:ascii="Source Sans Pro" w:eastAsiaTheme="majorEastAsia" w:hAnsi="Source Sans Pro" w:cs="Calibri"/>
          <w:sz w:val="22"/>
          <w:szCs w:val="22"/>
        </w:rPr>
        <w:t>At Mt. SAC, this addendum is called the Distance Learning (DL) Course Amendment Form.  </w:t>
      </w:r>
      <w:r w:rsidRPr="00A6719E">
        <w:rPr>
          <w:rStyle w:val="eop"/>
          <w:rFonts w:ascii="Source Sans Pro" w:hAnsi="Source Sans Pro" w:cs="Calibri"/>
          <w:sz w:val="22"/>
          <w:szCs w:val="22"/>
        </w:rPr>
        <w:t> </w:t>
      </w:r>
    </w:p>
    <w:p w14:paraId="0F367679" w14:textId="7D16A327" w:rsidR="00584F18" w:rsidRDefault="00142EE9" w:rsidP="00692606">
      <w:pPr>
        <w:pStyle w:val="Heading4"/>
      </w:pPr>
      <w:bookmarkStart w:id="16" w:name="_Toc183177118"/>
      <w:r>
        <w:t>CCR Section 55208.</w:t>
      </w:r>
      <w:r w:rsidR="00715098">
        <w:t xml:space="preserve"> Faculty Selection and Workload</w:t>
      </w:r>
      <w:bookmarkEnd w:id="16"/>
    </w:p>
    <w:p w14:paraId="6E90FAE7" w14:textId="2D5B9F50" w:rsidR="00AB7D1F" w:rsidRDefault="008C1C33" w:rsidP="006D3ACC">
      <w:pPr>
        <w:pStyle w:val="ListParagraph"/>
        <w:numPr>
          <w:ilvl w:val="0"/>
          <w:numId w:val="17"/>
        </w:numPr>
        <w:spacing w:line="240" w:lineRule="auto"/>
        <w:jc w:val="both"/>
      </w:pPr>
      <w:r>
        <w:t xml:space="preserve">Instructors of course sections delivered via distance education technology shall be selected by the same procedures used to determine all instructional assignments. Instructors shall possess the minimum qualifications for the discipline into which the course's subject matter most appropriately falls, in accordance with article 2 (commencing with section 53410) of subchapter 4 of chapter 4, and with the list of discipline definitions and requirements adopted by the Board of Governors to implement that article, as such list may be amended from time to time. </w:t>
      </w:r>
    </w:p>
    <w:p w14:paraId="7943A1F3" w14:textId="77777777" w:rsidR="00AB7D1F" w:rsidRDefault="008C1C33" w:rsidP="006D3ACC">
      <w:pPr>
        <w:pStyle w:val="ListParagraph"/>
        <w:numPr>
          <w:ilvl w:val="0"/>
          <w:numId w:val="17"/>
        </w:numPr>
        <w:spacing w:line="240" w:lineRule="auto"/>
        <w:jc w:val="both"/>
      </w:pPr>
      <w:r>
        <w:t xml:space="preserve">Instructors of distance education shall be prepared to teach in a distance education delivery method consistent with local district policies and negotiated agreements. </w:t>
      </w:r>
    </w:p>
    <w:p w14:paraId="7F5E771A" w14:textId="77777777" w:rsidR="00AB7D1F" w:rsidRDefault="008C1C33" w:rsidP="006D3ACC">
      <w:pPr>
        <w:pStyle w:val="ListParagraph"/>
        <w:numPr>
          <w:ilvl w:val="0"/>
          <w:numId w:val="17"/>
        </w:numPr>
        <w:spacing w:line="240" w:lineRule="auto"/>
        <w:jc w:val="both"/>
      </w:pPr>
      <w:r>
        <w:t xml:space="preserve">The number of students assigned to any one course section offered by distance education shall be determined by and be consistent with other district procedures related to faculty assignment. Procedures for determining the number of students assigned to a course section offered in whole or in part by distance education may include a review by the curriculum committee established pursuant to section 55002(a)(1). </w:t>
      </w:r>
    </w:p>
    <w:p w14:paraId="6C1D59BC" w14:textId="2609F276" w:rsidR="005212DC" w:rsidRDefault="008C1C33" w:rsidP="006D3ACC">
      <w:pPr>
        <w:pStyle w:val="ListParagraph"/>
        <w:numPr>
          <w:ilvl w:val="0"/>
          <w:numId w:val="17"/>
        </w:numPr>
        <w:spacing w:line="240" w:lineRule="auto"/>
        <w:jc w:val="both"/>
      </w:pPr>
      <w:r>
        <w:t>Nothing in this section shall be construed to impinge upon or detract from any negotiations or negotiated agreements between exclusive representatives and district governing boards.</w:t>
      </w:r>
    </w:p>
    <w:p w14:paraId="6054889E" w14:textId="049064A5" w:rsidR="00584F18" w:rsidRDefault="005212DC" w:rsidP="005212DC">
      <w:r>
        <w:br w:type="page"/>
      </w:r>
    </w:p>
    <w:p w14:paraId="560CDB4F" w14:textId="50CA07DA" w:rsidR="00DF5E13" w:rsidRDefault="00AB0685" w:rsidP="00AB0685">
      <w:pPr>
        <w:pStyle w:val="Heading3"/>
      </w:pPr>
      <w:bookmarkStart w:id="17" w:name="_Toc183177119"/>
      <w:r>
        <w:lastRenderedPageBreak/>
        <w:t>Summary: Things to Keep in Mind</w:t>
      </w:r>
      <w:bookmarkEnd w:id="17"/>
    </w:p>
    <w:p w14:paraId="11D484CA" w14:textId="47F14A2A" w:rsidR="00294E6E" w:rsidRDefault="00294E6E" w:rsidP="006D3ACC">
      <w:pPr>
        <w:pStyle w:val="ListParagraph"/>
        <w:numPr>
          <w:ilvl w:val="0"/>
          <w:numId w:val="18"/>
        </w:numPr>
        <w:spacing w:line="240" w:lineRule="auto"/>
        <w:rPr>
          <w:rFonts w:ascii="Source Sans Pro" w:hAnsi="Source Sans Pro"/>
        </w:rPr>
      </w:pPr>
      <w:r w:rsidRPr="00294E6E">
        <w:rPr>
          <w:rFonts w:ascii="Source Sans Pro" w:hAnsi="Source Sans Pro"/>
        </w:rPr>
        <w:t xml:space="preserve">An online distance learning course must meet the same standards of course quality as an in-person course.  </w:t>
      </w:r>
      <w:r w:rsidRPr="00B352EB">
        <w:rPr>
          <w:rFonts w:ascii="Source Sans Pro" w:hAnsi="Source Sans Pro"/>
          <w:i/>
          <w:iCs/>
        </w:rPr>
        <w:t xml:space="preserve">Use your in-person course as a model but recognize that you may need to plan online opportunities for interaction that </w:t>
      </w:r>
      <w:r w:rsidR="00234B2B">
        <w:rPr>
          <w:rFonts w:ascii="Source Sans Pro" w:hAnsi="Source Sans Pro"/>
          <w:i/>
          <w:iCs/>
        </w:rPr>
        <w:t xml:space="preserve">would </w:t>
      </w:r>
      <w:r w:rsidRPr="00B352EB">
        <w:rPr>
          <w:rFonts w:ascii="Source Sans Pro" w:hAnsi="Source Sans Pro"/>
          <w:i/>
          <w:iCs/>
        </w:rPr>
        <w:t>occur naturally in person.</w:t>
      </w:r>
      <w:r w:rsidRPr="00294E6E">
        <w:rPr>
          <w:rFonts w:ascii="Source Sans Pro" w:hAnsi="Source Sans Pro"/>
        </w:rPr>
        <w:t xml:space="preserve"> </w:t>
      </w:r>
    </w:p>
    <w:p w14:paraId="73904EE3" w14:textId="77777777" w:rsidR="00294E6E" w:rsidRDefault="00294E6E" w:rsidP="006D3ACC">
      <w:pPr>
        <w:pStyle w:val="ListParagraph"/>
        <w:numPr>
          <w:ilvl w:val="0"/>
          <w:numId w:val="18"/>
        </w:numPr>
        <w:spacing w:line="240" w:lineRule="auto"/>
        <w:rPr>
          <w:rFonts w:ascii="Source Sans Pro" w:hAnsi="Source Sans Pro"/>
        </w:rPr>
      </w:pPr>
      <w:r w:rsidRPr="00294E6E">
        <w:rPr>
          <w:rFonts w:ascii="Source Sans Pro" w:hAnsi="Source Sans Pro"/>
        </w:rPr>
        <w:t xml:space="preserve">Student learning objectives, measurable objectives, and lecture and lab topics must follow the Course Outline of Record.   </w:t>
      </w:r>
    </w:p>
    <w:p w14:paraId="68AEA90B" w14:textId="22F6EAFF" w:rsidR="00294E6E" w:rsidRDefault="00294E6E" w:rsidP="006D3ACC">
      <w:pPr>
        <w:pStyle w:val="ListParagraph"/>
        <w:numPr>
          <w:ilvl w:val="0"/>
          <w:numId w:val="18"/>
        </w:numPr>
        <w:spacing w:line="240" w:lineRule="auto"/>
        <w:rPr>
          <w:rFonts w:ascii="Source Sans Pro" w:hAnsi="Source Sans Pro"/>
        </w:rPr>
      </w:pPr>
      <w:r w:rsidRPr="00B352EB">
        <w:rPr>
          <w:rFonts w:ascii="Source Sans Pro" w:hAnsi="Source Sans Pro"/>
          <w:i/>
          <w:iCs/>
        </w:rPr>
        <w:t>Any portion</w:t>
      </w:r>
      <w:r w:rsidRPr="00294E6E">
        <w:rPr>
          <w:rFonts w:ascii="Source Sans Pro" w:hAnsi="Source Sans Pro"/>
        </w:rPr>
        <w:t xml:space="preserve"> of a course conducted through distance education must include regular </w:t>
      </w:r>
      <w:r w:rsidR="002A6601">
        <w:rPr>
          <w:rFonts w:ascii="Source Sans Pro" w:hAnsi="Source Sans Pro"/>
        </w:rPr>
        <w:t xml:space="preserve">and </w:t>
      </w:r>
      <w:r w:rsidRPr="00294E6E">
        <w:rPr>
          <w:rFonts w:ascii="Source Sans Pro" w:hAnsi="Source Sans Pro"/>
        </w:rPr>
        <w:t xml:space="preserve">substantive interaction (RSI) between the instructor(s) and students, (and among students if described in the distance education addendum), either synchronously or asynchronously.  </w:t>
      </w:r>
    </w:p>
    <w:p w14:paraId="0923F657" w14:textId="77777777" w:rsidR="00294E6E" w:rsidRDefault="00294E6E" w:rsidP="006D3ACC">
      <w:pPr>
        <w:pStyle w:val="ListParagraph"/>
        <w:numPr>
          <w:ilvl w:val="1"/>
          <w:numId w:val="18"/>
        </w:numPr>
        <w:spacing w:line="240" w:lineRule="auto"/>
        <w:rPr>
          <w:rFonts w:ascii="Source Sans Pro" w:hAnsi="Source Sans Pro"/>
        </w:rPr>
      </w:pPr>
      <w:r w:rsidRPr="00294E6E">
        <w:rPr>
          <w:rFonts w:ascii="Source Sans Pro" w:hAnsi="Source Sans Pro"/>
        </w:rPr>
        <w:t xml:space="preserve">A hybrid course must meet RSI in its online portion. </w:t>
      </w:r>
    </w:p>
    <w:p w14:paraId="07CCF378" w14:textId="77777777" w:rsidR="00294E6E" w:rsidRDefault="00294E6E" w:rsidP="006D3ACC">
      <w:pPr>
        <w:pStyle w:val="ListParagraph"/>
        <w:numPr>
          <w:ilvl w:val="1"/>
          <w:numId w:val="18"/>
        </w:numPr>
        <w:spacing w:line="240" w:lineRule="auto"/>
        <w:rPr>
          <w:rFonts w:ascii="Source Sans Pro" w:hAnsi="Source Sans Pro"/>
        </w:rPr>
      </w:pPr>
      <w:r w:rsidRPr="00294E6E">
        <w:rPr>
          <w:rFonts w:ascii="Source Sans Pro" w:hAnsi="Source Sans Pro"/>
        </w:rPr>
        <w:t xml:space="preserve">RSI is essentially instructor-initiated. </w:t>
      </w:r>
    </w:p>
    <w:p w14:paraId="318C851F" w14:textId="77777777" w:rsidR="00294E6E" w:rsidRDefault="00294E6E" w:rsidP="006D3ACC">
      <w:pPr>
        <w:pStyle w:val="ListParagraph"/>
        <w:numPr>
          <w:ilvl w:val="1"/>
          <w:numId w:val="18"/>
        </w:numPr>
        <w:spacing w:line="240" w:lineRule="auto"/>
        <w:rPr>
          <w:rFonts w:ascii="Source Sans Pro" w:hAnsi="Source Sans Pro"/>
        </w:rPr>
      </w:pPr>
      <w:r w:rsidRPr="00294E6E">
        <w:rPr>
          <w:rFonts w:ascii="Source Sans Pro" w:hAnsi="Source Sans Pro"/>
        </w:rPr>
        <w:t xml:space="preserve">Plan student-to-student interaction in your course if you typically have it in person. </w:t>
      </w:r>
    </w:p>
    <w:p w14:paraId="601AD341" w14:textId="77777777" w:rsidR="00294E6E" w:rsidRPr="004D51D1" w:rsidRDefault="00294E6E" w:rsidP="006D3ACC">
      <w:pPr>
        <w:pStyle w:val="ListParagraph"/>
        <w:numPr>
          <w:ilvl w:val="0"/>
          <w:numId w:val="18"/>
        </w:numPr>
        <w:spacing w:line="240" w:lineRule="auto"/>
        <w:rPr>
          <w:rFonts w:ascii="Source Sans Pro" w:hAnsi="Source Sans Pro"/>
          <w:i/>
          <w:iCs/>
        </w:rPr>
      </w:pPr>
      <w:r w:rsidRPr="00294E6E">
        <w:rPr>
          <w:rFonts w:ascii="Source Sans Pro" w:hAnsi="Source Sans Pro"/>
        </w:rPr>
        <w:t xml:space="preserve">An instructor is an individual responsible for delivering course content and who meets the qualifications for instruction established by an institution’s accrediting agency.  </w:t>
      </w:r>
      <w:r w:rsidRPr="004D51D1">
        <w:rPr>
          <w:rFonts w:ascii="Source Sans Pro" w:hAnsi="Source Sans Pro"/>
          <w:i/>
          <w:iCs/>
        </w:rPr>
        <w:t xml:space="preserve">Teaching assistants, coaches, advisors, or automated publisher packs are not the instructor and cannot be counted as RSI. </w:t>
      </w:r>
    </w:p>
    <w:p w14:paraId="22C36E29" w14:textId="77777777" w:rsidR="00294E6E" w:rsidRDefault="00294E6E" w:rsidP="006D3ACC">
      <w:pPr>
        <w:pStyle w:val="ListParagraph"/>
        <w:numPr>
          <w:ilvl w:val="0"/>
          <w:numId w:val="18"/>
        </w:numPr>
        <w:spacing w:line="240" w:lineRule="auto"/>
        <w:rPr>
          <w:rFonts w:ascii="Source Sans Pro" w:hAnsi="Source Sans Pro"/>
        </w:rPr>
      </w:pPr>
      <w:r w:rsidRPr="00294E6E">
        <w:rPr>
          <w:rFonts w:ascii="Source Sans Pro" w:hAnsi="Source Sans Pro"/>
        </w:rPr>
        <w:t xml:space="preserve">Enrolled students are expected to show academic engagement during the week.  </w:t>
      </w:r>
      <w:r w:rsidRPr="005212DC">
        <w:rPr>
          <w:rFonts w:ascii="Source Sans Pro" w:hAnsi="Source Sans Pro"/>
          <w:i/>
          <w:iCs/>
        </w:rPr>
        <w:t>Plan activities each week for students to fulfill and for faculty to demonstrate RSI.  Active engagement includes attending a synchronous class or field trip; submitting an assessment; participating in a group project, discussion, study session, or interactive tutorial or instruction; and interacting with the instructor about academic matters.</w:t>
      </w:r>
      <w:r w:rsidRPr="00294E6E">
        <w:rPr>
          <w:rFonts w:ascii="Source Sans Pro" w:hAnsi="Source Sans Pro"/>
        </w:rPr>
        <w:t xml:space="preserve"> </w:t>
      </w:r>
    </w:p>
    <w:p w14:paraId="272BCA2F" w14:textId="33735ABD" w:rsidR="00B4438D" w:rsidRDefault="00294E6E" w:rsidP="006D3ACC">
      <w:pPr>
        <w:pStyle w:val="ListParagraph"/>
        <w:numPr>
          <w:ilvl w:val="0"/>
          <w:numId w:val="18"/>
        </w:numPr>
        <w:spacing w:line="240" w:lineRule="auto"/>
        <w:rPr>
          <w:rFonts w:ascii="Source Sans Pro" w:hAnsi="Source Sans Pro"/>
          <w:i/>
          <w:iCs/>
        </w:rPr>
      </w:pPr>
      <w:r w:rsidRPr="00294E6E">
        <w:rPr>
          <w:rFonts w:ascii="Source Sans Pro" w:hAnsi="Source Sans Pro"/>
        </w:rPr>
        <w:t xml:space="preserve">Courses must meet accessibility guidelines.  </w:t>
      </w:r>
      <w:r w:rsidRPr="005212DC">
        <w:rPr>
          <w:rFonts w:ascii="Source Sans Pro" w:hAnsi="Source Sans Pro"/>
          <w:i/>
          <w:iCs/>
        </w:rPr>
        <w:t>Updating your online course for accessibility is often time-consuming.  Be sure to leave yourself enough time to complete it.</w:t>
      </w:r>
    </w:p>
    <w:p w14:paraId="478A29BC" w14:textId="77777777" w:rsidR="00B4438D" w:rsidRDefault="00B4438D" w:rsidP="00B4438D">
      <w:pPr>
        <w:spacing w:line="240" w:lineRule="auto"/>
        <w:rPr>
          <w:rFonts w:ascii="Source Sans Pro" w:hAnsi="Source Sans Pro"/>
          <w:i/>
          <w:iCs/>
        </w:rPr>
      </w:pPr>
    </w:p>
    <w:p w14:paraId="544E4578" w14:textId="175ADFC4" w:rsidR="00B4438D" w:rsidRDefault="00B4438D">
      <w:pPr>
        <w:rPr>
          <w:rFonts w:ascii="Source Sans Pro" w:hAnsi="Source Sans Pro"/>
          <w:i/>
          <w:iCs/>
        </w:rPr>
      </w:pPr>
      <w:r>
        <w:rPr>
          <w:rFonts w:ascii="Source Sans Pro" w:hAnsi="Source Sans Pro"/>
          <w:i/>
          <w:iCs/>
        </w:rPr>
        <w:br w:type="page"/>
      </w:r>
    </w:p>
    <w:p w14:paraId="144714C8" w14:textId="5E8924AA" w:rsidR="00B4438D" w:rsidRDefault="00B4438D" w:rsidP="00B4438D">
      <w:pPr>
        <w:pStyle w:val="Heading1"/>
      </w:pPr>
      <w:bookmarkStart w:id="18" w:name="_Toc183177120"/>
      <w:r>
        <w:lastRenderedPageBreak/>
        <w:t>Part 2: Policies &amp; Governing Bodies</w:t>
      </w:r>
      <w:bookmarkEnd w:id="18"/>
    </w:p>
    <w:p w14:paraId="12653E6C" w14:textId="418620BB" w:rsidR="00C45232" w:rsidRDefault="00C45232" w:rsidP="00C45232">
      <w:pPr>
        <w:pStyle w:val="Heading2"/>
      </w:pPr>
      <w:bookmarkStart w:id="19" w:name="_Toc183177121"/>
      <w:r>
        <w:t>Administrative Procedure (AP) 4105</w:t>
      </w:r>
      <w:bookmarkEnd w:id="19"/>
    </w:p>
    <w:p w14:paraId="312F4E1A" w14:textId="4086F457" w:rsidR="00C45232" w:rsidRDefault="00D406AB" w:rsidP="00836FD1">
      <w:pPr>
        <w:spacing w:line="240" w:lineRule="auto"/>
        <w:contextualSpacing/>
        <w:jc w:val="both"/>
        <w:rPr>
          <w:rFonts w:ascii="Source Sans Pro" w:hAnsi="Source Sans Pro"/>
        </w:rPr>
      </w:pPr>
      <w:r w:rsidRPr="00836FD1">
        <w:rPr>
          <w:rFonts w:ascii="Source Sans Pro" w:hAnsi="Source Sans Pro"/>
        </w:rPr>
        <w:t xml:space="preserve">AP 4105 is Mt. SAC’s administrative procedure for distance education.  It can be found on </w:t>
      </w:r>
      <w:hyperlink r:id="rId53" w:history="1">
        <w:r w:rsidR="006070BC" w:rsidRPr="006070BC">
          <w:rPr>
            <w:rStyle w:val="Hyperlink"/>
            <w:rFonts w:ascii="Source Sans Pro" w:hAnsi="Source Sans Pro"/>
          </w:rPr>
          <w:t>Mt. SAC’s Board Policies &amp; Administrative Procedures</w:t>
        </w:r>
      </w:hyperlink>
      <w:r w:rsidR="006070BC">
        <w:rPr>
          <w:rFonts w:ascii="Source Sans Pro" w:hAnsi="Source Sans Pro"/>
        </w:rPr>
        <w:t xml:space="preserve"> webpage.</w:t>
      </w:r>
      <w:r w:rsidR="00172A04">
        <w:rPr>
          <w:rFonts w:ascii="Source Sans Pro" w:hAnsi="Source Sans Pro"/>
        </w:rPr>
        <w:t xml:space="preserve"> </w:t>
      </w:r>
      <w:r w:rsidRPr="00836FD1">
        <w:rPr>
          <w:rFonts w:ascii="Source Sans Pro" w:hAnsi="Source Sans Pro"/>
        </w:rPr>
        <w:t xml:space="preserve">AP 4105 falls under the category of “Academic Affairs.”  AP 4105 informs online guidelines and procedures at Mt. SAC.   </w:t>
      </w:r>
    </w:p>
    <w:p w14:paraId="7A2E82A5" w14:textId="77777777" w:rsidR="00252A40" w:rsidRDefault="00252A40" w:rsidP="00836FD1">
      <w:pPr>
        <w:spacing w:line="240" w:lineRule="auto"/>
        <w:contextualSpacing/>
        <w:jc w:val="both"/>
        <w:rPr>
          <w:rFonts w:ascii="Source Sans Pro" w:hAnsi="Source Sans Pro"/>
        </w:rPr>
      </w:pPr>
    </w:p>
    <w:p w14:paraId="5584AE4E" w14:textId="01C2194A" w:rsidR="00252A40" w:rsidRDefault="00252A40" w:rsidP="00252A40">
      <w:pPr>
        <w:pStyle w:val="Heading2"/>
      </w:pPr>
      <w:bookmarkStart w:id="20" w:name="_Toc183177122"/>
      <w:r>
        <w:t>Distance Learning Committee (DLC)</w:t>
      </w:r>
      <w:bookmarkEnd w:id="20"/>
    </w:p>
    <w:p w14:paraId="115097A7" w14:textId="35798933" w:rsidR="00252A40" w:rsidRPr="00252A40" w:rsidRDefault="00252A40" w:rsidP="00252A40">
      <w:pPr>
        <w:spacing w:line="240" w:lineRule="auto"/>
        <w:contextualSpacing/>
        <w:jc w:val="both"/>
        <w:rPr>
          <w:rFonts w:ascii="Source Sans Pro" w:hAnsi="Source Sans Pro"/>
        </w:rPr>
      </w:pPr>
      <w:r w:rsidRPr="00252A40">
        <w:rPr>
          <w:rFonts w:ascii="Source Sans Pro" w:hAnsi="Source Sans Pro"/>
        </w:rPr>
        <w:t xml:space="preserve">The </w:t>
      </w:r>
      <w:hyperlink r:id="rId54" w:history="1">
        <w:r w:rsidR="004579E1" w:rsidRPr="004579E1">
          <w:rPr>
            <w:rStyle w:val="Hyperlink"/>
            <w:rFonts w:ascii="Source Sans Pro" w:hAnsi="Source Sans Pro"/>
          </w:rPr>
          <w:t>Distance Learning Committee</w:t>
        </w:r>
      </w:hyperlink>
      <w:r w:rsidR="004579E1">
        <w:rPr>
          <w:rFonts w:ascii="Source Sans Pro" w:hAnsi="Source Sans Pro"/>
        </w:rPr>
        <w:t xml:space="preserve"> </w:t>
      </w:r>
      <w:r w:rsidRPr="00252A40">
        <w:rPr>
          <w:rFonts w:ascii="Source Sans Pro" w:hAnsi="Source Sans Pro"/>
        </w:rPr>
        <w:t xml:space="preserve">is an Academic Senate Committee that advises the campus on distance education.  The purpose of the DLC is to discuss, review, and evaluate distance learning modes of instruction, and recommend best practices and new opportunities for distance learning and teaching that promote equitable access and student success.  </w:t>
      </w:r>
    </w:p>
    <w:p w14:paraId="5BD692AB" w14:textId="77777777" w:rsidR="00252A40" w:rsidRPr="00252A40" w:rsidRDefault="00252A40" w:rsidP="00252A40">
      <w:pPr>
        <w:spacing w:line="240" w:lineRule="auto"/>
        <w:contextualSpacing/>
        <w:jc w:val="both"/>
        <w:rPr>
          <w:rFonts w:ascii="Source Sans Pro" w:hAnsi="Source Sans Pro"/>
        </w:rPr>
      </w:pPr>
    </w:p>
    <w:p w14:paraId="51C5A261" w14:textId="7754D3CC" w:rsidR="00252A40" w:rsidRPr="00252A40" w:rsidRDefault="00252A40" w:rsidP="00252A40">
      <w:pPr>
        <w:spacing w:line="240" w:lineRule="auto"/>
        <w:contextualSpacing/>
        <w:jc w:val="both"/>
        <w:rPr>
          <w:rFonts w:ascii="Source Sans Pro" w:hAnsi="Source Sans Pro"/>
        </w:rPr>
      </w:pPr>
      <w:r w:rsidRPr="00252A40">
        <w:rPr>
          <w:rFonts w:ascii="Source Sans Pro" w:hAnsi="Source Sans Pro"/>
        </w:rPr>
        <w:t>Resolutions, recommendations, and revisions proposed by DLC must be approved by Curriculum and Instruction, Senate Exec</w:t>
      </w:r>
      <w:r w:rsidR="00610052">
        <w:rPr>
          <w:rFonts w:ascii="Source Sans Pro" w:hAnsi="Source Sans Pro"/>
        </w:rPr>
        <w:t>utive</w:t>
      </w:r>
      <w:r w:rsidRPr="00252A40">
        <w:rPr>
          <w:rFonts w:ascii="Source Sans Pro" w:hAnsi="Source Sans Pro"/>
        </w:rPr>
        <w:t xml:space="preserve"> Board, and full Senate before going into effect. </w:t>
      </w:r>
    </w:p>
    <w:p w14:paraId="25F35189" w14:textId="77777777" w:rsidR="00252A40" w:rsidRPr="00252A40" w:rsidRDefault="00252A40" w:rsidP="00252A40">
      <w:pPr>
        <w:spacing w:line="240" w:lineRule="auto"/>
        <w:contextualSpacing/>
        <w:jc w:val="both"/>
        <w:rPr>
          <w:rFonts w:ascii="Source Sans Pro" w:hAnsi="Source Sans Pro"/>
        </w:rPr>
      </w:pPr>
    </w:p>
    <w:p w14:paraId="028BB6A3" w14:textId="77777777" w:rsidR="00252A40" w:rsidRPr="00252A40" w:rsidRDefault="00252A40" w:rsidP="00252A40">
      <w:pPr>
        <w:spacing w:line="240" w:lineRule="auto"/>
        <w:contextualSpacing/>
        <w:jc w:val="both"/>
        <w:rPr>
          <w:rFonts w:ascii="Source Sans Pro" w:hAnsi="Source Sans Pro"/>
        </w:rPr>
      </w:pPr>
      <w:r w:rsidRPr="00252A40">
        <w:rPr>
          <w:rFonts w:ascii="Source Sans Pro" w:hAnsi="Source Sans Pro"/>
        </w:rPr>
        <w:t xml:space="preserve">The DLC is responsible for reviewing and recommending Distance Learning Amendment Forms, which are a part of curriculum, for approval.  DL Amendment Forms must be approved by the Educational Design Committee (EDC) before going into effect.   </w:t>
      </w:r>
    </w:p>
    <w:p w14:paraId="44EA31BA" w14:textId="77777777" w:rsidR="00252A40" w:rsidRPr="00252A40" w:rsidRDefault="00252A40" w:rsidP="00252A40">
      <w:pPr>
        <w:spacing w:line="240" w:lineRule="auto"/>
        <w:contextualSpacing/>
        <w:jc w:val="both"/>
        <w:rPr>
          <w:rFonts w:ascii="Source Sans Pro" w:hAnsi="Source Sans Pro"/>
        </w:rPr>
      </w:pPr>
    </w:p>
    <w:p w14:paraId="67829459" w14:textId="7C0B337D" w:rsidR="00252A40" w:rsidRPr="00252A40" w:rsidRDefault="00252A40" w:rsidP="00252A40">
      <w:pPr>
        <w:spacing w:line="240" w:lineRule="auto"/>
        <w:contextualSpacing/>
        <w:jc w:val="both"/>
        <w:rPr>
          <w:rFonts w:ascii="Source Sans Pro" w:hAnsi="Source Sans Pro"/>
        </w:rPr>
      </w:pPr>
      <w:r w:rsidRPr="00252A40">
        <w:rPr>
          <w:rFonts w:ascii="Source Sans Pro" w:hAnsi="Source Sans Pro"/>
        </w:rPr>
        <w:t xml:space="preserve">The DLC also oversees faculty training such as Skills and Pedagogy for Online Teaching (SPOT) and SPOT </w:t>
      </w:r>
      <w:r w:rsidR="00613315">
        <w:rPr>
          <w:rFonts w:ascii="Source Sans Pro" w:hAnsi="Source Sans Pro"/>
        </w:rPr>
        <w:t>R</w:t>
      </w:r>
      <w:r w:rsidRPr="00252A40">
        <w:rPr>
          <w:rFonts w:ascii="Source Sans Pro" w:hAnsi="Source Sans Pro"/>
        </w:rPr>
        <w:t xml:space="preserve">ecertification activities. </w:t>
      </w:r>
    </w:p>
    <w:p w14:paraId="1781FAC4" w14:textId="77777777" w:rsidR="00252A40" w:rsidRPr="00252A40" w:rsidRDefault="00252A40" w:rsidP="00252A40">
      <w:pPr>
        <w:spacing w:line="240" w:lineRule="auto"/>
        <w:contextualSpacing/>
        <w:jc w:val="both"/>
        <w:rPr>
          <w:rFonts w:ascii="Source Sans Pro" w:hAnsi="Source Sans Pro"/>
        </w:rPr>
      </w:pPr>
    </w:p>
    <w:p w14:paraId="50C090A5" w14:textId="707E0246" w:rsidR="00252A40" w:rsidRDefault="00252A40" w:rsidP="00252A40">
      <w:pPr>
        <w:spacing w:line="240" w:lineRule="auto"/>
        <w:contextualSpacing/>
        <w:jc w:val="both"/>
        <w:rPr>
          <w:rFonts w:ascii="Source Sans Pro" w:hAnsi="Source Sans Pro"/>
        </w:rPr>
      </w:pPr>
      <w:r w:rsidRPr="00252A40">
        <w:rPr>
          <w:rFonts w:ascii="Source Sans Pro" w:hAnsi="Source Sans Pro"/>
        </w:rPr>
        <w:t>The DLC is co-chaired by a faculty member, the Distance Learning Faculty Coordinator, and a manager, the Dean of Library, Learning Resources and Distance Learning.</w:t>
      </w:r>
    </w:p>
    <w:p w14:paraId="4BDD87E2" w14:textId="77777777" w:rsidR="00076B57" w:rsidRDefault="00076B57" w:rsidP="00252A40">
      <w:pPr>
        <w:spacing w:line="240" w:lineRule="auto"/>
        <w:contextualSpacing/>
        <w:jc w:val="both"/>
        <w:rPr>
          <w:rFonts w:ascii="Source Sans Pro" w:hAnsi="Source Sans Pro"/>
        </w:rPr>
      </w:pPr>
    </w:p>
    <w:p w14:paraId="435D2D29" w14:textId="29ADD7D7" w:rsidR="00076B57" w:rsidRDefault="00076B57" w:rsidP="00076B57">
      <w:pPr>
        <w:pStyle w:val="Heading2"/>
      </w:pPr>
      <w:bookmarkStart w:id="21" w:name="_Toc183177123"/>
      <w:r>
        <w:t>Academic Senate</w:t>
      </w:r>
      <w:bookmarkEnd w:id="21"/>
    </w:p>
    <w:p w14:paraId="789CD2A3" w14:textId="1CD9F6B0" w:rsidR="0043731B" w:rsidRDefault="0043731B" w:rsidP="0043731B">
      <w:pPr>
        <w:spacing w:line="240" w:lineRule="auto"/>
        <w:contextualSpacing/>
        <w:jc w:val="both"/>
        <w:rPr>
          <w:rFonts w:ascii="Source Sans Pro" w:hAnsi="Source Sans Pro" w:cstheme="majorHAnsi"/>
        </w:rPr>
      </w:pPr>
      <w:r w:rsidRPr="0043731B">
        <w:rPr>
          <w:rFonts w:ascii="Source Sans Pro" w:hAnsi="Source Sans Pro" w:cstheme="majorHAnsi"/>
        </w:rPr>
        <w:t xml:space="preserve">The </w:t>
      </w:r>
      <w:hyperlink r:id="rId55" w:history="1">
        <w:r w:rsidRPr="004A492A">
          <w:rPr>
            <w:rStyle w:val="Hyperlink"/>
            <w:rFonts w:ascii="Source Sans Pro" w:hAnsi="Source Sans Pro" w:cstheme="majorHAnsi"/>
          </w:rPr>
          <w:t>Academic Senate</w:t>
        </w:r>
      </w:hyperlink>
      <w:r w:rsidRPr="0043731B">
        <w:rPr>
          <w:rFonts w:ascii="Source Sans Pro" w:hAnsi="Source Sans Pro" w:cstheme="majorHAnsi"/>
        </w:rPr>
        <w:t xml:space="preserve"> oversees 10+1 college issues which include curriculum and other academic and professional matters.  </w:t>
      </w:r>
    </w:p>
    <w:p w14:paraId="6B9BC6AB" w14:textId="77777777" w:rsidR="0043731B" w:rsidRPr="0043731B" w:rsidRDefault="0043731B" w:rsidP="0043731B">
      <w:pPr>
        <w:spacing w:line="240" w:lineRule="auto"/>
        <w:contextualSpacing/>
        <w:jc w:val="both"/>
        <w:rPr>
          <w:rFonts w:ascii="Source Sans Pro" w:hAnsi="Source Sans Pro" w:cstheme="majorHAnsi"/>
        </w:rPr>
      </w:pPr>
    </w:p>
    <w:p w14:paraId="748C59BE" w14:textId="2DD573C7" w:rsidR="00F27DA4" w:rsidRDefault="0043731B" w:rsidP="002C7BEB">
      <w:pPr>
        <w:spacing w:line="240" w:lineRule="auto"/>
        <w:contextualSpacing/>
        <w:jc w:val="both"/>
        <w:rPr>
          <w:rFonts w:ascii="Source Sans Pro" w:hAnsi="Source Sans Pro" w:cstheme="majorHAnsi"/>
        </w:rPr>
      </w:pPr>
      <w:r w:rsidRPr="0043731B">
        <w:rPr>
          <w:rFonts w:ascii="Source Sans Pro" w:hAnsi="Source Sans Pro" w:cstheme="majorHAnsi"/>
        </w:rPr>
        <w:t>Academic Senate approves, rejects, or edits DLC resolutions, recommendations, forms, and proposals.  The Academic Senate President appoints the DL and Assistant DL Faculty Coordinators and members of the DLC.  The Academic Senate approves the Presidential appointments.</w:t>
      </w:r>
    </w:p>
    <w:p w14:paraId="23343362" w14:textId="77777777" w:rsidR="00172A04" w:rsidRDefault="00172A04" w:rsidP="002C7BEB">
      <w:pPr>
        <w:spacing w:line="240" w:lineRule="auto"/>
        <w:contextualSpacing/>
        <w:jc w:val="both"/>
        <w:rPr>
          <w:rFonts w:ascii="Source Sans Pro" w:hAnsi="Source Sans Pro" w:cstheme="majorHAnsi"/>
        </w:rPr>
      </w:pPr>
    </w:p>
    <w:p w14:paraId="40052337" w14:textId="5A8A30C4" w:rsidR="002D4746" w:rsidRDefault="002D4746" w:rsidP="002D4746">
      <w:pPr>
        <w:pStyle w:val="Heading2"/>
      </w:pPr>
      <w:bookmarkStart w:id="22" w:name="_Toc183177124"/>
      <w:r>
        <w:t>Article 13 of the Faculty Contract</w:t>
      </w:r>
      <w:bookmarkEnd w:id="22"/>
    </w:p>
    <w:p w14:paraId="145ECCC3" w14:textId="67C74762" w:rsidR="00F27DA4" w:rsidRPr="00F27DA4" w:rsidRDefault="00F27DA4" w:rsidP="00F27DA4">
      <w:pPr>
        <w:spacing w:line="240" w:lineRule="auto"/>
        <w:contextualSpacing/>
        <w:jc w:val="both"/>
        <w:rPr>
          <w:rFonts w:ascii="Source Sans Pro" w:hAnsi="Source Sans Pro"/>
        </w:rPr>
      </w:pPr>
      <w:r w:rsidRPr="00F27DA4">
        <w:rPr>
          <w:rFonts w:ascii="Source Sans Pro" w:hAnsi="Source Sans Pro"/>
        </w:rPr>
        <w:t xml:space="preserve">Article 13 details Mt. SAC negotiations between the Faculty Association and District about distance education.  </w:t>
      </w:r>
      <w:r>
        <w:rPr>
          <w:rFonts w:ascii="Source Sans Pro" w:hAnsi="Source Sans Pro"/>
        </w:rPr>
        <w:t xml:space="preserve">Article 13 can be found in the </w:t>
      </w:r>
      <w:hyperlink r:id="rId56" w:history="1">
        <w:r w:rsidRPr="00BA3AEE">
          <w:rPr>
            <w:rStyle w:val="Hyperlink"/>
            <w:rFonts w:ascii="Source Sans Pro" w:hAnsi="Source Sans Pro"/>
          </w:rPr>
          <w:t>Faculty Contract</w:t>
        </w:r>
      </w:hyperlink>
      <w:r>
        <w:rPr>
          <w:rFonts w:ascii="Source Sans Pro" w:hAnsi="Source Sans Pro"/>
        </w:rPr>
        <w:t>.</w:t>
      </w:r>
      <w:r w:rsidRPr="00F27DA4">
        <w:rPr>
          <w:rFonts w:ascii="Source Sans Pro" w:hAnsi="Source Sans Pro"/>
        </w:rPr>
        <w:t xml:space="preserve"> </w:t>
      </w:r>
    </w:p>
    <w:p w14:paraId="13E20E03" w14:textId="77777777" w:rsidR="00F27DA4" w:rsidRPr="00F27DA4" w:rsidRDefault="00F27DA4" w:rsidP="00F27DA4">
      <w:pPr>
        <w:spacing w:line="240" w:lineRule="auto"/>
        <w:contextualSpacing/>
        <w:jc w:val="both"/>
        <w:rPr>
          <w:rFonts w:ascii="Source Sans Pro" w:hAnsi="Source Sans Pro"/>
        </w:rPr>
      </w:pPr>
    </w:p>
    <w:p w14:paraId="2C519F92" w14:textId="62405344" w:rsidR="002D4746" w:rsidRDefault="00F27DA4" w:rsidP="00F27DA4">
      <w:pPr>
        <w:spacing w:line="240" w:lineRule="auto"/>
        <w:contextualSpacing/>
        <w:jc w:val="both"/>
        <w:rPr>
          <w:rFonts w:ascii="Source Sans Pro" w:hAnsi="Source Sans Pro"/>
        </w:rPr>
      </w:pPr>
      <w:r w:rsidRPr="00F27DA4">
        <w:rPr>
          <w:rFonts w:ascii="Source Sans Pro" w:hAnsi="Source Sans Pro"/>
        </w:rPr>
        <w:t>The Faculty Contract defines working conditions, stipends and pay, faculty expectancies, scheduling, evaluations, faculty intellectual property, and other essential provisions of working life at Mt. SAC.</w:t>
      </w:r>
    </w:p>
    <w:p w14:paraId="1D509449" w14:textId="1DB14E01" w:rsidR="00BE7910" w:rsidRDefault="00BE7910" w:rsidP="00BE7910">
      <w:pPr>
        <w:pStyle w:val="Heading1"/>
      </w:pPr>
      <w:bookmarkStart w:id="23" w:name="_Toc183177125"/>
      <w:r>
        <w:lastRenderedPageBreak/>
        <w:t>Part 3: Procedures</w:t>
      </w:r>
      <w:bookmarkEnd w:id="23"/>
    </w:p>
    <w:p w14:paraId="40167A10" w14:textId="00C5D241" w:rsidR="00BE7910" w:rsidRDefault="00AF56B6" w:rsidP="00AF56B6">
      <w:pPr>
        <w:pStyle w:val="Heading2"/>
      </w:pPr>
      <w:bookmarkStart w:id="24" w:name="_Toc183177126"/>
      <w:r>
        <w:t>Curriculum Development Process &amp; Timeline</w:t>
      </w:r>
      <w:bookmarkEnd w:id="24"/>
    </w:p>
    <w:p w14:paraId="2FCDB679" w14:textId="2D365FC6" w:rsidR="00EE3519" w:rsidRPr="00CF6BC9" w:rsidRDefault="00EE3519" w:rsidP="004437FA">
      <w:pPr>
        <w:pStyle w:val="paragraph"/>
        <w:spacing w:before="0" w:beforeAutospacing="0" w:after="0" w:afterAutospacing="0"/>
        <w:contextualSpacing/>
        <w:jc w:val="both"/>
        <w:textAlignment w:val="baseline"/>
        <w:rPr>
          <w:rFonts w:ascii="Source Sans Pro" w:hAnsi="Source Sans Pro" w:cs="Segoe UI"/>
          <w:sz w:val="22"/>
          <w:szCs w:val="22"/>
        </w:rPr>
      </w:pPr>
      <w:r w:rsidRPr="00CF6BC9">
        <w:rPr>
          <w:rStyle w:val="normaltextrun"/>
          <w:rFonts w:ascii="Source Sans Pro" w:hAnsi="Source Sans Pro" w:cs="Calibri"/>
          <w:sz w:val="22"/>
          <w:szCs w:val="22"/>
        </w:rPr>
        <w:t>The review and approval of new and existing distance learning courses shall follow Mt.</w:t>
      </w:r>
      <w:r w:rsidR="00CF6BC9">
        <w:rPr>
          <w:rStyle w:val="normaltextrun"/>
          <w:rFonts w:ascii="Source Sans Pro" w:hAnsi="Source Sans Pro" w:cs="Calibri"/>
          <w:sz w:val="22"/>
          <w:szCs w:val="22"/>
        </w:rPr>
        <w:t xml:space="preserve"> </w:t>
      </w:r>
      <w:r w:rsidRPr="00CF6BC9">
        <w:rPr>
          <w:rStyle w:val="normaltextrun"/>
          <w:rFonts w:ascii="Source Sans Pro" w:hAnsi="Source Sans Pro" w:cs="Calibri"/>
          <w:sz w:val="22"/>
          <w:szCs w:val="22"/>
        </w:rPr>
        <w:t>SAC’s curriculum approval procedures.  A new distance education course may be taught in the first full semester after it has been approved and cleared to teach by the Educational Design Committee (EDC), which reviews Distance Learning Committee (DLC) recommendations. The DLC is charged with advising and guiding faculty and reviewing faculty submissions during the course development process to make certain that each new course meets Title 5 standards for online education.</w:t>
      </w:r>
      <w:r w:rsidRPr="00CF6BC9">
        <w:rPr>
          <w:rStyle w:val="eop"/>
          <w:rFonts w:ascii="Source Sans Pro" w:eastAsiaTheme="majorEastAsia" w:hAnsi="Source Sans Pro" w:cs="Calibri"/>
          <w:sz w:val="22"/>
          <w:szCs w:val="22"/>
        </w:rPr>
        <w:t> </w:t>
      </w:r>
    </w:p>
    <w:p w14:paraId="01DE0439" w14:textId="77777777" w:rsidR="00EE3519" w:rsidRPr="00CF6BC9" w:rsidRDefault="00EE3519" w:rsidP="00CF6BC9">
      <w:pPr>
        <w:pStyle w:val="paragraph"/>
        <w:shd w:val="clear" w:color="auto" w:fill="FFFFFF"/>
        <w:spacing w:before="0" w:beforeAutospacing="0" w:after="0" w:afterAutospacing="0"/>
        <w:contextualSpacing/>
        <w:jc w:val="both"/>
        <w:textAlignment w:val="baseline"/>
        <w:rPr>
          <w:rFonts w:ascii="Source Sans Pro" w:hAnsi="Source Sans Pro" w:cs="Segoe UI"/>
          <w:sz w:val="22"/>
          <w:szCs w:val="22"/>
        </w:rPr>
      </w:pPr>
      <w:r w:rsidRPr="00CF6BC9">
        <w:rPr>
          <w:rStyle w:val="eop"/>
          <w:rFonts w:ascii="Source Sans Pro" w:eastAsiaTheme="majorEastAsia" w:hAnsi="Source Sans Pro" w:cs="Calibri"/>
          <w:color w:val="333333"/>
          <w:sz w:val="22"/>
          <w:szCs w:val="22"/>
        </w:rPr>
        <w:t> </w:t>
      </w:r>
    </w:p>
    <w:p w14:paraId="3D549E07" w14:textId="3670E138" w:rsidR="00EE3519" w:rsidRPr="00CF6BC9" w:rsidRDefault="00EE3519" w:rsidP="00CF6BC9">
      <w:pPr>
        <w:pStyle w:val="paragraph"/>
        <w:shd w:val="clear" w:color="auto" w:fill="FFFFFF"/>
        <w:spacing w:before="0" w:beforeAutospacing="0" w:after="0" w:afterAutospacing="0"/>
        <w:contextualSpacing/>
        <w:jc w:val="both"/>
        <w:textAlignment w:val="baseline"/>
        <w:rPr>
          <w:rFonts w:ascii="Source Sans Pro" w:hAnsi="Source Sans Pro" w:cs="Segoe UI"/>
          <w:sz w:val="22"/>
          <w:szCs w:val="22"/>
        </w:rPr>
      </w:pPr>
      <w:r w:rsidRPr="00CF6BC9">
        <w:rPr>
          <w:rStyle w:val="normaltextrun"/>
          <w:rFonts w:ascii="Source Sans Pro" w:hAnsi="Source Sans Pro" w:cs="Calibri"/>
          <w:color w:val="333333"/>
          <w:sz w:val="22"/>
          <w:szCs w:val="22"/>
        </w:rPr>
        <w:t xml:space="preserve">Completely and correctly filling out </w:t>
      </w:r>
      <w:hyperlink r:id="rId57" w:history="1">
        <w:r w:rsidRPr="00D919B4">
          <w:rPr>
            <w:rStyle w:val="Hyperlink"/>
            <w:rFonts w:ascii="Source Sans Pro" w:hAnsi="Source Sans Pro" w:cs="Calibri"/>
            <w:sz w:val="22"/>
            <w:szCs w:val="22"/>
          </w:rPr>
          <w:t>Mt. SAC’s DL Amendment Form</w:t>
        </w:r>
      </w:hyperlink>
      <w:r w:rsidRPr="00CF6BC9">
        <w:rPr>
          <w:rStyle w:val="normaltextrun"/>
          <w:rFonts w:ascii="Source Sans Pro" w:hAnsi="Source Sans Pro" w:cs="Calibri"/>
          <w:color w:val="333333"/>
          <w:sz w:val="22"/>
          <w:szCs w:val="22"/>
        </w:rPr>
        <w:t xml:space="preserve"> </w:t>
      </w:r>
      <w:r w:rsidR="00B5183B">
        <w:rPr>
          <w:rStyle w:val="normaltextrun"/>
          <w:rFonts w:ascii="Source Sans Pro" w:hAnsi="Source Sans Pro" w:cs="Calibri"/>
          <w:color w:val="333333"/>
          <w:sz w:val="22"/>
          <w:szCs w:val="22"/>
        </w:rPr>
        <w:t xml:space="preserve">as a Supplemental Form in </w:t>
      </w:r>
      <w:proofErr w:type="spellStart"/>
      <w:r w:rsidR="00B5183B">
        <w:rPr>
          <w:rStyle w:val="normaltextrun"/>
          <w:rFonts w:ascii="Source Sans Pro" w:hAnsi="Source Sans Pro" w:cs="Calibri"/>
          <w:color w:val="333333"/>
          <w:sz w:val="22"/>
          <w:szCs w:val="22"/>
        </w:rPr>
        <w:t>WebCMS</w:t>
      </w:r>
      <w:proofErr w:type="spellEnd"/>
      <w:r w:rsidR="00B5183B">
        <w:rPr>
          <w:rStyle w:val="normaltextrun"/>
          <w:rFonts w:ascii="Source Sans Pro" w:hAnsi="Source Sans Pro" w:cs="Calibri"/>
          <w:color w:val="333333"/>
          <w:sz w:val="22"/>
          <w:szCs w:val="22"/>
        </w:rPr>
        <w:t xml:space="preserve"> </w:t>
      </w:r>
      <w:r w:rsidRPr="00CF6BC9">
        <w:rPr>
          <w:rStyle w:val="normaltextrun"/>
          <w:rFonts w:ascii="Source Sans Pro" w:hAnsi="Source Sans Pro" w:cs="Calibri"/>
          <w:color w:val="333333"/>
          <w:sz w:val="22"/>
          <w:szCs w:val="22"/>
        </w:rPr>
        <w:t>will fulfill these Title 5 requirements. </w:t>
      </w:r>
    </w:p>
    <w:p w14:paraId="723F4989" w14:textId="77777777" w:rsidR="00EE3519" w:rsidRPr="00CF6BC9" w:rsidRDefault="00EE3519" w:rsidP="00CF6BC9">
      <w:pPr>
        <w:pStyle w:val="paragraph"/>
        <w:shd w:val="clear" w:color="auto" w:fill="FFFFFF"/>
        <w:spacing w:before="0" w:beforeAutospacing="0" w:after="0" w:afterAutospacing="0"/>
        <w:contextualSpacing/>
        <w:jc w:val="both"/>
        <w:textAlignment w:val="baseline"/>
        <w:rPr>
          <w:rFonts w:ascii="Source Sans Pro" w:hAnsi="Source Sans Pro" w:cs="Segoe UI"/>
          <w:sz w:val="22"/>
          <w:szCs w:val="22"/>
        </w:rPr>
      </w:pPr>
      <w:r w:rsidRPr="00CF6BC9">
        <w:rPr>
          <w:rStyle w:val="eop"/>
          <w:rFonts w:ascii="Source Sans Pro" w:eastAsiaTheme="majorEastAsia" w:hAnsi="Source Sans Pro" w:cs="Calibri"/>
          <w:sz w:val="22"/>
          <w:szCs w:val="22"/>
        </w:rPr>
        <w:t> </w:t>
      </w:r>
    </w:p>
    <w:p w14:paraId="00F4F932" w14:textId="165ECA78" w:rsidR="00EE3519" w:rsidRDefault="00EE3519" w:rsidP="00CF6BC9">
      <w:pPr>
        <w:pStyle w:val="paragraph"/>
        <w:spacing w:before="0" w:beforeAutospacing="0" w:after="0" w:afterAutospacing="0"/>
        <w:contextualSpacing/>
        <w:jc w:val="both"/>
        <w:textAlignment w:val="baseline"/>
        <w:rPr>
          <w:rStyle w:val="eop"/>
          <w:rFonts w:ascii="Source Sans Pro" w:eastAsiaTheme="majorEastAsia" w:hAnsi="Source Sans Pro" w:cs="Calibri"/>
          <w:sz w:val="22"/>
          <w:szCs w:val="22"/>
        </w:rPr>
      </w:pPr>
      <w:r w:rsidRPr="00CF6BC9">
        <w:rPr>
          <w:rStyle w:val="normaltextrun"/>
          <w:rFonts w:ascii="Source Sans Pro" w:hAnsi="Source Sans Pro" w:cs="Calibri"/>
          <w:sz w:val="22"/>
          <w:szCs w:val="22"/>
        </w:rPr>
        <w:t xml:space="preserve">Like all curriculum decisions, department approval is needed to begin and continue offering a course in the distance learning modality.  This decision </w:t>
      </w:r>
      <w:r w:rsidR="00613315">
        <w:rPr>
          <w:rStyle w:val="normaltextrun"/>
          <w:rFonts w:ascii="Source Sans Pro" w:hAnsi="Source Sans Pro" w:cs="Calibri"/>
          <w:sz w:val="22"/>
          <w:szCs w:val="22"/>
        </w:rPr>
        <w:t>must</w:t>
      </w:r>
      <w:r w:rsidRPr="00CF6BC9">
        <w:rPr>
          <w:rStyle w:val="normaltextrun"/>
          <w:rFonts w:ascii="Source Sans Pro" w:hAnsi="Source Sans Pro" w:cs="Calibri"/>
          <w:sz w:val="22"/>
          <w:szCs w:val="22"/>
        </w:rPr>
        <w:t xml:space="preserve"> be logged in the department minutes. Departments shall review DL courses when traditional courses are modified or submitted for COR review.  A DL Course Amendment Form must be submitted for scheduled 5-year review and when changes are made to the traditional COR in the following areas: course ID, course title, units and hours, and methods of delivery</w:t>
      </w:r>
      <w:r w:rsidR="00613315">
        <w:rPr>
          <w:rStyle w:val="normaltextrun"/>
          <w:rFonts w:ascii="Source Sans Pro" w:hAnsi="Source Sans Pro" w:cs="Calibri"/>
          <w:sz w:val="22"/>
          <w:szCs w:val="22"/>
        </w:rPr>
        <w:t>, and must be reflected in the minutes</w:t>
      </w:r>
      <w:r w:rsidRPr="00CF6BC9">
        <w:rPr>
          <w:rStyle w:val="normaltextrun"/>
          <w:rFonts w:ascii="Source Sans Pro" w:hAnsi="Source Sans Pro" w:cs="Calibri"/>
          <w:sz w:val="22"/>
          <w:szCs w:val="22"/>
        </w:rPr>
        <w:t>. </w:t>
      </w:r>
      <w:r w:rsidRPr="00CF6BC9">
        <w:rPr>
          <w:rStyle w:val="eop"/>
          <w:rFonts w:ascii="Source Sans Pro" w:eastAsiaTheme="majorEastAsia" w:hAnsi="Source Sans Pro" w:cs="Calibri"/>
          <w:sz w:val="22"/>
          <w:szCs w:val="22"/>
        </w:rPr>
        <w:t> </w:t>
      </w:r>
    </w:p>
    <w:p w14:paraId="2E97867A" w14:textId="77777777" w:rsidR="00D919B4" w:rsidRPr="00CF6BC9" w:rsidRDefault="00D919B4" w:rsidP="00CF6BC9">
      <w:pPr>
        <w:pStyle w:val="paragraph"/>
        <w:spacing w:before="0" w:beforeAutospacing="0" w:after="0" w:afterAutospacing="0"/>
        <w:contextualSpacing/>
        <w:jc w:val="both"/>
        <w:textAlignment w:val="baseline"/>
        <w:rPr>
          <w:rFonts w:ascii="Source Sans Pro" w:hAnsi="Source Sans Pro" w:cs="Segoe UI"/>
          <w:sz w:val="22"/>
          <w:szCs w:val="22"/>
        </w:rPr>
      </w:pPr>
    </w:p>
    <w:p w14:paraId="5108A058" w14:textId="77777777" w:rsidR="00EE3519" w:rsidRDefault="00EE3519" w:rsidP="00CF6BC9">
      <w:pPr>
        <w:pStyle w:val="paragraph"/>
        <w:spacing w:before="0" w:beforeAutospacing="0" w:after="0" w:afterAutospacing="0"/>
        <w:contextualSpacing/>
        <w:jc w:val="both"/>
        <w:textAlignment w:val="baseline"/>
        <w:rPr>
          <w:rStyle w:val="eop"/>
          <w:rFonts w:ascii="Source Sans Pro" w:eastAsiaTheme="majorEastAsia" w:hAnsi="Source Sans Pro" w:cs="Calibri"/>
          <w:sz w:val="22"/>
          <w:szCs w:val="22"/>
        </w:rPr>
      </w:pPr>
      <w:r w:rsidRPr="00CF6BC9">
        <w:rPr>
          <w:rStyle w:val="normaltextrun"/>
          <w:rFonts w:ascii="Source Sans Pro" w:hAnsi="Source Sans Pro" w:cs="Calibri"/>
          <w:sz w:val="22"/>
          <w:szCs w:val="22"/>
        </w:rPr>
        <w:t>Departments may designate a course Fully Online by Mutual Agreement (FOMA) on the DL Amendment Form, in which case the course is to be offered online only in the event of an emergency that requires the campus to move online. FOMA courses cannot be offered online during regular, non-emergency situations.  </w:t>
      </w:r>
      <w:r w:rsidRPr="00CF6BC9">
        <w:rPr>
          <w:rStyle w:val="eop"/>
          <w:rFonts w:ascii="Source Sans Pro" w:eastAsiaTheme="majorEastAsia" w:hAnsi="Source Sans Pro" w:cs="Calibri"/>
          <w:sz w:val="22"/>
          <w:szCs w:val="22"/>
        </w:rPr>
        <w:t> </w:t>
      </w:r>
    </w:p>
    <w:p w14:paraId="7DB6F035" w14:textId="77777777" w:rsidR="00D919B4" w:rsidRPr="00CF6BC9" w:rsidRDefault="00D919B4" w:rsidP="00CF6BC9">
      <w:pPr>
        <w:pStyle w:val="paragraph"/>
        <w:spacing w:before="0" w:beforeAutospacing="0" w:after="0" w:afterAutospacing="0"/>
        <w:contextualSpacing/>
        <w:jc w:val="both"/>
        <w:textAlignment w:val="baseline"/>
        <w:rPr>
          <w:rFonts w:ascii="Source Sans Pro" w:hAnsi="Source Sans Pro" w:cs="Segoe UI"/>
          <w:sz w:val="22"/>
          <w:szCs w:val="22"/>
        </w:rPr>
      </w:pPr>
    </w:p>
    <w:p w14:paraId="52FC3E1D" w14:textId="7129247D" w:rsidR="00A32F5C" w:rsidRDefault="00EE3519" w:rsidP="00CF6BC9">
      <w:pPr>
        <w:pStyle w:val="paragraph"/>
        <w:spacing w:before="0" w:beforeAutospacing="0" w:after="0" w:afterAutospacing="0"/>
        <w:contextualSpacing/>
        <w:jc w:val="both"/>
        <w:textAlignment w:val="baseline"/>
        <w:rPr>
          <w:rStyle w:val="eop"/>
          <w:rFonts w:ascii="Source Sans Pro" w:eastAsiaTheme="majorEastAsia" w:hAnsi="Source Sans Pro" w:cs="Calibri"/>
          <w:sz w:val="22"/>
          <w:szCs w:val="22"/>
        </w:rPr>
      </w:pPr>
      <w:r w:rsidRPr="00CF6BC9">
        <w:rPr>
          <w:rStyle w:val="normaltextrun"/>
          <w:rFonts w:ascii="Source Sans Pro" w:hAnsi="Source Sans Pro" w:cs="Calibri"/>
          <w:sz w:val="22"/>
          <w:szCs w:val="22"/>
        </w:rPr>
        <w:t xml:space="preserve">The procedures for submitting DL Amendment forms are listed below.  </w:t>
      </w:r>
      <w:r w:rsidR="00613315">
        <w:rPr>
          <w:rStyle w:val="normaltextrun"/>
          <w:rFonts w:ascii="Source Sans Pro" w:hAnsi="Source Sans Pro" w:cs="Calibri"/>
          <w:sz w:val="22"/>
          <w:szCs w:val="22"/>
        </w:rPr>
        <w:t xml:space="preserve"> DL Amendment form approval follows the same timeline as any COR modification; in other words, DL Forms may be submitted before May for approval the following </w:t>
      </w:r>
      <w:r w:rsidR="00733A15">
        <w:rPr>
          <w:rStyle w:val="normaltextrun"/>
          <w:rFonts w:ascii="Source Sans Pro" w:hAnsi="Source Sans Pro" w:cs="Calibri"/>
          <w:sz w:val="22"/>
          <w:szCs w:val="22"/>
        </w:rPr>
        <w:t xml:space="preserve">academic </w:t>
      </w:r>
      <w:r w:rsidR="00613315">
        <w:rPr>
          <w:rStyle w:val="normaltextrun"/>
          <w:rFonts w:ascii="Source Sans Pro" w:hAnsi="Source Sans Pro" w:cs="Calibri"/>
          <w:sz w:val="22"/>
          <w:szCs w:val="22"/>
        </w:rPr>
        <w:t>year</w:t>
      </w:r>
      <w:r w:rsidRPr="00CF6BC9">
        <w:rPr>
          <w:rStyle w:val="normaltextrun"/>
          <w:rFonts w:ascii="Source Sans Pro" w:hAnsi="Source Sans Pro" w:cs="Calibri"/>
          <w:sz w:val="22"/>
          <w:szCs w:val="22"/>
        </w:rPr>
        <w:t xml:space="preserve">.  </w:t>
      </w:r>
      <w:r w:rsidR="00733A15">
        <w:rPr>
          <w:rStyle w:val="normaltextrun"/>
          <w:rFonts w:ascii="Source Sans Pro" w:hAnsi="Source Sans Pro" w:cs="Calibri"/>
          <w:sz w:val="22"/>
          <w:szCs w:val="22"/>
        </w:rPr>
        <w:t>Fo</w:t>
      </w:r>
      <w:r w:rsidRPr="00CF6BC9">
        <w:rPr>
          <w:rStyle w:val="normaltextrun"/>
          <w:rFonts w:ascii="Source Sans Pro" w:hAnsi="Source Sans Pro" w:cs="Calibri"/>
          <w:sz w:val="22"/>
          <w:szCs w:val="22"/>
        </w:rPr>
        <w:t>rms are approved by committee; therefore, the DL Coordinator alone cannot approve forms.</w:t>
      </w:r>
      <w:r w:rsidRPr="00CF6BC9">
        <w:rPr>
          <w:rStyle w:val="eop"/>
          <w:rFonts w:ascii="Source Sans Pro" w:eastAsiaTheme="majorEastAsia" w:hAnsi="Source Sans Pro" w:cs="Calibri"/>
          <w:sz w:val="22"/>
          <w:szCs w:val="22"/>
        </w:rPr>
        <w:t> </w:t>
      </w:r>
    </w:p>
    <w:p w14:paraId="29CE961D" w14:textId="77777777" w:rsidR="00A32F5C" w:rsidRDefault="00A32F5C">
      <w:pPr>
        <w:rPr>
          <w:rStyle w:val="eop"/>
          <w:rFonts w:ascii="Source Sans Pro" w:eastAsiaTheme="majorEastAsia" w:hAnsi="Source Sans Pro" w:cs="Calibri"/>
          <w:kern w:val="0"/>
          <w14:ligatures w14:val="none"/>
        </w:rPr>
      </w:pPr>
      <w:r>
        <w:rPr>
          <w:rStyle w:val="eop"/>
          <w:rFonts w:ascii="Source Sans Pro" w:eastAsiaTheme="majorEastAsia" w:hAnsi="Source Sans Pro" w:cs="Calibri"/>
        </w:rPr>
        <w:br w:type="page"/>
      </w:r>
    </w:p>
    <w:p w14:paraId="688F2DAF" w14:textId="35D788C3" w:rsidR="00EE3519" w:rsidRDefault="00A32F5C" w:rsidP="00A32F5C">
      <w:pPr>
        <w:pStyle w:val="Heading2"/>
      </w:pPr>
      <w:bookmarkStart w:id="25" w:name="_Toc183177127"/>
      <w:r>
        <w:lastRenderedPageBreak/>
        <w:t xml:space="preserve">Creating </w:t>
      </w:r>
      <w:r w:rsidR="00F83D75">
        <w:t xml:space="preserve">and Submitting </w:t>
      </w:r>
      <w:r>
        <w:t>the Distance Learning Amendment Form</w:t>
      </w:r>
      <w:bookmarkEnd w:id="25"/>
    </w:p>
    <w:p w14:paraId="4DD30BBB" w14:textId="77777777" w:rsidR="00152B78" w:rsidRPr="00152B78" w:rsidRDefault="00152B78" w:rsidP="006D3ACC">
      <w:pPr>
        <w:pStyle w:val="paragraph"/>
        <w:numPr>
          <w:ilvl w:val="0"/>
          <w:numId w:val="19"/>
        </w:numPr>
        <w:spacing w:before="0" w:beforeAutospacing="0" w:after="0" w:afterAutospacing="0"/>
        <w:contextualSpacing/>
        <w:textAlignment w:val="baseline"/>
        <w:rPr>
          <w:rFonts w:ascii="Source Sans Pro" w:hAnsi="Source Sans Pro" w:cs="Calibri"/>
          <w:sz w:val="22"/>
          <w:szCs w:val="22"/>
        </w:rPr>
      </w:pPr>
      <w:r w:rsidRPr="00152B78">
        <w:rPr>
          <w:rStyle w:val="normaltextrun"/>
          <w:rFonts w:ascii="Source Sans Pro" w:eastAsiaTheme="majorEastAsia" w:hAnsi="Source Sans Pro" w:cs="Calibri"/>
          <w:sz w:val="22"/>
          <w:szCs w:val="22"/>
        </w:rPr>
        <w:t>The department must vote on offering a course via distance learning and record the approval in its minutes.  See appendix for meeting minutes sample.</w:t>
      </w:r>
      <w:r w:rsidRPr="00152B78">
        <w:rPr>
          <w:rStyle w:val="eop"/>
          <w:rFonts w:ascii="Source Sans Pro" w:hAnsi="Source Sans Pro" w:cs="Calibri"/>
          <w:sz w:val="22"/>
          <w:szCs w:val="22"/>
        </w:rPr>
        <w:t> </w:t>
      </w:r>
    </w:p>
    <w:p w14:paraId="2899B9FB" w14:textId="3C332A65" w:rsidR="004C5CEA" w:rsidRDefault="00152B78" w:rsidP="006D3ACC">
      <w:pPr>
        <w:pStyle w:val="paragraph"/>
        <w:numPr>
          <w:ilvl w:val="0"/>
          <w:numId w:val="19"/>
        </w:numPr>
        <w:spacing w:before="0" w:beforeAutospacing="0" w:after="0" w:afterAutospacing="0"/>
        <w:contextualSpacing/>
        <w:textAlignment w:val="baseline"/>
        <w:rPr>
          <w:rStyle w:val="eop"/>
          <w:rFonts w:ascii="Source Sans Pro" w:hAnsi="Source Sans Pro" w:cs="Calibri"/>
          <w:sz w:val="22"/>
          <w:szCs w:val="22"/>
        </w:rPr>
      </w:pPr>
      <w:r w:rsidRPr="00152B78">
        <w:rPr>
          <w:rStyle w:val="normaltextrun"/>
          <w:rFonts w:ascii="Source Sans Pro" w:eastAsiaTheme="majorEastAsia" w:hAnsi="Source Sans Pro" w:cs="Calibri"/>
          <w:sz w:val="22"/>
          <w:szCs w:val="22"/>
        </w:rPr>
        <w:t xml:space="preserve">The faculty developer should fill out the DL Amendment </w:t>
      </w:r>
      <w:r w:rsidR="00F83D75">
        <w:rPr>
          <w:rStyle w:val="normaltextrun"/>
          <w:rFonts w:ascii="Source Sans Pro" w:eastAsiaTheme="majorEastAsia" w:hAnsi="Source Sans Pro" w:cs="Calibri"/>
          <w:sz w:val="22"/>
          <w:szCs w:val="22"/>
        </w:rPr>
        <w:t xml:space="preserve">Supplemental </w:t>
      </w:r>
      <w:r w:rsidRPr="00152B78">
        <w:rPr>
          <w:rStyle w:val="normaltextrun"/>
          <w:rFonts w:ascii="Source Sans Pro" w:eastAsiaTheme="majorEastAsia" w:hAnsi="Source Sans Pro" w:cs="Calibri"/>
          <w:sz w:val="22"/>
          <w:szCs w:val="22"/>
        </w:rPr>
        <w:t xml:space="preserve">Form </w:t>
      </w:r>
      <w:r w:rsidR="00F83D75">
        <w:rPr>
          <w:rStyle w:val="normaltextrun"/>
          <w:rFonts w:ascii="Source Sans Pro" w:eastAsiaTheme="majorEastAsia" w:hAnsi="Source Sans Pro" w:cs="Calibri"/>
          <w:sz w:val="22"/>
          <w:szCs w:val="22"/>
        </w:rPr>
        <w:t xml:space="preserve">in </w:t>
      </w:r>
      <w:proofErr w:type="spellStart"/>
      <w:r w:rsidR="00F83D75">
        <w:rPr>
          <w:rStyle w:val="normaltextrun"/>
          <w:rFonts w:ascii="Source Sans Pro" w:eastAsiaTheme="majorEastAsia" w:hAnsi="Source Sans Pro" w:cs="Calibri"/>
          <w:sz w:val="22"/>
          <w:szCs w:val="22"/>
        </w:rPr>
        <w:t>WebCMS</w:t>
      </w:r>
      <w:proofErr w:type="spellEnd"/>
      <w:r w:rsidR="00F83D75">
        <w:rPr>
          <w:rStyle w:val="normaltextrun"/>
          <w:rFonts w:ascii="Source Sans Pro" w:eastAsiaTheme="majorEastAsia" w:hAnsi="Source Sans Pro" w:cs="Calibri"/>
          <w:sz w:val="22"/>
          <w:szCs w:val="22"/>
        </w:rPr>
        <w:t xml:space="preserve"> </w:t>
      </w:r>
      <w:r w:rsidRPr="00152B78">
        <w:rPr>
          <w:rStyle w:val="normaltextrun"/>
          <w:rFonts w:ascii="Source Sans Pro" w:eastAsiaTheme="majorEastAsia" w:hAnsi="Source Sans Pro" w:cs="Calibri"/>
          <w:sz w:val="22"/>
          <w:szCs w:val="22"/>
        </w:rPr>
        <w:t>following instructions on the form.  </w:t>
      </w:r>
      <w:r w:rsidRPr="00152B78">
        <w:rPr>
          <w:rStyle w:val="eop"/>
          <w:rFonts w:ascii="Source Sans Pro" w:hAnsi="Source Sans Pro" w:cs="Calibri"/>
          <w:sz w:val="22"/>
          <w:szCs w:val="22"/>
        </w:rPr>
        <w:t> </w:t>
      </w:r>
    </w:p>
    <w:p w14:paraId="5893E9FF" w14:textId="77777777" w:rsidR="004C5CEA" w:rsidRPr="004C5CEA" w:rsidRDefault="00152B78" w:rsidP="006D3ACC">
      <w:pPr>
        <w:pStyle w:val="paragraph"/>
        <w:numPr>
          <w:ilvl w:val="0"/>
          <w:numId w:val="20"/>
        </w:numPr>
        <w:spacing w:before="0" w:beforeAutospacing="0" w:after="0" w:afterAutospacing="0"/>
        <w:contextualSpacing/>
        <w:textAlignment w:val="baseline"/>
        <w:rPr>
          <w:rStyle w:val="normaltextrun"/>
          <w:rFonts w:ascii="Source Sans Pro" w:hAnsi="Source Sans Pro" w:cs="Calibri"/>
          <w:sz w:val="22"/>
          <w:szCs w:val="22"/>
        </w:rPr>
      </w:pPr>
      <w:r w:rsidRPr="004C5CEA">
        <w:rPr>
          <w:rStyle w:val="normaltextrun"/>
          <w:rFonts w:ascii="Source Sans Pro" w:eastAsiaTheme="majorEastAsia" w:hAnsi="Source Sans Pro" w:cs="Calibri"/>
          <w:color w:val="343434"/>
          <w:sz w:val="22"/>
          <w:szCs w:val="22"/>
        </w:rPr>
        <w:t>Choose </w:t>
      </w:r>
      <w:r w:rsidRPr="004C5CEA">
        <w:rPr>
          <w:rStyle w:val="normaltextrun"/>
          <w:rFonts w:ascii="Source Sans Pro" w:eastAsiaTheme="majorEastAsia" w:hAnsi="Source Sans Pro" w:cs="Calibri"/>
          <w:b/>
          <w:bCs/>
          <w:color w:val="343434"/>
          <w:sz w:val="22"/>
          <w:szCs w:val="22"/>
        </w:rPr>
        <w:t>one</w:t>
      </w:r>
      <w:r w:rsidRPr="004C5CEA">
        <w:rPr>
          <w:rStyle w:val="normaltextrun"/>
          <w:rFonts w:ascii="Source Sans Pro" w:eastAsiaTheme="majorEastAsia" w:hAnsi="Source Sans Pro" w:cs="Calibri"/>
          <w:color w:val="343434"/>
          <w:sz w:val="22"/>
          <w:szCs w:val="22"/>
        </w:rPr>
        <w:t> checkbox on page 1 to indicate modality. </w:t>
      </w:r>
    </w:p>
    <w:p w14:paraId="6D2726F2" w14:textId="77777777" w:rsidR="00E34B99" w:rsidRPr="00E34B99" w:rsidRDefault="00152B78" w:rsidP="006D3ACC">
      <w:pPr>
        <w:pStyle w:val="paragraph"/>
        <w:numPr>
          <w:ilvl w:val="0"/>
          <w:numId w:val="20"/>
        </w:numPr>
        <w:spacing w:before="0" w:beforeAutospacing="0" w:after="0" w:afterAutospacing="0"/>
        <w:contextualSpacing/>
        <w:textAlignment w:val="baseline"/>
        <w:rPr>
          <w:rStyle w:val="eop"/>
          <w:rFonts w:ascii="Source Sans Pro" w:hAnsi="Source Sans Pro" w:cs="Calibri"/>
          <w:sz w:val="22"/>
          <w:szCs w:val="22"/>
        </w:rPr>
      </w:pPr>
      <w:r w:rsidRPr="00E34B99">
        <w:rPr>
          <w:rStyle w:val="normaltextrun"/>
          <w:rFonts w:ascii="Source Sans Pro" w:eastAsiaTheme="majorEastAsia" w:hAnsi="Source Sans Pro" w:cs="Calibri"/>
          <w:color w:val="343434"/>
          <w:sz w:val="22"/>
          <w:szCs w:val="22"/>
        </w:rPr>
        <w:t>Choose </w:t>
      </w:r>
      <w:r w:rsidRPr="00E34B99">
        <w:rPr>
          <w:rStyle w:val="normaltextrun"/>
          <w:rFonts w:ascii="Source Sans Pro" w:eastAsiaTheme="majorEastAsia" w:hAnsi="Source Sans Pro" w:cs="Calibri"/>
          <w:b/>
          <w:bCs/>
          <w:color w:val="343434"/>
          <w:sz w:val="22"/>
          <w:szCs w:val="22"/>
        </w:rPr>
        <w:t>all</w:t>
      </w:r>
      <w:r w:rsidRPr="00E34B99">
        <w:rPr>
          <w:rStyle w:val="normaltextrun"/>
          <w:rFonts w:ascii="Source Sans Pro" w:eastAsiaTheme="majorEastAsia" w:hAnsi="Source Sans Pro" w:cs="Calibri"/>
          <w:color w:val="343434"/>
          <w:sz w:val="22"/>
          <w:szCs w:val="22"/>
        </w:rPr>
        <w:t> potential instructional content pedagogy on page 3 that may be used to deliver distance education for </w:t>
      </w:r>
      <w:r w:rsidRPr="00E34B99">
        <w:rPr>
          <w:rStyle w:val="normaltextrun"/>
          <w:rFonts w:ascii="Source Sans Pro" w:eastAsiaTheme="majorEastAsia" w:hAnsi="Source Sans Pro" w:cs="Calibri"/>
          <w:i/>
          <w:iCs/>
          <w:color w:val="343434"/>
          <w:sz w:val="22"/>
          <w:szCs w:val="22"/>
        </w:rPr>
        <w:t>all</w:t>
      </w:r>
      <w:r w:rsidRPr="00E34B99">
        <w:rPr>
          <w:rStyle w:val="normaltextrun"/>
          <w:rFonts w:ascii="Source Sans Pro" w:eastAsiaTheme="majorEastAsia" w:hAnsi="Source Sans Pro" w:cs="Calibri"/>
          <w:color w:val="343434"/>
          <w:sz w:val="22"/>
          <w:szCs w:val="22"/>
        </w:rPr>
        <w:t xml:space="preserve"> possible iterations of the course.  The form covers all possible delivery methods for all instructors over the next few years.  Checking additional delivery methods does not require that all faculty use that method.  Rather, it allows faculty to </w:t>
      </w:r>
      <w:r w:rsidRPr="00E34B99">
        <w:rPr>
          <w:rStyle w:val="normaltextrun"/>
          <w:rFonts w:ascii="Source Sans Pro" w:eastAsiaTheme="majorEastAsia" w:hAnsi="Source Sans Pro" w:cs="Calibri"/>
          <w:i/>
          <w:iCs/>
          <w:color w:val="343434"/>
          <w:sz w:val="22"/>
          <w:szCs w:val="22"/>
        </w:rPr>
        <w:t>choose</w:t>
      </w:r>
      <w:r w:rsidRPr="00E34B99">
        <w:rPr>
          <w:rStyle w:val="normaltextrun"/>
          <w:rFonts w:ascii="Source Sans Pro" w:eastAsiaTheme="majorEastAsia" w:hAnsi="Source Sans Pro" w:cs="Calibri"/>
          <w:color w:val="343434"/>
          <w:sz w:val="22"/>
          <w:szCs w:val="22"/>
        </w:rPr>
        <w:t xml:space="preserve"> to use that method.  </w:t>
      </w:r>
      <w:r w:rsidRPr="00E34B99">
        <w:rPr>
          <w:rStyle w:val="normaltextrun"/>
          <w:rFonts w:ascii="Source Sans Pro" w:eastAsiaTheme="majorEastAsia" w:hAnsi="Source Sans Pro" w:cs="Calibri"/>
          <w:i/>
          <w:iCs/>
          <w:color w:val="343434"/>
          <w:sz w:val="22"/>
          <w:szCs w:val="22"/>
        </w:rPr>
        <w:t>The DLC recommends checking as many checkboxes as possible to give faculty the maximum amount of flexibility.  If you do not check the box, you are indicating your courses will never use that modality.</w:t>
      </w:r>
      <w:r w:rsidRPr="00E34B99">
        <w:rPr>
          <w:rStyle w:val="eop"/>
          <w:rFonts w:ascii="Source Sans Pro" w:hAnsi="Source Sans Pro" w:cs="Calibri"/>
          <w:color w:val="343434"/>
          <w:sz w:val="22"/>
          <w:szCs w:val="22"/>
        </w:rPr>
        <w:t> </w:t>
      </w:r>
    </w:p>
    <w:p w14:paraId="42FE106C" w14:textId="77777777" w:rsidR="003C3797" w:rsidRDefault="00152B78" w:rsidP="006D3ACC">
      <w:pPr>
        <w:pStyle w:val="paragraph"/>
        <w:numPr>
          <w:ilvl w:val="0"/>
          <w:numId w:val="20"/>
        </w:numPr>
        <w:spacing w:before="0" w:beforeAutospacing="0" w:after="0" w:afterAutospacing="0"/>
        <w:contextualSpacing/>
        <w:textAlignment w:val="baseline"/>
        <w:rPr>
          <w:rStyle w:val="eop"/>
          <w:rFonts w:ascii="Source Sans Pro" w:hAnsi="Source Sans Pro" w:cs="Calibri"/>
          <w:sz w:val="22"/>
          <w:szCs w:val="22"/>
        </w:rPr>
      </w:pPr>
      <w:r w:rsidRPr="00E34B99">
        <w:rPr>
          <w:rStyle w:val="normaltextrun"/>
          <w:rFonts w:ascii="Source Sans Pro" w:eastAsiaTheme="majorEastAsia" w:hAnsi="Source Sans Pro" w:cs="Calibri"/>
          <w:color w:val="343434"/>
          <w:sz w:val="22"/>
          <w:szCs w:val="22"/>
        </w:rPr>
        <w:t>Note that several checkboxes are </w:t>
      </w:r>
      <w:r w:rsidRPr="00E34B99">
        <w:rPr>
          <w:rStyle w:val="normaltextrun"/>
          <w:rFonts w:ascii="Source Sans Pro" w:eastAsiaTheme="majorEastAsia" w:hAnsi="Source Sans Pro" w:cs="Calibri"/>
          <w:b/>
          <w:bCs/>
          <w:color w:val="343434"/>
          <w:sz w:val="22"/>
          <w:szCs w:val="22"/>
        </w:rPr>
        <w:t>required</w:t>
      </w:r>
      <w:r w:rsidRPr="00E34B99">
        <w:rPr>
          <w:rStyle w:val="normaltextrun"/>
          <w:rFonts w:ascii="Source Sans Pro" w:eastAsiaTheme="majorEastAsia" w:hAnsi="Source Sans Pro" w:cs="Calibri"/>
          <w:color w:val="343434"/>
          <w:sz w:val="22"/>
          <w:szCs w:val="22"/>
        </w:rPr>
        <w:t> on page 4.  </w:t>
      </w:r>
      <w:r w:rsidRPr="00E34B99">
        <w:rPr>
          <w:rStyle w:val="eop"/>
          <w:rFonts w:ascii="Source Sans Pro" w:hAnsi="Source Sans Pro" w:cs="Calibri"/>
          <w:color w:val="343434"/>
          <w:sz w:val="22"/>
          <w:szCs w:val="22"/>
        </w:rPr>
        <w:t> </w:t>
      </w:r>
    </w:p>
    <w:p w14:paraId="6C9CDD78" w14:textId="77777777" w:rsidR="003C3797" w:rsidRPr="003F7A7D" w:rsidRDefault="00152B78" w:rsidP="006D3ACC">
      <w:pPr>
        <w:pStyle w:val="paragraph"/>
        <w:numPr>
          <w:ilvl w:val="1"/>
          <w:numId w:val="20"/>
        </w:numPr>
        <w:spacing w:before="0" w:beforeAutospacing="0" w:after="0" w:afterAutospacing="0"/>
        <w:contextualSpacing/>
        <w:textAlignment w:val="baseline"/>
        <w:rPr>
          <w:rStyle w:val="eop"/>
          <w:rFonts w:ascii="Source Sans Pro" w:hAnsi="Source Sans Pro" w:cs="Calibri"/>
          <w:sz w:val="22"/>
          <w:szCs w:val="22"/>
        </w:rPr>
      </w:pPr>
      <w:r w:rsidRPr="003F7A7D">
        <w:rPr>
          <w:rStyle w:val="normaltextrun"/>
          <w:rFonts w:ascii="Source Sans Pro" w:eastAsiaTheme="majorEastAsia" w:hAnsi="Source Sans Pro" w:cs="Calibri"/>
          <w:color w:val="343434"/>
          <w:sz w:val="22"/>
          <w:szCs w:val="22"/>
        </w:rPr>
        <w:t>A course orientation is required for distance learning courses.  </w:t>
      </w:r>
      <w:r w:rsidRPr="003F7A7D">
        <w:rPr>
          <w:rStyle w:val="eop"/>
          <w:rFonts w:ascii="Source Sans Pro" w:hAnsi="Source Sans Pro" w:cs="Calibri"/>
          <w:color w:val="343434"/>
          <w:sz w:val="22"/>
          <w:szCs w:val="22"/>
        </w:rPr>
        <w:t> </w:t>
      </w:r>
    </w:p>
    <w:p w14:paraId="0B522091" w14:textId="497019DC" w:rsidR="00E34B99" w:rsidRPr="003F7A7D" w:rsidRDefault="00152B78" w:rsidP="006D3ACC">
      <w:pPr>
        <w:pStyle w:val="paragraph"/>
        <w:numPr>
          <w:ilvl w:val="1"/>
          <w:numId w:val="20"/>
        </w:numPr>
        <w:spacing w:before="0" w:beforeAutospacing="0" w:after="0" w:afterAutospacing="0"/>
        <w:contextualSpacing/>
        <w:textAlignment w:val="baseline"/>
        <w:rPr>
          <w:rStyle w:val="eop"/>
          <w:rFonts w:ascii="Source Sans Pro" w:hAnsi="Source Sans Pro" w:cs="Calibri"/>
          <w:sz w:val="22"/>
          <w:szCs w:val="22"/>
        </w:rPr>
      </w:pPr>
      <w:r w:rsidRPr="003F7A7D">
        <w:rPr>
          <w:rStyle w:val="normaltextrun"/>
          <w:rFonts w:ascii="Source Sans Pro" w:eastAsiaTheme="majorEastAsia" w:hAnsi="Source Sans Pro" w:cs="Calibri"/>
          <w:color w:val="343434"/>
          <w:sz w:val="22"/>
          <w:szCs w:val="22"/>
        </w:rPr>
        <w:t>Monitoring student engagement is required for distance learning courses.</w:t>
      </w:r>
      <w:r w:rsidRPr="003F7A7D">
        <w:rPr>
          <w:rStyle w:val="eop"/>
          <w:rFonts w:ascii="Source Sans Pro" w:hAnsi="Source Sans Pro" w:cs="Calibri"/>
          <w:color w:val="343434"/>
          <w:sz w:val="22"/>
          <w:szCs w:val="22"/>
        </w:rPr>
        <w:t> </w:t>
      </w:r>
    </w:p>
    <w:p w14:paraId="0683BDD8" w14:textId="1C448294" w:rsidR="00152B78" w:rsidRPr="00F83D75" w:rsidRDefault="00152B78" w:rsidP="006D3ACC">
      <w:pPr>
        <w:pStyle w:val="paragraph"/>
        <w:numPr>
          <w:ilvl w:val="0"/>
          <w:numId w:val="20"/>
        </w:numPr>
        <w:spacing w:before="0" w:beforeAutospacing="0" w:after="0" w:afterAutospacing="0"/>
        <w:contextualSpacing/>
        <w:textAlignment w:val="baseline"/>
        <w:rPr>
          <w:rStyle w:val="eop"/>
          <w:rFonts w:ascii="Source Sans Pro" w:hAnsi="Source Sans Pro" w:cs="Calibri"/>
          <w:sz w:val="22"/>
          <w:szCs w:val="22"/>
        </w:rPr>
      </w:pPr>
      <w:r w:rsidRPr="00E34B99">
        <w:rPr>
          <w:rStyle w:val="normaltextrun"/>
          <w:rFonts w:ascii="Source Sans Pro" w:eastAsiaTheme="majorEastAsia" w:hAnsi="Source Sans Pro" w:cs="Calibri"/>
          <w:b/>
          <w:bCs/>
          <w:color w:val="343434"/>
          <w:sz w:val="22"/>
          <w:szCs w:val="22"/>
        </w:rPr>
        <w:t>All </w:t>
      </w:r>
      <w:r w:rsidRPr="00E34B99">
        <w:rPr>
          <w:rStyle w:val="normaltextrun"/>
          <w:rFonts w:ascii="Source Sans Pro" w:eastAsiaTheme="majorEastAsia" w:hAnsi="Source Sans Pro" w:cs="Calibri"/>
          <w:color w:val="343434"/>
          <w:sz w:val="22"/>
          <w:szCs w:val="22"/>
        </w:rPr>
        <w:t>accessibility checkboxes must be checked in the eventuality that faculty use these functions.</w:t>
      </w:r>
      <w:r w:rsidRPr="00E34B99">
        <w:rPr>
          <w:rStyle w:val="eop"/>
          <w:rFonts w:ascii="Source Sans Pro" w:hAnsi="Source Sans Pro" w:cs="Calibri"/>
          <w:color w:val="343434"/>
          <w:sz w:val="22"/>
          <w:szCs w:val="22"/>
        </w:rPr>
        <w:t> </w:t>
      </w:r>
    </w:p>
    <w:p w14:paraId="401384D6" w14:textId="1BE5EDB2" w:rsidR="0092078D" w:rsidRPr="0092078D" w:rsidRDefault="0092078D" w:rsidP="006D3ACC">
      <w:pPr>
        <w:pStyle w:val="paragraph"/>
        <w:numPr>
          <w:ilvl w:val="0"/>
          <w:numId w:val="19"/>
        </w:numPr>
        <w:spacing w:before="0" w:beforeAutospacing="0" w:after="0" w:afterAutospacing="0"/>
        <w:contextualSpacing/>
        <w:jc w:val="both"/>
        <w:textAlignment w:val="baseline"/>
        <w:rPr>
          <w:rFonts w:ascii="Source Sans Pro" w:hAnsi="Source Sans Pro" w:cs="Calibri"/>
          <w:sz w:val="22"/>
          <w:szCs w:val="22"/>
        </w:rPr>
      </w:pPr>
      <w:r w:rsidRPr="0092078D">
        <w:rPr>
          <w:rStyle w:val="normaltextrun"/>
          <w:rFonts w:ascii="Source Sans Pro" w:eastAsiaTheme="majorEastAsia" w:hAnsi="Source Sans Pro" w:cs="Calibri"/>
          <w:sz w:val="22"/>
          <w:szCs w:val="22"/>
        </w:rPr>
        <w:t xml:space="preserve">In </w:t>
      </w:r>
      <w:proofErr w:type="spellStart"/>
      <w:r w:rsidRPr="0092078D">
        <w:rPr>
          <w:rStyle w:val="normaltextrun"/>
          <w:rFonts w:ascii="Source Sans Pro" w:eastAsiaTheme="majorEastAsia" w:hAnsi="Source Sans Pro" w:cs="Calibri"/>
          <w:sz w:val="22"/>
          <w:szCs w:val="22"/>
        </w:rPr>
        <w:t>WebCMS</w:t>
      </w:r>
      <w:proofErr w:type="spellEnd"/>
      <w:r w:rsidRPr="0092078D">
        <w:rPr>
          <w:rStyle w:val="normaltextrun"/>
          <w:rFonts w:ascii="Source Sans Pro" w:eastAsiaTheme="majorEastAsia" w:hAnsi="Source Sans Pro" w:cs="Calibri"/>
          <w:sz w:val="22"/>
          <w:szCs w:val="22"/>
        </w:rPr>
        <w:t>, the faculty developer should ensure that the checkbox that indicates the course will be offered distance learning is checked.</w:t>
      </w:r>
      <w:r w:rsidRPr="0092078D">
        <w:rPr>
          <w:rStyle w:val="eop"/>
          <w:rFonts w:ascii="Source Sans Pro" w:hAnsi="Source Sans Pro" w:cs="Calibri"/>
          <w:sz w:val="22"/>
          <w:szCs w:val="22"/>
        </w:rPr>
        <w:t> </w:t>
      </w:r>
    </w:p>
    <w:p w14:paraId="4B15190D" w14:textId="77777777" w:rsidR="0092078D" w:rsidRPr="0092078D" w:rsidRDefault="0092078D" w:rsidP="006D3ACC">
      <w:pPr>
        <w:pStyle w:val="paragraph"/>
        <w:numPr>
          <w:ilvl w:val="0"/>
          <w:numId w:val="19"/>
        </w:numPr>
        <w:spacing w:before="0" w:beforeAutospacing="0" w:after="0" w:afterAutospacing="0"/>
        <w:contextualSpacing/>
        <w:jc w:val="both"/>
        <w:textAlignment w:val="baseline"/>
        <w:rPr>
          <w:rFonts w:ascii="Source Sans Pro" w:hAnsi="Source Sans Pro" w:cs="Calibri"/>
          <w:sz w:val="22"/>
          <w:szCs w:val="22"/>
        </w:rPr>
      </w:pPr>
      <w:r w:rsidRPr="0092078D">
        <w:rPr>
          <w:rStyle w:val="normaltextrun"/>
          <w:rFonts w:ascii="Source Sans Pro" w:eastAsiaTheme="majorEastAsia" w:hAnsi="Source Sans Pro" w:cs="Calibri"/>
          <w:sz w:val="22"/>
          <w:szCs w:val="22"/>
        </w:rPr>
        <w:t>The Distance Learning Coordinator prechecks and schedules the form for DLC review.  </w:t>
      </w:r>
      <w:r w:rsidRPr="0092078D">
        <w:rPr>
          <w:rStyle w:val="eop"/>
          <w:rFonts w:ascii="Source Sans Pro" w:hAnsi="Source Sans Pro" w:cs="Calibri"/>
          <w:sz w:val="22"/>
          <w:szCs w:val="22"/>
        </w:rPr>
        <w:t> </w:t>
      </w:r>
    </w:p>
    <w:p w14:paraId="036ED74D" w14:textId="7E776CFA" w:rsidR="0092078D" w:rsidRPr="0092078D" w:rsidRDefault="0092078D" w:rsidP="006D3ACC">
      <w:pPr>
        <w:pStyle w:val="paragraph"/>
        <w:numPr>
          <w:ilvl w:val="1"/>
          <w:numId w:val="21"/>
        </w:numPr>
        <w:spacing w:before="0" w:beforeAutospacing="0" w:after="0" w:afterAutospacing="0"/>
        <w:contextualSpacing/>
        <w:jc w:val="both"/>
        <w:textAlignment w:val="baseline"/>
        <w:rPr>
          <w:rFonts w:ascii="Source Sans Pro" w:hAnsi="Source Sans Pro" w:cs="Calibri"/>
          <w:sz w:val="22"/>
          <w:szCs w:val="22"/>
        </w:rPr>
      </w:pPr>
      <w:r w:rsidRPr="0092078D">
        <w:rPr>
          <w:rStyle w:val="normaltextrun"/>
          <w:rFonts w:ascii="Source Sans Pro" w:eastAsiaTheme="majorEastAsia" w:hAnsi="Source Sans Pro" w:cs="Calibri"/>
          <w:sz w:val="22"/>
          <w:szCs w:val="22"/>
        </w:rPr>
        <w:t>The DLC meets the 2</w:t>
      </w:r>
      <w:r w:rsidRPr="0092078D">
        <w:rPr>
          <w:rStyle w:val="normaltextrun"/>
          <w:rFonts w:ascii="Source Sans Pro" w:eastAsiaTheme="majorEastAsia" w:hAnsi="Source Sans Pro" w:cs="Calibri"/>
          <w:sz w:val="22"/>
          <w:szCs w:val="22"/>
          <w:vertAlign w:val="superscript"/>
        </w:rPr>
        <w:t>nd</w:t>
      </w:r>
      <w:r w:rsidRPr="0092078D">
        <w:rPr>
          <w:rStyle w:val="normaltextrun"/>
          <w:rFonts w:ascii="Source Sans Pro" w:eastAsiaTheme="majorEastAsia" w:hAnsi="Source Sans Pro" w:cs="Calibri"/>
          <w:sz w:val="22"/>
          <w:szCs w:val="22"/>
        </w:rPr>
        <w:t xml:space="preserve"> and 4</w:t>
      </w:r>
      <w:r w:rsidRPr="0092078D">
        <w:rPr>
          <w:rStyle w:val="normaltextrun"/>
          <w:rFonts w:ascii="Source Sans Pro" w:eastAsiaTheme="majorEastAsia" w:hAnsi="Source Sans Pro" w:cs="Calibri"/>
          <w:sz w:val="22"/>
          <w:szCs w:val="22"/>
          <w:vertAlign w:val="superscript"/>
        </w:rPr>
        <w:t>th</w:t>
      </w:r>
      <w:r w:rsidRPr="0092078D">
        <w:rPr>
          <w:rStyle w:val="normaltextrun"/>
          <w:rFonts w:ascii="Source Sans Pro" w:eastAsiaTheme="majorEastAsia" w:hAnsi="Source Sans Pro" w:cs="Calibri"/>
          <w:sz w:val="22"/>
          <w:szCs w:val="22"/>
        </w:rPr>
        <w:t xml:space="preserve"> Tuesdays of Fall and Spring semesters.  </w:t>
      </w:r>
    </w:p>
    <w:p w14:paraId="6D6937A2" w14:textId="77777777" w:rsidR="0092078D" w:rsidRPr="0092078D" w:rsidRDefault="0092078D" w:rsidP="006D3ACC">
      <w:pPr>
        <w:pStyle w:val="paragraph"/>
        <w:numPr>
          <w:ilvl w:val="1"/>
          <w:numId w:val="21"/>
        </w:numPr>
        <w:spacing w:before="0" w:beforeAutospacing="0" w:after="0" w:afterAutospacing="0"/>
        <w:contextualSpacing/>
        <w:jc w:val="both"/>
        <w:textAlignment w:val="baseline"/>
        <w:rPr>
          <w:rFonts w:ascii="Source Sans Pro" w:hAnsi="Source Sans Pro" w:cs="Calibri"/>
          <w:sz w:val="22"/>
          <w:szCs w:val="22"/>
        </w:rPr>
      </w:pPr>
      <w:r w:rsidRPr="0092078D">
        <w:rPr>
          <w:rStyle w:val="normaltextrun"/>
          <w:rFonts w:ascii="Source Sans Pro" w:eastAsiaTheme="majorEastAsia" w:hAnsi="Source Sans Pro" w:cs="Calibri"/>
          <w:b/>
          <w:bCs/>
          <w:sz w:val="22"/>
          <w:szCs w:val="22"/>
        </w:rPr>
        <w:t xml:space="preserve">The DLC does not review forms until the COR is at stage 4 </w:t>
      </w:r>
      <w:r w:rsidRPr="0092078D">
        <w:rPr>
          <w:rStyle w:val="normaltextrun"/>
          <w:rFonts w:ascii="Source Sans Pro" w:eastAsiaTheme="majorEastAsia" w:hAnsi="Source Sans Pro" w:cs="Calibri"/>
          <w:sz w:val="22"/>
          <w:szCs w:val="22"/>
        </w:rPr>
        <w:t>of the curriculum review process.</w:t>
      </w:r>
      <w:r w:rsidRPr="0092078D">
        <w:rPr>
          <w:rStyle w:val="eop"/>
          <w:rFonts w:ascii="Source Sans Pro" w:hAnsi="Source Sans Pro" w:cs="Calibri"/>
          <w:sz w:val="22"/>
          <w:szCs w:val="22"/>
        </w:rPr>
        <w:t> </w:t>
      </w:r>
    </w:p>
    <w:p w14:paraId="788823C8" w14:textId="77777777" w:rsidR="0092078D" w:rsidRPr="0092078D" w:rsidRDefault="0092078D" w:rsidP="006D3ACC">
      <w:pPr>
        <w:pStyle w:val="paragraph"/>
        <w:numPr>
          <w:ilvl w:val="0"/>
          <w:numId w:val="19"/>
        </w:numPr>
        <w:spacing w:before="0" w:beforeAutospacing="0" w:after="0" w:afterAutospacing="0"/>
        <w:contextualSpacing/>
        <w:jc w:val="both"/>
        <w:textAlignment w:val="baseline"/>
        <w:rPr>
          <w:rFonts w:ascii="Source Sans Pro" w:hAnsi="Source Sans Pro" w:cs="Calibri"/>
          <w:sz w:val="22"/>
          <w:szCs w:val="22"/>
        </w:rPr>
      </w:pPr>
      <w:r w:rsidRPr="0092078D">
        <w:rPr>
          <w:rStyle w:val="normaltextrun"/>
          <w:rFonts w:ascii="Source Sans Pro" w:eastAsiaTheme="majorEastAsia" w:hAnsi="Source Sans Pro" w:cs="Calibri"/>
          <w:sz w:val="22"/>
          <w:szCs w:val="22"/>
        </w:rPr>
        <w:t>The DLC reviews the DL Amendment form during a DLC meeting.  If major changes need to be made, the Distance Learning Coordinator will contact the faculty developer and give instructions on changes to make.  Otherwise the form is approved by the DLC.</w:t>
      </w:r>
      <w:r w:rsidRPr="0092078D">
        <w:rPr>
          <w:rStyle w:val="eop"/>
          <w:rFonts w:ascii="Source Sans Pro" w:hAnsi="Source Sans Pro" w:cs="Calibri"/>
          <w:sz w:val="22"/>
          <w:szCs w:val="22"/>
        </w:rPr>
        <w:t> </w:t>
      </w:r>
    </w:p>
    <w:p w14:paraId="19D19915" w14:textId="226CB1BD" w:rsidR="0092078D" w:rsidRPr="0092078D" w:rsidRDefault="0092078D" w:rsidP="006D3ACC">
      <w:pPr>
        <w:pStyle w:val="paragraph"/>
        <w:numPr>
          <w:ilvl w:val="0"/>
          <w:numId w:val="19"/>
        </w:numPr>
        <w:spacing w:before="0" w:beforeAutospacing="0" w:after="0" w:afterAutospacing="0"/>
        <w:contextualSpacing/>
        <w:jc w:val="both"/>
        <w:textAlignment w:val="baseline"/>
        <w:rPr>
          <w:rFonts w:ascii="Source Sans Pro" w:hAnsi="Source Sans Pro" w:cs="Calibri"/>
          <w:sz w:val="22"/>
          <w:szCs w:val="22"/>
        </w:rPr>
      </w:pPr>
      <w:r w:rsidRPr="0092078D">
        <w:rPr>
          <w:rStyle w:val="normaltextrun"/>
          <w:rFonts w:ascii="Source Sans Pro" w:eastAsiaTheme="majorEastAsia" w:hAnsi="Source Sans Pro" w:cs="Calibri"/>
          <w:sz w:val="22"/>
          <w:szCs w:val="22"/>
        </w:rPr>
        <w:t xml:space="preserve">The Distance Learning Coordinator </w:t>
      </w:r>
      <w:r w:rsidR="00F83D75">
        <w:rPr>
          <w:rStyle w:val="normaltextrun"/>
          <w:rFonts w:ascii="Source Sans Pro" w:eastAsiaTheme="majorEastAsia" w:hAnsi="Source Sans Pro" w:cs="Calibri"/>
          <w:sz w:val="22"/>
          <w:szCs w:val="22"/>
        </w:rPr>
        <w:t>forwards approvals to EDC so they can schedule the course on their agenda.</w:t>
      </w:r>
    </w:p>
    <w:p w14:paraId="77D62DB7" w14:textId="22A3F798" w:rsidR="0092078D" w:rsidRPr="0092078D" w:rsidRDefault="0092078D" w:rsidP="006D3ACC">
      <w:pPr>
        <w:pStyle w:val="paragraph"/>
        <w:numPr>
          <w:ilvl w:val="0"/>
          <w:numId w:val="19"/>
        </w:numPr>
        <w:spacing w:before="0" w:beforeAutospacing="0" w:after="0" w:afterAutospacing="0"/>
        <w:contextualSpacing/>
        <w:jc w:val="both"/>
        <w:textAlignment w:val="baseline"/>
        <w:rPr>
          <w:rFonts w:ascii="Source Sans Pro" w:hAnsi="Source Sans Pro" w:cs="Calibri"/>
          <w:sz w:val="22"/>
          <w:szCs w:val="22"/>
        </w:rPr>
      </w:pPr>
      <w:r w:rsidRPr="0092078D">
        <w:rPr>
          <w:rStyle w:val="normaltextrun"/>
          <w:rFonts w:ascii="Source Sans Pro" w:eastAsiaTheme="majorEastAsia" w:hAnsi="Source Sans Pro" w:cs="Calibri"/>
          <w:sz w:val="22"/>
          <w:szCs w:val="22"/>
        </w:rPr>
        <w:t xml:space="preserve">After EDC minutes are accepted by Curriculum and Instruction (C&amp;I), Banner is updated to show DL approval and the DL Amendment Form is uploaded to a </w:t>
      </w:r>
      <w:hyperlink r:id="rId58" w:history="1">
        <w:r w:rsidRPr="0038091A">
          <w:rPr>
            <w:rStyle w:val="Hyperlink"/>
            <w:rFonts w:ascii="Source Sans Pro" w:eastAsiaTheme="majorEastAsia" w:hAnsi="Source Sans Pro" w:cs="Calibri"/>
            <w:sz w:val="22"/>
            <w:szCs w:val="22"/>
          </w:rPr>
          <w:t>webpage with DL Amendment forms</w:t>
        </w:r>
      </w:hyperlink>
      <w:r w:rsidRPr="0092078D">
        <w:rPr>
          <w:rStyle w:val="normaltextrun"/>
          <w:rFonts w:ascii="Source Sans Pro" w:eastAsiaTheme="majorEastAsia" w:hAnsi="Source Sans Pro" w:cs="Calibri"/>
          <w:sz w:val="22"/>
          <w:szCs w:val="22"/>
        </w:rPr>
        <w:t>. </w:t>
      </w:r>
      <w:r w:rsidRPr="0092078D">
        <w:rPr>
          <w:rStyle w:val="eop"/>
          <w:rFonts w:ascii="Source Sans Pro" w:hAnsi="Source Sans Pro" w:cs="Calibri"/>
          <w:sz w:val="22"/>
          <w:szCs w:val="22"/>
        </w:rPr>
        <w:t> </w:t>
      </w:r>
    </w:p>
    <w:p w14:paraId="6EA4B725" w14:textId="77777777" w:rsidR="0092078D" w:rsidRPr="0092078D" w:rsidRDefault="0092078D" w:rsidP="0092078D">
      <w:pPr>
        <w:pStyle w:val="paragraph"/>
        <w:spacing w:before="0" w:beforeAutospacing="0" w:after="0" w:afterAutospacing="0"/>
        <w:contextualSpacing/>
        <w:jc w:val="both"/>
        <w:textAlignment w:val="baseline"/>
        <w:rPr>
          <w:rFonts w:ascii="Source Sans Pro" w:hAnsi="Source Sans Pro" w:cs="Calibri"/>
          <w:sz w:val="22"/>
          <w:szCs w:val="22"/>
        </w:rPr>
      </w:pPr>
      <w:r w:rsidRPr="0092078D">
        <w:rPr>
          <w:rStyle w:val="normaltextrun"/>
          <w:rFonts w:ascii="Source Sans Pro" w:eastAsiaTheme="majorEastAsia" w:hAnsi="Source Sans Pro" w:cs="Calibri"/>
          <w:sz w:val="22"/>
          <w:szCs w:val="22"/>
        </w:rPr>
        <w:t>If faculty discover mistakes or omissions in forms uploaded to the Approved DL Amendment Forms webpage, please contact the DL Faculty Coordinator so the forms can be corrected. </w:t>
      </w:r>
      <w:r w:rsidRPr="0092078D">
        <w:rPr>
          <w:rStyle w:val="eop"/>
          <w:rFonts w:ascii="Source Sans Pro" w:hAnsi="Source Sans Pro" w:cs="Calibri"/>
          <w:sz w:val="22"/>
          <w:szCs w:val="22"/>
        </w:rPr>
        <w:t> </w:t>
      </w:r>
    </w:p>
    <w:p w14:paraId="3386E02F" w14:textId="1AE9D032" w:rsidR="0092078D" w:rsidRDefault="0092078D" w:rsidP="0092078D"/>
    <w:p w14:paraId="09BC2079" w14:textId="2EFC2A26" w:rsidR="00A44257" w:rsidRDefault="00A44257" w:rsidP="00A44257">
      <w:pPr>
        <w:pStyle w:val="Heading2"/>
      </w:pPr>
      <w:bookmarkStart w:id="26" w:name="_Toc183177128"/>
      <w:r>
        <w:t>Faculty Preparation for Teaching Online</w:t>
      </w:r>
      <w:bookmarkEnd w:id="26"/>
    </w:p>
    <w:p w14:paraId="4B9FFD95" w14:textId="1009DEBB" w:rsidR="00A44257" w:rsidRDefault="004B003A" w:rsidP="004B003A">
      <w:pPr>
        <w:spacing w:line="240" w:lineRule="auto"/>
        <w:contextualSpacing/>
        <w:rPr>
          <w:rStyle w:val="eop"/>
          <w:rFonts w:ascii="Source Sans Pro" w:hAnsi="Source Sans Pro" w:cs="Calibri"/>
          <w:b/>
          <w:bCs/>
          <w:color w:val="000000"/>
          <w:shd w:val="clear" w:color="auto" w:fill="FFFFFF"/>
        </w:rPr>
      </w:pPr>
      <w:r w:rsidRPr="004B003A">
        <w:rPr>
          <w:rStyle w:val="normaltextrun"/>
          <w:rFonts w:ascii="Source Sans Pro" w:hAnsi="Source Sans Pro" w:cs="Calibri"/>
          <w:color w:val="000000"/>
          <w:shd w:val="clear" w:color="auto" w:fill="FFFFFF"/>
        </w:rPr>
        <w:t xml:space="preserve">Title 5 CCR Section 55208 mandates that “instructors of distance education shall be prepared to teach in a distance education delivery method consistent with local district policies and negotiated agreements.” Prior to being scheduled to teach a distance learning course, faculty must be certified to teach distance learning courses by satisfactorily completing the Skills and Pedagogy for Online Teaching (SPOT) process or equivalent as approved by Academic Senate and established by the College. SPOT or the equivalent certification is designed to help faculty create DL courses that </w:t>
      </w:r>
      <w:r w:rsidRPr="004B003A">
        <w:rPr>
          <w:rStyle w:val="normaltextrun"/>
          <w:rFonts w:ascii="Source Sans Pro" w:hAnsi="Source Sans Pro" w:cs="Calibri"/>
          <w:color w:val="000000"/>
          <w:shd w:val="clear" w:color="auto" w:fill="FFFFFF"/>
        </w:rPr>
        <w:lastRenderedPageBreak/>
        <w:t xml:space="preserve">demonstrate best practices for course design and equity, and meet state and federal regulations for accessibility and regular </w:t>
      </w:r>
      <w:r w:rsidR="002A6601">
        <w:rPr>
          <w:rStyle w:val="normaltextrun"/>
          <w:rFonts w:ascii="Source Sans Pro" w:hAnsi="Source Sans Pro" w:cs="Calibri"/>
          <w:color w:val="000000"/>
          <w:shd w:val="clear" w:color="auto" w:fill="FFFFFF"/>
        </w:rPr>
        <w:t xml:space="preserve">and </w:t>
      </w:r>
      <w:r w:rsidRPr="004B003A">
        <w:rPr>
          <w:rStyle w:val="normaltextrun"/>
          <w:rFonts w:ascii="Source Sans Pro" w:hAnsi="Source Sans Pro" w:cs="Calibri"/>
          <w:color w:val="000000"/>
          <w:shd w:val="clear" w:color="auto" w:fill="FFFFFF"/>
        </w:rPr>
        <w:t>substantive interaction.  </w:t>
      </w:r>
      <w:r w:rsidRPr="004B003A">
        <w:rPr>
          <w:rStyle w:val="eop"/>
          <w:rFonts w:ascii="Source Sans Pro" w:hAnsi="Source Sans Pro" w:cs="Calibri"/>
          <w:b/>
          <w:bCs/>
          <w:color w:val="000000"/>
          <w:shd w:val="clear" w:color="auto" w:fill="FFFFFF"/>
        </w:rPr>
        <w:t> </w:t>
      </w:r>
    </w:p>
    <w:p w14:paraId="6AC0B215" w14:textId="77777777" w:rsidR="00685492" w:rsidRPr="004B003A" w:rsidRDefault="00685492" w:rsidP="00A32786"/>
    <w:p w14:paraId="2B5BA1C7" w14:textId="77777777" w:rsidR="003C49FC" w:rsidRDefault="00A26D75" w:rsidP="00212E2D">
      <w:pPr>
        <w:pStyle w:val="Heading3"/>
      </w:pPr>
      <w:bookmarkStart w:id="27" w:name="_Toc183177129"/>
      <w:r>
        <w:t>List of SPOT-Trained Faculty</w:t>
      </w:r>
      <w:bookmarkEnd w:id="27"/>
    </w:p>
    <w:p w14:paraId="78942AE6" w14:textId="28628279" w:rsidR="00A26D75" w:rsidRPr="00715EC9" w:rsidRDefault="003C49FC" w:rsidP="00455A90">
      <w:pPr>
        <w:spacing w:line="240" w:lineRule="auto"/>
        <w:contextualSpacing/>
        <w:jc w:val="both"/>
        <w:rPr>
          <w:rFonts w:ascii="Source Sans Pro" w:hAnsi="Source Sans Pro" w:cs="Segoe UI"/>
          <w:b/>
          <w:bCs/>
        </w:rPr>
      </w:pPr>
      <w:r w:rsidRPr="00715EC9">
        <w:rPr>
          <w:rStyle w:val="normaltextrun"/>
          <w:rFonts w:ascii="Source Sans Pro" w:hAnsi="Source Sans Pro" w:cs="Calibri"/>
        </w:rPr>
        <w:t xml:space="preserve">To determine whether a faculty member has fulfilled the Mt. SAC training requirements, check the </w:t>
      </w:r>
      <w:hyperlink r:id="rId59" w:history="1">
        <w:r w:rsidRPr="00715EC9">
          <w:rPr>
            <w:rStyle w:val="Hyperlink"/>
            <w:rFonts w:ascii="Source Sans Pro" w:hAnsi="Source Sans Pro" w:cs="Calibri"/>
          </w:rPr>
          <w:t>SPOT-Certified Faculty Webpage</w:t>
        </w:r>
      </w:hyperlink>
      <w:r w:rsidR="00783B63" w:rsidRPr="00715EC9">
        <w:rPr>
          <w:rStyle w:val="normaltextrun"/>
          <w:rFonts w:ascii="Source Sans Pro" w:hAnsi="Source Sans Pro" w:cs="Calibri"/>
        </w:rPr>
        <w:t xml:space="preserve"> . </w:t>
      </w:r>
      <w:r w:rsidRPr="00715EC9">
        <w:rPr>
          <w:rStyle w:val="normaltextrun"/>
          <w:rFonts w:ascii="Source Sans Pro" w:hAnsi="Source Sans Pro" w:cs="Calibri"/>
        </w:rPr>
        <w:t>Faculty members may not be added t</w:t>
      </w:r>
      <w:r w:rsidR="005E10DB" w:rsidRPr="00715EC9">
        <w:rPr>
          <w:rStyle w:val="normaltextrun"/>
          <w:rFonts w:ascii="Source Sans Pro" w:hAnsi="Source Sans Pro" w:cs="Calibri"/>
        </w:rPr>
        <w:t xml:space="preserve">o the schedule to teach online courses until SPOT or the equivalent has been completed.  </w:t>
      </w:r>
    </w:p>
    <w:p w14:paraId="1F9519A8" w14:textId="77777777" w:rsidR="004B003A" w:rsidRPr="00715EC9" w:rsidRDefault="004B003A" w:rsidP="00455A90">
      <w:pPr>
        <w:spacing w:line="240" w:lineRule="auto"/>
        <w:contextualSpacing/>
        <w:jc w:val="both"/>
        <w:rPr>
          <w:rFonts w:ascii="Source Sans Pro" w:hAnsi="Source Sans Pro"/>
        </w:rPr>
      </w:pPr>
    </w:p>
    <w:p w14:paraId="3956D9E1" w14:textId="3455A298" w:rsidR="00715EC9" w:rsidRPr="00715EC9" w:rsidRDefault="00715EC9" w:rsidP="00212E2D">
      <w:pPr>
        <w:pStyle w:val="Heading3"/>
      </w:pPr>
      <w:bookmarkStart w:id="28" w:name="_Toc183177130"/>
      <w:r w:rsidRPr="00715EC9">
        <w:t>Skills &amp; Pedagogy for Online Teaching (SPOT)</w:t>
      </w:r>
      <w:bookmarkEnd w:id="28"/>
    </w:p>
    <w:p w14:paraId="336DEF90" w14:textId="77777777" w:rsidR="00715EC9" w:rsidRDefault="00715EC9" w:rsidP="00455A90">
      <w:pPr>
        <w:spacing w:line="240" w:lineRule="auto"/>
        <w:contextualSpacing/>
        <w:jc w:val="both"/>
        <w:rPr>
          <w:rStyle w:val="eop"/>
          <w:rFonts w:ascii="Source Sans Pro" w:hAnsi="Source Sans Pro" w:cs="Calibri"/>
        </w:rPr>
      </w:pPr>
      <w:r w:rsidRPr="009C34D7">
        <w:rPr>
          <w:rStyle w:val="normaltextrun"/>
          <w:rFonts w:ascii="Source Sans Pro" w:hAnsi="Source Sans Pro" w:cs="Calibri"/>
          <w:shd w:val="clear" w:color="auto" w:fill="FFFFFF"/>
        </w:rPr>
        <w:t>SPOT (Skills and Pedagogy for Online Teaching) is the certification process for Mt. SAC faculty who wish to teach courses online. SPOT was developed by Mt. SAC faculty in the early 2000’s and has been continually revised to reflect updated technological, regulatory, and pedagogical requirements.</w:t>
      </w:r>
      <w:r w:rsidRPr="009C34D7">
        <w:rPr>
          <w:rStyle w:val="eop"/>
          <w:rFonts w:ascii="Source Sans Pro" w:hAnsi="Source Sans Pro" w:cs="Calibri"/>
        </w:rPr>
        <w:t> </w:t>
      </w:r>
    </w:p>
    <w:p w14:paraId="3BF27746" w14:textId="77777777" w:rsidR="009C34D7" w:rsidRPr="009C34D7" w:rsidRDefault="009C34D7" w:rsidP="00455A90">
      <w:pPr>
        <w:spacing w:line="240" w:lineRule="auto"/>
        <w:contextualSpacing/>
        <w:jc w:val="both"/>
        <w:rPr>
          <w:rFonts w:ascii="Source Sans Pro" w:hAnsi="Source Sans Pro" w:cs="Segoe UI"/>
        </w:rPr>
      </w:pPr>
    </w:p>
    <w:p w14:paraId="1B8C36E4" w14:textId="77777777" w:rsidR="00715EC9" w:rsidRDefault="00715EC9" w:rsidP="00455A90">
      <w:pPr>
        <w:spacing w:line="240" w:lineRule="auto"/>
        <w:contextualSpacing/>
        <w:jc w:val="both"/>
        <w:rPr>
          <w:rStyle w:val="eop"/>
          <w:rFonts w:ascii="Source Sans Pro" w:hAnsi="Source Sans Pro" w:cs="Calibri"/>
        </w:rPr>
      </w:pPr>
      <w:r w:rsidRPr="009C34D7">
        <w:rPr>
          <w:rStyle w:val="normaltextrun"/>
          <w:rFonts w:ascii="Source Sans Pro" w:hAnsi="Source Sans Pro" w:cs="Calibri"/>
        </w:rPr>
        <w:t>SPOT is an online, self-paced, direct assessment course that teaches faculty how to use best practices in teaching distance education courses by having them create actual course modules, including a course orientation, and undergo an interactive review with a trained peer.  Faculty may then use some or all of their modules when they are scheduled to teach a course.</w:t>
      </w:r>
      <w:r w:rsidRPr="009C34D7">
        <w:rPr>
          <w:rStyle w:val="eop"/>
          <w:rFonts w:ascii="Source Sans Pro" w:hAnsi="Source Sans Pro" w:cs="Calibri"/>
        </w:rPr>
        <w:t> </w:t>
      </w:r>
    </w:p>
    <w:p w14:paraId="4AE231F4" w14:textId="77777777" w:rsidR="009C34D7" w:rsidRPr="009C34D7" w:rsidRDefault="009C34D7" w:rsidP="00455A90">
      <w:pPr>
        <w:spacing w:line="240" w:lineRule="auto"/>
        <w:contextualSpacing/>
        <w:jc w:val="both"/>
        <w:rPr>
          <w:rFonts w:ascii="Source Sans Pro" w:hAnsi="Source Sans Pro" w:cs="Segoe UI"/>
        </w:rPr>
      </w:pPr>
    </w:p>
    <w:p w14:paraId="6D22788E" w14:textId="46D9C772" w:rsidR="00715EC9" w:rsidRDefault="00715EC9" w:rsidP="00455A90">
      <w:pPr>
        <w:spacing w:line="240" w:lineRule="auto"/>
        <w:contextualSpacing/>
        <w:jc w:val="both"/>
        <w:rPr>
          <w:rStyle w:val="eop"/>
          <w:rFonts w:ascii="Source Sans Pro" w:hAnsi="Source Sans Pro" w:cs="Calibri"/>
        </w:rPr>
      </w:pPr>
      <w:r w:rsidRPr="009C34D7">
        <w:rPr>
          <w:rStyle w:val="normaltextrun"/>
          <w:rFonts w:ascii="Source Sans Pro" w:hAnsi="Source Sans Pro" w:cs="Calibri"/>
        </w:rPr>
        <w:t xml:space="preserve">Faculty sign up for SPOT by accessing the </w:t>
      </w:r>
      <w:hyperlink r:id="rId60" w:history="1">
        <w:r w:rsidRPr="00423C0B">
          <w:rPr>
            <w:rStyle w:val="Hyperlink"/>
            <w:rFonts w:ascii="Source Sans Pro" w:hAnsi="Source Sans Pro" w:cs="Calibri"/>
          </w:rPr>
          <w:t>SPOT Registration webpage</w:t>
        </w:r>
      </w:hyperlink>
      <w:r w:rsidRPr="009C34D7">
        <w:rPr>
          <w:rStyle w:val="normaltextrun"/>
          <w:rFonts w:ascii="Source Sans Pro" w:hAnsi="Source Sans Pro" w:cs="Calibri"/>
        </w:rPr>
        <w:t xml:space="preserve"> and find the link under </w:t>
      </w:r>
      <w:r w:rsidR="007A2E9B">
        <w:rPr>
          <w:rStyle w:val="normaltextrun"/>
          <w:rFonts w:ascii="Source Sans Pro" w:hAnsi="Source Sans Pro" w:cs="Calibri"/>
        </w:rPr>
        <w:t>“</w:t>
      </w:r>
      <w:r w:rsidRPr="009C34D7">
        <w:rPr>
          <w:rStyle w:val="normaltextrun"/>
          <w:rFonts w:ascii="Source Sans Pro" w:hAnsi="Source Sans Pro" w:cs="Calibri"/>
        </w:rPr>
        <w:t>To Register for SPOT.</w:t>
      </w:r>
      <w:r w:rsidR="007A2E9B">
        <w:rPr>
          <w:rStyle w:val="normaltextrun"/>
          <w:rFonts w:ascii="Source Sans Pro" w:hAnsi="Source Sans Pro" w:cs="Calibri"/>
        </w:rPr>
        <w:t>”</w:t>
      </w:r>
      <w:r w:rsidR="001634E3">
        <w:rPr>
          <w:rStyle w:val="normaltextrun"/>
          <w:rFonts w:ascii="Source Sans Pro" w:hAnsi="Source Sans Pro" w:cs="Calibri"/>
        </w:rPr>
        <w:t xml:space="preserve"> </w:t>
      </w:r>
      <w:r w:rsidRPr="009C34D7">
        <w:rPr>
          <w:rStyle w:val="normaltextrun"/>
          <w:rFonts w:ascii="Source Sans Pro" w:hAnsi="Source Sans Pro" w:cs="Calibri"/>
        </w:rPr>
        <w:t>Faculty must have and use a Mt. SAC email account.  SPOT training is conducted entirely within the LMS (Canvas), but SPOT assumes faculty already know how to use the LMS.</w:t>
      </w:r>
      <w:r w:rsidRPr="009C34D7">
        <w:rPr>
          <w:rStyle w:val="normaltextrun"/>
          <w:rFonts w:ascii="Source Sans Pro" w:hAnsi="Source Sans Pro" w:cs="Calibri"/>
          <w:b/>
          <w:bCs/>
        </w:rPr>
        <w:t>  </w:t>
      </w:r>
      <w:r w:rsidRPr="009C34D7">
        <w:rPr>
          <w:rStyle w:val="eop"/>
          <w:rFonts w:ascii="Source Sans Pro" w:hAnsi="Source Sans Pro" w:cs="Calibri"/>
        </w:rPr>
        <w:t> </w:t>
      </w:r>
    </w:p>
    <w:p w14:paraId="7F17B418" w14:textId="77777777" w:rsidR="001634E3" w:rsidRPr="009C34D7" w:rsidRDefault="001634E3" w:rsidP="00455A90">
      <w:pPr>
        <w:spacing w:line="240" w:lineRule="auto"/>
        <w:contextualSpacing/>
        <w:jc w:val="both"/>
        <w:rPr>
          <w:rFonts w:ascii="Source Sans Pro" w:hAnsi="Source Sans Pro" w:cs="Segoe UI"/>
        </w:rPr>
      </w:pPr>
    </w:p>
    <w:p w14:paraId="5E77D479" w14:textId="0ECD9818" w:rsidR="00715EC9" w:rsidRPr="009C34D7" w:rsidRDefault="00715EC9" w:rsidP="00455A90">
      <w:pPr>
        <w:spacing w:line="240" w:lineRule="auto"/>
        <w:contextualSpacing/>
        <w:jc w:val="both"/>
        <w:rPr>
          <w:rFonts w:ascii="Source Sans Pro" w:hAnsi="Source Sans Pro" w:cs="Segoe UI"/>
        </w:rPr>
      </w:pPr>
      <w:r w:rsidRPr="009C34D7">
        <w:rPr>
          <w:rStyle w:val="normaltextrun"/>
          <w:rFonts w:ascii="Source Sans Pro" w:hAnsi="Source Sans Pro" w:cs="Calibri"/>
        </w:rPr>
        <w:t>To complete the SPOT course, faculty will create an orientation module and four content modules of an online course, using the best practices for online teaching presented in the SPOT course. A SPOT reviewer will assess the course using a rubric that is based on the CVC Course Design Rubric.  Course changes may be required in order to bring the course into compliance with the rubric and therefore earn SPOT certification.  After earning SPOT certification, faculty will be added to </w:t>
      </w:r>
      <w:r w:rsidR="008C1643">
        <w:rPr>
          <w:rFonts w:ascii="Source Sans Pro" w:hAnsi="Source Sans Pro" w:cs="Segoe UI"/>
        </w:rPr>
        <w:t xml:space="preserve">the </w:t>
      </w:r>
      <w:hyperlink r:id="rId61" w:history="1">
        <w:r w:rsidR="008C1643" w:rsidRPr="008C1643">
          <w:rPr>
            <w:rStyle w:val="Hyperlink"/>
            <w:rFonts w:ascii="Source Sans Pro" w:hAnsi="Source Sans Pro" w:cs="Segoe UI"/>
          </w:rPr>
          <w:t>SPOT Certified Faculty List</w:t>
        </w:r>
      </w:hyperlink>
      <w:r w:rsidR="008C1643">
        <w:rPr>
          <w:rFonts w:ascii="Source Sans Pro" w:hAnsi="Source Sans Pro" w:cs="Segoe UI"/>
        </w:rPr>
        <w:t>.</w:t>
      </w:r>
    </w:p>
    <w:p w14:paraId="361F0D95" w14:textId="77777777" w:rsidR="00715EC9" w:rsidRPr="009C34D7" w:rsidRDefault="00715EC9" w:rsidP="00455A90">
      <w:pPr>
        <w:spacing w:line="240" w:lineRule="auto"/>
        <w:contextualSpacing/>
        <w:jc w:val="both"/>
        <w:rPr>
          <w:rFonts w:ascii="Source Sans Pro" w:hAnsi="Source Sans Pro" w:cs="Segoe UI"/>
        </w:rPr>
      </w:pPr>
      <w:r w:rsidRPr="009C34D7">
        <w:rPr>
          <w:rStyle w:val="eop"/>
          <w:rFonts w:ascii="Source Sans Pro" w:hAnsi="Source Sans Pro" w:cs="Calibri"/>
        </w:rPr>
        <w:t> </w:t>
      </w:r>
    </w:p>
    <w:p w14:paraId="6058EEFC" w14:textId="77777777" w:rsidR="00715EC9" w:rsidRPr="009C34D7" w:rsidRDefault="00715EC9" w:rsidP="00455A90">
      <w:pPr>
        <w:spacing w:line="240" w:lineRule="auto"/>
        <w:contextualSpacing/>
        <w:jc w:val="both"/>
        <w:rPr>
          <w:rFonts w:ascii="Source Sans Pro" w:hAnsi="Source Sans Pro" w:cs="Segoe UI"/>
        </w:rPr>
      </w:pPr>
      <w:r w:rsidRPr="009C34D7">
        <w:rPr>
          <w:rStyle w:val="normaltextrun"/>
          <w:rFonts w:ascii="Source Sans Pro" w:hAnsi="Source Sans Pro" w:cs="Calibri"/>
        </w:rPr>
        <w:t>Faculty often ask how long it takes to complete SPOT.  SPOT is designed to take 40 hours.  However, the time you need depends on many factors, including:  </w:t>
      </w:r>
      <w:r w:rsidRPr="009C34D7">
        <w:rPr>
          <w:rStyle w:val="eop"/>
          <w:rFonts w:ascii="Source Sans Pro" w:hAnsi="Source Sans Pro" w:cs="Calibri"/>
        </w:rPr>
        <w:t> </w:t>
      </w:r>
    </w:p>
    <w:p w14:paraId="4ED51BED" w14:textId="77777777" w:rsidR="00715EC9" w:rsidRPr="008C1643" w:rsidRDefault="00715EC9" w:rsidP="006D3ACC">
      <w:pPr>
        <w:pStyle w:val="ListParagraph"/>
        <w:numPr>
          <w:ilvl w:val="0"/>
          <w:numId w:val="22"/>
        </w:numPr>
        <w:spacing w:line="240" w:lineRule="auto"/>
        <w:jc w:val="both"/>
        <w:rPr>
          <w:rFonts w:ascii="Source Sans Pro" w:hAnsi="Source Sans Pro"/>
        </w:rPr>
      </w:pPr>
      <w:r w:rsidRPr="008C1643">
        <w:rPr>
          <w:rStyle w:val="normaltextrun"/>
          <w:rFonts w:ascii="Source Sans Pro" w:hAnsi="Source Sans Pro" w:cs="Calibri"/>
        </w:rPr>
        <w:t>number of faculty who have already submitted courses in the review queue,</w:t>
      </w:r>
      <w:r w:rsidRPr="008C1643">
        <w:rPr>
          <w:rStyle w:val="eop"/>
          <w:rFonts w:ascii="Source Sans Pro" w:hAnsi="Source Sans Pro" w:cs="Calibri"/>
        </w:rPr>
        <w:t> </w:t>
      </w:r>
    </w:p>
    <w:p w14:paraId="609D3FE4" w14:textId="2D49FE51" w:rsidR="00715EC9" w:rsidRPr="008C1643" w:rsidRDefault="00715EC9" w:rsidP="006D3ACC">
      <w:pPr>
        <w:pStyle w:val="ListParagraph"/>
        <w:numPr>
          <w:ilvl w:val="0"/>
          <w:numId w:val="22"/>
        </w:numPr>
        <w:spacing w:line="240" w:lineRule="auto"/>
        <w:jc w:val="both"/>
        <w:rPr>
          <w:rFonts w:ascii="Source Sans Pro" w:hAnsi="Source Sans Pro"/>
        </w:rPr>
      </w:pPr>
      <w:r w:rsidRPr="008C1643">
        <w:rPr>
          <w:rStyle w:val="normaltextrun"/>
          <w:rFonts w:ascii="Source Sans Pro" w:hAnsi="Source Sans Pro" w:cs="Calibri"/>
        </w:rPr>
        <w:t>condition of the course and rubri</w:t>
      </w:r>
      <w:r w:rsidR="007A2E9B">
        <w:rPr>
          <w:rStyle w:val="normaltextrun"/>
          <w:rFonts w:ascii="Source Sans Pro" w:hAnsi="Source Sans Pro" w:cs="Calibri"/>
        </w:rPr>
        <w:t>c</w:t>
      </w:r>
      <w:r w:rsidRPr="008C1643">
        <w:rPr>
          <w:rStyle w:val="normaltextrun"/>
          <w:rFonts w:ascii="Source Sans Pro" w:hAnsi="Source Sans Pro" w:cs="Calibri"/>
        </w:rPr>
        <w:t>,</w:t>
      </w:r>
      <w:r w:rsidRPr="008C1643">
        <w:rPr>
          <w:rStyle w:val="eop"/>
          <w:rFonts w:ascii="Source Sans Pro" w:hAnsi="Source Sans Pro" w:cs="Calibri"/>
        </w:rPr>
        <w:t> </w:t>
      </w:r>
    </w:p>
    <w:p w14:paraId="0BA90425" w14:textId="77777777" w:rsidR="00715EC9" w:rsidRPr="008C1643" w:rsidRDefault="00715EC9" w:rsidP="006D3ACC">
      <w:pPr>
        <w:pStyle w:val="ListParagraph"/>
        <w:numPr>
          <w:ilvl w:val="0"/>
          <w:numId w:val="22"/>
        </w:numPr>
        <w:spacing w:line="240" w:lineRule="auto"/>
        <w:jc w:val="both"/>
        <w:rPr>
          <w:rFonts w:ascii="Source Sans Pro" w:hAnsi="Source Sans Pro"/>
        </w:rPr>
      </w:pPr>
      <w:r w:rsidRPr="008C1643">
        <w:rPr>
          <w:rStyle w:val="normaltextrun"/>
          <w:rFonts w:ascii="Source Sans Pro" w:hAnsi="Source Sans Pro" w:cs="Calibri"/>
        </w:rPr>
        <w:t>Canvas skills, since SPOT does not teach faculty how to use Canvas,</w:t>
      </w:r>
      <w:r w:rsidRPr="008C1643">
        <w:rPr>
          <w:rStyle w:val="eop"/>
          <w:rFonts w:ascii="Source Sans Pro" w:hAnsi="Source Sans Pro" w:cs="Calibri"/>
        </w:rPr>
        <w:t> </w:t>
      </w:r>
    </w:p>
    <w:p w14:paraId="6E10ABA6" w14:textId="77777777" w:rsidR="00715EC9" w:rsidRPr="008C1643" w:rsidRDefault="00715EC9" w:rsidP="006D3ACC">
      <w:pPr>
        <w:pStyle w:val="ListParagraph"/>
        <w:numPr>
          <w:ilvl w:val="0"/>
          <w:numId w:val="22"/>
        </w:numPr>
        <w:spacing w:line="240" w:lineRule="auto"/>
        <w:jc w:val="both"/>
        <w:rPr>
          <w:rFonts w:ascii="Source Sans Pro" w:hAnsi="Source Sans Pro"/>
        </w:rPr>
      </w:pPr>
      <w:r w:rsidRPr="008C1643">
        <w:rPr>
          <w:rStyle w:val="normaltextrun"/>
          <w:rFonts w:ascii="Source Sans Pro" w:hAnsi="Source Sans Pro" w:cs="Calibri"/>
        </w:rPr>
        <w:t>basic technology skills,</w:t>
      </w:r>
      <w:r w:rsidRPr="008C1643">
        <w:rPr>
          <w:rStyle w:val="eop"/>
          <w:rFonts w:ascii="Source Sans Pro" w:hAnsi="Source Sans Pro" w:cs="Calibri"/>
        </w:rPr>
        <w:t> </w:t>
      </w:r>
    </w:p>
    <w:p w14:paraId="1095DF97" w14:textId="77777777" w:rsidR="00715EC9" w:rsidRPr="008C1643" w:rsidRDefault="00715EC9" w:rsidP="006D3ACC">
      <w:pPr>
        <w:pStyle w:val="ListParagraph"/>
        <w:numPr>
          <w:ilvl w:val="0"/>
          <w:numId w:val="22"/>
        </w:numPr>
        <w:spacing w:line="240" w:lineRule="auto"/>
        <w:jc w:val="both"/>
        <w:rPr>
          <w:rFonts w:ascii="Source Sans Pro" w:hAnsi="Source Sans Pro"/>
        </w:rPr>
      </w:pPr>
      <w:r w:rsidRPr="008C1643">
        <w:rPr>
          <w:rStyle w:val="normaltextrun"/>
          <w:rFonts w:ascii="Source Sans Pro" w:hAnsi="Source Sans Pro" w:cs="Calibri"/>
        </w:rPr>
        <w:t>faculty responsiveness to revision requests, </w:t>
      </w:r>
      <w:r w:rsidRPr="008C1643">
        <w:rPr>
          <w:rStyle w:val="eop"/>
          <w:rFonts w:ascii="Source Sans Pro" w:hAnsi="Source Sans Pro" w:cs="Calibri"/>
        </w:rPr>
        <w:t> </w:t>
      </w:r>
    </w:p>
    <w:p w14:paraId="60AF6711" w14:textId="77777777" w:rsidR="00715EC9" w:rsidRPr="008C1643" w:rsidRDefault="00715EC9" w:rsidP="006D3ACC">
      <w:pPr>
        <w:pStyle w:val="ListParagraph"/>
        <w:numPr>
          <w:ilvl w:val="0"/>
          <w:numId w:val="22"/>
        </w:numPr>
        <w:spacing w:line="240" w:lineRule="auto"/>
        <w:jc w:val="both"/>
        <w:rPr>
          <w:rFonts w:ascii="Source Sans Pro" w:hAnsi="Source Sans Pro"/>
        </w:rPr>
      </w:pPr>
      <w:r w:rsidRPr="008C1643">
        <w:rPr>
          <w:rStyle w:val="normaltextrun"/>
          <w:rFonts w:ascii="Source Sans Pro" w:hAnsi="Source Sans Pro" w:cs="Calibri"/>
        </w:rPr>
        <w:t>accessibility challenges,</w:t>
      </w:r>
      <w:r w:rsidRPr="008C1643">
        <w:rPr>
          <w:rStyle w:val="eop"/>
          <w:rFonts w:ascii="Source Sans Pro" w:hAnsi="Source Sans Pro" w:cs="Calibri"/>
        </w:rPr>
        <w:t> </w:t>
      </w:r>
    </w:p>
    <w:p w14:paraId="4411CE64" w14:textId="77777777" w:rsidR="00715EC9" w:rsidRPr="008C1643" w:rsidRDefault="00715EC9" w:rsidP="006D3ACC">
      <w:pPr>
        <w:pStyle w:val="ListParagraph"/>
        <w:numPr>
          <w:ilvl w:val="0"/>
          <w:numId w:val="22"/>
        </w:numPr>
        <w:spacing w:line="240" w:lineRule="auto"/>
        <w:jc w:val="both"/>
        <w:rPr>
          <w:rFonts w:ascii="Source Sans Pro" w:hAnsi="Source Sans Pro"/>
        </w:rPr>
      </w:pPr>
      <w:r w:rsidRPr="008C1643">
        <w:rPr>
          <w:rStyle w:val="normaltextrun"/>
          <w:rFonts w:ascii="Source Sans Pro" w:hAnsi="Source Sans Pro" w:cs="Calibri"/>
        </w:rPr>
        <w:t>lack of content delivery,</w:t>
      </w:r>
      <w:r w:rsidRPr="008C1643">
        <w:rPr>
          <w:rStyle w:val="eop"/>
          <w:rFonts w:ascii="Source Sans Pro" w:hAnsi="Source Sans Pro" w:cs="Calibri"/>
        </w:rPr>
        <w:t> </w:t>
      </w:r>
    </w:p>
    <w:p w14:paraId="7A27BCA6" w14:textId="77777777" w:rsidR="00715EC9" w:rsidRPr="008C1643" w:rsidRDefault="00715EC9" w:rsidP="006D3ACC">
      <w:pPr>
        <w:pStyle w:val="ListParagraph"/>
        <w:numPr>
          <w:ilvl w:val="0"/>
          <w:numId w:val="22"/>
        </w:numPr>
        <w:spacing w:line="240" w:lineRule="auto"/>
        <w:jc w:val="both"/>
        <w:rPr>
          <w:rFonts w:ascii="Source Sans Pro" w:hAnsi="Source Sans Pro"/>
        </w:rPr>
      </w:pPr>
      <w:r w:rsidRPr="008C1643">
        <w:rPr>
          <w:rStyle w:val="normaltextrun"/>
          <w:rFonts w:ascii="Source Sans Pro" w:hAnsi="Source Sans Pro" w:cs="Calibri"/>
        </w:rPr>
        <w:t>faculty over-relying on publisher materials, and</w:t>
      </w:r>
      <w:r w:rsidRPr="008C1643">
        <w:rPr>
          <w:rStyle w:val="eop"/>
          <w:rFonts w:ascii="Source Sans Pro" w:hAnsi="Source Sans Pro" w:cs="Calibri"/>
        </w:rPr>
        <w:t> </w:t>
      </w:r>
    </w:p>
    <w:p w14:paraId="617D22D7" w14:textId="77777777" w:rsidR="00715EC9" w:rsidRPr="008C1643" w:rsidRDefault="00715EC9" w:rsidP="006D3ACC">
      <w:pPr>
        <w:pStyle w:val="ListParagraph"/>
        <w:numPr>
          <w:ilvl w:val="0"/>
          <w:numId w:val="22"/>
        </w:numPr>
        <w:spacing w:line="240" w:lineRule="auto"/>
        <w:jc w:val="both"/>
        <w:rPr>
          <w:rFonts w:ascii="Source Sans Pro" w:hAnsi="Source Sans Pro"/>
        </w:rPr>
      </w:pPr>
      <w:r w:rsidRPr="008C1643">
        <w:rPr>
          <w:rStyle w:val="normaltextrun"/>
          <w:rFonts w:ascii="Source Sans Pro" w:hAnsi="Source Sans Pro" w:cs="Calibri"/>
        </w:rPr>
        <w:t>possible discipline-specific challenges. </w:t>
      </w:r>
      <w:r w:rsidRPr="008C1643">
        <w:rPr>
          <w:rStyle w:val="eop"/>
          <w:rFonts w:ascii="Source Sans Pro" w:hAnsi="Source Sans Pro" w:cs="Calibri"/>
        </w:rPr>
        <w:t> </w:t>
      </w:r>
    </w:p>
    <w:p w14:paraId="18AE79BC" w14:textId="77777777" w:rsidR="00715EC9" w:rsidRPr="009C34D7" w:rsidRDefault="00715EC9" w:rsidP="00455A90">
      <w:pPr>
        <w:spacing w:line="240" w:lineRule="auto"/>
        <w:contextualSpacing/>
        <w:jc w:val="both"/>
        <w:rPr>
          <w:rFonts w:ascii="Source Sans Pro" w:hAnsi="Source Sans Pro" w:cs="Segoe UI"/>
        </w:rPr>
      </w:pPr>
      <w:r w:rsidRPr="009C34D7">
        <w:rPr>
          <w:rStyle w:val="eop"/>
          <w:rFonts w:ascii="Source Sans Pro" w:hAnsi="Source Sans Pro" w:cs="Calibri"/>
        </w:rPr>
        <w:t> </w:t>
      </w:r>
    </w:p>
    <w:p w14:paraId="7880DCC9" w14:textId="1D296611" w:rsidR="00715EC9" w:rsidRDefault="00715EC9" w:rsidP="00455A90">
      <w:pPr>
        <w:spacing w:line="240" w:lineRule="auto"/>
        <w:contextualSpacing/>
        <w:jc w:val="both"/>
        <w:rPr>
          <w:rStyle w:val="eop"/>
          <w:rFonts w:ascii="Source Sans Pro" w:hAnsi="Source Sans Pro" w:cs="Calibri"/>
        </w:rPr>
      </w:pPr>
      <w:r w:rsidRPr="009C34D7">
        <w:rPr>
          <w:rStyle w:val="normaltextrun"/>
          <w:rFonts w:ascii="Source Sans Pro" w:hAnsi="Source Sans Pro" w:cs="Calibri"/>
          <w:b/>
          <w:bCs/>
        </w:rPr>
        <w:t xml:space="preserve">The Distance Learning </w:t>
      </w:r>
      <w:r w:rsidR="007A2E9B">
        <w:rPr>
          <w:rStyle w:val="normaltextrun"/>
          <w:rFonts w:ascii="Source Sans Pro" w:hAnsi="Source Sans Pro" w:cs="Calibri"/>
          <w:b/>
          <w:bCs/>
        </w:rPr>
        <w:t xml:space="preserve"> Coordinators</w:t>
      </w:r>
      <w:r w:rsidRPr="009C34D7">
        <w:rPr>
          <w:rStyle w:val="normaltextrun"/>
          <w:rFonts w:ascii="Source Sans Pro" w:hAnsi="Source Sans Pro" w:cs="Calibri"/>
          <w:b/>
          <w:bCs/>
        </w:rPr>
        <w:t xml:space="preserve"> recommend faculty member</w:t>
      </w:r>
      <w:r w:rsidR="007A2E9B">
        <w:rPr>
          <w:rStyle w:val="normaltextrun"/>
          <w:rFonts w:ascii="Source Sans Pro" w:hAnsi="Source Sans Pro" w:cs="Calibri"/>
          <w:b/>
          <w:bCs/>
        </w:rPr>
        <w:t>s</w:t>
      </w:r>
      <w:r w:rsidRPr="009C34D7">
        <w:rPr>
          <w:rStyle w:val="normaltextrun"/>
          <w:rFonts w:ascii="Source Sans Pro" w:hAnsi="Source Sans Pro" w:cs="Calibri"/>
          <w:b/>
          <w:bCs/>
        </w:rPr>
        <w:t xml:space="preserve"> start SPOT at least </w:t>
      </w:r>
      <w:r w:rsidRPr="009C34D7">
        <w:rPr>
          <w:rStyle w:val="normaltextrun"/>
          <w:rFonts w:ascii="Source Sans Pro" w:hAnsi="Source Sans Pro" w:cs="Calibri"/>
          <w:b/>
          <w:bCs/>
          <w:i/>
          <w:iCs/>
        </w:rPr>
        <w:t>two semesters</w:t>
      </w:r>
      <w:r w:rsidRPr="009C34D7">
        <w:rPr>
          <w:rStyle w:val="normaltextrun"/>
          <w:rFonts w:ascii="Source Sans Pro" w:hAnsi="Source Sans Pro" w:cs="Calibri"/>
          <w:b/>
          <w:bCs/>
        </w:rPr>
        <w:t xml:space="preserve"> before they want to teach online</w:t>
      </w:r>
      <w:r w:rsidRPr="009C34D7">
        <w:rPr>
          <w:rStyle w:val="normaltextrun"/>
          <w:rFonts w:ascii="Source Sans Pro" w:hAnsi="Source Sans Pro" w:cs="Calibri"/>
        </w:rPr>
        <w:t>.  </w:t>
      </w:r>
      <w:r w:rsidRPr="009C34D7">
        <w:rPr>
          <w:rStyle w:val="eop"/>
          <w:rFonts w:ascii="Source Sans Pro" w:hAnsi="Source Sans Pro" w:cs="Calibri"/>
        </w:rPr>
        <w:t> </w:t>
      </w:r>
    </w:p>
    <w:p w14:paraId="14521728" w14:textId="77777777" w:rsidR="004F35F5" w:rsidRPr="009C34D7" w:rsidRDefault="004F35F5" w:rsidP="00455A90">
      <w:pPr>
        <w:spacing w:line="240" w:lineRule="auto"/>
        <w:contextualSpacing/>
        <w:jc w:val="both"/>
        <w:rPr>
          <w:rFonts w:ascii="Source Sans Pro" w:hAnsi="Source Sans Pro" w:cs="Segoe UI"/>
        </w:rPr>
      </w:pPr>
    </w:p>
    <w:p w14:paraId="6ABD6E29" w14:textId="2365582C" w:rsidR="00715EC9" w:rsidRPr="009C34D7" w:rsidRDefault="00715EC9" w:rsidP="00455A90">
      <w:pPr>
        <w:spacing w:line="240" w:lineRule="auto"/>
        <w:contextualSpacing/>
        <w:jc w:val="both"/>
        <w:rPr>
          <w:rFonts w:ascii="Source Sans Pro" w:hAnsi="Source Sans Pro" w:cs="Segoe UI"/>
        </w:rPr>
      </w:pPr>
      <w:r w:rsidRPr="009C34D7">
        <w:rPr>
          <w:rStyle w:val="normaltextrun"/>
          <w:rFonts w:ascii="Source Sans Pro" w:hAnsi="Source Sans Pro" w:cs="Calibri"/>
        </w:rPr>
        <w:t>Upon completion, faculty can earn either 40 hours of Professional Growth Increment (PGI) or a stipend depending on their position.  Contact Faculty Association for more information.</w:t>
      </w:r>
    </w:p>
    <w:p w14:paraId="1D47C84C" w14:textId="77777777" w:rsidR="00AF56B6" w:rsidRDefault="00AF56B6" w:rsidP="00AF56B6"/>
    <w:p w14:paraId="4E4DE172" w14:textId="77777777" w:rsidR="00327B9D" w:rsidRDefault="004D667D" w:rsidP="00212E2D">
      <w:pPr>
        <w:pStyle w:val="Heading3"/>
      </w:pPr>
      <w:bookmarkStart w:id="29" w:name="_Toc183177131"/>
      <w:r>
        <w:t>SPOT Equivalency (SPEQ)</w:t>
      </w:r>
      <w:bookmarkEnd w:id="29"/>
    </w:p>
    <w:p w14:paraId="0DE56979" w14:textId="307D3458" w:rsidR="00327B9D" w:rsidRPr="00327B9D" w:rsidRDefault="00327B9D" w:rsidP="00327B9D">
      <w:pPr>
        <w:jc w:val="both"/>
        <w:rPr>
          <w:rFonts w:ascii="Source Sans Pro" w:hAnsi="Source Sans Pro" w:cstheme="majorBidi"/>
        </w:rPr>
      </w:pPr>
      <w:r w:rsidRPr="00327B9D">
        <w:rPr>
          <w:rStyle w:val="normaltextrun"/>
          <w:rFonts w:ascii="Source Sans Pro" w:hAnsi="Source Sans Pro" w:cs="Calibri"/>
        </w:rPr>
        <w:t>Faculty can earn SPOT Equivalency if they have received online training at approved Community Colleges by meeting both of the following requirements:</w:t>
      </w:r>
      <w:r w:rsidRPr="00327B9D">
        <w:rPr>
          <w:rStyle w:val="eop"/>
          <w:rFonts w:ascii="Source Sans Pro" w:hAnsi="Source Sans Pro" w:cs="Calibri"/>
          <w:b/>
          <w:bCs/>
        </w:rPr>
        <w:t> </w:t>
      </w:r>
    </w:p>
    <w:p w14:paraId="350C0539" w14:textId="77777777" w:rsidR="00327B9D" w:rsidRPr="00327B9D" w:rsidRDefault="00327B9D" w:rsidP="006D3ACC">
      <w:pPr>
        <w:pStyle w:val="paragraph"/>
        <w:numPr>
          <w:ilvl w:val="0"/>
          <w:numId w:val="23"/>
        </w:numPr>
        <w:shd w:val="clear" w:color="auto" w:fill="FFFFFF"/>
        <w:spacing w:before="0" w:beforeAutospacing="0" w:after="0" w:afterAutospacing="0"/>
        <w:contextualSpacing/>
        <w:jc w:val="both"/>
        <w:textAlignment w:val="baseline"/>
        <w:rPr>
          <w:rFonts w:ascii="Source Sans Pro" w:hAnsi="Source Sans Pro" w:cs="Calibri"/>
          <w:sz w:val="22"/>
          <w:szCs w:val="22"/>
        </w:rPr>
      </w:pPr>
      <w:r w:rsidRPr="00327B9D">
        <w:rPr>
          <w:rStyle w:val="normaltextrun"/>
          <w:rFonts w:ascii="Source Sans Pro" w:hAnsi="Source Sans Pro" w:cs="Calibri"/>
          <w:color w:val="343434"/>
          <w:sz w:val="22"/>
          <w:szCs w:val="22"/>
        </w:rPr>
        <w:t>The faculty member received online training from a training program approved by the Distance Learning Committee, </w:t>
      </w:r>
      <w:r w:rsidRPr="00327B9D">
        <w:rPr>
          <w:rStyle w:val="normaltextrun"/>
          <w:rFonts w:ascii="Source Sans Pro" w:hAnsi="Source Sans Pro" w:cs="Calibri"/>
          <w:b/>
          <w:bCs/>
          <w:i/>
          <w:iCs/>
          <w:color w:val="343434"/>
          <w:sz w:val="22"/>
          <w:szCs w:val="22"/>
        </w:rPr>
        <w:t>and</w:t>
      </w:r>
      <w:r w:rsidRPr="00327B9D">
        <w:rPr>
          <w:rStyle w:val="eop"/>
          <w:rFonts w:ascii="Source Sans Pro" w:eastAsiaTheme="majorEastAsia" w:hAnsi="Source Sans Pro" w:cs="Calibri"/>
          <w:color w:val="343434"/>
          <w:sz w:val="22"/>
          <w:szCs w:val="22"/>
        </w:rPr>
        <w:t> </w:t>
      </w:r>
    </w:p>
    <w:p w14:paraId="29313360" w14:textId="77777777" w:rsidR="00327B9D" w:rsidRPr="00327B9D" w:rsidRDefault="00327B9D" w:rsidP="006D3ACC">
      <w:pPr>
        <w:pStyle w:val="paragraph"/>
        <w:numPr>
          <w:ilvl w:val="0"/>
          <w:numId w:val="23"/>
        </w:numPr>
        <w:shd w:val="clear" w:color="auto" w:fill="FFFFFF"/>
        <w:spacing w:before="0" w:beforeAutospacing="0" w:after="0" w:afterAutospacing="0"/>
        <w:contextualSpacing/>
        <w:jc w:val="both"/>
        <w:textAlignment w:val="baseline"/>
        <w:rPr>
          <w:rFonts w:ascii="Source Sans Pro" w:hAnsi="Source Sans Pro" w:cs="Calibri"/>
          <w:sz w:val="22"/>
          <w:szCs w:val="22"/>
        </w:rPr>
      </w:pPr>
      <w:r w:rsidRPr="00327B9D">
        <w:rPr>
          <w:rStyle w:val="normaltextrun"/>
          <w:rFonts w:ascii="Source Sans Pro" w:hAnsi="Source Sans Pro" w:cs="Calibri"/>
          <w:color w:val="343434"/>
          <w:sz w:val="22"/>
          <w:szCs w:val="22"/>
        </w:rPr>
        <w:t>The faculty member submits a course shell for an expedited review by a Mt. SAC SPOT reviewer, who verifies that key criteria for distance learning at Mt. SAC are met.</w:t>
      </w:r>
      <w:r w:rsidRPr="00327B9D">
        <w:rPr>
          <w:rStyle w:val="eop"/>
          <w:rFonts w:ascii="Source Sans Pro" w:eastAsiaTheme="majorEastAsia" w:hAnsi="Source Sans Pro" w:cs="Calibri"/>
          <w:color w:val="343434"/>
          <w:sz w:val="22"/>
          <w:szCs w:val="22"/>
        </w:rPr>
        <w:t> </w:t>
      </w:r>
    </w:p>
    <w:p w14:paraId="5F8CB148" w14:textId="77777777" w:rsidR="00327B9D" w:rsidRPr="000A1832" w:rsidRDefault="00327B9D" w:rsidP="006D3ACC">
      <w:pPr>
        <w:pStyle w:val="paragraph"/>
        <w:numPr>
          <w:ilvl w:val="0"/>
          <w:numId w:val="23"/>
        </w:numPr>
        <w:shd w:val="clear" w:color="auto" w:fill="FFFFFF"/>
        <w:spacing w:before="0" w:beforeAutospacing="0" w:after="0" w:afterAutospacing="0"/>
        <w:contextualSpacing/>
        <w:jc w:val="both"/>
        <w:textAlignment w:val="baseline"/>
        <w:rPr>
          <w:rStyle w:val="eop"/>
          <w:rFonts w:ascii="Source Sans Pro" w:hAnsi="Source Sans Pro" w:cs="Calibri"/>
          <w:sz w:val="22"/>
          <w:szCs w:val="22"/>
        </w:rPr>
      </w:pPr>
      <w:r w:rsidRPr="00327B9D">
        <w:rPr>
          <w:rStyle w:val="normaltextrun"/>
          <w:rFonts w:ascii="Source Sans Pro" w:hAnsi="Source Sans Pro" w:cs="Calibri"/>
          <w:color w:val="343434"/>
          <w:sz w:val="22"/>
          <w:szCs w:val="22"/>
        </w:rPr>
        <w:t>Key criteria includes: an orientation with student and tech resources; course is in modules; course is accessible; course includes enough RSI.</w:t>
      </w:r>
      <w:r w:rsidRPr="00327B9D">
        <w:rPr>
          <w:rStyle w:val="eop"/>
          <w:rFonts w:ascii="Source Sans Pro" w:eastAsiaTheme="majorEastAsia" w:hAnsi="Source Sans Pro" w:cs="Calibri"/>
          <w:color w:val="343434"/>
          <w:sz w:val="22"/>
          <w:szCs w:val="22"/>
        </w:rPr>
        <w:t> </w:t>
      </w:r>
    </w:p>
    <w:p w14:paraId="433C985B" w14:textId="77777777" w:rsidR="000A1832" w:rsidRPr="00327B9D" w:rsidRDefault="000A1832" w:rsidP="000A1832">
      <w:pPr>
        <w:pStyle w:val="paragraph"/>
        <w:shd w:val="clear" w:color="auto" w:fill="FFFFFF"/>
        <w:spacing w:before="0" w:beforeAutospacing="0" w:after="0" w:afterAutospacing="0"/>
        <w:ind w:left="720"/>
        <w:contextualSpacing/>
        <w:jc w:val="both"/>
        <w:textAlignment w:val="baseline"/>
        <w:rPr>
          <w:rFonts w:ascii="Source Sans Pro" w:hAnsi="Source Sans Pro" w:cs="Calibri"/>
          <w:sz w:val="22"/>
          <w:szCs w:val="22"/>
        </w:rPr>
      </w:pPr>
    </w:p>
    <w:p w14:paraId="3379F4F8" w14:textId="63CC1EC1" w:rsidR="00327B9D" w:rsidRDefault="00327B9D" w:rsidP="00327B9D">
      <w:pPr>
        <w:pStyle w:val="paragraph"/>
        <w:shd w:val="clear" w:color="auto" w:fill="FFFFFF"/>
        <w:spacing w:before="0" w:beforeAutospacing="0" w:after="0" w:afterAutospacing="0"/>
        <w:contextualSpacing/>
        <w:jc w:val="both"/>
        <w:textAlignment w:val="baseline"/>
        <w:rPr>
          <w:rStyle w:val="eop"/>
          <w:rFonts w:ascii="Source Sans Pro" w:eastAsiaTheme="majorEastAsia" w:hAnsi="Source Sans Pro" w:cs="Calibri"/>
          <w:color w:val="343434"/>
          <w:sz w:val="22"/>
          <w:szCs w:val="22"/>
        </w:rPr>
      </w:pPr>
      <w:r w:rsidRPr="00327B9D">
        <w:rPr>
          <w:rStyle w:val="normaltextrun"/>
          <w:rFonts w:ascii="Source Sans Pro" w:hAnsi="Source Sans Pro" w:cs="Calibri"/>
          <w:color w:val="343434"/>
          <w:sz w:val="22"/>
          <w:szCs w:val="22"/>
        </w:rPr>
        <w:t xml:space="preserve">Before </w:t>
      </w:r>
      <w:r w:rsidR="003D1B9A">
        <w:rPr>
          <w:rStyle w:val="normaltextrun"/>
          <w:rFonts w:ascii="Source Sans Pro" w:hAnsi="Source Sans Pro" w:cs="Calibri"/>
          <w:color w:val="343434"/>
          <w:sz w:val="22"/>
          <w:szCs w:val="22"/>
        </w:rPr>
        <w:t>registering</w:t>
      </w:r>
      <w:r w:rsidRPr="00327B9D">
        <w:rPr>
          <w:rStyle w:val="normaltextrun"/>
          <w:rFonts w:ascii="Source Sans Pro" w:hAnsi="Source Sans Pro" w:cs="Calibri"/>
          <w:color w:val="343434"/>
          <w:sz w:val="22"/>
          <w:szCs w:val="22"/>
        </w:rPr>
        <w:t xml:space="preserve"> for SPEQ, faculty should check the </w:t>
      </w:r>
      <w:hyperlink r:id="rId62" w:history="1">
        <w:r w:rsidRPr="000A1832">
          <w:rPr>
            <w:rStyle w:val="Hyperlink"/>
            <w:rFonts w:ascii="Source Sans Pro" w:hAnsi="Source Sans Pro" w:cs="Calibri"/>
            <w:sz w:val="22"/>
            <w:szCs w:val="22"/>
          </w:rPr>
          <w:t>SPEQ Equivalency webpage</w:t>
        </w:r>
      </w:hyperlink>
      <w:r w:rsidRPr="00327B9D">
        <w:rPr>
          <w:rStyle w:val="normaltextrun"/>
          <w:rFonts w:ascii="Source Sans Pro" w:hAnsi="Source Sans Pro" w:cs="Calibri"/>
          <w:color w:val="343434"/>
          <w:sz w:val="22"/>
          <w:szCs w:val="22"/>
        </w:rPr>
        <w:t xml:space="preserve"> to see if the training they received at another college has been approved.  Faculty should submit a course shell that demonstrates course orientation, regular</w:t>
      </w:r>
      <w:r w:rsidR="002A6601">
        <w:rPr>
          <w:rStyle w:val="normaltextrun"/>
          <w:rFonts w:ascii="Source Sans Pro" w:hAnsi="Source Sans Pro" w:cs="Calibri"/>
          <w:color w:val="343434"/>
          <w:sz w:val="22"/>
          <w:szCs w:val="22"/>
        </w:rPr>
        <w:t xml:space="preserve"> and </w:t>
      </w:r>
      <w:r w:rsidRPr="00327B9D">
        <w:rPr>
          <w:rStyle w:val="normaltextrun"/>
          <w:rFonts w:ascii="Source Sans Pro" w:hAnsi="Source Sans Pro" w:cs="Calibri"/>
          <w:color w:val="343434"/>
          <w:sz w:val="22"/>
          <w:szCs w:val="22"/>
        </w:rPr>
        <w:t xml:space="preserve">substantive interaction, accessibility, and good course design.  </w:t>
      </w:r>
    </w:p>
    <w:p w14:paraId="6E568258" w14:textId="77777777" w:rsidR="00327B9D" w:rsidRPr="00327B9D" w:rsidRDefault="00327B9D" w:rsidP="00327B9D">
      <w:pPr>
        <w:pStyle w:val="paragraph"/>
        <w:shd w:val="clear" w:color="auto" w:fill="FFFFFF"/>
        <w:spacing w:before="0" w:beforeAutospacing="0" w:after="0" w:afterAutospacing="0"/>
        <w:contextualSpacing/>
        <w:jc w:val="both"/>
        <w:textAlignment w:val="baseline"/>
        <w:rPr>
          <w:rFonts w:ascii="Source Sans Pro" w:hAnsi="Source Sans Pro" w:cs="Segoe UI"/>
          <w:sz w:val="22"/>
          <w:szCs w:val="22"/>
        </w:rPr>
      </w:pPr>
    </w:p>
    <w:p w14:paraId="5C155FD7" w14:textId="4346749E" w:rsidR="003674EF" w:rsidRDefault="00327B9D" w:rsidP="003674EF">
      <w:pPr>
        <w:pStyle w:val="paragraph"/>
        <w:shd w:val="clear" w:color="auto" w:fill="FFFFFF"/>
        <w:spacing w:before="0" w:beforeAutospacing="0" w:after="0" w:afterAutospacing="0"/>
        <w:contextualSpacing/>
        <w:jc w:val="both"/>
        <w:textAlignment w:val="baseline"/>
        <w:rPr>
          <w:rStyle w:val="eop"/>
          <w:rFonts w:ascii="Source Sans Pro" w:eastAsiaTheme="majorEastAsia" w:hAnsi="Source Sans Pro" w:cs="Calibri"/>
          <w:color w:val="343434"/>
          <w:sz w:val="22"/>
          <w:szCs w:val="22"/>
        </w:rPr>
      </w:pPr>
      <w:r w:rsidRPr="00327B9D">
        <w:rPr>
          <w:rStyle w:val="normaltextrun"/>
          <w:rFonts w:ascii="Source Sans Pro" w:hAnsi="Source Sans Pro" w:cs="Calibri"/>
          <w:color w:val="343434"/>
          <w:sz w:val="22"/>
          <w:szCs w:val="22"/>
        </w:rPr>
        <w:t xml:space="preserve">The Distance Learning Committee </w:t>
      </w:r>
      <w:r w:rsidRPr="00327B9D">
        <w:rPr>
          <w:rStyle w:val="normaltextrun"/>
          <w:rFonts w:ascii="Source Sans Pro" w:hAnsi="Source Sans Pro" w:cs="Calibri"/>
          <w:color w:val="333333"/>
          <w:sz w:val="22"/>
          <w:szCs w:val="22"/>
        </w:rPr>
        <w:t>determines whether or not a college's training program meets the requirements for SPOT Equivalency</w:t>
      </w:r>
      <w:r w:rsidRPr="00327B9D">
        <w:rPr>
          <w:rStyle w:val="normaltextrun"/>
          <w:rFonts w:ascii="Source Sans Pro" w:hAnsi="Source Sans Pro" w:cs="Calibri"/>
          <w:color w:val="343434"/>
          <w:sz w:val="22"/>
          <w:szCs w:val="22"/>
        </w:rPr>
        <w:t>.  For more information, contact the Assistant Distance Learning Coordinator.</w:t>
      </w:r>
      <w:r w:rsidRPr="00327B9D">
        <w:rPr>
          <w:rStyle w:val="eop"/>
          <w:rFonts w:ascii="Source Sans Pro" w:eastAsiaTheme="majorEastAsia" w:hAnsi="Source Sans Pro" w:cs="Calibri"/>
          <w:color w:val="343434"/>
          <w:sz w:val="22"/>
          <w:szCs w:val="22"/>
        </w:rPr>
        <w:t> </w:t>
      </w:r>
    </w:p>
    <w:p w14:paraId="00F4B1D6" w14:textId="77777777" w:rsidR="003674EF" w:rsidRDefault="003674EF">
      <w:pPr>
        <w:rPr>
          <w:rStyle w:val="eop"/>
          <w:rFonts w:ascii="Source Sans Pro" w:eastAsiaTheme="majorEastAsia" w:hAnsi="Source Sans Pro" w:cs="Calibri"/>
          <w:color w:val="343434"/>
          <w:kern w:val="0"/>
          <w14:ligatures w14:val="none"/>
        </w:rPr>
      </w:pPr>
      <w:r>
        <w:rPr>
          <w:rStyle w:val="eop"/>
          <w:rFonts w:ascii="Source Sans Pro" w:eastAsiaTheme="majorEastAsia" w:hAnsi="Source Sans Pro" w:cs="Calibri"/>
          <w:color w:val="343434"/>
        </w:rPr>
        <w:br w:type="page"/>
      </w:r>
    </w:p>
    <w:p w14:paraId="56EC5359" w14:textId="3771B5F9" w:rsidR="003674EF" w:rsidRDefault="003674EF" w:rsidP="00212E2D">
      <w:pPr>
        <w:pStyle w:val="Heading3"/>
      </w:pPr>
      <w:bookmarkStart w:id="30" w:name="_Toc183177132"/>
      <w:r>
        <w:lastRenderedPageBreak/>
        <w:t>Approved External Trainings: Accepted @ONE Trainings</w:t>
      </w:r>
      <w:bookmarkEnd w:id="30"/>
    </w:p>
    <w:p w14:paraId="0E9E8704" w14:textId="77777777" w:rsidR="007F2B5B" w:rsidRPr="007F2B5B" w:rsidRDefault="007F2B5B" w:rsidP="007F2B5B">
      <w:pPr>
        <w:pStyle w:val="paragraph"/>
        <w:spacing w:before="0" w:beforeAutospacing="0" w:after="0" w:afterAutospacing="0"/>
        <w:contextualSpacing/>
        <w:textAlignment w:val="baseline"/>
        <w:rPr>
          <w:rFonts w:ascii="Source Sans Pro" w:hAnsi="Source Sans Pro" w:cs="Segoe UI"/>
          <w:sz w:val="22"/>
          <w:szCs w:val="22"/>
        </w:rPr>
      </w:pPr>
      <w:r w:rsidRPr="007F2B5B">
        <w:rPr>
          <w:rStyle w:val="normaltextrun"/>
          <w:rFonts w:ascii="Source Sans Pro" w:hAnsi="Source Sans Pro" w:cs="Calibri"/>
          <w:color w:val="000000"/>
          <w:sz w:val="22"/>
          <w:szCs w:val="22"/>
        </w:rPr>
        <w:t xml:space="preserve">Faculty can meet Mt. SAC’s SPOT requirement by completing/earning any one of the following @ONE trainings </w:t>
      </w:r>
      <w:r w:rsidRPr="007F2B5B">
        <w:rPr>
          <w:rStyle w:val="normaltextrun"/>
          <w:rFonts w:ascii="Source Sans Pro" w:hAnsi="Source Sans Pro" w:cs="Calibri"/>
          <w:i/>
          <w:iCs/>
          <w:color w:val="000000"/>
          <w:sz w:val="22"/>
          <w:szCs w:val="22"/>
        </w:rPr>
        <w:t>that must be taken through @ONE</w:t>
      </w:r>
      <w:r w:rsidRPr="007F2B5B">
        <w:rPr>
          <w:rStyle w:val="normaltextrun"/>
          <w:rFonts w:ascii="Source Sans Pro" w:hAnsi="Source Sans Pro" w:cs="Calibri"/>
          <w:color w:val="000000"/>
          <w:sz w:val="22"/>
          <w:szCs w:val="22"/>
        </w:rPr>
        <w:t xml:space="preserve">.   To receive credit, </w:t>
      </w:r>
      <w:r w:rsidRPr="007F2B5B">
        <w:rPr>
          <w:rStyle w:val="normaltextrun"/>
          <w:rFonts w:ascii="Source Sans Pro" w:hAnsi="Source Sans Pro" w:cs="Calibri"/>
          <w:sz w:val="22"/>
          <w:szCs w:val="22"/>
        </w:rPr>
        <w:t>upload the @ONE badge or certificate at the link provided on the SPOT registration webpage. It's preferred but not required that faculty use their Mt. SAC email address when signing up for the @ONE course. </w:t>
      </w:r>
      <w:r w:rsidRPr="007F2B5B">
        <w:rPr>
          <w:rStyle w:val="eop"/>
          <w:rFonts w:ascii="Source Sans Pro" w:eastAsiaTheme="majorEastAsia" w:hAnsi="Source Sans Pro" w:cs="Calibri"/>
          <w:sz w:val="22"/>
          <w:szCs w:val="22"/>
        </w:rPr>
        <w:t> </w:t>
      </w:r>
    </w:p>
    <w:p w14:paraId="72AE7021" w14:textId="1011C398" w:rsidR="007F2B5B" w:rsidRPr="007F2B5B" w:rsidRDefault="007F2B5B" w:rsidP="007F2B5B">
      <w:pPr>
        <w:pStyle w:val="paragraph"/>
        <w:spacing w:before="0" w:beforeAutospacing="0" w:after="0" w:afterAutospacing="0"/>
        <w:contextualSpacing/>
        <w:textAlignment w:val="baseline"/>
        <w:rPr>
          <w:rFonts w:ascii="Source Sans Pro" w:hAnsi="Source Sans Pro" w:cs="Segoe UI"/>
          <w:sz w:val="22"/>
          <w:szCs w:val="22"/>
        </w:rPr>
      </w:pPr>
      <w:r w:rsidRPr="007F2B5B">
        <w:rPr>
          <w:rStyle w:val="normaltextrun"/>
          <w:rFonts w:ascii="Source Sans Pro" w:hAnsi="Source Sans Pro" w:cs="Calibri"/>
          <w:color w:val="000000"/>
          <w:sz w:val="22"/>
          <w:szCs w:val="22"/>
        </w:rPr>
        <w:t xml:space="preserve">Check @ONE </w:t>
      </w:r>
      <w:r w:rsidR="00531830">
        <w:rPr>
          <w:rStyle w:val="normaltextrun"/>
          <w:rFonts w:ascii="Source Sans Pro" w:hAnsi="Source Sans Pro" w:cs="Calibri"/>
          <w:color w:val="000000"/>
          <w:sz w:val="22"/>
          <w:szCs w:val="22"/>
        </w:rPr>
        <w:t xml:space="preserve">to </w:t>
      </w:r>
      <w:hyperlink r:id="rId63" w:history="1">
        <w:r w:rsidR="00531830" w:rsidRPr="00531830">
          <w:rPr>
            <w:rStyle w:val="Hyperlink"/>
            <w:rFonts w:ascii="Source Sans Pro" w:hAnsi="Source Sans Pro" w:cs="Calibri"/>
            <w:sz w:val="22"/>
            <w:szCs w:val="22"/>
          </w:rPr>
          <w:t>register for courses</w:t>
        </w:r>
      </w:hyperlink>
      <w:r w:rsidRPr="007F2B5B">
        <w:rPr>
          <w:rStyle w:val="normaltextrun"/>
          <w:rFonts w:ascii="Source Sans Pro" w:hAnsi="Source Sans Pro" w:cs="Calibri"/>
          <w:color w:val="000000"/>
          <w:sz w:val="22"/>
          <w:szCs w:val="22"/>
        </w:rPr>
        <w:t>.  Completion of any of the following will be counted as SPOT certification.</w:t>
      </w:r>
      <w:r w:rsidRPr="007F2B5B">
        <w:rPr>
          <w:rStyle w:val="eop"/>
          <w:rFonts w:ascii="Source Sans Pro" w:eastAsiaTheme="majorEastAsia" w:hAnsi="Source Sans Pro" w:cs="Calibri"/>
          <w:color w:val="000000"/>
          <w:sz w:val="22"/>
          <w:szCs w:val="22"/>
        </w:rPr>
        <w:t> </w:t>
      </w:r>
    </w:p>
    <w:p w14:paraId="29108D5D" w14:textId="77777777" w:rsidR="007F2B5B" w:rsidRPr="007F2B5B" w:rsidRDefault="007F2B5B" w:rsidP="006D3ACC">
      <w:pPr>
        <w:pStyle w:val="paragraph"/>
        <w:numPr>
          <w:ilvl w:val="0"/>
          <w:numId w:val="24"/>
        </w:numPr>
        <w:spacing w:before="0" w:beforeAutospacing="0" w:after="0" w:afterAutospacing="0"/>
        <w:contextualSpacing/>
        <w:textAlignment w:val="baseline"/>
        <w:rPr>
          <w:rFonts w:ascii="Source Sans Pro" w:hAnsi="Source Sans Pro" w:cs="Calibri"/>
          <w:sz w:val="22"/>
          <w:szCs w:val="22"/>
        </w:rPr>
      </w:pPr>
      <w:r w:rsidRPr="007F2B5B">
        <w:rPr>
          <w:rStyle w:val="normaltextrun"/>
          <w:rFonts w:ascii="Source Sans Pro" w:hAnsi="Source Sans Pro" w:cs="Calibri"/>
          <w:sz w:val="22"/>
          <w:szCs w:val="22"/>
        </w:rPr>
        <w:t>@ONE’s Introduction to Asynchronous Online Teaching and Learning course</w:t>
      </w:r>
      <w:r w:rsidRPr="007F2B5B">
        <w:rPr>
          <w:rStyle w:val="normaltextrun"/>
          <w:rFonts w:ascii="Source Sans Pro" w:hAnsi="Source Sans Pro" w:cs="Calibri"/>
          <w:color w:val="000000"/>
          <w:sz w:val="22"/>
          <w:szCs w:val="22"/>
        </w:rPr>
        <w:t> (formerly known as Introduction to Online Teaching and Learning)</w:t>
      </w:r>
      <w:r w:rsidRPr="007F2B5B">
        <w:rPr>
          <w:rStyle w:val="eop"/>
          <w:rFonts w:ascii="Source Sans Pro" w:eastAsiaTheme="majorEastAsia" w:hAnsi="Source Sans Pro" w:cs="Calibri"/>
          <w:color w:val="000000"/>
          <w:sz w:val="22"/>
          <w:szCs w:val="22"/>
        </w:rPr>
        <w:t> </w:t>
      </w:r>
    </w:p>
    <w:p w14:paraId="7B0BE77F" w14:textId="77777777" w:rsidR="007F2B5B" w:rsidRPr="007F2B5B" w:rsidRDefault="007F2B5B" w:rsidP="006D3ACC">
      <w:pPr>
        <w:pStyle w:val="paragraph"/>
        <w:numPr>
          <w:ilvl w:val="0"/>
          <w:numId w:val="24"/>
        </w:numPr>
        <w:spacing w:before="0" w:beforeAutospacing="0" w:after="0" w:afterAutospacing="0"/>
        <w:contextualSpacing/>
        <w:textAlignment w:val="baseline"/>
        <w:rPr>
          <w:rFonts w:ascii="Source Sans Pro" w:hAnsi="Source Sans Pro" w:cs="Calibri"/>
          <w:sz w:val="22"/>
          <w:szCs w:val="22"/>
        </w:rPr>
      </w:pPr>
      <w:r w:rsidRPr="007F2B5B">
        <w:rPr>
          <w:rStyle w:val="normaltextrun"/>
          <w:rFonts w:ascii="Source Sans Pro" w:hAnsi="Source Sans Pro" w:cs="Calibri"/>
          <w:sz w:val="22"/>
          <w:szCs w:val="22"/>
        </w:rPr>
        <w:t>@ONE’s Online Teaching and Design certification</w:t>
      </w:r>
      <w:r w:rsidRPr="007F2B5B">
        <w:rPr>
          <w:rStyle w:val="eop"/>
          <w:rFonts w:ascii="Source Sans Pro" w:eastAsiaTheme="majorEastAsia" w:hAnsi="Source Sans Pro" w:cs="Calibri"/>
          <w:sz w:val="22"/>
          <w:szCs w:val="22"/>
        </w:rPr>
        <w:t> </w:t>
      </w:r>
    </w:p>
    <w:p w14:paraId="12BCF49E" w14:textId="77777777" w:rsidR="007F2B5B" w:rsidRPr="007F2B5B" w:rsidRDefault="007F2B5B" w:rsidP="006D3ACC">
      <w:pPr>
        <w:pStyle w:val="paragraph"/>
        <w:numPr>
          <w:ilvl w:val="0"/>
          <w:numId w:val="24"/>
        </w:numPr>
        <w:spacing w:before="0" w:beforeAutospacing="0" w:after="0" w:afterAutospacing="0"/>
        <w:contextualSpacing/>
        <w:textAlignment w:val="baseline"/>
        <w:rPr>
          <w:rFonts w:ascii="Source Sans Pro" w:hAnsi="Source Sans Pro" w:cs="Calibri"/>
          <w:sz w:val="22"/>
          <w:szCs w:val="22"/>
        </w:rPr>
      </w:pPr>
      <w:r w:rsidRPr="007F2B5B">
        <w:rPr>
          <w:rStyle w:val="normaltextrun"/>
          <w:rFonts w:ascii="Source Sans Pro" w:hAnsi="Source Sans Pro" w:cs="Calibri"/>
          <w:sz w:val="22"/>
          <w:szCs w:val="22"/>
        </w:rPr>
        <w:t>CVC-OEI quality-reviewed badge</w:t>
      </w:r>
      <w:r w:rsidRPr="007F2B5B">
        <w:rPr>
          <w:rStyle w:val="normaltextrun"/>
          <w:rFonts w:ascii="Source Sans Pro" w:hAnsi="Source Sans Pro" w:cs="Calibri"/>
          <w:color w:val="000000"/>
          <w:sz w:val="22"/>
          <w:szCs w:val="22"/>
          <w:u w:val="single"/>
        </w:rPr>
        <w:t xml:space="preserve"> (POCR certification)</w:t>
      </w:r>
      <w:r w:rsidRPr="007F2B5B">
        <w:rPr>
          <w:rStyle w:val="eop"/>
          <w:rFonts w:ascii="Source Sans Pro" w:eastAsiaTheme="majorEastAsia" w:hAnsi="Source Sans Pro" w:cs="Calibri"/>
          <w:color w:val="000000"/>
          <w:sz w:val="22"/>
          <w:szCs w:val="22"/>
        </w:rPr>
        <w:t> </w:t>
      </w:r>
    </w:p>
    <w:p w14:paraId="70DADDCB" w14:textId="77777777" w:rsidR="003674EF" w:rsidRDefault="003674EF" w:rsidP="003674EF"/>
    <w:p w14:paraId="173DFDC1" w14:textId="77777777" w:rsidR="001F1FC1" w:rsidRDefault="001F1FC1" w:rsidP="00212E2D">
      <w:pPr>
        <w:pStyle w:val="Heading3"/>
      </w:pPr>
      <w:bookmarkStart w:id="31" w:name="_Toc183177133"/>
      <w:r>
        <w:t>SPOT Recertification</w:t>
      </w:r>
      <w:bookmarkEnd w:id="31"/>
    </w:p>
    <w:p w14:paraId="52205F00" w14:textId="5C1E7366" w:rsidR="001F1FC1" w:rsidRDefault="001F1FC1" w:rsidP="00F67A5F">
      <w:pPr>
        <w:spacing w:line="240" w:lineRule="auto"/>
        <w:contextualSpacing/>
        <w:rPr>
          <w:rStyle w:val="eop"/>
          <w:rFonts w:ascii="Source Sans Pro" w:hAnsi="Source Sans Pro" w:cs="Calibri"/>
          <w:b/>
          <w:bCs/>
        </w:rPr>
      </w:pPr>
      <w:r w:rsidRPr="00F67A5F">
        <w:rPr>
          <w:rStyle w:val="normaltextrun"/>
          <w:rFonts w:ascii="Source Sans Pro" w:hAnsi="Source Sans Pro" w:cs="Calibri"/>
        </w:rPr>
        <w:t>After achieving SPOT certification (or the equivalent), faculty must be recertified every four years to continue to teach online.  To achieve recertification, SPOT-certified faculty must complete four hours of DLC-approved online-focused training.  </w:t>
      </w:r>
      <w:r w:rsidRPr="00F67A5F">
        <w:rPr>
          <w:rStyle w:val="eop"/>
          <w:rFonts w:ascii="Source Sans Pro" w:hAnsi="Source Sans Pro" w:cs="Calibri"/>
          <w:b/>
          <w:bCs/>
        </w:rPr>
        <w:t> </w:t>
      </w:r>
    </w:p>
    <w:p w14:paraId="452C1846" w14:textId="77777777" w:rsidR="005676CC" w:rsidRPr="00F67A5F" w:rsidRDefault="005676CC" w:rsidP="00F67A5F">
      <w:pPr>
        <w:spacing w:line="240" w:lineRule="auto"/>
        <w:contextualSpacing/>
        <w:rPr>
          <w:rFonts w:ascii="Source Sans Pro" w:hAnsi="Source Sans Pro" w:cstheme="majorBidi"/>
        </w:rPr>
      </w:pPr>
    </w:p>
    <w:p w14:paraId="3EE975CA" w14:textId="4EB9D6EE" w:rsidR="001F1FC1" w:rsidRDefault="001F1FC1" w:rsidP="00F67A5F">
      <w:pPr>
        <w:spacing w:line="240" w:lineRule="auto"/>
        <w:contextualSpacing/>
        <w:rPr>
          <w:rStyle w:val="eop"/>
          <w:rFonts w:ascii="Source Sans Pro" w:hAnsi="Source Sans Pro" w:cs="Calibri"/>
          <w:b/>
          <w:bCs/>
        </w:rPr>
      </w:pPr>
      <w:r w:rsidRPr="00F67A5F">
        <w:rPr>
          <w:rStyle w:val="normaltextrun"/>
          <w:rFonts w:ascii="Source Sans Pro" w:hAnsi="Source Sans Pro" w:cs="Calibri"/>
        </w:rPr>
        <w:t xml:space="preserve">Faculty can check their individual certification date on the </w:t>
      </w:r>
      <w:hyperlink r:id="rId64" w:history="1">
        <w:r w:rsidRPr="0053597B">
          <w:rPr>
            <w:rStyle w:val="Hyperlink"/>
            <w:rFonts w:ascii="Source Sans Pro" w:hAnsi="Source Sans Pro" w:cs="Calibri"/>
          </w:rPr>
          <w:t>SPOT Certified Faculty list</w:t>
        </w:r>
      </w:hyperlink>
      <w:r w:rsidRPr="00F67A5F">
        <w:rPr>
          <w:rStyle w:val="normaltextrun"/>
          <w:rFonts w:ascii="Source Sans Pro" w:hAnsi="Source Sans Pro" w:cs="Calibri"/>
        </w:rPr>
        <w:t xml:space="preserve">. </w:t>
      </w:r>
      <w:r w:rsidR="009409BA">
        <w:rPr>
          <w:rStyle w:val="normaltextrun"/>
          <w:rFonts w:ascii="Source Sans Pro" w:hAnsi="Source Sans Pro" w:cs="Calibri"/>
        </w:rPr>
        <w:t xml:space="preserve"> </w:t>
      </w:r>
      <w:r w:rsidRPr="00F67A5F">
        <w:rPr>
          <w:rStyle w:val="normaltextrun"/>
          <w:rFonts w:ascii="Source Sans Pro" w:hAnsi="Source Sans Pro" w:cs="Calibri"/>
        </w:rPr>
        <w:t>The four hours need to be completed within the four years before the recertification date.  Training above the four hours cannot be carried forward.  Training requirements reset every four years.</w:t>
      </w:r>
      <w:r w:rsidRPr="00F67A5F">
        <w:rPr>
          <w:rStyle w:val="eop"/>
          <w:rFonts w:ascii="Source Sans Pro" w:hAnsi="Source Sans Pro" w:cs="Calibri"/>
          <w:b/>
          <w:bCs/>
        </w:rPr>
        <w:t> </w:t>
      </w:r>
    </w:p>
    <w:p w14:paraId="1BE9DCCB" w14:textId="77777777" w:rsidR="009409BA" w:rsidRPr="00F67A5F" w:rsidRDefault="009409BA" w:rsidP="00F67A5F">
      <w:pPr>
        <w:spacing w:line="240" w:lineRule="auto"/>
        <w:contextualSpacing/>
        <w:rPr>
          <w:rFonts w:ascii="Source Sans Pro" w:hAnsi="Source Sans Pro" w:cs="Segoe UI"/>
          <w:b/>
          <w:bCs/>
        </w:rPr>
      </w:pPr>
    </w:p>
    <w:p w14:paraId="530959E8" w14:textId="77777777" w:rsidR="00C851B3" w:rsidRDefault="001F1FC1" w:rsidP="00F67A5F">
      <w:pPr>
        <w:spacing w:line="240" w:lineRule="auto"/>
        <w:contextualSpacing/>
        <w:rPr>
          <w:rStyle w:val="normaltextrun"/>
          <w:rFonts w:ascii="Source Sans Pro" w:hAnsi="Source Sans Pro" w:cs="Calibri"/>
        </w:rPr>
      </w:pPr>
      <w:r w:rsidRPr="00F67A5F">
        <w:rPr>
          <w:rStyle w:val="normaltextrun"/>
          <w:rFonts w:ascii="Source Sans Pro" w:hAnsi="Source Sans Pro" w:cs="Calibri"/>
        </w:rPr>
        <w:t>The Distance Learning Committee approves recertification training.  Currently, four hours are required</w:t>
      </w:r>
      <w:r w:rsidR="00C851B3">
        <w:rPr>
          <w:rStyle w:val="normaltextrun"/>
          <w:rFonts w:ascii="Source Sans Pro" w:hAnsi="Source Sans Pro" w:cs="Calibri"/>
        </w:rPr>
        <w:t>.</w:t>
      </w:r>
    </w:p>
    <w:p w14:paraId="48D8A520" w14:textId="7DD0FD56" w:rsidR="00C851B3" w:rsidRPr="00C851B3" w:rsidRDefault="00C851B3" w:rsidP="006D3ACC">
      <w:pPr>
        <w:pStyle w:val="ListParagraph"/>
        <w:numPr>
          <w:ilvl w:val="0"/>
          <w:numId w:val="69"/>
        </w:numPr>
        <w:spacing w:line="240" w:lineRule="auto"/>
        <w:rPr>
          <w:rStyle w:val="normaltextrun"/>
          <w:rFonts w:ascii="Source Sans Pro" w:hAnsi="Source Sans Pro" w:cs="Calibri"/>
          <w:b/>
          <w:bCs/>
        </w:rPr>
      </w:pPr>
      <w:r>
        <w:rPr>
          <w:rStyle w:val="normaltextrun"/>
          <w:rFonts w:ascii="Source Sans Pro" w:hAnsi="Source Sans Pro" w:cs="Calibri"/>
        </w:rPr>
        <w:t>O</w:t>
      </w:r>
      <w:r w:rsidR="001F1FC1" w:rsidRPr="00C851B3">
        <w:rPr>
          <w:rStyle w:val="normaltextrun"/>
          <w:rFonts w:ascii="Source Sans Pro" w:hAnsi="Source Sans Pro" w:cs="Calibri"/>
        </w:rPr>
        <w:t>ne hour must be Regulations Update for SPOT Recertification</w:t>
      </w:r>
      <w:r w:rsidR="008334FB">
        <w:rPr>
          <w:rStyle w:val="normaltextrun"/>
          <w:rFonts w:ascii="Source Sans Pro" w:hAnsi="Source Sans Pro" w:cs="Calibri"/>
        </w:rPr>
        <w:t>, a self-paced online or synchronous online course.</w:t>
      </w:r>
    </w:p>
    <w:p w14:paraId="3EB89EC9" w14:textId="445FAFD4" w:rsidR="00C851B3" w:rsidRPr="00C851B3" w:rsidRDefault="00C851B3" w:rsidP="006D3ACC">
      <w:pPr>
        <w:pStyle w:val="ListParagraph"/>
        <w:numPr>
          <w:ilvl w:val="0"/>
          <w:numId w:val="69"/>
        </w:numPr>
        <w:spacing w:line="240" w:lineRule="auto"/>
        <w:rPr>
          <w:rStyle w:val="normaltextrun"/>
          <w:rFonts w:ascii="Source Sans Pro" w:hAnsi="Source Sans Pro" w:cs="Calibri"/>
          <w:b/>
          <w:bCs/>
        </w:rPr>
      </w:pPr>
      <w:r>
        <w:rPr>
          <w:rStyle w:val="normaltextrun"/>
          <w:rFonts w:ascii="Source Sans Pro" w:hAnsi="Source Sans Pro" w:cs="Calibri"/>
        </w:rPr>
        <w:t>O</w:t>
      </w:r>
      <w:r w:rsidR="00677E61" w:rsidRPr="00C851B3">
        <w:rPr>
          <w:rStyle w:val="normaltextrun"/>
          <w:rFonts w:ascii="Source Sans Pro" w:hAnsi="Source Sans Pro" w:cs="Calibri"/>
        </w:rPr>
        <w:t>ne hour must be RSI Review with a faculty mentor</w:t>
      </w:r>
      <w:r w:rsidR="008334FB">
        <w:rPr>
          <w:rStyle w:val="normaltextrun"/>
          <w:rFonts w:ascii="Source Sans Pro" w:hAnsi="Source Sans Pro" w:cs="Calibri"/>
        </w:rPr>
        <w:t>.  See procedures under RSI.</w:t>
      </w:r>
    </w:p>
    <w:p w14:paraId="1D58AAB7" w14:textId="29F65745" w:rsidR="001F1FC1" w:rsidRPr="00C851B3" w:rsidRDefault="001F1FC1" w:rsidP="006D3ACC">
      <w:pPr>
        <w:pStyle w:val="ListParagraph"/>
        <w:numPr>
          <w:ilvl w:val="0"/>
          <w:numId w:val="69"/>
        </w:numPr>
        <w:spacing w:line="240" w:lineRule="auto"/>
        <w:rPr>
          <w:rStyle w:val="eop"/>
          <w:rFonts w:ascii="Source Sans Pro" w:hAnsi="Source Sans Pro" w:cs="Calibri"/>
          <w:b/>
          <w:bCs/>
        </w:rPr>
      </w:pPr>
      <w:r w:rsidRPr="00C851B3">
        <w:rPr>
          <w:rStyle w:val="normaltextrun"/>
          <w:rFonts w:ascii="Source Sans Pro" w:hAnsi="Source Sans Pro" w:cs="Calibri"/>
        </w:rPr>
        <w:t>The other t</w:t>
      </w:r>
      <w:r w:rsidR="00677E61" w:rsidRPr="00C851B3">
        <w:rPr>
          <w:rStyle w:val="normaltextrun"/>
          <w:rFonts w:ascii="Source Sans Pro" w:hAnsi="Source Sans Pro" w:cs="Calibri"/>
        </w:rPr>
        <w:t>wo</w:t>
      </w:r>
      <w:r w:rsidRPr="00C851B3">
        <w:rPr>
          <w:rStyle w:val="normaltextrun"/>
          <w:rFonts w:ascii="Source Sans Pro" w:hAnsi="Source Sans Pro" w:cs="Calibri"/>
        </w:rPr>
        <w:t xml:space="preserve"> hours are faculty choice</w:t>
      </w:r>
      <w:r w:rsidR="00C851B3">
        <w:rPr>
          <w:rStyle w:val="normaltextrun"/>
          <w:rFonts w:ascii="Source Sans Pro" w:hAnsi="Source Sans Pro" w:cs="Calibri"/>
        </w:rPr>
        <w:t xml:space="preserve"> of DLC-approved trainings</w:t>
      </w:r>
      <w:r w:rsidRPr="00C851B3">
        <w:rPr>
          <w:rStyle w:val="normaltextrun"/>
          <w:rFonts w:ascii="Source Sans Pro" w:hAnsi="Source Sans Pro" w:cs="Calibri"/>
        </w:rPr>
        <w:t xml:space="preserve">.  The SPOT </w:t>
      </w:r>
      <w:r w:rsidR="00677E61" w:rsidRPr="00C851B3">
        <w:rPr>
          <w:rStyle w:val="normaltextrun"/>
          <w:rFonts w:ascii="Source Sans Pro" w:hAnsi="Source Sans Pro" w:cs="Calibri"/>
        </w:rPr>
        <w:t>R</w:t>
      </w:r>
      <w:r w:rsidRPr="00C851B3">
        <w:rPr>
          <w:rStyle w:val="normaltextrun"/>
          <w:rFonts w:ascii="Source Sans Pro" w:hAnsi="Source Sans Pro" w:cs="Calibri"/>
        </w:rPr>
        <w:t>ecertification webpage lists approved trainings.  </w:t>
      </w:r>
      <w:r w:rsidRPr="00C851B3">
        <w:rPr>
          <w:rStyle w:val="eop"/>
          <w:rFonts w:ascii="Source Sans Pro" w:hAnsi="Source Sans Pro" w:cs="Calibri"/>
          <w:b/>
          <w:bCs/>
        </w:rPr>
        <w:t> </w:t>
      </w:r>
    </w:p>
    <w:p w14:paraId="19461A25" w14:textId="77777777" w:rsidR="009409BA" w:rsidRPr="00F67A5F" w:rsidRDefault="009409BA" w:rsidP="00F67A5F">
      <w:pPr>
        <w:spacing w:line="240" w:lineRule="auto"/>
        <w:contextualSpacing/>
        <w:rPr>
          <w:rFonts w:ascii="Source Sans Pro" w:hAnsi="Source Sans Pro" w:cs="Segoe UI"/>
          <w:b/>
          <w:bCs/>
        </w:rPr>
      </w:pPr>
    </w:p>
    <w:p w14:paraId="6D99EA45" w14:textId="03E0F6FE" w:rsidR="001F1FC1" w:rsidRDefault="001F1FC1" w:rsidP="00F67A5F">
      <w:pPr>
        <w:spacing w:line="240" w:lineRule="auto"/>
        <w:contextualSpacing/>
        <w:rPr>
          <w:rFonts w:ascii="Source Sans Pro" w:hAnsi="Source Sans Pro" w:cs="Segoe UI"/>
          <w:b/>
          <w:bCs/>
        </w:rPr>
      </w:pPr>
      <w:r w:rsidRPr="00F67A5F">
        <w:rPr>
          <w:rStyle w:val="normaltextrun"/>
          <w:rFonts w:ascii="Source Sans Pro" w:hAnsi="Source Sans Pro" w:cs="Calibri"/>
        </w:rPr>
        <w:t xml:space="preserve">After completing certification, upload evidence per instructions on the </w:t>
      </w:r>
      <w:hyperlink r:id="rId65" w:history="1">
        <w:r w:rsidRPr="0053597B">
          <w:rPr>
            <w:rStyle w:val="Hyperlink"/>
            <w:rFonts w:ascii="Source Sans Pro" w:hAnsi="Source Sans Pro" w:cs="Calibri"/>
          </w:rPr>
          <w:t>SPOT recertification webpage</w:t>
        </w:r>
      </w:hyperlink>
      <w:r w:rsidRPr="00F67A5F">
        <w:rPr>
          <w:rStyle w:val="normaltextrun"/>
          <w:rFonts w:ascii="Source Sans Pro" w:hAnsi="Source Sans Pro" w:cs="Calibri"/>
        </w:rPr>
        <w:t xml:space="preserve">.  </w:t>
      </w:r>
    </w:p>
    <w:p w14:paraId="377197DB" w14:textId="77777777" w:rsidR="00693502" w:rsidRPr="00F67A5F" w:rsidRDefault="00693502" w:rsidP="00F67A5F">
      <w:pPr>
        <w:spacing w:line="240" w:lineRule="auto"/>
        <w:contextualSpacing/>
        <w:rPr>
          <w:rFonts w:ascii="Source Sans Pro" w:hAnsi="Source Sans Pro" w:cs="Segoe UI"/>
          <w:b/>
          <w:bCs/>
        </w:rPr>
      </w:pPr>
    </w:p>
    <w:p w14:paraId="44BD5752" w14:textId="77777777" w:rsidR="001F1FC1" w:rsidRDefault="001F1FC1" w:rsidP="00F67A5F">
      <w:pPr>
        <w:spacing w:line="240" w:lineRule="auto"/>
        <w:contextualSpacing/>
        <w:rPr>
          <w:rStyle w:val="eop"/>
          <w:rFonts w:ascii="Source Sans Pro" w:hAnsi="Source Sans Pro" w:cs="Calibri"/>
          <w:b/>
          <w:bCs/>
        </w:rPr>
      </w:pPr>
      <w:r w:rsidRPr="00F67A5F">
        <w:rPr>
          <w:rStyle w:val="normaltextrun"/>
          <w:rFonts w:ascii="Source Sans Pro" w:hAnsi="Source Sans Pro" w:cs="Calibri"/>
        </w:rPr>
        <w:t>Evidence of approved training completion can be found in your POD transcript.  To find this transcript, follow these steps. </w:t>
      </w:r>
      <w:r w:rsidRPr="00F67A5F">
        <w:rPr>
          <w:rStyle w:val="eop"/>
          <w:rFonts w:ascii="Source Sans Pro" w:hAnsi="Source Sans Pro" w:cs="Calibri"/>
          <w:b/>
          <w:bCs/>
        </w:rPr>
        <w:t> </w:t>
      </w:r>
    </w:p>
    <w:p w14:paraId="27745FB2" w14:textId="77777777" w:rsidR="009409BA" w:rsidRPr="00F67A5F" w:rsidRDefault="009409BA" w:rsidP="00F67A5F">
      <w:pPr>
        <w:spacing w:line="240" w:lineRule="auto"/>
        <w:contextualSpacing/>
        <w:rPr>
          <w:rFonts w:ascii="Source Sans Pro" w:hAnsi="Source Sans Pro" w:cs="Segoe UI"/>
          <w:b/>
          <w:bCs/>
        </w:rPr>
      </w:pPr>
    </w:p>
    <w:p w14:paraId="2ECBC12D" w14:textId="77777777" w:rsidR="001F1FC1" w:rsidRPr="00F67A5F" w:rsidRDefault="001F1FC1" w:rsidP="00F67A5F">
      <w:pPr>
        <w:spacing w:line="240" w:lineRule="auto"/>
        <w:contextualSpacing/>
        <w:rPr>
          <w:rFonts w:ascii="Source Sans Pro" w:hAnsi="Source Sans Pro"/>
          <w:b/>
          <w:bCs/>
        </w:rPr>
      </w:pPr>
      <w:r w:rsidRPr="00F67A5F">
        <w:rPr>
          <w:rStyle w:val="normaltextrun"/>
          <w:rFonts w:ascii="Source Sans Pro" w:hAnsi="Source Sans Pro" w:cs="Calibri"/>
        </w:rPr>
        <w:t>Access POD and sign in with your credentials.  </w:t>
      </w:r>
      <w:r w:rsidRPr="00F67A5F">
        <w:rPr>
          <w:rStyle w:val="eop"/>
          <w:rFonts w:ascii="Source Sans Pro" w:hAnsi="Source Sans Pro" w:cs="Calibri"/>
          <w:b/>
          <w:bCs/>
        </w:rPr>
        <w:t> </w:t>
      </w:r>
    </w:p>
    <w:p w14:paraId="59BEB3C3" w14:textId="77777777" w:rsidR="001F1FC1" w:rsidRPr="009409BA" w:rsidRDefault="001F1FC1" w:rsidP="006D3ACC">
      <w:pPr>
        <w:pStyle w:val="ListParagraph"/>
        <w:numPr>
          <w:ilvl w:val="0"/>
          <w:numId w:val="25"/>
        </w:numPr>
        <w:spacing w:line="240" w:lineRule="auto"/>
        <w:rPr>
          <w:rFonts w:ascii="Source Sans Pro" w:hAnsi="Source Sans Pro"/>
        </w:rPr>
      </w:pPr>
      <w:r w:rsidRPr="009409BA">
        <w:rPr>
          <w:rStyle w:val="normaltextrun"/>
          <w:rFonts w:ascii="Source Sans Pro" w:hAnsi="Source Sans Pro" w:cs="Calibri"/>
        </w:rPr>
        <w:t>Find the My Transcript tab or icon and go to your Transcript.  </w:t>
      </w:r>
      <w:r w:rsidRPr="009409BA">
        <w:rPr>
          <w:rStyle w:val="eop"/>
          <w:rFonts w:ascii="Source Sans Pro" w:hAnsi="Source Sans Pro" w:cs="Calibri"/>
        </w:rPr>
        <w:t> </w:t>
      </w:r>
    </w:p>
    <w:p w14:paraId="04032692" w14:textId="77777777" w:rsidR="001F1FC1" w:rsidRPr="009409BA" w:rsidRDefault="001F1FC1" w:rsidP="006D3ACC">
      <w:pPr>
        <w:pStyle w:val="ListParagraph"/>
        <w:numPr>
          <w:ilvl w:val="0"/>
          <w:numId w:val="25"/>
        </w:numPr>
        <w:spacing w:line="240" w:lineRule="auto"/>
        <w:rPr>
          <w:rFonts w:ascii="Source Sans Pro" w:hAnsi="Source Sans Pro"/>
        </w:rPr>
      </w:pPr>
      <w:r w:rsidRPr="009409BA">
        <w:rPr>
          <w:rStyle w:val="normaltextrun"/>
          <w:rFonts w:ascii="Source Sans Pro" w:hAnsi="Source Sans Pro" w:cs="Calibri"/>
        </w:rPr>
        <w:t>Click to change the listing from Active to Completed (it’s at the upper left of the Transcript).  </w:t>
      </w:r>
      <w:r w:rsidRPr="009409BA">
        <w:rPr>
          <w:rStyle w:val="eop"/>
          <w:rFonts w:ascii="Source Sans Pro" w:hAnsi="Source Sans Pro" w:cs="Calibri"/>
        </w:rPr>
        <w:t> </w:t>
      </w:r>
    </w:p>
    <w:p w14:paraId="07EB63A4" w14:textId="77777777" w:rsidR="001F1FC1" w:rsidRPr="009409BA" w:rsidRDefault="001F1FC1" w:rsidP="006D3ACC">
      <w:pPr>
        <w:pStyle w:val="ListParagraph"/>
        <w:numPr>
          <w:ilvl w:val="0"/>
          <w:numId w:val="25"/>
        </w:numPr>
        <w:spacing w:line="240" w:lineRule="auto"/>
        <w:rPr>
          <w:rFonts w:ascii="Source Sans Pro" w:hAnsi="Source Sans Pro"/>
        </w:rPr>
      </w:pPr>
      <w:r w:rsidRPr="009409BA">
        <w:rPr>
          <w:rStyle w:val="normaltextrun"/>
          <w:rFonts w:ascii="Source Sans Pro" w:hAnsi="Source Sans Pro" w:cs="Calibri"/>
        </w:rPr>
        <w:t>On the Completed list, download certificates that demonstrate session completion.  </w:t>
      </w:r>
      <w:r w:rsidRPr="009409BA">
        <w:rPr>
          <w:rStyle w:val="eop"/>
          <w:rFonts w:ascii="Source Sans Pro" w:hAnsi="Source Sans Pro" w:cs="Calibri"/>
        </w:rPr>
        <w:t> </w:t>
      </w:r>
    </w:p>
    <w:p w14:paraId="6C5A51AF" w14:textId="6031C111" w:rsidR="001F1FC1" w:rsidRPr="009409BA" w:rsidRDefault="001F1FC1" w:rsidP="006D3ACC">
      <w:pPr>
        <w:pStyle w:val="ListParagraph"/>
        <w:numPr>
          <w:ilvl w:val="0"/>
          <w:numId w:val="25"/>
        </w:numPr>
        <w:spacing w:line="240" w:lineRule="auto"/>
        <w:rPr>
          <w:rFonts w:ascii="Source Sans Pro" w:hAnsi="Source Sans Pro"/>
        </w:rPr>
      </w:pPr>
      <w:r w:rsidRPr="009409BA">
        <w:rPr>
          <w:rStyle w:val="normaltextrun"/>
          <w:rFonts w:ascii="Source Sans Pro" w:hAnsi="Source Sans Pro" w:cs="Calibri"/>
        </w:rPr>
        <w:t xml:space="preserve">Contact POD at </w:t>
      </w:r>
      <w:hyperlink r:id="rId66" w:history="1">
        <w:r w:rsidR="00693502" w:rsidRPr="00D36AD6">
          <w:rPr>
            <w:rStyle w:val="Hyperlink"/>
            <w:rFonts w:ascii="Source Sans Pro" w:hAnsi="Source Sans Pro"/>
          </w:rPr>
          <w:t>pod@mtsac.edu</w:t>
        </w:r>
      </w:hyperlink>
      <w:r w:rsidR="00693502">
        <w:rPr>
          <w:rFonts w:ascii="Source Sans Pro" w:hAnsi="Source Sans Pro"/>
        </w:rPr>
        <w:t xml:space="preserve"> </w:t>
      </w:r>
      <w:r w:rsidRPr="009409BA">
        <w:rPr>
          <w:rStyle w:val="normaltextrun"/>
          <w:rFonts w:ascii="Source Sans Pro" w:hAnsi="Source Sans Pro" w:cs="Calibri"/>
        </w:rPr>
        <w:t>you have questions or concerns about your transcript.</w:t>
      </w:r>
      <w:r w:rsidRPr="009409BA">
        <w:rPr>
          <w:rStyle w:val="eop"/>
          <w:rFonts w:ascii="Source Sans Pro" w:hAnsi="Source Sans Pro" w:cs="Calibri"/>
        </w:rPr>
        <w:t> </w:t>
      </w:r>
    </w:p>
    <w:p w14:paraId="5FFC8EDF" w14:textId="11B0DD1B" w:rsidR="000F3881" w:rsidRDefault="001F1FC1" w:rsidP="00F67A5F">
      <w:pPr>
        <w:spacing w:line="240" w:lineRule="auto"/>
        <w:contextualSpacing/>
        <w:rPr>
          <w:rStyle w:val="eop"/>
          <w:rFonts w:ascii="Source Sans Pro" w:hAnsi="Source Sans Pro" w:cs="Calibri"/>
          <w:b/>
          <w:bCs/>
        </w:rPr>
      </w:pPr>
      <w:r w:rsidRPr="00F67A5F">
        <w:rPr>
          <w:rStyle w:val="normaltextrun"/>
          <w:rFonts w:ascii="Source Sans Pro" w:hAnsi="Source Sans Pro" w:cs="Calibri"/>
        </w:rPr>
        <w:t>If faculty took approved @ONE sessions, they should have received a badge.  In that case, the badge can be presented as evidence.</w:t>
      </w:r>
      <w:r w:rsidRPr="00F67A5F">
        <w:rPr>
          <w:rStyle w:val="eop"/>
          <w:rFonts w:ascii="Source Sans Pro" w:hAnsi="Source Sans Pro" w:cs="Calibri"/>
          <w:b/>
          <w:bCs/>
        </w:rPr>
        <w:t> </w:t>
      </w:r>
    </w:p>
    <w:p w14:paraId="491F03CA" w14:textId="77777777" w:rsidR="000F3881" w:rsidRDefault="000F3881">
      <w:pPr>
        <w:rPr>
          <w:rStyle w:val="eop"/>
          <w:rFonts w:ascii="Source Sans Pro" w:hAnsi="Source Sans Pro" w:cs="Calibri"/>
          <w:b/>
          <w:bCs/>
        </w:rPr>
      </w:pPr>
      <w:r>
        <w:rPr>
          <w:rStyle w:val="eop"/>
          <w:rFonts w:ascii="Source Sans Pro" w:hAnsi="Source Sans Pro" w:cs="Calibri"/>
          <w:b/>
          <w:bCs/>
        </w:rPr>
        <w:br w:type="page"/>
      </w:r>
    </w:p>
    <w:p w14:paraId="7F7BCFAE" w14:textId="5A60120E" w:rsidR="001F1FC1" w:rsidRDefault="000F3881" w:rsidP="00212E2D">
      <w:pPr>
        <w:pStyle w:val="Heading3"/>
      </w:pPr>
      <w:bookmarkStart w:id="32" w:name="_Toc183177134"/>
      <w:r>
        <w:lastRenderedPageBreak/>
        <w:t>Canvas Skills Needed to Complete SPOT</w:t>
      </w:r>
      <w:bookmarkEnd w:id="32"/>
    </w:p>
    <w:p w14:paraId="49BF7C57" w14:textId="77777777" w:rsidR="00A859EB" w:rsidRPr="00A859EB" w:rsidRDefault="00A859EB" w:rsidP="00A859EB">
      <w:pPr>
        <w:pStyle w:val="paragraph"/>
        <w:spacing w:before="0" w:beforeAutospacing="0" w:after="0" w:afterAutospacing="0"/>
        <w:textAlignment w:val="baseline"/>
        <w:rPr>
          <w:rFonts w:ascii="Source Sans Pro" w:hAnsi="Source Sans Pro" w:cs="Segoe UI"/>
          <w:sz w:val="22"/>
          <w:szCs w:val="22"/>
        </w:rPr>
      </w:pPr>
      <w:r w:rsidRPr="00A859EB">
        <w:rPr>
          <w:rStyle w:val="normaltextrun"/>
          <w:rFonts w:ascii="Source Sans Pro" w:hAnsi="Source Sans Pro" w:cs="Calibri"/>
          <w:sz w:val="22"/>
          <w:szCs w:val="22"/>
        </w:rPr>
        <w:t>SPOT does not teach faculty how to use Canvas.  It is recommended that faculty know how to do the following tasks before signing up for SPOT.</w:t>
      </w:r>
      <w:r w:rsidRPr="00A859EB">
        <w:rPr>
          <w:rStyle w:val="eop"/>
          <w:rFonts w:ascii="Source Sans Pro" w:eastAsiaTheme="majorEastAsia" w:hAnsi="Source Sans Pro" w:cs="Calibri"/>
          <w:sz w:val="22"/>
          <w:szCs w:val="22"/>
        </w:rPr>
        <w:t> </w:t>
      </w:r>
    </w:p>
    <w:p w14:paraId="5211F42A" w14:textId="77777777" w:rsidR="00A859EB" w:rsidRPr="00A859EB" w:rsidRDefault="00A859EB" w:rsidP="006D3ACC">
      <w:pPr>
        <w:pStyle w:val="paragraph"/>
        <w:numPr>
          <w:ilvl w:val="0"/>
          <w:numId w:val="26"/>
        </w:numPr>
        <w:spacing w:before="0" w:beforeAutospacing="0" w:after="0" w:afterAutospacing="0"/>
        <w:textAlignment w:val="baseline"/>
        <w:rPr>
          <w:rFonts w:ascii="Source Sans Pro" w:hAnsi="Source Sans Pro" w:cs="Calibri"/>
          <w:sz w:val="22"/>
          <w:szCs w:val="22"/>
        </w:rPr>
      </w:pPr>
      <w:r w:rsidRPr="00A859EB">
        <w:rPr>
          <w:rStyle w:val="normaltextrun"/>
          <w:rFonts w:ascii="Source Sans Pro" w:hAnsi="Source Sans Pro" w:cs="Calibri"/>
          <w:sz w:val="22"/>
          <w:szCs w:val="22"/>
        </w:rPr>
        <w:t>Upload content, documents, and images</w:t>
      </w:r>
      <w:r w:rsidRPr="00A859EB">
        <w:rPr>
          <w:rStyle w:val="eop"/>
          <w:rFonts w:ascii="Source Sans Pro" w:eastAsiaTheme="majorEastAsia" w:hAnsi="Source Sans Pro" w:cs="Calibri"/>
          <w:sz w:val="22"/>
          <w:szCs w:val="22"/>
        </w:rPr>
        <w:t> </w:t>
      </w:r>
    </w:p>
    <w:p w14:paraId="15D0D1F1" w14:textId="77777777" w:rsidR="00A859EB" w:rsidRPr="00A859EB" w:rsidRDefault="00A859EB" w:rsidP="006D3ACC">
      <w:pPr>
        <w:pStyle w:val="paragraph"/>
        <w:numPr>
          <w:ilvl w:val="0"/>
          <w:numId w:val="26"/>
        </w:numPr>
        <w:spacing w:before="0" w:beforeAutospacing="0" w:after="0" w:afterAutospacing="0"/>
        <w:textAlignment w:val="baseline"/>
        <w:rPr>
          <w:rFonts w:ascii="Source Sans Pro" w:hAnsi="Source Sans Pro" w:cs="Calibri"/>
          <w:sz w:val="22"/>
          <w:szCs w:val="22"/>
        </w:rPr>
      </w:pPr>
      <w:r w:rsidRPr="00A859EB">
        <w:rPr>
          <w:rStyle w:val="normaltextrun"/>
          <w:rFonts w:ascii="Source Sans Pro" w:hAnsi="Source Sans Pro" w:cs="Calibri"/>
          <w:sz w:val="22"/>
          <w:szCs w:val="22"/>
        </w:rPr>
        <w:t>Create, design, and edit Canvas pages</w:t>
      </w:r>
      <w:r w:rsidRPr="00A859EB">
        <w:rPr>
          <w:rStyle w:val="eop"/>
          <w:rFonts w:ascii="Source Sans Pro" w:eastAsiaTheme="majorEastAsia" w:hAnsi="Source Sans Pro" w:cs="Calibri"/>
          <w:sz w:val="22"/>
          <w:szCs w:val="22"/>
        </w:rPr>
        <w:t> </w:t>
      </w:r>
    </w:p>
    <w:p w14:paraId="0712C67F" w14:textId="77777777" w:rsidR="00A859EB" w:rsidRPr="00A859EB" w:rsidRDefault="00A859EB" w:rsidP="006D3ACC">
      <w:pPr>
        <w:pStyle w:val="paragraph"/>
        <w:numPr>
          <w:ilvl w:val="0"/>
          <w:numId w:val="26"/>
        </w:numPr>
        <w:spacing w:before="0" w:beforeAutospacing="0" w:after="0" w:afterAutospacing="0"/>
        <w:textAlignment w:val="baseline"/>
        <w:rPr>
          <w:rFonts w:ascii="Source Sans Pro" w:hAnsi="Source Sans Pro" w:cs="Calibri"/>
          <w:sz w:val="22"/>
          <w:szCs w:val="22"/>
        </w:rPr>
      </w:pPr>
      <w:r w:rsidRPr="00A859EB">
        <w:rPr>
          <w:rStyle w:val="normaltextrun"/>
          <w:rFonts w:ascii="Source Sans Pro" w:hAnsi="Source Sans Pro" w:cs="Calibri"/>
          <w:sz w:val="22"/>
          <w:szCs w:val="22"/>
        </w:rPr>
        <w:t>Create, design, and edit course modules </w:t>
      </w:r>
      <w:r w:rsidRPr="00A859EB">
        <w:rPr>
          <w:rStyle w:val="eop"/>
          <w:rFonts w:ascii="Source Sans Pro" w:eastAsiaTheme="majorEastAsia" w:hAnsi="Source Sans Pro" w:cs="Calibri"/>
          <w:sz w:val="22"/>
          <w:szCs w:val="22"/>
        </w:rPr>
        <w:t> </w:t>
      </w:r>
    </w:p>
    <w:p w14:paraId="7655B599" w14:textId="77777777" w:rsidR="00A859EB" w:rsidRPr="00A859EB" w:rsidRDefault="00A859EB" w:rsidP="006D3ACC">
      <w:pPr>
        <w:pStyle w:val="paragraph"/>
        <w:numPr>
          <w:ilvl w:val="0"/>
          <w:numId w:val="26"/>
        </w:numPr>
        <w:spacing w:before="0" w:beforeAutospacing="0" w:after="0" w:afterAutospacing="0"/>
        <w:textAlignment w:val="baseline"/>
        <w:rPr>
          <w:rFonts w:ascii="Source Sans Pro" w:hAnsi="Source Sans Pro" w:cs="Calibri"/>
          <w:sz w:val="22"/>
          <w:szCs w:val="22"/>
        </w:rPr>
      </w:pPr>
      <w:r w:rsidRPr="00A859EB">
        <w:rPr>
          <w:rStyle w:val="normaltextrun"/>
          <w:rFonts w:ascii="Source Sans Pro" w:hAnsi="Source Sans Pro" w:cs="Calibri"/>
          <w:sz w:val="22"/>
          <w:szCs w:val="22"/>
        </w:rPr>
        <w:t>Create announcements and discussion forums</w:t>
      </w:r>
      <w:r w:rsidRPr="00A859EB">
        <w:rPr>
          <w:rStyle w:val="eop"/>
          <w:rFonts w:ascii="Source Sans Pro" w:eastAsiaTheme="majorEastAsia" w:hAnsi="Source Sans Pro" w:cs="Calibri"/>
          <w:sz w:val="22"/>
          <w:szCs w:val="22"/>
        </w:rPr>
        <w:t> </w:t>
      </w:r>
    </w:p>
    <w:p w14:paraId="5124A904" w14:textId="77777777" w:rsidR="00A859EB" w:rsidRPr="00A859EB" w:rsidRDefault="00A859EB" w:rsidP="006D3ACC">
      <w:pPr>
        <w:pStyle w:val="paragraph"/>
        <w:numPr>
          <w:ilvl w:val="0"/>
          <w:numId w:val="26"/>
        </w:numPr>
        <w:spacing w:before="0" w:beforeAutospacing="0" w:after="0" w:afterAutospacing="0"/>
        <w:textAlignment w:val="baseline"/>
        <w:rPr>
          <w:rFonts w:ascii="Source Sans Pro" w:hAnsi="Source Sans Pro" w:cs="Calibri"/>
          <w:sz w:val="22"/>
          <w:szCs w:val="22"/>
        </w:rPr>
      </w:pPr>
      <w:r w:rsidRPr="00A859EB">
        <w:rPr>
          <w:rStyle w:val="normaltextrun"/>
          <w:rFonts w:ascii="Source Sans Pro" w:hAnsi="Source Sans Pro" w:cs="Calibri"/>
          <w:sz w:val="22"/>
          <w:szCs w:val="22"/>
        </w:rPr>
        <w:t>Create assessments, quizzes, and surveys</w:t>
      </w:r>
      <w:r w:rsidRPr="00A859EB">
        <w:rPr>
          <w:rStyle w:val="eop"/>
          <w:rFonts w:ascii="Source Sans Pro" w:eastAsiaTheme="majorEastAsia" w:hAnsi="Source Sans Pro" w:cs="Calibri"/>
          <w:sz w:val="22"/>
          <w:szCs w:val="22"/>
        </w:rPr>
        <w:t> </w:t>
      </w:r>
    </w:p>
    <w:p w14:paraId="0674D0CE" w14:textId="77777777" w:rsidR="00A859EB" w:rsidRPr="00A859EB" w:rsidRDefault="00A859EB" w:rsidP="006D3ACC">
      <w:pPr>
        <w:pStyle w:val="paragraph"/>
        <w:numPr>
          <w:ilvl w:val="0"/>
          <w:numId w:val="26"/>
        </w:numPr>
        <w:spacing w:before="0" w:beforeAutospacing="0" w:after="0" w:afterAutospacing="0"/>
        <w:textAlignment w:val="baseline"/>
        <w:rPr>
          <w:rFonts w:ascii="Source Sans Pro" w:hAnsi="Source Sans Pro" w:cs="Calibri"/>
          <w:sz w:val="22"/>
          <w:szCs w:val="22"/>
        </w:rPr>
      </w:pPr>
      <w:r w:rsidRPr="00A859EB">
        <w:rPr>
          <w:rStyle w:val="normaltextrun"/>
          <w:rFonts w:ascii="Source Sans Pro" w:hAnsi="Source Sans Pro" w:cs="Calibri"/>
          <w:sz w:val="22"/>
          <w:szCs w:val="22"/>
        </w:rPr>
        <w:t xml:space="preserve">Grade within the system (using </w:t>
      </w:r>
      <w:proofErr w:type="spellStart"/>
      <w:r w:rsidRPr="00A859EB">
        <w:rPr>
          <w:rStyle w:val="normaltextrun"/>
          <w:rFonts w:ascii="Source Sans Pro" w:hAnsi="Source Sans Pro" w:cs="Calibri"/>
          <w:sz w:val="22"/>
          <w:szCs w:val="22"/>
        </w:rPr>
        <w:t>SpeedGrader</w:t>
      </w:r>
      <w:proofErr w:type="spellEnd"/>
      <w:r w:rsidRPr="00A859EB">
        <w:rPr>
          <w:rStyle w:val="normaltextrun"/>
          <w:rFonts w:ascii="Source Sans Pro" w:hAnsi="Source Sans Pro" w:cs="Calibri"/>
          <w:sz w:val="22"/>
          <w:szCs w:val="22"/>
        </w:rPr>
        <w:t>)</w:t>
      </w:r>
      <w:r w:rsidRPr="00A859EB">
        <w:rPr>
          <w:rStyle w:val="eop"/>
          <w:rFonts w:ascii="Source Sans Pro" w:eastAsiaTheme="majorEastAsia" w:hAnsi="Source Sans Pro" w:cs="Calibri"/>
          <w:sz w:val="22"/>
          <w:szCs w:val="22"/>
        </w:rPr>
        <w:t> </w:t>
      </w:r>
    </w:p>
    <w:p w14:paraId="4A7B13DA" w14:textId="77777777" w:rsidR="00A859EB" w:rsidRPr="00A859EB" w:rsidRDefault="00A859EB" w:rsidP="006D3ACC">
      <w:pPr>
        <w:pStyle w:val="paragraph"/>
        <w:numPr>
          <w:ilvl w:val="0"/>
          <w:numId w:val="26"/>
        </w:numPr>
        <w:spacing w:before="0" w:beforeAutospacing="0" w:after="0" w:afterAutospacing="0"/>
        <w:textAlignment w:val="baseline"/>
        <w:rPr>
          <w:rFonts w:ascii="Source Sans Pro" w:hAnsi="Source Sans Pro" w:cs="Calibri"/>
          <w:sz w:val="22"/>
          <w:szCs w:val="22"/>
        </w:rPr>
      </w:pPr>
      <w:r w:rsidRPr="00A859EB">
        <w:rPr>
          <w:rStyle w:val="normaltextrun"/>
          <w:rFonts w:ascii="Source Sans Pro" w:hAnsi="Source Sans Pro" w:cs="Calibri"/>
          <w:sz w:val="22"/>
          <w:szCs w:val="22"/>
        </w:rPr>
        <w:t>Create and use grading rubrics</w:t>
      </w:r>
      <w:r w:rsidRPr="00A859EB">
        <w:rPr>
          <w:rStyle w:val="eop"/>
          <w:rFonts w:ascii="Source Sans Pro" w:eastAsiaTheme="majorEastAsia" w:hAnsi="Source Sans Pro" w:cs="Calibri"/>
          <w:sz w:val="22"/>
          <w:szCs w:val="22"/>
        </w:rPr>
        <w:t> </w:t>
      </w:r>
    </w:p>
    <w:p w14:paraId="6EB561B1" w14:textId="77777777" w:rsidR="00A859EB" w:rsidRPr="00A859EB" w:rsidRDefault="00A859EB" w:rsidP="006D3ACC">
      <w:pPr>
        <w:pStyle w:val="paragraph"/>
        <w:numPr>
          <w:ilvl w:val="0"/>
          <w:numId w:val="26"/>
        </w:numPr>
        <w:spacing w:before="0" w:beforeAutospacing="0" w:after="0" w:afterAutospacing="0"/>
        <w:textAlignment w:val="baseline"/>
        <w:rPr>
          <w:rFonts w:ascii="Source Sans Pro" w:hAnsi="Source Sans Pro" w:cs="Calibri"/>
          <w:sz w:val="22"/>
          <w:szCs w:val="22"/>
        </w:rPr>
      </w:pPr>
      <w:r w:rsidRPr="00A859EB">
        <w:rPr>
          <w:rStyle w:val="normaltextrun"/>
          <w:rFonts w:ascii="Source Sans Pro" w:hAnsi="Source Sans Pro" w:cs="Calibri"/>
          <w:sz w:val="22"/>
          <w:szCs w:val="22"/>
        </w:rPr>
        <w:t>Upload accessible multimedia </w:t>
      </w:r>
      <w:r w:rsidRPr="00A859EB">
        <w:rPr>
          <w:rStyle w:val="eop"/>
          <w:rFonts w:ascii="Source Sans Pro" w:eastAsiaTheme="majorEastAsia" w:hAnsi="Source Sans Pro" w:cs="Calibri"/>
          <w:sz w:val="22"/>
          <w:szCs w:val="22"/>
        </w:rPr>
        <w:t> </w:t>
      </w:r>
    </w:p>
    <w:p w14:paraId="78875EAA" w14:textId="77777777" w:rsidR="000F3881" w:rsidRDefault="000F3881" w:rsidP="00A859EB"/>
    <w:p w14:paraId="3E57D1FF" w14:textId="14397C24" w:rsidR="00412177" w:rsidRDefault="00412177" w:rsidP="00212E2D">
      <w:pPr>
        <w:pStyle w:val="Heading3"/>
      </w:pPr>
      <w:bookmarkStart w:id="33" w:name="_Toc183177135"/>
      <w:r>
        <w:t>Resources to Help Faculty Complete SPOT</w:t>
      </w:r>
      <w:bookmarkEnd w:id="33"/>
    </w:p>
    <w:p w14:paraId="37ACEE86" w14:textId="3307203F" w:rsidR="001C1AC5" w:rsidRPr="001C1AC5" w:rsidRDefault="001C1AC5" w:rsidP="00545E90">
      <w:pPr>
        <w:spacing w:line="240" w:lineRule="auto"/>
        <w:contextualSpacing/>
        <w:jc w:val="both"/>
        <w:rPr>
          <w:rFonts w:ascii="Source Sans Pro" w:hAnsi="Source Sans Pro"/>
        </w:rPr>
      </w:pPr>
      <w:r w:rsidRPr="001C1AC5">
        <w:rPr>
          <w:rFonts w:ascii="Source Sans Pro" w:hAnsi="Source Sans Pro"/>
        </w:rPr>
        <w:t>The Faculty Center for Learning Technology (FCLT) provides a list of </w:t>
      </w:r>
      <w:hyperlink r:id="rId67" w:history="1">
        <w:r w:rsidRPr="001C1AC5">
          <w:rPr>
            <w:rStyle w:val="Hyperlink"/>
            <w:rFonts w:ascii="Source Sans Pro" w:hAnsi="Source Sans Pro"/>
          </w:rPr>
          <w:t>resources to help learn Canvas</w:t>
        </w:r>
      </w:hyperlink>
      <w:r w:rsidRPr="001C1AC5">
        <w:rPr>
          <w:rFonts w:ascii="Source Sans Pro" w:hAnsi="Source Sans Pro"/>
        </w:rPr>
        <w:t xml:space="preserve">.  The FCLT maintains the Canvas Faculty Center and a Faculty Accessibility Center, both Canvas courses in which faculty can self-enroll.  After self-enrollment, the course will appear in the faculty dashboard.  </w:t>
      </w:r>
    </w:p>
    <w:p w14:paraId="00474F18" w14:textId="77777777" w:rsidR="001C1AC5" w:rsidRPr="001C1AC5" w:rsidRDefault="001C1AC5" w:rsidP="00545E90">
      <w:pPr>
        <w:spacing w:line="240" w:lineRule="auto"/>
        <w:contextualSpacing/>
        <w:jc w:val="both"/>
        <w:rPr>
          <w:rFonts w:ascii="Source Sans Pro" w:hAnsi="Source Sans Pro"/>
        </w:rPr>
      </w:pPr>
    </w:p>
    <w:p w14:paraId="4AB1F8FA" w14:textId="0D93599E" w:rsidR="001C1AC5" w:rsidRPr="001C1AC5" w:rsidRDefault="001C1AC5" w:rsidP="00545E90">
      <w:pPr>
        <w:spacing w:line="240" w:lineRule="auto"/>
        <w:contextualSpacing/>
        <w:jc w:val="both"/>
        <w:rPr>
          <w:rFonts w:ascii="Source Sans Pro" w:hAnsi="Source Sans Pro"/>
        </w:rPr>
      </w:pPr>
      <w:r w:rsidRPr="001C1AC5">
        <w:rPr>
          <w:rFonts w:ascii="Source Sans Pro" w:hAnsi="Source Sans Pro"/>
        </w:rPr>
        <w:t xml:space="preserve">The DLC recommends taking the self-paced course Growing </w:t>
      </w:r>
      <w:r w:rsidR="00E50AD9">
        <w:rPr>
          <w:rFonts w:ascii="Source Sans Pro" w:hAnsi="Source Sans Pro"/>
        </w:rPr>
        <w:t>w</w:t>
      </w:r>
      <w:r w:rsidRPr="001C1AC5">
        <w:rPr>
          <w:rFonts w:ascii="Source Sans Pro" w:hAnsi="Source Sans Pro"/>
        </w:rPr>
        <w:t>ith Canvas.  To self-enroll</w:t>
      </w:r>
      <w:r w:rsidR="00C944F3">
        <w:rPr>
          <w:rFonts w:ascii="Source Sans Pro" w:hAnsi="Source Sans Pro"/>
        </w:rPr>
        <w:t xml:space="preserve">, visit the FCLT’s </w:t>
      </w:r>
      <w:hyperlink r:id="rId68" w:history="1">
        <w:r w:rsidR="00C944F3" w:rsidRPr="009F14E6">
          <w:rPr>
            <w:rStyle w:val="Hyperlink"/>
            <w:rFonts w:ascii="Source Sans Pro" w:hAnsi="Source Sans Pro"/>
          </w:rPr>
          <w:t>Teaching with Technology webpage</w:t>
        </w:r>
        <w:r w:rsidR="009F14E6" w:rsidRPr="009F14E6">
          <w:rPr>
            <w:rStyle w:val="Hyperlink"/>
            <w:rFonts w:ascii="Source Sans Pro" w:hAnsi="Source Sans Pro"/>
          </w:rPr>
          <w:t>’s</w:t>
        </w:r>
      </w:hyperlink>
      <w:r w:rsidR="009F14E6">
        <w:rPr>
          <w:rFonts w:ascii="Source Sans Pro" w:hAnsi="Source Sans Pro"/>
        </w:rPr>
        <w:t xml:space="preserve"> Learn Canvas section.</w:t>
      </w:r>
    </w:p>
    <w:p w14:paraId="28A95D93" w14:textId="77777777" w:rsidR="001C1AC5" w:rsidRPr="001C1AC5" w:rsidRDefault="001C1AC5" w:rsidP="00545E90">
      <w:pPr>
        <w:spacing w:line="240" w:lineRule="auto"/>
        <w:contextualSpacing/>
        <w:jc w:val="both"/>
        <w:rPr>
          <w:rFonts w:ascii="Source Sans Pro" w:hAnsi="Source Sans Pro"/>
        </w:rPr>
      </w:pPr>
    </w:p>
    <w:p w14:paraId="76EA6222" w14:textId="17A54CD0" w:rsidR="00412177" w:rsidRDefault="001C1AC5" w:rsidP="00545E90">
      <w:pPr>
        <w:spacing w:line="240" w:lineRule="auto"/>
        <w:contextualSpacing/>
        <w:jc w:val="both"/>
        <w:rPr>
          <w:rFonts w:ascii="Source Sans Pro" w:hAnsi="Source Sans Pro"/>
        </w:rPr>
      </w:pPr>
      <w:r w:rsidRPr="001C1AC5">
        <w:rPr>
          <w:rFonts w:ascii="Source Sans Pro" w:hAnsi="Source Sans Pro"/>
        </w:rPr>
        <w:t xml:space="preserve">The </w:t>
      </w:r>
      <w:hyperlink r:id="rId69" w:history="1">
        <w:r w:rsidRPr="003D1808">
          <w:rPr>
            <w:rStyle w:val="Hyperlink"/>
            <w:rFonts w:ascii="Source Sans Pro" w:hAnsi="Source Sans Pro"/>
          </w:rPr>
          <w:t>FCLT</w:t>
        </w:r>
      </w:hyperlink>
      <w:r w:rsidRPr="001C1AC5">
        <w:rPr>
          <w:rFonts w:ascii="Source Sans Pro" w:hAnsi="Source Sans Pro"/>
        </w:rPr>
        <w:t xml:space="preserve"> also offers sessions on Canvas tools.  Check the FCLT blog, News Bytes, or the POD Calendar.</w:t>
      </w:r>
      <w:r w:rsidR="00E50AD9">
        <w:rPr>
          <w:rFonts w:ascii="Source Sans Pro" w:hAnsi="Source Sans Pro"/>
        </w:rPr>
        <w:t xml:space="preserve"> </w:t>
      </w:r>
      <w:r w:rsidRPr="001C1AC5">
        <w:rPr>
          <w:rFonts w:ascii="Source Sans Pro" w:hAnsi="Source Sans Pro"/>
        </w:rPr>
        <w:t>Canvas provides instructional guides and video resources.  This can be found by clicking the Help icon in the Canvas global navigation menu.</w:t>
      </w:r>
    </w:p>
    <w:p w14:paraId="5ABD72DE" w14:textId="474763D5" w:rsidR="000C0ED9" w:rsidRDefault="000C0ED9">
      <w:pPr>
        <w:rPr>
          <w:rFonts w:ascii="Source Sans Pro" w:hAnsi="Source Sans Pro"/>
        </w:rPr>
      </w:pPr>
      <w:r>
        <w:rPr>
          <w:rFonts w:ascii="Source Sans Pro" w:hAnsi="Source Sans Pro"/>
        </w:rPr>
        <w:br w:type="page"/>
      </w:r>
    </w:p>
    <w:p w14:paraId="5EB68D5C" w14:textId="6CEF5DA6" w:rsidR="00BB2FE6" w:rsidRDefault="00BB2FE6" w:rsidP="00BB2FE6">
      <w:pPr>
        <w:pStyle w:val="Heading2"/>
      </w:pPr>
      <w:bookmarkStart w:id="34" w:name="_Toc183177136"/>
      <w:r>
        <w:lastRenderedPageBreak/>
        <w:t>Procedures for Scheduling &amp; Starting to Teach an Online Course</w:t>
      </w:r>
      <w:bookmarkEnd w:id="34"/>
    </w:p>
    <w:p w14:paraId="34AB4C3A" w14:textId="4F078821" w:rsidR="00BB2FE6" w:rsidRDefault="00BB2FE6" w:rsidP="00212E2D">
      <w:pPr>
        <w:pStyle w:val="Heading3"/>
      </w:pPr>
      <w:bookmarkStart w:id="35" w:name="_Toc183177137"/>
      <w:r>
        <w:t>Items for the Course Schedule</w:t>
      </w:r>
      <w:bookmarkEnd w:id="35"/>
    </w:p>
    <w:p w14:paraId="2D7138BF" w14:textId="77777777" w:rsidR="007374AA" w:rsidRDefault="007374AA" w:rsidP="007374AA">
      <w:pPr>
        <w:spacing w:line="240" w:lineRule="auto"/>
        <w:contextualSpacing/>
        <w:jc w:val="both"/>
        <w:rPr>
          <w:rFonts w:ascii="Source Sans Pro" w:hAnsi="Source Sans Pro"/>
        </w:rPr>
      </w:pPr>
      <w:r w:rsidRPr="007374AA">
        <w:rPr>
          <w:rFonts w:ascii="Source Sans Pro" w:hAnsi="Source Sans Pro"/>
        </w:rPr>
        <w:t xml:space="preserve">Distance Learning Courses shall be listed in the Mt. SAC Schedule of Classes in the same manner as in-person courses. If a section is offered in a distance education format, the Schedule of Classes must include the following information:  </w:t>
      </w:r>
    </w:p>
    <w:p w14:paraId="6F5DD745" w14:textId="77777777" w:rsidR="007374AA" w:rsidRDefault="007374AA" w:rsidP="006D3ACC">
      <w:pPr>
        <w:pStyle w:val="ListParagraph"/>
        <w:numPr>
          <w:ilvl w:val="0"/>
          <w:numId w:val="33"/>
        </w:numPr>
        <w:spacing w:line="240" w:lineRule="auto"/>
        <w:jc w:val="both"/>
        <w:rPr>
          <w:rFonts w:ascii="Source Sans Pro" w:hAnsi="Source Sans Pro"/>
        </w:rPr>
      </w:pPr>
      <w:r w:rsidRPr="007374AA">
        <w:rPr>
          <w:rFonts w:ascii="Source Sans Pro" w:hAnsi="Source Sans Pro"/>
        </w:rPr>
        <w:t xml:space="preserve">All online and in-person synchronous meeting days/dates and times.  </w:t>
      </w:r>
    </w:p>
    <w:p w14:paraId="32CC8609" w14:textId="77777777" w:rsidR="007374AA" w:rsidRDefault="007374AA" w:rsidP="006D3ACC">
      <w:pPr>
        <w:pStyle w:val="ListParagraph"/>
        <w:numPr>
          <w:ilvl w:val="0"/>
          <w:numId w:val="33"/>
        </w:numPr>
        <w:spacing w:line="240" w:lineRule="auto"/>
        <w:jc w:val="both"/>
        <w:rPr>
          <w:rFonts w:ascii="Source Sans Pro" w:hAnsi="Source Sans Pro"/>
        </w:rPr>
      </w:pPr>
      <w:r w:rsidRPr="007374AA">
        <w:rPr>
          <w:rFonts w:ascii="Source Sans Pro" w:hAnsi="Source Sans Pro"/>
        </w:rPr>
        <w:t xml:space="preserve">Any required asynchronous in-person activities.  </w:t>
      </w:r>
    </w:p>
    <w:p w14:paraId="4C0DF84A" w14:textId="77777777" w:rsidR="007374AA" w:rsidRDefault="007374AA" w:rsidP="006D3ACC">
      <w:pPr>
        <w:pStyle w:val="ListParagraph"/>
        <w:numPr>
          <w:ilvl w:val="0"/>
          <w:numId w:val="33"/>
        </w:numPr>
        <w:spacing w:line="240" w:lineRule="auto"/>
        <w:jc w:val="both"/>
        <w:rPr>
          <w:rFonts w:ascii="Source Sans Pro" w:hAnsi="Source Sans Pro"/>
        </w:rPr>
      </w:pPr>
      <w:r w:rsidRPr="007374AA">
        <w:rPr>
          <w:rFonts w:ascii="Source Sans Pro" w:hAnsi="Source Sans Pro"/>
        </w:rPr>
        <w:t xml:space="preserve">Any required technology platforms, devices, and applications.  </w:t>
      </w:r>
    </w:p>
    <w:p w14:paraId="7DF44D64" w14:textId="77777777" w:rsidR="007374AA" w:rsidRDefault="007374AA" w:rsidP="006D3ACC">
      <w:pPr>
        <w:pStyle w:val="ListParagraph"/>
        <w:numPr>
          <w:ilvl w:val="0"/>
          <w:numId w:val="33"/>
        </w:numPr>
        <w:spacing w:line="240" w:lineRule="auto"/>
        <w:jc w:val="both"/>
        <w:rPr>
          <w:rFonts w:ascii="Source Sans Pro" w:hAnsi="Source Sans Pro"/>
        </w:rPr>
      </w:pPr>
      <w:r w:rsidRPr="007374AA">
        <w:rPr>
          <w:rFonts w:ascii="Source Sans Pro" w:hAnsi="Source Sans Pro"/>
        </w:rPr>
        <w:t xml:space="preserve">Any test or assessment proctoring requirements. </w:t>
      </w:r>
    </w:p>
    <w:p w14:paraId="3EB1C672" w14:textId="374C1CA9" w:rsidR="00BB2FE6" w:rsidRDefault="007374AA" w:rsidP="006D3ACC">
      <w:pPr>
        <w:pStyle w:val="ListParagraph"/>
        <w:numPr>
          <w:ilvl w:val="0"/>
          <w:numId w:val="33"/>
        </w:numPr>
        <w:spacing w:line="240" w:lineRule="auto"/>
        <w:jc w:val="both"/>
        <w:rPr>
          <w:rFonts w:ascii="Source Sans Pro" w:hAnsi="Source Sans Pro"/>
        </w:rPr>
      </w:pPr>
      <w:r w:rsidRPr="007374AA">
        <w:rPr>
          <w:rFonts w:ascii="Source Sans Pro" w:hAnsi="Source Sans Pro"/>
        </w:rPr>
        <w:t>Whether the section is low cost or zero cost textbook.</w:t>
      </w:r>
    </w:p>
    <w:p w14:paraId="18C37D9B" w14:textId="77777777" w:rsidR="00A31FE7" w:rsidRDefault="00A31FE7" w:rsidP="00A31FE7">
      <w:pPr>
        <w:pStyle w:val="ListParagraph"/>
        <w:spacing w:line="240" w:lineRule="auto"/>
        <w:jc w:val="both"/>
        <w:rPr>
          <w:rFonts w:ascii="Source Sans Pro" w:hAnsi="Source Sans Pro"/>
        </w:rPr>
      </w:pPr>
    </w:p>
    <w:p w14:paraId="1C7FCD7C" w14:textId="70DC3F87" w:rsidR="00A31FE7" w:rsidRDefault="00A31FE7" w:rsidP="00212E2D">
      <w:pPr>
        <w:pStyle w:val="Heading3"/>
      </w:pPr>
      <w:bookmarkStart w:id="36" w:name="_Toc183177138"/>
      <w:r>
        <w:t>Merging Course Shells to Maintain FERPA Compliance</w:t>
      </w:r>
      <w:bookmarkEnd w:id="36"/>
    </w:p>
    <w:p w14:paraId="4042FFB5" w14:textId="77777777" w:rsidR="000D548D" w:rsidRDefault="000D548D" w:rsidP="000D548D">
      <w:pPr>
        <w:spacing w:line="240" w:lineRule="auto"/>
        <w:contextualSpacing/>
        <w:jc w:val="both"/>
        <w:rPr>
          <w:rFonts w:ascii="Source Sans Pro" w:hAnsi="Source Sans Pro"/>
        </w:rPr>
      </w:pPr>
      <w:r w:rsidRPr="000D548D">
        <w:rPr>
          <w:rFonts w:ascii="Source Sans Pro" w:hAnsi="Source Sans Pro"/>
        </w:rPr>
        <w:t xml:space="preserve">The Family Educational Rights and Privacy Act (FERPA) provides guidelines for access to and release of student education records. Any student at a post-secondary institution, even those who are not yet 18 years of age, has the right to: check their student records, request amendments/corrections to their records, opt out of disclosing directory information and use an alias in the case of distance education. A “student” is defined as an individual who is or has been “in attendance” at an educational agency or institution and regarding whom the agency or institution maintains education records. The final regulations add other situations in which students “attend” classes but are not physically present, including attendance by videoconference, satellite, Internet, or other electronic information and telecommunications technologies. Under FERPA, a school may not generally disclose personally identifiable information from an eligible student's education records to a third party unless the eligible student has provided written consent. Third parties include other students who are not enrolled in the same class section. </w:t>
      </w:r>
    </w:p>
    <w:p w14:paraId="11D2D809" w14:textId="77777777" w:rsidR="000D548D" w:rsidRDefault="000D548D" w:rsidP="000D548D">
      <w:pPr>
        <w:spacing w:line="240" w:lineRule="auto"/>
        <w:contextualSpacing/>
        <w:jc w:val="both"/>
        <w:rPr>
          <w:rFonts w:ascii="Source Sans Pro" w:hAnsi="Source Sans Pro"/>
        </w:rPr>
      </w:pPr>
    </w:p>
    <w:p w14:paraId="0EFB0BAF" w14:textId="356ED963" w:rsidR="000D548D" w:rsidRDefault="000D548D" w:rsidP="000D548D">
      <w:pPr>
        <w:spacing w:line="240" w:lineRule="auto"/>
        <w:contextualSpacing/>
        <w:jc w:val="both"/>
        <w:rPr>
          <w:rFonts w:ascii="Source Sans Pro" w:hAnsi="Source Sans Pro"/>
        </w:rPr>
      </w:pPr>
      <w:r w:rsidRPr="000D548D">
        <w:rPr>
          <w:rFonts w:ascii="Source Sans Pro" w:hAnsi="Source Sans Pro"/>
        </w:rPr>
        <w:t xml:space="preserve">Faculty who want to merge multiple sections of the same asynchronous (fully) online class for which they are the instructors of record (i.e., multiple ENG-1A sections taught by the same professor) </w:t>
      </w:r>
      <w:r w:rsidR="00677E61">
        <w:rPr>
          <w:rFonts w:ascii="Source Sans Pro" w:hAnsi="Source Sans Pro"/>
        </w:rPr>
        <w:t xml:space="preserve">must </w:t>
      </w:r>
      <w:r w:rsidRPr="000D548D">
        <w:rPr>
          <w:rFonts w:ascii="Source Sans Pro" w:hAnsi="Source Sans Pro"/>
        </w:rPr>
        <w:t xml:space="preserve">complete FERPA training. Faculty will need to complete the 3-steps outlined below to merge their Canvas shells. This is a one-time training. Please note that if there are significant changes to FERPA regulations faculty may be required to complete an </w:t>
      </w:r>
      <w:hyperlink r:id="rId70" w:history="1">
        <w:r w:rsidRPr="00D27E50">
          <w:rPr>
            <w:rStyle w:val="Hyperlink"/>
            <w:rFonts w:ascii="Source Sans Pro" w:hAnsi="Source Sans Pro"/>
          </w:rPr>
          <w:t>updated training</w:t>
        </w:r>
      </w:hyperlink>
      <w:r w:rsidRPr="000D548D">
        <w:rPr>
          <w:rFonts w:ascii="Source Sans Pro" w:hAnsi="Source Sans Pro"/>
        </w:rPr>
        <w:t xml:space="preserve">.   </w:t>
      </w:r>
    </w:p>
    <w:p w14:paraId="0FA3F480" w14:textId="77777777" w:rsidR="000D548D" w:rsidRDefault="000D548D" w:rsidP="000D548D">
      <w:pPr>
        <w:spacing w:line="240" w:lineRule="auto"/>
        <w:contextualSpacing/>
        <w:jc w:val="both"/>
        <w:rPr>
          <w:rFonts w:ascii="Source Sans Pro" w:hAnsi="Source Sans Pro"/>
        </w:rPr>
      </w:pPr>
    </w:p>
    <w:p w14:paraId="1569D313" w14:textId="4FFBF2F1" w:rsidR="000D548D" w:rsidRPr="00B84167" w:rsidRDefault="000D548D" w:rsidP="000D548D">
      <w:pPr>
        <w:spacing w:line="240" w:lineRule="auto"/>
        <w:contextualSpacing/>
        <w:jc w:val="both"/>
        <w:rPr>
          <w:rFonts w:ascii="Source Sans Pro" w:hAnsi="Source Sans Pro"/>
        </w:rPr>
      </w:pPr>
      <w:r w:rsidRPr="00B84167">
        <w:rPr>
          <w:rFonts w:ascii="Source Sans Pro" w:hAnsi="Source Sans Pro"/>
        </w:rPr>
        <w:t xml:space="preserve">Asynchronous courses of the same course identifier but different CRNs may be merged.  </w:t>
      </w:r>
    </w:p>
    <w:p w14:paraId="17D34297" w14:textId="77777777" w:rsidR="000D548D" w:rsidRPr="00B84167" w:rsidRDefault="000D548D" w:rsidP="000D548D">
      <w:pPr>
        <w:spacing w:line="240" w:lineRule="auto"/>
        <w:contextualSpacing/>
        <w:jc w:val="both"/>
        <w:rPr>
          <w:rFonts w:ascii="Source Sans Pro" w:hAnsi="Source Sans Pro"/>
        </w:rPr>
      </w:pPr>
    </w:p>
    <w:p w14:paraId="1EAE67A9" w14:textId="77777777" w:rsidR="000D548D" w:rsidRPr="00B84167" w:rsidRDefault="000D548D" w:rsidP="000D548D">
      <w:pPr>
        <w:spacing w:line="240" w:lineRule="auto"/>
        <w:contextualSpacing/>
        <w:jc w:val="both"/>
        <w:rPr>
          <w:rFonts w:ascii="Source Sans Pro" w:hAnsi="Source Sans Pro"/>
        </w:rPr>
      </w:pPr>
      <w:r w:rsidRPr="00B84167">
        <w:rPr>
          <w:rFonts w:ascii="Source Sans Pro" w:hAnsi="Source Sans Pro"/>
        </w:rPr>
        <w:t xml:space="preserve">In merging Canvas shells of the same course and modality, faculty must follow guidelines to ensure that students of one CRN section cannot interact with or see the enrollment of students of another CRN section.   </w:t>
      </w:r>
    </w:p>
    <w:p w14:paraId="23CB78D7" w14:textId="77777777" w:rsidR="000D548D" w:rsidRPr="00B84167" w:rsidRDefault="000D548D" w:rsidP="000D548D">
      <w:pPr>
        <w:spacing w:line="240" w:lineRule="auto"/>
        <w:contextualSpacing/>
        <w:jc w:val="both"/>
        <w:rPr>
          <w:rFonts w:ascii="Source Sans Pro" w:hAnsi="Source Sans Pro"/>
        </w:rPr>
      </w:pPr>
    </w:p>
    <w:p w14:paraId="6C9686F9" w14:textId="4FE79DA8" w:rsidR="000D548D" w:rsidRDefault="000D548D" w:rsidP="000D548D">
      <w:pPr>
        <w:spacing w:line="240" w:lineRule="auto"/>
        <w:contextualSpacing/>
        <w:jc w:val="both"/>
        <w:rPr>
          <w:rFonts w:ascii="Source Sans Pro" w:hAnsi="Source Sans Pro"/>
        </w:rPr>
      </w:pPr>
      <w:r w:rsidRPr="00B84167">
        <w:rPr>
          <w:rFonts w:ascii="Source Sans Pro" w:hAnsi="Source Sans Pro"/>
        </w:rPr>
        <w:t>To initiate merging two Canvas shells, contact the IT department two weeks before the start of the      semester or according to the deadline provided by your division.  Shells will not be merged after the semester begins.</w:t>
      </w:r>
    </w:p>
    <w:p w14:paraId="639BE297" w14:textId="6E50B117" w:rsidR="008E7850" w:rsidRDefault="008E7850">
      <w:pPr>
        <w:rPr>
          <w:rFonts w:ascii="Source Sans Pro" w:hAnsi="Source Sans Pro"/>
        </w:rPr>
      </w:pPr>
      <w:r>
        <w:rPr>
          <w:rFonts w:ascii="Source Sans Pro" w:hAnsi="Source Sans Pro"/>
        </w:rPr>
        <w:br w:type="page"/>
      </w:r>
    </w:p>
    <w:p w14:paraId="28A6B153" w14:textId="605E47AD" w:rsidR="008E7850" w:rsidRDefault="008E7850" w:rsidP="00212E2D">
      <w:pPr>
        <w:pStyle w:val="Heading3"/>
      </w:pPr>
      <w:bookmarkStart w:id="37" w:name="_Toc183177139"/>
      <w:r>
        <w:lastRenderedPageBreak/>
        <w:t>Canvas Settings to Ensure FERPA Compliance</w:t>
      </w:r>
      <w:bookmarkEnd w:id="37"/>
    </w:p>
    <w:p w14:paraId="054DBFF6" w14:textId="28856570" w:rsidR="00E06212" w:rsidRDefault="00E06212" w:rsidP="00E06212">
      <w:pPr>
        <w:spacing w:line="240" w:lineRule="auto"/>
        <w:contextualSpacing/>
        <w:jc w:val="both"/>
        <w:rPr>
          <w:rFonts w:ascii="Source Sans Pro" w:hAnsi="Source Sans Pro"/>
        </w:rPr>
      </w:pPr>
      <w:r w:rsidRPr="00E06212">
        <w:rPr>
          <w:rFonts w:ascii="Source Sans Pro" w:hAnsi="Source Sans Pro"/>
        </w:rPr>
        <w:t>Under Settings, set the following conditions</w:t>
      </w:r>
      <w:r>
        <w:rPr>
          <w:rFonts w:ascii="Source Sans Pro" w:hAnsi="Source Sans Pro"/>
        </w:rPr>
        <w:t>:</w:t>
      </w:r>
    </w:p>
    <w:p w14:paraId="2FD25F5B" w14:textId="77777777" w:rsidR="00E06212" w:rsidRDefault="00E06212" w:rsidP="006D3ACC">
      <w:pPr>
        <w:pStyle w:val="ListParagraph"/>
        <w:numPr>
          <w:ilvl w:val="0"/>
          <w:numId w:val="27"/>
        </w:numPr>
        <w:spacing w:line="240" w:lineRule="auto"/>
        <w:jc w:val="both"/>
        <w:rPr>
          <w:rFonts w:ascii="Source Sans Pro" w:hAnsi="Source Sans Pro"/>
        </w:rPr>
      </w:pPr>
      <w:r w:rsidRPr="00E06212">
        <w:rPr>
          <w:rFonts w:ascii="Source Sans Pro" w:hAnsi="Source Sans Pro"/>
        </w:rPr>
        <w:t>Using the Navigation tab, hide the People link from students in the course navigation menu.</w:t>
      </w:r>
    </w:p>
    <w:p w14:paraId="3CFD2394" w14:textId="6D957B42" w:rsidR="009A4F93" w:rsidRDefault="00E06212" w:rsidP="006D3ACC">
      <w:pPr>
        <w:pStyle w:val="ListParagraph"/>
        <w:numPr>
          <w:ilvl w:val="0"/>
          <w:numId w:val="27"/>
        </w:numPr>
        <w:spacing w:line="240" w:lineRule="auto"/>
        <w:jc w:val="both"/>
        <w:rPr>
          <w:rFonts w:ascii="Source Sans Pro" w:hAnsi="Source Sans Pro"/>
        </w:rPr>
      </w:pPr>
      <w:r w:rsidRPr="009A4F93">
        <w:rPr>
          <w:rFonts w:ascii="Source Sans Pro" w:hAnsi="Source Sans Pro"/>
        </w:rPr>
        <w:t>Using the Navigation tab, hide the Chat and Conferences/</w:t>
      </w:r>
      <w:proofErr w:type="spellStart"/>
      <w:r w:rsidRPr="009A4F93">
        <w:rPr>
          <w:rFonts w:ascii="Source Sans Pro" w:hAnsi="Source Sans Pro"/>
        </w:rPr>
        <w:t>BigBlueButton</w:t>
      </w:r>
      <w:proofErr w:type="spellEnd"/>
      <w:r w:rsidRPr="009A4F93">
        <w:rPr>
          <w:rFonts w:ascii="Source Sans Pro" w:hAnsi="Source Sans Pro"/>
        </w:rPr>
        <w:t xml:space="preserve"> links since faculty cannot separate chats by section.   </w:t>
      </w:r>
      <w:hyperlink r:id="rId71" w:history="1">
        <w:r w:rsidRPr="00A03D34">
          <w:rPr>
            <w:rStyle w:val="Hyperlink"/>
            <w:rFonts w:ascii="Source Sans Pro" w:hAnsi="Source Sans Pro"/>
          </w:rPr>
          <w:t xml:space="preserve">See Canvas </w:t>
        </w:r>
        <w:r w:rsidR="00A03D34" w:rsidRPr="00A03D34">
          <w:rPr>
            <w:rStyle w:val="Hyperlink"/>
            <w:rFonts w:ascii="Source Sans Pro" w:hAnsi="Source Sans Pro"/>
          </w:rPr>
          <w:t>g</w:t>
        </w:r>
        <w:r w:rsidRPr="00A03D34">
          <w:rPr>
            <w:rStyle w:val="Hyperlink"/>
            <w:rFonts w:ascii="Source Sans Pro" w:hAnsi="Source Sans Pro"/>
          </w:rPr>
          <w:t>uide for details on changing Navigation.</w:t>
        </w:r>
      </w:hyperlink>
      <w:r w:rsidRPr="009A4F93">
        <w:rPr>
          <w:rFonts w:ascii="Source Sans Pro" w:hAnsi="Source Sans Pro"/>
        </w:rPr>
        <w:t xml:space="preserve"> </w:t>
      </w:r>
    </w:p>
    <w:p w14:paraId="789B2749" w14:textId="77777777" w:rsidR="009A4F93" w:rsidRDefault="00E06212" w:rsidP="006D3ACC">
      <w:pPr>
        <w:pStyle w:val="ListParagraph"/>
        <w:numPr>
          <w:ilvl w:val="0"/>
          <w:numId w:val="27"/>
        </w:numPr>
        <w:spacing w:line="240" w:lineRule="auto"/>
        <w:jc w:val="both"/>
        <w:rPr>
          <w:rFonts w:ascii="Source Sans Pro" w:hAnsi="Source Sans Pro"/>
        </w:rPr>
      </w:pPr>
      <w:r w:rsidRPr="009A4F93">
        <w:rPr>
          <w:rFonts w:ascii="Source Sans Pro" w:hAnsi="Source Sans Pro"/>
        </w:rPr>
        <w:t xml:space="preserve">Under the Course Details tab, scroll down and click more options. Make sure that:  </w:t>
      </w:r>
    </w:p>
    <w:p w14:paraId="46AC92E3" w14:textId="77777777" w:rsidR="009A4F93" w:rsidRDefault="00E06212" w:rsidP="006D3ACC">
      <w:pPr>
        <w:pStyle w:val="ListParagraph"/>
        <w:numPr>
          <w:ilvl w:val="1"/>
          <w:numId w:val="27"/>
        </w:numPr>
        <w:spacing w:line="240" w:lineRule="auto"/>
        <w:jc w:val="both"/>
        <w:rPr>
          <w:rFonts w:ascii="Source Sans Pro" w:hAnsi="Source Sans Pro"/>
        </w:rPr>
      </w:pPr>
      <w:r w:rsidRPr="009A4F93">
        <w:rPr>
          <w:rFonts w:ascii="Source Sans Pro" w:hAnsi="Source Sans Pro"/>
        </w:rPr>
        <w:t xml:space="preserve">“Let students create discussion topics” is not checked </w:t>
      </w:r>
    </w:p>
    <w:p w14:paraId="49A9FED9" w14:textId="77777777" w:rsidR="009A4F93" w:rsidRDefault="00E06212" w:rsidP="006D3ACC">
      <w:pPr>
        <w:pStyle w:val="ListParagraph"/>
        <w:numPr>
          <w:ilvl w:val="1"/>
          <w:numId w:val="27"/>
        </w:numPr>
        <w:spacing w:line="240" w:lineRule="auto"/>
        <w:jc w:val="both"/>
        <w:rPr>
          <w:rFonts w:ascii="Source Sans Pro" w:hAnsi="Source Sans Pro"/>
        </w:rPr>
      </w:pPr>
      <w:r w:rsidRPr="009A4F93">
        <w:rPr>
          <w:rFonts w:ascii="Source Sans Pro" w:hAnsi="Source Sans Pro"/>
        </w:rPr>
        <w:t xml:space="preserve">“Let students organize their own groups” is not checked </w:t>
      </w:r>
    </w:p>
    <w:p w14:paraId="2E4C9FE1" w14:textId="77777777" w:rsidR="009A4F93" w:rsidRDefault="00E06212" w:rsidP="006D3ACC">
      <w:pPr>
        <w:pStyle w:val="ListParagraph"/>
        <w:numPr>
          <w:ilvl w:val="1"/>
          <w:numId w:val="27"/>
        </w:numPr>
        <w:spacing w:line="240" w:lineRule="auto"/>
        <w:jc w:val="both"/>
        <w:rPr>
          <w:rFonts w:ascii="Source Sans Pro" w:hAnsi="Source Sans Pro"/>
        </w:rPr>
      </w:pPr>
      <w:r w:rsidRPr="009A4F93">
        <w:rPr>
          <w:rFonts w:ascii="Source Sans Pro" w:hAnsi="Source Sans Pro"/>
        </w:rPr>
        <w:t xml:space="preserve">“Disable comments on announcements” is checked </w:t>
      </w:r>
    </w:p>
    <w:p w14:paraId="377390D0" w14:textId="590BA1D7" w:rsidR="00E06212" w:rsidRDefault="00E06212" w:rsidP="006D3ACC">
      <w:pPr>
        <w:pStyle w:val="ListParagraph"/>
        <w:numPr>
          <w:ilvl w:val="1"/>
          <w:numId w:val="27"/>
        </w:numPr>
        <w:spacing w:line="240" w:lineRule="auto"/>
        <w:jc w:val="both"/>
        <w:rPr>
          <w:rFonts w:ascii="Source Sans Pro" w:hAnsi="Source Sans Pro"/>
        </w:rPr>
      </w:pPr>
      <w:r w:rsidRPr="009A4F93">
        <w:rPr>
          <w:rFonts w:ascii="Source Sans Pro" w:hAnsi="Source Sans Pro"/>
        </w:rPr>
        <w:t xml:space="preserve">“Hide grade distribution graphs from students” is checked </w:t>
      </w:r>
    </w:p>
    <w:p w14:paraId="743507AA" w14:textId="77777777" w:rsidR="00D4476B" w:rsidRPr="009A4F93" w:rsidRDefault="00D4476B" w:rsidP="00D4476B">
      <w:pPr>
        <w:pStyle w:val="ListParagraph"/>
        <w:spacing w:line="240" w:lineRule="auto"/>
        <w:ind w:left="1440"/>
        <w:jc w:val="both"/>
        <w:rPr>
          <w:rFonts w:ascii="Source Sans Pro" w:hAnsi="Source Sans Pro"/>
        </w:rPr>
      </w:pPr>
    </w:p>
    <w:p w14:paraId="4C7FB220" w14:textId="565365F9" w:rsidR="00E06212" w:rsidRPr="00E06212" w:rsidRDefault="00E06212" w:rsidP="00E06212">
      <w:pPr>
        <w:spacing w:line="240" w:lineRule="auto"/>
        <w:contextualSpacing/>
        <w:jc w:val="both"/>
        <w:rPr>
          <w:rFonts w:ascii="Source Sans Pro" w:hAnsi="Source Sans Pro"/>
        </w:rPr>
      </w:pPr>
      <w:r w:rsidRPr="00E06212">
        <w:rPr>
          <w:rFonts w:ascii="Source Sans Pro" w:hAnsi="Source Sans Pro"/>
        </w:rPr>
        <w:t xml:space="preserve">When creating </w:t>
      </w:r>
      <w:r w:rsidRPr="00D4476B">
        <w:rPr>
          <w:rFonts w:ascii="Source Sans Pro" w:hAnsi="Source Sans Pro"/>
          <w:b/>
          <w:bCs/>
        </w:rPr>
        <w:t>Groups</w:t>
      </w:r>
      <w:r w:rsidRPr="00E06212">
        <w:rPr>
          <w:rFonts w:ascii="Source Sans Pro" w:hAnsi="Source Sans Pro"/>
        </w:rPr>
        <w:t xml:space="preserve">, select the option to </w:t>
      </w:r>
      <w:r w:rsidRPr="009A4F93">
        <w:rPr>
          <w:rFonts w:ascii="Source Sans Pro" w:hAnsi="Source Sans Pro"/>
          <w:b/>
          <w:bCs/>
        </w:rPr>
        <w:t>Require group members to be in the same section</w:t>
      </w:r>
      <w:r w:rsidRPr="00E06212">
        <w:rPr>
          <w:rFonts w:ascii="Source Sans Pro" w:hAnsi="Source Sans Pro"/>
        </w:rPr>
        <w:t xml:space="preserve"> when creating a group set. </w:t>
      </w:r>
      <w:hyperlink r:id="rId72" w:history="1">
        <w:r w:rsidRPr="003C3CD8">
          <w:rPr>
            <w:rStyle w:val="Hyperlink"/>
            <w:rFonts w:ascii="Source Sans Pro" w:hAnsi="Source Sans Pro"/>
          </w:rPr>
          <w:t>See Canvas guide for details on creating groups</w:t>
        </w:r>
      </w:hyperlink>
      <w:r w:rsidRPr="00E06212">
        <w:rPr>
          <w:rFonts w:ascii="Source Sans Pro" w:hAnsi="Source Sans Pro"/>
        </w:rPr>
        <w:t xml:space="preserve">. </w:t>
      </w:r>
    </w:p>
    <w:p w14:paraId="59E15B4D" w14:textId="77777777" w:rsidR="00E06212" w:rsidRPr="00E06212" w:rsidRDefault="00E06212" w:rsidP="00E06212">
      <w:pPr>
        <w:spacing w:line="240" w:lineRule="auto"/>
        <w:contextualSpacing/>
        <w:jc w:val="both"/>
        <w:rPr>
          <w:rFonts w:ascii="Source Sans Pro" w:hAnsi="Source Sans Pro"/>
        </w:rPr>
      </w:pPr>
    </w:p>
    <w:p w14:paraId="4791D516" w14:textId="77777777" w:rsidR="00AB2AEA" w:rsidRDefault="00E06212" w:rsidP="00E06212">
      <w:pPr>
        <w:spacing w:line="240" w:lineRule="auto"/>
        <w:contextualSpacing/>
        <w:jc w:val="both"/>
        <w:rPr>
          <w:rFonts w:ascii="Source Sans Pro" w:hAnsi="Source Sans Pro"/>
        </w:rPr>
      </w:pPr>
      <w:r w:rsidRPr="00E06212">
        <w:rPr>
          <w:rFonts w:ascii="Source Sans Pro" w:hAnsi="Source Sans Pro"/>
        </w:rPr>
        <w:t xml:space="preserve"> When creating </w:t>
      </w:r>
      <w:r w:rsidRPr="00D4476B">
        <w:rPr>
          <w:rFonts w:ascii="Source Sans Pro" w:hAnsi="Source Sans Pro"/>
          <w:b/>
          <w:bCs/>
        </w:rPr>
        <w:t>Discussions</w:t>
      </w:r>
      <w:r w:rsidRPr="00E06212">
        <w:rPr>
          <w:rFonts w:ascii="Source Sans Pro" w:hAnsi="Source Sans Pro"/>
        </w:rPr>
        <w:t>, choose one of the following conditions</w:t>
      </w:r>
      <w:r w:rsidR="00AB2AEA">
        <w:rPr>
          <w:rFonts w:ascii="Source Sans Pro" w:hAnsi="Source Sans Pro"/>
        </w:rPr>
        <w:t>:</w:t>
      </w:r>
    </w:p>
    <w:p w14:paraId="30BD5F6D" w14:textId="77777777" w:rsidR="00AB2AEA" w:rsidRPr="00AB2AEA" w:rsidRDefault="00E06212" w:rsidP="006D3ACC">
      <w:pPr>
        <w:pStyle w:val="ListParagraph"/>
        <w:numPr>
          <w:ilvl w:val="0"/>
          <w:numId w:val="28"/>
        </w:numPr>
        <w:spacing w:line="240" w:lineRule="auto"/>
        <w:jc w:val="both"/>
        <w:rPr>
          <w:rFonts w:ascii="Source Sans Pro" w:hAnsi="Source Sans Pro"/>
        </w:rPr>
      </w:pPr>
      <w:r w:rsidRPr="00AB2AEA">
        <w:rPr>
          <w:rFonts w:ascii="Source Sans Pro" w:hAnsi="Source Sans Pro"/>
        </w:rPr>
        <w:t xml:space="preserve">Create more than one discussion and assign a separate discussion to each CRN section. For an ungraded discussion, follow the same process but use the “post to” option. </w:t>
      </w:r>
      <w:r w:rsidRPr="00AB2AEA">
        <w:rPr>
          <w:rFonts w:ascii="Source Sans Pro" w:hAnsi="Source Sans Pro"/>
          <w:b/>
          <w:bCs/>
          <w:i/>
          <w:iCs/>
        </w:rPr>
        <w:t xml:space="preserve"> </w:t>
      </w:r>
    </w:p>
    <w:p w14:paraId="5BE8C1EE" w14:textId="0B64AFEA" w:rsidR="00AB2AEA" w:rsidRDefault="00E06212" w:rsidP="00AB2AEA">
      <w:pPr>
        <w:pStyle w:val="ListParagraph"/>
        <w:spacing w:line="240" w:lineRule="auto"/>
        <w:jc w:val="both"/>
        <w:rPr>
          <w:rFonts w:ascii="Source Sans Pro" w:hAnsi="Source Sans Pro"/>
        </w:rPr>
      </w:pPr>
      <w:r w:rsidRPr="00AB2AEA">
        <w:rPr>
          <w:rFonts w:ascii="Source Sans Pro" w:hAnsi="Source Sans Pro"/>
          <w:b/>
          <w:bCs/>
          <w:i/>
          <w:iCs/>
        </w:rPr>
        <w:t>OR</w:t>
      </w:r>
      <w:r w:rsidRPr="00AB2AEA">
        <w:rPr>
          <w:rFonts w:ascii="Source Sans Pro" w:hAnsi="Source Sans Pro"/>
        </w:rPr>
        <w:t xml:space="preserve"> </w:t>
      </w:r>
    </w:p>
    <w:p w14:paraId="0EC7F26F" w14:textId="77777777" w:rsidR="00802F0F" w:rsidRDefault="00E06212" w:rsidP="006D3ACC">
      <w:pPr>
        <w:pStyle w:val="ListParagraph"/>
        <w:numPr>
          <w:ilvl w:val="0"/>
          <w:numId w:val="28"/>
        </w:numPr>
        <w:spacing w:line="240" w:lineRule="auto"/>
        <w:jc w:val="both"/>
        <w:rPr>
          <w:rFonts w:ascii="Source Sans Pro" w:hAnsi="Source Sans Pro"/>
        </w:rPr>
      </w:pPr>
      <w:r w:rsidRPr="00802F0F">
        <w:rPr>
          <w:rFonts w:ascii="Source Sans Pro" w:hAnsi="Source Sans Pro"/>
        </w:rPr>
        <w:t xml:space="preserve">Create groups based on CRN sections and assign the discussion to the CRN-based groups. </w:t>
      </w:r>
    </w:p>
    <w:p w14:paraId="145BF9C0" w14:textId="77777777" w:rsidR="0029486B" w:rsidRDefault="00E06212" w:rsidP="006D3ACC">
      <w:pPr>
        <w:pStyle w:val="ListParagraph"/>
        <w:numPr>
          <w:ilvl w:val="1"/>
          <w:numId w:val="28"/>
        </w:numPr>
        <w:spacing w:line="240" w:lineRule="auto"/>
        <w:jc w:val="both"/>
        <w:rPr>
          <w:rFonts w:ascii="Source Sans Pro" w:hAnsi="Source Sans Pro"/>
        </w:rPr>
      </w:pPr>
      <w:r w:rsidRPr="0029486B">
        <w:rPr>
          <w:rFonts w:ascii="Source Sans Pro" w:hAnsi="Source Sans Pro"/>
        </w:rPr>
        <w:t xml:space="preserve">Choose “This is a group discussion” to create groups by CRN. </w:t>
      </w:r>
      <w:hyperlink r:id="rId73" w:history="1">
        <w:r w:rsidRPr="0029486B">
          <w:rPr>
            <w:rStyle w:val="Hyperlink"/>
            <w:rFonts w:ascii="Source Sans Pro" w:hAnsi="Source Sans Pro"/>
          </w:rPr>
          <w:t>See Canvas guide for details on discussions</w:t>
        </w:r>
      </w:hyperlink>
      <w:r w:rsidRPr="0029486B">
        <w:rPr>
          <w:rFonts w:ascii="Source Sans Pro" w:hAnsi="Source Sans Pro"/>
        </w:rPr>
        <w:t xml:space="preserve">.  If faculty create smaller groups, they can still keep students in the same section and verify that they have set up the groups properly.  </w:t>
      </w:r>
    </w:p>
    <w:p w14:paraId="167566D4" w14:textId="77777777" w:rsidR="0029486B" w:rsidRDefault="00E06212" w:rsidP="006D3ACC">
      <w:pPr>
        <w:pStyle w:val="ListParagraph"/>
        <w:numPr>
          <w:ilvl w:val="1"/>
          <w:numId w:val="28"/>
        </w:numPr>
        <w:spacing w:line="240" w:lineRule="auto"/>
        <w:jc w:val="both"/>
        <w:rPr>
          <w:rFonts w:ascii="Source Sans Pro" w:hAnsi="Source Sans Pro"/>
        </w:rPr>
      </w:pPr>
      <w:r w:rsidRPr="0029486B">
        <w:rPr>
          <w:rFonts w:ascii="Source Sans Pro" w:hAnsi="Source Sans Pro"/>
        </w:rPr>
        <w:t xml:space="preserve">If a group discussion is copied to a new course shell, such as for a new semester, faculty must edit each group discussion in the new shell to assign students into the correct sections. Faculty need to create groups separated by CRN in the People tab of the new course shell, then each discussion must be edited to be a group discussion using those defined groups. If this is not done in the new course shell, all students will be able to see all other students' responses. </w:t>
      </w:r>
    </w:p>
    <w:p w14:paraId="629DCA29" w14:textId="578C2039" w:rsidR="00E06212" w:rsidRPr="00414BE6" w:rsidRDefault="00E06212" w:rsidP="006D3ACC">
      <w:pPr>
        <w:pStyle w:val="ListParagraph"/>
        <w:numPr>
          <w:ilvl w:val="1"/>
          <w:numId w:val="28"/>
        </w:numPr>
        <w:spacing w:line="240" w:lineRule="auto"/>
        <w:jc w:val="both"/>
        <w:rPr>
          <w:rFonts w:ascii="Source Sans Pro" w:hAnsi="Source Sans Pro"/>
        </w:rPr>
      </w:pPr>
      <w:r w:rsidRPr="00414BE6">
        <w:rPr>
          <w:rFonts w:ascii="Source Sans Pro" w:hAnsi="Source Sans Pro"/>
        </w:rPr>
        <w:t xml:space="preserve">When a student joins a class after groups are made, faculty must manually add the new students to a group that is appropriate for the CRN in which they are enrolled. </w:t>
      </w:r>
    </w:p>
    <w:p w14:paraId="5A6180E0" w14:textId="77777777" w:rsidR="00E06212" w:rsidRPr="00E06212" w:rsidRDefault="00E06212" w:rsidP="00E06212">
      <w:pPr>
        <w:spacing w:line="240" w:lineRule="auto"/>
        <w:contextualSpacing/>
        <w:jc w:val="both"/>
        <w:rPr>
          <w:rFonts w:ascii="Source Sans Pro" w:hAnsi="Source Sans Pro"/>
        </w:rPr>
      </w:pPr>
      <w:r w:rsidRPr="00E06212">
        <w:rPr>
          <w:rFonts w:ascii="Source Sans Pro" w:hAnsi="Source Sans Pro"/>
        </w:rPr>
        <w:t xml:space="preserve">When creating </w:t>
      </w:r>
      <w:r w:rsidRPr="00414BE6">
        <w:rPr>
          <w:rFonts w:ascii="Source Sans Pro" w:hAnsi="Source Sans Pro"/>
          <w:b/>
          <w:bCs/>
        </w:rPr>
        <w:t>Peer Review</w:t>
      </w:r>
      <w:r w:rsidRPr="00E06212">
        <w:rPr>
          <w:rFonts w:ascii="Source Sans Pro" w:hAnsi="Source Sans Pro"/>
        </w:rPr>
        <w:t xml:space="preserve"> assignments, faculty must manually assign students from the same CRN to review each other.  </w:t>
      </w:r>
    </w:p>
    <w:p w14:paraId="699A067C" w14:textId="77777777" w:rsidR="00E06212" w:rsidRPr="00E06212" w:rsidRDefault="00E06212" w:rsidP="00E06212">
      <w:pPr>
        <w:spacing w:line="240" w:lineRule="auto"/>
        <w:contextualSpacing/>
        <w:jc w:val="both"/>
        <w:rPr>
          <w:rFonts w:ascii="Source Sans Pro" w:hAnsi="Source Sans Pro"/>
        </w:rPr>
      </w:pPr>
    </w:p>
    <w:p w14:paraId="5BB2B1EA" w14:textId="70451609" w:rsidR="00E06212" w:rsidRDefault="00E06212" w:rsidP="00E06212">
      <w:pPr>
        <w:spacing w:line="240" w:lineRule="auto"/>
        <w:contextualSpacing/>
        <w:jc w:val="both"/>
        <w:rPr>
          <w:rFonts w:ascii="Source Sans Pro" w:hAnsi="Source Sans Pro"/>
        </w:rPr>
      </w:pPr>
      <w:r w:rsidRPr="00E06212">
        <w:rPr>
          <w:rFonts w:ascii="Source Sans Pro" w:hAnsi="Source Sans Pro"/>
        </w:rPr>
        <w:t xml:space="preserve">When creating </w:t>
      </w:r>
      <w:r w:rsidRPr="00414BE6">
        <w:rPr>
          <w:rFonts w:ascii="Source Sans Pro" w:hAnsi="Source Sans Pro"/>
          <w:b/>
          <w:bCs/>
        </w:rPr>
        <w:t>Canvas Collaborations</w:t>
      </w:r>
      <w:r w:rsidRPr="00E06212">
        <w:rPr>
          <w:rFonts w:ascii="Source Sans Pro" w:hAnsi="Source Sans Pro"/>
        </w:rPr>
        <w:t xml:space="preserve">, faculty must manually create the Collaboration groups to ensure that students are from the same section.  The Collaboration screen does not display section information, so faculty will need to use the People tab or the Gradebook for that information.  (For collaborative tasks/activities using third party tools, please refer to the </w:t>
      </w:r>
      <w:r w:rsidRPr="00414BE6">
        <w:rPr>
          <w:rFonts w:ascii="Source Sans Pro" w:hAnsi="Source Sans Pro"/>
          <w:b/>
          <w:bCs/>
        </w:rPr>
        <w:t>Consideration for Third Party Apps</w:t>
      </w:r>
      <w:r w:rsidRPr="00E06212">
        <w:rPr>
          <w:rFonts w:ascii="Source Sans Pro" w:hAnsi="Source Sans Pro"/>
        </w:rPr>
        <w:t xml:space="preserve"> section below.) </w:t>
      </w:r>
    </w:p>
    <w:p w14:paraId="1EE2B2EB" w14:textId="77777777" w:rsidR="00414BE6" w:rsidRPr="00E06212" w:rsidRDefault="00414BE6" w:rsidP="00E06212">
      <w:pPr>
        <w:spacing w:line="240" w:lineRule="auto"/>
        <w:contextualSpacing/>
        <w:jc w:val="both"/>
        <w:rPr>
          <w:rFonts w:ascii="Source Sans Pro" w:hAnsi="Source Sans Pro"/>
        </w:rPr>
      </w:pPr>
    </w:p>
    <w:p w14:paraId="71603CDD" w14:textId="77777777" w:rsidR="00E06212" w:rsidRPr="00E06212" w:rsidRDefault="00E06212" w:rsidP="00E06212">
      <w:pPr>
        <w:spacing w:line="240" w:lineRule="auto"/>
        <w:contextualSpacing/>
        <w:jc w:val="both"/>
        <w:rPr>
          <w:rFonts w:ascii="Source Sans Pro" w:hAnsi="Source Sans Pro"/>
        </w:rPr>
      </w:pPr>
      <w:r w:rsidRPr="00E06212">
        <w:rPr>
          <w:rFonts w:ascii="Source Sans Pro" w:hAnsi="Source Sans Pro"/>
        </w:rPr>
        <w:t xml:space="preserve">When sending an </w:t>
      </w:r>
      <w:r w:rsidRPr="00414BE6">
        <w:rPr>
          <w:rFonts w:ascii="Source Sans Pro" w:hAnsi="Source Sans Pro"/>
          <w:b/>
          <w:bCs/>
        </w:rPr>
        <w:t>Inbox message</w:t>
      </w:r>
      <w:r w:rsidRPr="00E06212">
        <w:rPr>
          <w:rFonts w:ascii="Source Sans Pro" w:hAnsi="Source Sans Pro"/>
        </w:rPr>
        <w:t xml:space="preserve"> to multiple students, select the option to </w:t>
      </w:r>
      <w:r w:rsidRPr="00414BE6">
        <w:rPr>
          <w:rFonts w:ascii="Source Sans Pro" w:hAnsi="Source Sans Pro"/>
          <w:b/>
          <w:bCs/>
        </w:rPr>
        <w:t>Send an individual message to each recipient</w:t>
      </w:r>
      <w:r w:rsidRPr="00E06212">
        <w:rPr>
          <w:rFonts w:ascii="Source Sans Pro" w:hAnsi="Source Sans Pro"/>
        </w:rPr>
        <w:t xml:space="preserve">. This will send a separate copy to each recipient and hide the names of the recipients in the message header.   </w:t>
      </w:r>
    </w:p>
    <w:p w14:paraId="140BE8D8" w14:textId="77777777" w:rsidR="00E06212" w:rsidRPr="00E06212" w:rsidRDefault="00E06212" w:rsidP="00E06212">
      <w:pPr>
        <w:spacing w:line="240" w:lineRule="auto"/>
        <w:contextualSpacing/>
        <w:jc w:val="both"/>
        <w:rPr>
          <w:rFonts w:ascii="Source Sans Pro" w:hAnsi="Source Sans Pro"/>
        </w:rPr>
      </w:pPr>
    </w:p>
    <w:p w14:paraId="4986B84B" w14:textId="24292872" w:rsidR="00E06212" w:rsidRPr="00E06212" w:rsidRDefault="00E06212" w:rsidP="00E06212">
      <w:pPr>
        <w:spacing w:line="240" w:lineRule="auto"/>
        <w:contextualSpacing/>
        <w:jc w:val="both"/>
        <w:rPr>
          <w:rFonts w:ascii="Source Sans Pro" w:hAnsi="Source Sans Pro"/>
        </w:rPr>
      </w:pPr>
      <w:r w:rsidRPr="00E06212">
        <w:rPr>
          <w:rFonts w:ascii="Source Sans Pro" w:hAnsi="Source Sans Pro"/>
        </w:rPr>
        <w:t xml:space="preserve"> </w:t>
      </w:r>
    </w:p>
    <w:p w14:paraId="5058FD78" w14:textId="77777777" w:rsidR="00E06212" w:rsidRPr="00E06212" w:rsidRDefault="00E06212" w:rsidP="00E06212">
      <w:pPr>
        <w:spacing w:line="240" w:lineRule="auto"/>
        <w:contextualSpacing/>
        <w:jc w:val="both"/>
        <w:rPr>
          <w:rFonts w:ascii="Source Sans Pro" w:hAnsi="Source Sans Pro"/>
        </w:rPr>
      </w:pPr>
      <w:r w:rsidRPr="00E06212">
        <w:rPr>
          <w:rFonts w:ascii="Source Sans Pro" w:hAnsi="Source Sans Pro"/>
        </w:rPr>
        <w:lastRenderedPageBreak/>
        <w:t xml:space="preserve">When using </w:t>
      </w:r>
      <w:r w:rsidRPr="00414BE6">
        <w:rPr>
          <w:rFonts w:ascii="Source Sans Pro" w:hAnsi="Source Sans Pro"/>
          <w:b/>
          <w:bCs/>
        </w:rPr>
        <w:t>Canvas Studio</w:t>
      </w:r>
      <w:r w:rsidRPr="00E06212">
        <w:rPr>
          <w:rFonts w:ascii="Source Sans Pro" w:hAnsi="Source Sans Pro"/>
        </w:rPr>
        <w:t xml:space="preserve">, disable comments, or post a separate video for each section if using the comments feature for the video. </w:t>
      </w:r>
    </w:p>
    <w:p w14:paraId="06522A8B" w14:textId="77777777" w:rsidR="00414BE6" w:rsidRDefault="00414BE6" w:rsidP="00E06212">
      <w:pPr>
        <w:spacing w:line="240" w:lineRule="auto"/>
        <w:contextualSpacing/>
        <w:jc w:val="both"/>
        <w:rPr>
          <w:rFonts w:ascii="Source Sans Pro" w:hAnsi="Source Sans Pro"/>
        </w:rPr>
      </w:pPr>
    </w:p>
    <w:p w14:paraId="2E00876D" w14:textId="2CC56287" w:rsidR="001557A9" w:rsidRDefault="00E06212" w:rsidP="001557A9">
      <w:pPr>
        <w:spacing w:line="240" w:lineRule="auto"/>
        <w:contextualSpacing/>
        <w:jc w:val="both"/>
        <w:rPr>
          <w:rFonts w:ascii="Source Sans Pro" w:hAnsi="Source Sans Pro"/>
        </w:rPr>
      </w:pPr>
      <w:r w:rsidRPr="00E06212">
        <w:rPr>
          <w:rFonts w:ascii="Source Sans Pro" w:hAnsi="Source Sans Pro"/>
        </w:rPr>
        <w:t xml:space="preserve">To complete Mt. SAC FERPA training, </w:t>
      </w:r>
      <w:r w:rsidR="00F446EA">
        <w:rPr>
          <w:rFonts w:ascii="Source Sans Pro" w:hAnsi="Source Sans Pro"/>
        </w:rPr>
        <w:t xml:space="preserve">visit the </w:t>
      </w:r>
      <w:hyperlink r:id="rId74" w:history="1">
        <w:r w:rsidR="00F446EA" w:rsidRPr="00F446EA">
          <w:rPr>
            <w:rStyle w:val="Hyperlink"/>
            <w:rFonts w:ascii="Source Sans Pro" w:hAnsi="Source Sans Pro"/>
          </w:rPr>
          <w:t>FERPA Training for Faculty webpage</w:t>
        </w:r>
      </w:hyperlink>
      <w:r w:rsidR="00F446EA">
        <w:rPr>
          <w:rFonts w:ascii="Source Sans Pro" w:hAnsi="Source Sans Pro"/>
        </w:rPr>
        <w:t>.</w:t>
      </w:r>
    </w:p>
    <w:p w14:paraId="5937B70C" w14:textId="77777777" w:rsidR="001557A9" w:rsidRDefault="001557A9" w:rsidP="001557A9">
      <w:pPr>
        <w:spacing w:line="240" w:lineRule="auto"/>
        <w:contextualSpacing/>
        <w:jc w:val="both"/>
        <w:rPr>
          <w:rFonts w:ascii="Source Sans Pro" w:hAnsi="Source Sans Pro"/>
        </w:rPr>
      </w:pPr>
    </w:p>
    <w:p w14:paraId="1229EA8C" w14:textId="0349ED1A" w:rsidR="001557A9" w:rsidRDefault="001557A9" w:rsidP="00212E2D">
      <w:pPr>
        <w:pStyle w:val="Heading3"/>
      </w:pPr>
      <w:bookmarkStart w:id="38" w:name="_Toc183177140"/>
      <w:r>
        <w:t>Ascertaining No Shows</w:t>
      </w:r>
      <w:bookmarkEnd w:id="38"/>
    </w:p>
    <w:p w14:paraId="50723357" w14:textId="77777777" w:rsidR="00676618" w:rsidRDefault="00676618" w:rsidP="006D3ACC">
      <w:pPr>
        <w:pStyle w:val="ListParagraph"/>
        <w:numPr>
          <w:ilvl w:val="0"/>
          <w:numId w:val="28"/>
        </w:numPr>
        <w:spacing w:line="240" w:lineRule="auto"/>
        <w:jc w:val="both"/>
        <w:rPr>
          <w:rFonts w:ascii="Source Sans Pro" w:hAnsi="Source Sans Pro"/>
        </w:rPr>
      </w:pPr>
      <w:r w:rsidRPr="00676618">
        <w:rPr>
          <w:rFonts w:ascii="Source Sans Pro" w:hAnsi="Source Sans Pro"/>
        </w:rPr>
        <w:t>Asynchronous online courses should be set to start the first day of the term at 7:30 a.m.</w:t>
      </w:r>
      <w:r>
        <w:rPr>
          <w:rFonts w:ascii="Source Sans Pro" w:hAnsi="Source Sans Pro"/>
        </w:rPr>
        <w:t xml:space="preserve"> </w:t>
      </w:r>
    </w:p>
    <w:p w14:paraId="43ED6FBC" w14:textId="77777777" w:rsidR="00676618" w:rsidRDefault="00676618" w:rsidP="006D3ACC">
      <w:pPr>
        <w:pStyle w:val="ListParagraph"/>
        <w:numPr>
          <w:ilvl w:val="0"/>
          <w:numId w:val="28"/>
        </w:numPr>
        <w:spacing w:line="240" w:lineRule="auto"/>
        <w:jc w:val="both"/>
        <w:rPr>
          <w:rFonts w:ascii="Source Sans Pro" w:hAnsi="Source Sans Pro"/>
        </w:rPr>
      </w:pPr>
      <w:r w:rsidRPr="00676618">
        <w:rPr>
          <w:rFonts w:ascii="Source Sans Pro" w:hAnsi="Source Sans Pro"/>
        </w:rPr>
        <w:t xml:space="preserve">Synchronous online courses and hybrid online courses should start the first day printed in the Schedule of Classes. </w:t>
      </w:r>
    </w:p>
    <w:p w14:paraId="4D8998C1" w14:textId="05D47DDE" w:rsidR="00676618" w:rsidRPr="00676618" w:rsidRDefault="00676618" w:rsidP="00C92CBF">
      <w:pPr>
        <w:spacing w:line="240" w:lineRule="auto"/>
        <w:jc w:val="both"/>
        <w:rPr>
          <w:rFonts w:ascii="Source Sans Pro" w:hAnsi="Source Sans Pro"/>
        </w:rPr>
      </w:pPr>
      <w:r w:rsidRPr="00676618">
        <w:rPr>
          <w:rFonts w:ascii="Source Sans Pro" w:hAnsi="Source Sans Pro"/>
        </w:rPr>
        <w:t xml:space="preserve">Faculty will drop, as a No-Show, any student who has not actively participated in the course or has not completed the faculty-determined check-in activity. Faculty members have discretion to establish any date between the official start of the term and the third day of the term as the No Show deadline.  The No-Show date and check-in activity must be explicitly defined by each faculty member in the syllabus and within the LMS, preferably as part of an orientation module and/or pre-semester announcement. Examples of participation and check-in activities for asynchronous courses include posting in discussion forums, completing a syllabus quiz, updating a profile, or any other meaningful activity that requires the students to engage. E-mailing the instructor at a personal e-mail address or counting logins as ‘attendance’ do not fall within these guidelines. </w:t>
      </w:r>
    </w:p>
    <w:p w14:paraId="7E107442" w14:textId="77777777" w:rsidR="00676618" w:rsidRPr="00676618" w:rsidRDefault="00676618" w:rsidP="00C92CBF">
      <w:pPr>
        <w:spacing w:line="240" w:lineRule="auto"/>
        <w:contextualSpacing/>
        <w:jc w:val="both"/>
        <w:rPr>
          <w:rFonts w:ascii="Source Sans Pro" w:hAnsi="Source Sans Pro"/>
        </w:rPr>
      </w:pPr>
      <w:r w:rsidRPr="00676618">
        <w:rPr>
          <w:rFonts w:ascii="Source Sans Pro" w:hAnsi="Source Sans Pro"/>
        </w:rPr>
        <w:t xml:space="preserve">Synchronous courses can use appearance in a synchronous meeting as the criteria for a No Show. </w:t>
      </w:r>
    </w:p>
    <w:p w14:paraId="5848F885" w14:textId="77777777" w:rsidR="00676618" w:rsidRPr="00676618" w:rsidRDefault="00676618" w:rsidP="00C92CBF">
      <w:pPr>
        <w:spacing w:line="240" w:lineRule="auto"/>
        <w:contextualSpacing/>
        <w:jc w:val="both"/>
        <w:rPr>
          <w:rFonts w:ascii="Source Sans Pro" w:hAnsi="Source Sans Pro"/>
        </w:rPr>
      </w:pPr>
    </w:p>
    <w:p w14:paraId="64B4266C" w14:textId="0272D991" w:rsidR="001557A9" w:rsidRDefault="00676618" w:rsidP="00C92CBF">
      <w:pPr>
        <w:spacing w:line="240" w:lineRule="auto"/>
        <w:contextualSpacing/>
        <w:jc w:val="both"/>
        <w:rPr>
          <w:rFonts w:ascii="Source Sans Pro" w:hAnsi="Source Sans Pro"/>
        </w:rPr>
      </w:pPr>
      <w:r w:rsidRPr="00676618">
        <w:rPr>
          <w:rFonts w:ascii="Source Sans Pro" w:hAnsi="Source Sans Pro"/>
        </w:rPr>
        <w:t xml:space="preserve">Federal and WASC guidelines to prevent financial aid fraud mean that initial student logins to distance education courses do not count as student participation. According to the Department of Education: “…institutions [need] to take steps necessary to ensure that students are academically engaged prior to disbursing Title IV student aid funds.” If students do not begin attendance, Title IV funds must be returned (34 CFR 668.21(a)) (Runcie &amp; </w:t>
      </w:r>
      <w:proofErr w:type="spellStart"/>
      <w:r w:rsidRPr="00676618">
        <w:rPr>
          <w:rFonts w:ascii="Source Sans Pro" w:hAnsi="Source Sans Pro"/>
        </w:rPr>
        <w:t>Ocha</w:t>
      </w:r>
      <w:proofErr w:type="spellEnd"/>
      <w:r w:rsidRPr="00676618">
        <w:rPr>
          <w:rFonts w:ascii="Source Sans Pro" w:hAnsi="Source Sans Pro"/>
        </w:rPr>
        <w:t>).</w:t>
      </w:r>
    </w:p>
    <w:p w14:paraId="71334E12" w14:textId="77777777" w:rsidR="00237903" w:rsidRDefault="00237903" w:rsidP="00C92CBF">
      <w:pPr>
        <w:spacing w:line="240" w:lineRule="auto"/>
        <w:contextualSpacing/>
        <w:jc w:val="both"/>
        <w:rPr>
          <w:rFonts w:ascii="Source Sans Pro" w:hAnsi="Source Sans Pro"/>
        </w:rPr>
      </w:pPr>
    </w:p>
    <w:p w14:paraId="40E326A9" w14:textId="6D8CCEFE" w:rsidR="0084540D" w:rsidRDefault="00BD4B29" w:rsidP="00212E2D">
      <w:pPr>
        <w:pStyle w:val="Heading3"/>
      </w:pPr>
      <w:bookmarkStart w:id="39" w:name="_Toc183177141"/>
      <w:r>
        <w:t>Monitoring Attendance and Participation</w:t>
      </w:r>
      <w:bookmarkEnd w:id="39"/>
    </w:p>
    <w:p w14:paraId="55CDF89C" w14:textId="77777777" w:rsidR="00D818B0" w:rsidRDefault="00D818B0" w:rsidP="00D818B0">
      <w:pPr>
        <w:spacing w:line="240" w:lineRule="auto"/>
        <w:contextualSpacing/>
        <w:jc w:val="both"/>
        <w:rPr>
          <w:rFonts w:ascii="Source Sans Pro" w:hAnsi="Source Sans Pro"/>
        </w:rPr>
      </w:pPr>
      <w:r w:rsidRPr="00D818B0">
        <w:rPr>
          <w:rFonts w:ascii="Source Sans Pro" w:hAnsi="Source Sans Pro"/>
        </w:rPr>
        <w:t xml:space="preserve">Mt. SAC online courses will follow the same guidelines for attendance and participation as in -person classes, with a few exceptions. Students will register and enroll in distance learning courses in the same manner as in-person courses, but attendance will be determined through professor-determined contact in the first week of the term. </w:t>
      </w:r>
    </w:p>
    <w:p w14:paraId="51785D72" w14:textId="77777777" w:rsidR="00D818B0" w:rsidRDefault="00D818B0" w:rsidP="00D818B0">
      <w:pPr>
        <w:spacing w:line="240" w:lineRule="auto"/>
        <w:contextualSpacing/>
        <w:jc w:val="both"/>
        <w:rPr>
          <w:rFonts w:ascii="Source Sans Pro" w:hAnsi="Source Sans Pro"/>
        </w:rPr>
      </w:pPr>
    </w:p>
    <w:p w14:paraId="20C9BEBA" w14:textId="77777777" w:rsidR="00D818B0" w:rsidRDefault="00D818B0" w:rsidP="00D818B0">
      <w:pPr>
        <w:spacing w:line="240" w:lineRule="auto"/>
        <w:contextualSpacing/>
        <w:jc w:val="both"/>
        <w:rPr>
          <w:rFonts w:ascii="Source Sans Pro" w:hAnsi="Source Sans Pro"/>
        </w:rPr>
      </w:pPr>
      <w:r w:rsidRPr="00D818B0">
        <w:rPr>
          <w:rFonts w:ascii="Source Sans Pro" w:hAnsi="Source Sans Pro"/>
        </w:rPr>
        <w:t xml:space="preserve">Each online or hybrid course syllabus and orientation module should have a well-defined and detailed description of participation course policies that support the College’s attendance policy.  Participation must be considered as “active engagement.”  Regulations for “active engagement” are as follows. </w:t>
      </w:r>
    </w:p>
    <w:p w14:paraId="74FBBCF8" w14:textId="77777777" w:rsidR="00D818B0" w:rsidRDefault="00D818B0" w:rsidP="00D818B0">
      <w:pPr>
        <w:spacing w:line="240" w:lineRule="auto"/>
        <w:contextualSpacing/>
        <w:jc w:val="both"/>
        <w:rPr>
          <w:rFonts w:ascii="Source Sans Pro" w:hAnsi="Source Sans Pro"/>
        </w:rPr>
      </w:pPr>
    </w:p>
    <w:p w14:paraId="43252FF5" w14:textId="77777777" w:rsidR="00D818B0" w:rsidRDefault="00D818B0" w:rsidP="00D818B0">
      <w:pPr>
        <w:spacing w:line="240" w:lineRule="auto"/>
        <w:contextualSpacing/>
        <w:jc w:val="both"/>
        <w:rPr>
          <w:rFonts w:ascii="Source Sans Pro" w:hAnsi="Source Sans Pro"/>
        </w:rPr>
      </w:pPr>
      <w:r w:rsidRPr="00D818B0">
        <w:rPr>
          <w:rFonts w:ascii="Source Sans Pro" w:hAnsi="Source Sans Pro"/>
        </w:rPr>
        <w:t xml:space="preserve">Active engagement is defined as: </w:t>
      </w:r>
    </w:p>
    <w:p w14:paraId="7F44977A" w14:textId="77777777" w:rsidR="00D818B0" w:rsidRDefault="00D818B0" w:rsidP="006D3ACC">
      <w:pPr>
        <w:pStyle w:val="ListParagraph"/>
        <w:numPr>
          <w:ilvl w:val="0"/>
          <w:numId w:val="29"/>
        </w:numPr>
        <w:spacing w:line="240" w:lineRule="auto"/>
        <w:jc w:val="both"/>
        <w:rPr>
          <w:rFonts w:ascii="Source Sans Pro" w:hAnsi="Source Sans Pro"/>
        </w:rPr>
      </w:pPr>
      <w:r w:rsidRPr="00D818B0">
        <w:rPr>
          <w:rFonts w:ascii="Source Sans Pro" w:hAnsi="Source Sans Pro"/>
        </w:rPr>
        <w:t xml:space="preserve">Attending a synchronous class, lecture, recitation, or field or laboratory activity, physically or online, where there is an opportunity for interaction between the instructor and students;  </w:t>
      </w:r>
    </w:p>
    <w:p w14:paraId="527E795C" w14:textId="77777777" w:rsidR="00D818B0" w:rsidRDefault="00D818B0" w:rsidP="006D3ACC">
      <w:pPr>
        <w:pStyle w:val="ListParagraph"/>
        <w:numPr>
          <w:ilvl w:val="0"/>
          <w:numId w:val="29"/>
        </w:numPr>
        <w:spacing w:line="240" w:lineRule="auto"/>
        <w:jc w:val="both"/>
        <w:rPr>
          <w:rFonts w:ascii="Source Sans Pro" w:hAnsi="Source Sans Pro"/>
        </w:rPr>
      </w:pPr>
      <w:r w:rsidRPr="00D818B0">
        <w:rPr>
          <w:rFonts w:ascii="Source Sans Pro" w:hAnsi="Source Sans Pro"/>
        </w:rPr>
        <w:t xml:space="preserve">Submitting an academic assignment;  </w:t>
      </w:r>
    </w:p>
    <w:p w14:paraId="39CD8F1E" w14:textId="77777777" w:rsidR="00D818B0" w:rsidRDefault="00D818B0" w:rsidP="006D3ACC">
      <w:pPr>
        <w:pStyle w:val="ListParagraph"/>
        <w:numPr>
          <w:ilvl w:val="0"/>
          <w:numId w:val="29"/>
        </w:numPr>
        <w:spacing w:line="240" w:lineRule="auto"/>
        <w:jc w:val="both"/>
        <w:rPr>
          <w:rFonts w:ascii="Source Sans Pro" w:hAnsi="Source Sans Pro"/>
        </w:rPr>
      </w:pPr>
      <w:r w:rsidRPr="00D818B0">
        <w:rPr>
          <w:rFonts w:ascii="Source Sans Pro" w:hAnsi="Source Sans Pro"/>
        </w:rPr>
        <w:t xml:space="preserve">Taking an assessment or an exam;  </w:t>
      </w:r>
    </w:p>
    <w:p w14:paraId="25E55C69" w14:textId="77777777" w:rsidR="00D818B0" w:rsidRDefault="00D818B0" w:rsidP="006D3ACC">
      <w:pPr>
        <w:pStyle w:val="ListParagraph"/>
        <w:numPr>
          <w:ilvl w:val="0"/>
          <w:numId w:val="29"/>
        </w:numPr>
        <w:spacing w:line="240" w:lineRule="auto"/>
        <w:jc w:val="both"/>
        <w:rPr>
          <w:rFonts w:ascii="Source Sans Pro" w:hAnsi="Source Sans Pro"/>
        </w:rPr>
      </w:pPr>
      <w:r w:rsidRPr="00D818B0">
        <w:rPr>
          <w:rFonts w:ascii="Source Sans Pro" w:hAnsi="Source Sans Pro"/>
        </w:rPr>
        <w:t xml:space="preserve">Participating in an interactive tutorial or webinar, or other interactive computer-assisted instruction;  </w:t>
      </w:r>
    </w:p>
    <w:p w14:paraId="2E62713F" w14:textId="77777777" w:rsidR="00D818B0" w:rsidRDefault="00D818B0" w:rsidP="006D3ACC">
      <w:pPr>
        <w:pStyle w:val="ListParagraph"/>
        <w:numPr>
          <w:ilvl w:val="0"/>
          <w:numId w:val="29"/>
        </w:numPr>
        <w:spacing w:line="240" w:lineRule="auto"/>
        <w:jc w:val="both"/>
        <w:rPr>
          <w:rFonts w:ascii="Source Sans Pro" w:hAnsi="Source Sans Pro"/>
        </w:rPr>
      </w:pPr>
      <w:r w:rsidRPr="00D818B0">
        <w:rPr>
          <w:rFonts w:ascii="Source Sans Pro" w:hAnsi="Source Sans Pro"/>
        </w:rPr>
        <w:lastRenderedPageBreak/>
        <w:t xml:space="preserve">Participating in a study group, group project, or an online discussion that is assigned by the institution; or  </w:t>
      </w:r>
    </w:p>
    <w:p w14:paraId="48D54B31" w14:textId="77777777" w:rsidR="00D818B0" w:rsidRDefault="00D818B0" w:rsidP="006D3ACC">
      <w:pPr>
        <w:pStyle w:val="ListParagraph"/>
        <w:numPr>
          <w:ilvl w:val="0"/>
          <w:numId w:val="29"/>
        </w:numPr>
        <w:spacing w:line="240" w:lineRule="auto"/>
        <w:jc w:val="both"/>
        <w:rPr>
          <w:rFonts w:ascii="Source Sans Pro" w:hAnsi="Source Sans Pro"/>
        </w:rPr>
      </w:pPr>
      <w:r w:rsidRPr="00D818B0">
        <w:rPr>
          <w:rFonts w:ascii="Source Sans Pro" w:hAnsi="Source Sans Pro"/>
        </w:rPr>
        <w:t xml:space="preserve">Interacting with an instructor about academic matters; and  </w:t>
      </w:r>
    </w:p>
    <w:p w14:paraId="6BA21455" w14:textId="77777777" w:rsidR="00D818B0" w:rsidRDefault="00D818B0" w:rsidP="00D818B0">
      <w:pPr>
        <w:spacing w:line="240" w:lineRule="auto"/>
        <w:jc w:val="both"/>
        <w:rPr>
          <w:rFonts w:ascii="Source Sans Pro" w:hAnsi="Source Sans Pro"/>
        </w:rPr>
      </w:pPr>
      <w:r w:rsidRPr="00D818B0">
        <w:rPr>
          <w:rFonts w:ascii="Source Sans Pro" w:hAnsi="Source Sans Pro"/>
        </w:rPr>
        <w:t xml:space="preserve">Active engagement is not:  </w:t>
      </w:r>
    </w:p>
    <w:p w14:paraId="7C37B5BC" w14:textId="77777777" w:rsidR="00D818B0" w:rsidRDefault="00D818B0" w:rsidP="006D3ACC">
      <w:pPr>
        <w:pStyle w:val="ListParagraph"/>
        <w:numPr>
          <w:ilvl w:val="0"/>
          <w:numId w:val="30"/>
        </w:numPr>
        <w:spacing w:line="240" w:lineRule="auto"/>
        <w:jc w:val="both"/>
        <w:rPr>
          <w:rFonts w:ascii="Source Sans Pro" w:hAnsi="Source Sans Pro"/>
        </w:rPr>
      </w:pPr>
      <w:r w:rsidRPr="00D818B0">
        <w:rPr>
          <w:rFonts w:ascii="Source Sans Pro" w:hAnsi="Source Sans Pro"/>
        </w:rPr>
        <w:t xml:space="preserve">Living in institutional housing;  </w:t>
      </w:r>
    </w:p>
    <w:p w14:paraId="39AB7C74" w14:textId="77777777" w:rsidR="00D818B0" w:rsidRDefault="00D818B0" w:rsidP="006D3ACC">
      <w:pPr>
        <w:pStyle w:val="ListParagraph"/>
        <w:numPr>
          <w:ilvl w:val="0"/>
          <w:numId w:val="30"/>
        </w:numPr>
        <w:spacing w:line="240" w:lineRule="auto"/>
        <w:jc w:val="both"/>
        <w:rPr>
          <w:rFonts w:ascii="Source Sans Pro" w:hAnsi="Source Sans Pro"/>
        </w:rPr>
      </w:pPr>
      <w:r w:rsidRPr="00D818B0">
        <w:rPr>
          <w:rFonts w:ascii="Source Sans Pro" w:hAnsi="Source Sans Pro"/>
        </w:rPr>
        <w:t xml:space="preserve">Participating in the institution's meal plan;  </w:t>
      </w:r>
    </w:p>
    <w:p w14:paraId="42E28130" w14:textId="77777777" w:rsidR="00D818B0" w:rsidRDefault="00D818B0" w:rsidP="006D3ACC">
      <w:pPr>
        <w:pStyle w:val="ListParagraph"/>
        <w:numPr>
          <w:ilvl w:val="0"/>
          <w:numId w:val="30"/>
        </w:numPr>
        <w:spacing w:line="240" w:lineRule="auto"/>
        <w:jc w:val="both"/>
        <w:rPr>
          <w:rFonts w:ascii="Source Sans Pro" w:hAnsi="Source Sans Pro"/>
        </w:rPr>
      </w:pPr>
      <w:r w:rsidRPr="00D818B0">
        <w:rPr>
          <w:rFonts w:ascii="Source Sans Pro" w:hAnsi="Source Sans Pro"/>
        </w:rPr>
        <w:t xml:space="preserve">Logging into an online class or tutorial without any further participation; or  </w:t>
      </w:r>
    </w:p>
    <w:p w14:paraId="20F223C3" w14:textId="79924C3C" w:rsidR="00D818B0" w:rsidRPr="00D818B0" w:rsidRDefault="00D818B0" w:rsidP="006D3ACC">
      <w:pPr>
        <w:pStyle w:val="ListParagraph"/>
        <w:numPr>
          <w:ilvl w:val="0"/>
          <w:numId w:val="30"/>
        </w:numPr>
        <w:spacing w:line="240" w:lineRule="auto"/>
        <w:jc w:val="both"/>
        <w:rPr>
          <w:rFonts w:ascii="Source Sans Pro" w:hAnsi="Source Sans Pro"/>
        </w:rPr>
      </w:pPr>
      <w:r w:rsidRPr="00D818B0">
        <w:rPr>
          <w:rFonts w:ascii="Source Sans Pro" w:hAnsi="Source Sans Pro"/>
        </w:rPr>
        <w:t xml:space="preserve">Participating in academic counseling or advisement.  </w:t>
      </w:r>
    </w:p>
    <w:p w14:paraId="0452A2B8" w14:textId="0BF9948B" w:rsidR="00D818B0" w:rsidRPr="00D818B0" w:rsidRDefault="00D818B0" w:rsidP="00D818B0">
      <w:pPr>
        <w:spacing w:line="240" w:lineRule="auto"/>
        <w:contextualSpacing/>
        <w:jc w:val="both"/>
        <w:rPr>
          <w:rFonts w:ascii="Source Sans Pro" w:hAnsi="Source Sans Pro"/>
        </w:rPr>
      </w:pPr>
      <w:r w:rsidRPr="00D818B0">
        <w:rPr>
          <w:rFonts w:ascii="Source Sans Pro" w:hAnsi="Source Sans Pro"/>
        </w:rPr>
        <w:t>According to the Faculty Contract (13.A.</w:t>
      </w:r>
      <w:r w:rsidR="00B5183B">
        <w:rPr>
          <w:rFonts w:ascii="Source Sans Pro" w:hAnsi="Source Sans Pro"/>
        </w:rPr>
        <w:t>7</w:t>
      </w:r>
      <w:r w:rsidRPr="00D818B0">
        <w:rPr>
          <w:rFonts w:ascii="Source Sans Pro" w:hAnsi="Source Sans Pro"/>
        </w:rPr>
        <w:t xml:space="preserve">), DL faculty are responsible for dropping students if they do not participate regularly in activities defined in the syllabus as 20% or more of any part of the scheduled class term prior to the established drop date for the class.  Twenty percent (20%) (i.e. in class and replaced seat time) represents 3.2 weeks in a 16-week course, 1.6 weeks in an 8-week course, and 1.2 weeks in a 6-week course. </w:t>
      </w:r>
    </w:p>
    <w:p w14:paraId="28B778D7" w14:textId="77777777" w:rsidR="00C93B68" w:rsidRDefault="00C93B68" w:rsidP="00D818B0">
      <w:pPr>
        <w:spacing w:line="240" w:lineRule="auto"/>
        <w:contextualSpacing/>
        <w:jc w:val="both"/>
        <w:rPr>
          <w:rFonts w:ascii="Source Sans Pro" w:hAnsi="Source Sans Pro"/>
        </w:rPr>
      </w:pPr>
    </w:p>
    <w:p w14:paraId="5D1D5FBE" w14:textId="2A200047" w:rsidR="00D818B0" w:rsidRPr="00D818B0" w:rsidRDefault="00D818B0" w:rsidP="00D818B0">
      <w:pPr>
        <w:spacing w:line="240" w:lineRule="auto"/>
        <w:contextualSpacing/>
        <w:jc w:val="both"/>
        <w:rPr>
          <w:rFonts w:ascii="Source Sans Pro" w:hAnsi="Source Sans Pro"/>
        </w:rPr>
      </w:pPr>
      <w:r w:rsidRPr="00D818B0">
        <w:rPr>
          <w:rFonts w:ascii="Source Sans Pro" w:hAnsi="Source Sans Pro"/>
        </w:rPr>
        <w:t xml:space="preserve">The syllabus and orientation should explicitly state the activities that count toward drop and how the professor will calculate the 20% missed.  Activities must demonstrate active engagement (see definition, above) and therefore a student who merely logs in to the LMS does not count as attending the course. </w:t>
      </w:r>
    </w:p>
    <w:p w14:paraId="04C1020A" w14:textId="77777777" w:rsidR="00D818B0" w:rsidRPr="00D818B0" w:rsidRDefault="00D818B0" w:rsidP="00D818B0">
      <w:pPr>
        <w:spacing w:line="240" w:lineRule="auto"/>
        <w:contextualSpacing/>
        <w:jc w:val="both"/>
        <w:rPr>
          <w:rFonts w:ascii="Source Sans Pro" w:hAnsi="Source Sans Pro"/>
        </w:rPr>
      </w:pPr>
    </w:p>
    <w:p w14:paraId="7B77E6E3" w14:textId="77777777" w:rsidR="00D818B0" w:rsidRPr="00D818B0" w:rsidRDefault="00D818B0" w:rsidP="00D818B0">
      <w:pPr>
        <w:spacing w:line="240" w:lineRule="auto"/>
        <w:contextualSpacing/>
        <w:jc w:val="both"/>
        <w:rPr>
          <w:rFonts w:ascii="Source Sans Pro" w:hAnsi="Source Sans Pro"/>
        </w:rPr>
      </w:pPr>
      <w:r w:rsidRPr="00D818B0">
        <w:rPr>
          <w:rFonts w:ascii="Source Sans Pro" w:hAnsi="Source Sans Pro"/>
        </w:rPr>
        <w:t xml:space="preserve">The “Last Day of Attendance” counted in the online classroom is the last day of class participation (active engagement) by the student. </w:t>
      </w:r>
    </w:p>
    <w:p w14:paraId="1D1B9C31" w14:textId="77777777" w:rsidR="00D818B0" w:rsidRPr="00D818B0" w:rsidRDefault="00D818B0" w:rsidP="00D818B0">
      <w:pPr>
        <w:spacing w:line="240" w:lineRule="auto"/>
        <w:contextualSpacing/>
        <w:jc w:val="both"/>
        <w:rPr>
          <w:rFonts w:ascii="Source Sans Pro" w:hAnsi="Source Sans Pro"/>
        </w:rPr>
      </w:pPr>
    </w:p>
    <w:p w14:paraId="3A81AA23" w14:textId="4743BCD2" w:rsidR="00BD4B29" w:rsidRDefault="00D818B0" w:rsidP="00D818B0">
      <w:pPr>
        <w:spacing w:line="240" w:lineRule="auto"/>
        <w:contextualSpacing/>
        <w:jc w:val="both"/>
        <w:rPr>
          <w:rFonts w:ascii="Source Sans Pro" w:hAnsi="Source Sans Pro"/>
        </w:rPr>
      </w:pPr>
      <w:r w:rsidRPr="00D818B0">
        <w:rPr>
          <w:rFonts w:ascii="Source Sans Pro" w:hAnsi="Source Sans Pro"/>
        </w:rPr>
        <w:t>Legal Reference: Education Code Sections 70901 and 84500. Title 5 Section 58004 (c) (1) – (3), 55204, and Involuntary Drop after Census Date CCCCO Legal Opinion 11-04</w:t>
      </w:r>
    </w:p>
    <w:p w14:paraId="008A01E6" w14:textId="77777777" w:rsidR="00F012ED" w:rsidRDefault="00F012ED" w:rsidP="00D818B0">
      <w:pPr>
        <w:spacing w:line="240" w:lineRule="auto"/>
        <w:contextualSpacing/>
        <w:jc w:val="both"/>
        <w:rPr>
          <w:rFonts w:ascii="Source Sans Pro" w:hAnsi="Source Sans Pro"/>
        </w:rPr>
      </w:pPr>
    </w:p>
    <w:p w14:paraId="088DD963" w14:textId="254F8B3B" w:rsidR="00F012ED" w:rsidRDefault="00F012ED" w:rsidP="00212E2D">
      <w:pPr>
        <w:pStyle w:val="Heading3"/>
      </w:pPr>
      <w:bookmarkStart w:id="40" w:name="_Toc183177142"/>
      <w:r>
        <w:t>Adding Students from the Wait List</w:t>
      </w:r>
      <w:bookmarkEnd w:id="40"/>
    </w:p>
    <w:p w14:paraId="22C2AF04" w14:textId="77777777" w:rsidR="00F920D7" w:rsidRPr="00F920D7" w:rsidRDefault="00F920D7" w:rsidP="00F920D7">
      <w:pPr>
        <w:spacing w:line="240" w:lineRule="auto"/>
        <w:contextualSpacing/>
        <w:jc w:val="both"/>
        <w:rPr>
          <w:rFonts w:ascii="Source Sans Pro" w:hAnsi="Source Sans Pro"/>
        </w:rPr>
      </w:pPr>
      <w:r w:rsidRPr="00F920D7">
        <w:rPr>
          <w:rFonts w:ascii="Source Sans Pro" w:hAnsi="Source Sans Pro"/>
        </w:rPr>
        <w:t xml:space="preserve">Faculty should follow the same procedures for adding students from the waitlist as they do on in-person courses.  Contact students and send add codes to students who have signed up for the waitlist first, then address students who might email you the first week of class. </w:t>
      </w:r>
    </w:p>
    <w:p w14:paraId="21C0EB2C" w14:textId="77777777" w:rsidR="00F920D7" w:rsidRPr="00F920D7" w:rsidRDefault="00F920D7" w:rsidP="00F920D7">
      <w:pPr>
        <w:spacing w:line="240" w:lineRule="auto"/>
        <w:contextualSpacing/>
        <w:jc w:val="both"/>
        <w:rPr>
          <w:rFonts w:ascii="Source Sans Pro" w:hAnsi="Source Sans Pro"/>
        </w:rPr>
      </w:pPr>
    </w:p>
    <w:p w14:paraId="010AABBD" w14:textId="5D17B80E" w:rsidR="00F920D7" w:rsidRPr="00F920D7" w:rsidRDefault="00F920D7" w:rsidP="00F920D7">
      <w:pPr>
        <w:spacing w:line="240" w:lineRule="auto"/>
        <w:contextualSpacing/>
        <w:jc w:val="both"/>
        <w:rPr>
          <w:rFonts w:ascii="Source Sans Pro" w:hAnsi="Source Sans Pro"/>
        </w:rPr>
      </w:pPr>
      <w:r w:rsidRPr="00F920D7">
        <w:rPr>
          <w:rFonts w:ascii="Source Sans Pro" w:hAnsi="Source Sans Pro"/>
        </w:rPr>
        <w:t xml:space="preserve">Remember that waitlisted students do not receive announcements!  You will need to reach out to students on the wait list through </w:t>
      </w:r>
      <w:r w:rsidR="00677E61">
        <w:rPr>
          <w:rFonts w:ascii="Source Sans Pro" w:hAnsi="Source Sans Pro"/>
        </w:rPr>
        <w:t>your portal or via email</w:t>
      </w:r>
      <w:r w:rsidRPr="00F920D7">
        <w:rPr>
          <w:rFonts w:ascii="Source Sans Pro" w:hAnsi="Source Sans Pro"/>
        </w:rPr>
        <w:t xml:space="preserve">. </w:t>
      </w:r>
    </w:p>
    <w:p w14:paraId="116B2058" w14:textId="77777777" w:rsidR="00F920D7" w:rsidRPr="00F920D7" w:rsidRDefault="00F920D7" w:rsidP="00F920D7">
      <w:pPr>
        <w:spacing w:line="240" w:lineRule="auto"/>
        <w:contextualSpacing/>
        <w:jc w:val="both"/>
        <w:rPr>
          <w:rFonts w:ascii="Source Sans Pro" w:hAnsi="Source Sans Pro"/>
        </w:rPr>
      </w:pPr>
    </w:p>
    <w:p w14:paraId="55C489AA" w14:textId="77777777" w:rsidR="00F920D7" w:rsidRPr="00F920D7" w:rsidRDefault="00F920D7" w:rsidP="00F920D7">
      <w:pPr>
        <w:spacing w:line="240" w:lineRule="auto"/>
        <w:contextualSpacing/>
        <w:jc w:val="both"/>
        <w:rPr>
          <w:rFonts w:ascii="Source Sans Pro" w:hAnsi="Source Sans Pro"/>
        </w:rPr>
      </w:pPr>
      <w:r w:rsidRPr="00F920D7">
        <w:rPr>
          <w:rFonts w:ascii="Source Sans Pro" w:hAnsi="Source Sans Pro"/>
        </w:rPr>
        <w:t xml:space="preserve">Faculty must not add students to Canvas course shells.  Students must add online courses the same way they do a face-to-face class.  </w:t>
      </w:r>
    </w:p>
    <w:p w14:paraId="6FE21EDA" w14:textId="77777777" w:rsidR="00F920D7" w:rsidRPr="00F920D7" w:rsidRDefault="00F920D7" w:rsidP="00F920D7">
      <w:pPr>
        <w:spacing w:line="240" w:lineRule="auto"/>
        <w:contextualSpacing/>
        <w:jc w:val="both"/>
        <w:rPr>
          <w:rFonts w:ascii="Source Sans Pro" w:hAnsi="Source Sans Pro"/>
        </w:rPr>
      </w:pPr>
    </w:p>
    <w:p w14:paraId="621B7894" w14:textId="50C67C7E" w:rsidR="00F012ED" w:rsidRDefault="00F920D7" w:rsidP="00F920D7">
      <w:pPr>
        <w:spacing w:line="240" w:lineRule="auto"/>
        <w:contextualSpacing/>
        <w:jc w:val="both"/>
      </w:pPr>
      <w:r w:rsidRPr="00F920D7">
        <w:rPr>
          <w:rFonts w:ascii="Source Sans Pro" w:hAnsi="Source Sans Pro"/>
        </w:rPr>
        <w:t>Do not add wait-listed students in other roles not assigned by registration through Banner if you wish the student to get credit for the course.  If you have a student who is acting as a TA, you may add the student as a TA, but the student should not be enrolled for credit in the course</w:t>
      </w:r>
      <w:r>
        <w:t>.</w:t>
      </w:r>
    </w:p>
    <w:p w14:paraId="51025F9E" w14:textId="3E5ECCE9" w:rsidR="00B76D34" w:rsidRDefault="00B76D34">
      <w:r>
        <w:br w:type="page"/>
      </w:r>
    </w:p>
    <w:p w14:paraId="582330BF" w14:textId="26B150CC" w:rsidR="00350649" w:rsidRDefault="00B76D34" w:rsidP="00C575C3">
      <w:pPr>
        <w:pStyle w:val="Heading2"/>
      </w:pPr>
      <w:bookmarkStart w:id="41" w:name="_Toc183177143"/>
      <w:r>
        <w:lastRenderedPageBreak/>
        <w:t>Procedures for Doing Evaluations of an Online Course</w:t>
      </w:r>
      <w:bookmarkEnd w:id="41"/>
    </w:p>
    <w:p w14:paraId="294BC315" w14:textId="77777777" w:rsidR="00B76D34" w:rsidRPr="00B76D34" w:rsidRDefault="00B76D34" w:rsidP="00B76D34">
      <w:pPr>
        <w:spacing w:line="240" w:lineRule="auto"/>
        <w:contextualSpacing/>
        <w:jc w:val="both"/>
        <w:rPr>
          <w:rFonts w:ascii="Source Sans Pro" w:hAnsi="Source Sans Pro"/>
        </w:rPr>
      </w:pPr>
      <w:r w:rsidRPr="00B76D34">
        <w:rPr>
          <w:rFonts w:ascii="Source Sans Pro" w:hAnsi="Source Sans Pro"/>
        </w:rPr>
        <w:t xml:space="preserve">Faculty are evaluated regularly, as specified in the Faculty Association (FA) Contract.  When evaluations are done in a DL course, there are specific evaluation forms to be used. These forms are different than those used in traditional courses. The two forms to be used for DL faculty evaluations are titled: </w:t>
      </w:r>
    </w:p>
    <w:p w14:paraId="708F96FF" w14:textId="77777777" w:rsidR="00B76D34" w:rsidRDefault="00B76D34" w:rsidP="006D3ACC">
      <w:pPr>
        <w:pStyle w:val="ListParagraph"/>
        <w:numPr>
          <w:ilvl w:val="0"/>
          <w:numId w:val="31"/>
        </w:numPr>
        <w:spacing w:line="240" w:lineRule="auto"/>
        <w:jc w:val="both"/>
        <w:rPr>
          <w:rFonts w:ascii="Source Sans Pro" w:hAnsi="Source Sans Pro"/>
        </w:rPr>
      </w:pPr>
      <w:r w:rsidRPr="00B76D34">
        <w:rPr>
          <w:rFonts w:ascii="Source Sans Pro" w:hAnsi="Source Sans Pro"/>
        </w:rPr>
        <w:t xml:space="preserve">H.4.c - Classroom Visitation Evaluation of Distance Learning Faculty </w:t>
      </w:r>
    </w:p>
    <w:p w14:paraId="4C361EF7" w14:textId="3171A9E5" w:rsidR="00B76D34" w:rsidRPr="00B76D34" w:rsidRDefault="00B76D34" w:rsidP="006D3ACC">
      <w:pPr>
        <w:pStyle w:val="ListParagraph"/>
        <w:numPr>
          <w:ilvl w:val="0"/>
          <w:numId w:val="31"/>
        </w:numPr>
        <w:spacing w:line="240" w:lineRule="auto"/>
        <w:jc w:val="both"/>
        <w:rPr>
          <w:rFonts w:ascii="Source Sans Pro" w:hAnsi="Source Sans Pro"/>
        </w:rPr>
      </w:pPr>
      <w:r w:rsidRPr="00B76D34">
        <w:rPr>
          <w:rFonts w:ascii="Source Sans Pro" w:hAnsi="Source Sans Pro"/>
        </w:rPr>
        <w:t xml:space="preserve">H.2.e - Student Evaluations of Distance Learning Faculty  </w:t>
      </w:r>
    </w:p>
    <w:p w14:paraId="129CE817" w14:textId="77777777" w:rsidR="00B76D34" w:rsidRPr="00B76D34" w:rsidRDefault="00B76D34" w:rsidP="00B76D34">
      <w:pPr>
        <w:spacing w:line="240" w:lineRule="auto"/>
        <w:contextualSpacing/>
        <w:jc w:val="both"/>
        <w:rPr>
          <w:rFonts w:ascii="Source Sans Pro" w:hAnsi="Source Sans Pro"/>
        </w:rPr>
      </w:pPr>
      <w:r w:rsidRPr="00B76D34">
        <w:rPr>
          <w:rFonts w:ascii="Source Sans Pro" w:hAnsi="Source Sans Pro"/>
        </w:rPr>
        <w:t xml:space="preserve">Section 13.C of the Faculty Contract details peer classroom visitation procedures.  Adjunct faculty who teach distance learning courses and do not have rehire rights must have a DL course as part of their evaluation.  </w:t>
      </w:r>
    </w:p>
    <w:p w14:paraId="28807015" w14:textId="77777777" w:rsidR="00B76D34" w:rsidRPr="00B76D34" w:rsidRDefault="00B76D34" w:rsidP="00B76D34">
      <w:pPr>
        <w:spacing w:line="240" w:lineRule="auto"/>
        <w:contextualSpacing/>
        <w:jc w:val="both"/>
        <w:rPr>
          <w:rFonts w:ascii="Source Sans Pro" w:hAnsi="Source Sans Pro"/>
        </w:rPr>
      </w:pPr>
    </w:p>
    <w:p w14:paraId="6258922B" w14:textId="663E0E21" w:rsidR="00B76D34" w:rsidRPr="00B76D34" w:rsidRDefault="00B76D34" w:rsidP="00B76D34">
      <w:pPr>
        <w:spacing w:line="240" w:lineRule="auto"/>
        <w:contextualSpacing/>
        <w:jc w:val="both"/>
        <w:rPr>
          <w:rFonts w:ascii="Source Sans Pro" w:hAnsi="Source Sans Pro"/>
        </w:rPr>
      </w:pPr>
      <w:r w:rsidRPr="00B76D34">
        <w:rPr>
          <w:rFonts w:ascii="Source Sans Pro" w:hAnsi="Source Sans Pro"/>
        </w:rPr>
        <w:t xml:space="preserve">The peer evaluator should have experience in distance learning, shall request permission to enter the faculty’s course at an agreed-upon time, and shall not have contact with students in the course.  Since the peer evaluator will be assessing Regular </w:t>
      </w:r>
      <w:r w:rsidR="002A6601">
        <w:rPr>
          <w:rFonts w:ascii="Source Sans Pro" w:hAnsi="Source Sans Pro"/>
        </w:rPr>
        <w:t xml:space="preserve">and </w:t>
      </w:r>
      <w:r w:rsidRPr="00B76D34">
        <w:rPr>
          <w:rFonts w:ascii="Source Sans Pro" w:hAnsi="Source Sans Pro"/>
        </w:rPr>
        <w:t>Substantive Interaction</w:t>
      </w:r>
      <w:r w:rsidR="005858B7">
        <w:rPr>
          <w:rFonts w:ascii="Source Sans Pro" w:hAnsi="Source Sans Pro"/>
        </w:rPr>
        <w:t xml:space="preserve"> (RSI)</w:t>
      </w:r>
      <w:r w:rsidRPr="00B76D34">
        <w:rPr>
          <w:rFonts w:ascii="Source Sans Pro" w:hAnsi="Source Sans Pro"/>
        </w:rPr>
        <w:t xml:space="preserve">, the faculty member should add the peer evaluator as a Course Reviewer. As a fellow faculty member, the peer evaluator is allowed to view student assessments to evaluate faculty feedback.   </w:t>
      </w:r>
    </w:p>
    <w:p w14:paraId="7AEC72D4" w14:textId="77777777" w:rsidR="00B76D34" w:rsidRPr="00B76D34" w:rsidRDefault="00B76D34" w:rsidP="00B76D34">
      <w:pPr>
        <w:spacing w:line="240" w:lineRule="auto"/>
        <w:contextualSpacing/>
        <w:jc w:val="both"/>
        <w:rPr>
          <w:rFonts w:ascii="Source Sans Pro" w:hAnsi="Source Sans Pro"/>
        </w:rPr>
      </w:pPr>
    </w:p>
    <w:p w14:paraId="5BFE2ED8" w14:textId="77777777" w:rsidR="00B76D34" w:rsidRPr="00B76D34" w:rsidRDefault="00B76D34" w:rsidP="00B76D34">
      <w:pPr>
        <w:spacing w:line="240" w:lineRule="auto"/>
        <w:contextualSpacing/>
        <w:jc w:val="both"/>
        <w:rPr>
          <w:rFonts w:ascii="Source Sans Pro" w:hAnsi="Source Sans Pro"/>
        </w:rPr>
      </w:pPr>
      <w:r w:rsidRPr="00B76D34">
        <w:rPr>
          <w:rFonts w:ascii="Source Sans Pro" w:hAnsi="Source Sans Pro"/>
        </w:rPr>
        <w:t xml:space="preserve">The peer evaluator fills out the H.4.C and contacts the faculty to have a dialogue.  The faculty member should be given the opportunity to discuss or show the peer evaluator parts of the course that may impact the evaluation.  Although they might contain constructive criticism, peer evaluations are meant to improve faculty performance and a friendly and collegial interchange is optimal.  After the form is complete, both the professor and the observer sign the form and forward it to the department chair.  </w:t>
      </w:r>
    </w:p>
    <w:p w14:paraId="4157E9D0" w14:textId="77777777" w:rsidR="00B76D34" w:rsidRPr="00B76D34" w:rsidRDefault="00B76D34" w:rsidP="00B76D34">
      <w:pPr>
        <w:spacing w:line="240" w:lineRule="auto"/>
        <w:contextualSpacing/>
        <w:jc w:val="both"/>
        <w:rPr>
          <w:rFonts w:ascii="Source Sans Pro" w:hAnsi="Source Sans Pro"/>
        </w:rPr>
      </w:pPr>
    </w:p>
    <w:p w14:paraId="64B1A621" w14:textId="77777777" w:rsidR="00B76D34" w:rsidRPr="00B76D34" w:rsidRDefault="00B76D34" w:rsidP="00B76D34">
      <w:pPr>
        <w:spacing w:line="240" w:lineRule="auto"/>
        <w:contextualSpacing/>
        <w:jc w:val="both"/>
        <w:rPr>
          <w:rFonts w:ascii="Source Sans Pro" w:hAnsi="Source Sans Pro"/>
        </w:rPr>
      </w:pPr>
      <w:r w:rsidRPr="00B76D34">
        <w:rPr>
          <w:rFonts w:ascii="Source Sans Pro" w:hAnsi="Source Sans Pro"/>
        </w:rPr>
        <w:t xml:space="preserve">Faculty should deploy student evaluations by accessing the Faculty Self Service section of the Portal and selecting “Activate a Student Evaluation of Your Class.”  Adjunct faculty should include the email of the department chair or other faculty who is completing the H.8 summary evaluation.  It is recommended that faculty give students one to two weeks to complete the student evaluation, announce it often, and possibly offer extra credit to encourage completion.  Faculty can request a list of participants (disaggregated from their individual responses) to award extra credit. </w:t>
      </w:r>
    </w:p>
    <w:p w14:paraId="0E3F2A77" w14:textId="77777777" w:rsidR="00B76D34" w:rsidRPr="00B76D34" w:rsidRDefault="00B76D34" w:rsidP="00B76D34">
      <w:pPr>
        <w:spacing w:line="240" w:lineRule="auto"/>
        <w:contextualSpacing/>
        <w:jc w:val="both"/>
        <w:rPr>
          <w:rFonts w:ascii="Source Sans Pro" w:hAnsi="Source Sans Pro"/>
        </w:rPr>
      </w:pPr>
    </w:p>
    <w:p w14:paraId="284CCEFB" w14:textId="77777777" w:rsidR="00B76D34" w:rsidRPr="00B76D34" w:rsidRDefault="00B76D34" w:rsidP="00B76D34">
      <w:pPr>
        <w:spacing w:line="240" w:lineRule="auto"/>
        <w:contextualSpacing/>
        <w:jc w:val="both"/>
        <w:rPr>
          <w:rFonts w:ascii="Source Sans Pro" w:hAnsi="Source Sans Pro"/>
        </w:rPr>
      </w:pPr>
      <w:r w:rsidRPr="00B76D34">
        <w:rPr>
          <w:rFonts w:ascii="Source Sans Pro" w:hAnsi="Source Sans Pro"/>
        </w:rPr>
        <w:t xml:space="preserve">The department chair or designated faculty is responsible for summarizing the results of the peer evaluation (H.4.C) and student evaluation (H.2.E).  The summary form is signed by a division dean and the department chair, then forwarded to the adjunct faculty member for signature.   </w:t>
      </w:r>
    </w:p>
    <w:p w14:paraId="25AD2C0E" w14:textId="77777777" w:rsidR="00B76D34" w:rsidRPr="00B76D34" w:rsidRDefault="00B76D34" w:rsidP="00B76D34">
      <w:pPr>
        <w:spacing w:line="240" w:lineRule="auto"/>
        <w:contextualSpacing/>
        <w:jc w:val="both"/>
        <w:rPr>
          <w:rFonts w:ascii="Source Sans Pro" w:hAnsi="Source Sans Pro"/>
        </w:rPr>
      </w:pPr>
    </w:p>
    <w:p w14:paraId="62DC4512" w14:textId="7F7FE9C0" w:rsidR="00B76D34" w:rsidRDefault="00B76D34" w:rsidP="00B76D34">
      <w:pPr>
        <w:spacing w:line="240" w:lineRule="auto"/>
        <w:contextualSpacing/>
        <w:jc w:val="both"/>
        <w:rPr>
          <w:rFonts w:ascii="Source Sans Pro" w:hAnsi="Source Sans Pro"/>
        </w:rPr>
      </w:pPr>
      <w:r w:rsidRPr="00B76D34">
        <w:rPr>
          <w:rFonts w:ascii="Source Sans Pro" w:hAnsi="Source Sans Pro"/>
        </w:rPr>
        <w:t>Since adjunct DL faculty often do not come to campus, it is important that adjunct DL faculty check Mt. SAC email regularly to respond to requests for evaluations and to sign and return forms.  Faculty who are unresponsive or unreachable will earn negative scores in the sections, “This professor adheres to faculty evaluation procedures and timelines,” and “This professor is reasonably accessible and responsive to departments and divisions.”</w:t>
      </w:r>
    </w:p>
    <w:p w14:paraId="6430C46F" w14:textId="77777777" w:rsidR="00B76D34" w:rsidRDefault="00B76D34" w:rsidP="00B76D34">
      <w:pPr>
        <w:spacing w:line="240" w:lineRule="auto"/>
        <w:contextualSpacing/>
        <w:jc w:val="both"/>
        <w:rPr>
          <w:rFonts w:ascii="Source Sans Pro" w:hAnsi="Source Sans Pro"/>
        </w:rPr>
      </w:pPr>
    </w:p>
    <w:p w14:paraId="7DCB1BF7" w14:textId="457CB373" w:rsidR="006201E4" w:rsidRDefault="006201E4">
      <w:pPr>
        <w:rPr>
          <w:rFonts w:ascii="Source Sans Pro" w:hAnsi="Source Sans Pro"/>
        </w:rPr>
      </w:pPr>
      <w:r>
        <w:rPr>
          <w:rFonts w:ascii="Source Sans Pro" w:hAnsi="Source Sans Pro"/>
        </w:rPr>
        <w:br w:type="page"/>
      </w:r>
    </w:p>
    <w:p w14:paraId="5BFD0AEF" w14:textId="7EAFE6CA" w:rsidR="00B76D34" w:rsidRDefault="006201E4" w:rsidP="006201E4">
      <w:pPr>
        <w:pStyle w:val="Heading2"/>
      </w:pPr>
      <w:bookmarkStart w:id="42" w:name="_Toc183177144"/>
      <w:r>
        <w:lastRenderedPageBreak/>
        <w:t>Protocol for Distance Education Review During Accreditation</w:t>
      </w:r>
      <w:bookmarkEnd w:id="42"/>
    </w:p>
    <w:p w14:paraId="3543E2AB" w14:textId="77777777" w:rsidR="008906C0" w:rsidRPr="008906C0" w:rsidRDefault="008906C0" w:rsidP="008906C0">
      <w:pPr>
        <w:spacing w:line="240" w:lineRule="auto"/>
        <w:contextualSpacing/>
        <w:jc w:val="both"/>
        <w:rPr>
          <w:rFonts w:ascii="Source Sans Pro" w:hAnsi="Source Sans Pro"/>
        </w:rPr>
      </w:pPr>
      <w:r w:rsidRPr="008906C0">
        <w:rPr>
          <w:rFonts w:ascii="Source Sans Pro" w:hAnsi="Source Sans Pro"/>
        </w:rPr>
        <w:t xml:space="preserve">Distance learning courses will be reviewed by members of the accreditation review team as part of the accreditation process.  The protocol described below is taken from the ACCJC Accreditation Handbook.  Most recently, the review team was given administrative access that allowed them to see anything within the Canvas course shell.   </w:t>
      </w:r>
    </w:p>
    <w:p w14:paraId="5DAA2F6E" w14:textId="77777777" w:rsidR="008906C0" w:rsidRPr="008906C0" w:rsidRDefault="008906C0" w:rsidP="008906C0">
      <w:pPr>
        <w:spacing w:line="240" w:lineRule="auto"/>
        <w:contextualSpacing/>
        <w:jc w:val="both"/>
        <w:rPr>
          <w:rFonts w:ascii="Source Sans Pro" w:hAnsi="Source Sans Pro"/>
        </w:rPr>
      </w:pPr>
    </w:p>
    <w:p w14:paraId="54C975D3" w14:textId="64EA84E5" w:rsidR="006201E4" w:rsidRDefault="008906C0" w:rsidP="008906C0">
      <w:pPr>
        <w:spacing w:line="240" w:lineRule="auto"/>
        <w:contextualSpacing/>
        <w:jc w:val="both"/>
        <w:rPr>
          <w:rFonts w:ascii="Source Sans Pro" w:hAnsi="Source Sans Pro"/>
        </w:rPr>
      </w:pPr>
      <w:r w:rsidRPr="008906C0">
        <w:rPr>
          <w:rFonts w:ascii="Source Sans Pro" w:hAnsi="Source Sans Pro"/>
        </w:rPr>
        <w:t xml:space="preserve">The Commission’s Policy on Distance Education and on Correspondence Education (in compliance with federal regulation 34 CFR § 602.3) specifies that all learning opportunities provided by accredited institutions must have equivalent quality, accountability, and focus on student outcomes, regardless of mode of delivery. ACCJC’s protocol for review of distance education below aligns with this policy and helps to verify ongoing commitment to academic quality and continuous improvement in an online modality using consistent procedures for each review.  </w:t>
      </w:r>
    </w:p>
    <w:p w14:paraId="059B149B" w14:textId="77777777" w:rsidR="008C4B10" w:rsidRDefault="008C4B10" w:rsidP="00476CB7">
      <w:pPr>
        <w:pStyle w:val="Heading3"/>
      </w:pPr>
    </w:p>
    <w:p w14:paraId="1F6AE0FC" w14:textId="55CD2153" w:rsidR="008C4B10" w:rsidRDefault="008C4B10" w:rsidP="00476CB7">
      <w:pPr>
        <w:pStyle w:val="Heading3"/>
      </w:pPr>
      <w:bookmarkStart w:id="43" w:name="_Toc183177145"/>
      <w:r>
        <w:t>Guidelines for Institutions: Preparing for Review</w:t>
      </w:r>
      <w:bookmarkEnd w:id="43"/>
    </w:p>
    <w:p w14:paraId="4A5C38AF" w14:textId="77777777" w:rsidR="00476CB7" w:rsidRDefault="00476CB7" w:rsidP="00476CB7">
      <w:pPr>
        <w:spacing w:line="240" w:lineRule="auto"/>
        <w:contextualSpacing/>
        <w:jc w:val="both"/>
        <w:rPr>
          <w:rFonts w:ascii="Source Sans Pro" w:hAnsi="Source Sans Pro"/>
        </w:rPr>
      </w:pPr>
      <w:r w:rsidRPr="00476CB7">
        <w:rPr>
          <w:rFonts w:ascii="Source Sans Pro" w:hAnsi="Source Sans Pro"/>
        </w:rPr>
        <w:t xml:space="preserve">In preparation for distance education review, Mt SAC will prepare a random sample of distance education courses for review by the ACCJC accreditation peer team. The following criteria is used to prepare the sample:  </w:t>
      </w:r>
    </w:p>
    <w:p w14:paraId="0337B55C" w14:textId="77777777" w:rsidR="00476CB7" w:rsidRDefault="00476CB7" w:rsidP="006D3ACC">
      <w:pPr>
        <w:pStyle w:val="ListParagraph"/>
        <w:numPr>
          <w:ilvl w:val="0"/>
          <w:numId w:val="32"/>
        </w:numPr>
        <w:spacing w:line="240" w:lineRule="auto"/>
        <w:jc w:val="both"/>
        <w:rPr>
          <w:rFonts w:ascii="Source Sans Pro" w:hAnsi="Source Sans Pro"/>
        </w:rPr>
      </w:pPr>
      <w:r w:rsidRPr="00476CB7">
        <w:rPr>
          <w:rFonts w:ascii="Source Sans Pro" w:hAnsi="Source Sans Pro"/>
        </w:rPr>
        <w:t xml:space="preserve">Courses in the sample should be 100% online (i.e., exclude hybrid sections). Indicate whether the individual sections in the sample were offered synchronously or asynchronously. </w:t>
      </w:r>
    </w:p>
    <w:p w14:paraId="2E3F5887" w14:textId="77777777" w:rsidR="00476CB7" w:rsidRDefault="00476CB7" w:rsidP="006D3ACC">
      <w:pPr>
        <w:pStyle w:val="ListParagraph"/>
        <w:numPr>
          <w:ilvl w:val="0"/>
          <w:numId w:val="32"/>
        </w:numPr>
        <w:spacing w:line="240" w:lineRule="auto"/>
        <w:jc w:val="both"/>
        <w:rPr>
          <w:rFonts w:ascii="Source Sans Pro" w:hAnsi="Source Sans Pro"/>
        </w:rPr>
      </w:pPr>
      <w:r w:rsidRPr="00476CB7">
        <w:rPr>
          <w:rFonts w:ascii="Source Sans Pro" w:hAnsi="Source Sans Pro"/>
        </w:rPr>
        <w:t xml:space="preserve">All sections in the sample should be from the semester, quarter, or term immediately preceding the date of the review. For example: if the review is in fall 2026, the sample courses must be from spring 2026.  </w:t>
      </w:r>
    </w:p>
    <w:p w14:paraId="71A0B39C" w14:textId="22FF1117" w:rsidR="00476CB7" w:rsidRPr="00476CB7" w:rsidRDefault="00476CB7" w:rsidP="006D3ACC">
      <w:pPr>
        <w:pStyle w:val="ListParagraph"/>
        <w:numPr>
          <w:ilvl w:val="0"/>
          <w:numId w:val="32"/>
        </w:numPr>
        <w:spacing w:line="240" w:lineRule="auto"/>
        <w:jc w:val="both"/>
        <w:rPr>
          <w:rFonts w:ascii="Source Sans Pro" w:hAnsi="Source Sans Pro"/>
        </w:rPr>
      </w:pPr>
      <w:r w:rsidRPr="00476CB7">
        <w:rPr>
          <w:rFonts w:ascii="Source Sans Pro" w:hAnsi="Source Sans Pro"/>
        </w:rPr>
        <w:t xml:space="preserve">The sample should include 5% of the total number of distance education sections offered in the sample semester but should contain a minimum of 15 sections and a maximum of 50 sections.  </w:t>
      </w:r>
    </w:p>
    <w:p w14:paraId="5F2C21C7" w14:textId="332A6A13" w:rsidR="00476CB7" w:rsidRPr="00476CB7" w:rsidRDefault="00476CB7" w:rsidP="00476CB7">
      <w:pPr>
        <w:spacing w:line="240" w:lineRule="auto"/>
        <w:contextualSpacing/>
        <w:jc w:val="both"/>
        <w:rPr>
          <w:rFonts w:ascii="Source Sans Pro" w:hAnsi="Source Sans Pro"/>
        </w:rPr>
      </w:pPr>
      <w:r w:rsidRPr="00476CB7">
        <w:rPr>
          <w:rFonts w:ascii="Source Sans Pro" w:hAnsi="Source Sans Pro"/>
        </w:rPr>
        <w:t xml:space="preserve">Once the sample has been prepared, Mt SAC’s team chair provides the accreditation peer review team with access to the sample. The accreditation peer review team will review each section in the sample for evidence of regular and substantive interaction, as defined in the Policy on Distance Education and on Correspondence Education. Therefore, </w:t>
      </w:r>
      <w:r w:rsidRPr="00476CB7">
        <w:rPr>
          <w:rFonts w:ascii="Source Sans Pro" w:hAnsi="Source Sans Pro"/>
          <w:b/>
          <w:bCs/>
        </w:rPr>
        <w:t>the reviewers should have a level of access to the LMS that allows them to observe activities where this interaction takes place</w:t>
      </w:r>
      <w:r w:rsidRPr="00476CB7">
        <w:rPr>
          <w:rFonts w:ascii="Source Sans Pro" w:hAnsi="Source Sans Pro"/>
        </w:rPr>
        <w:t xml:space="preserve">.  </w:t>
      </w:r>
    </w:p>
    <w:p w14:paraId="37CCF866" w14:textId="77777777" w:rsidR="00476CB7" w:rsidRPr="00476CB7" w:rsidRDefault="00476CB7" w:rsidP="00476CB7">
      <w:pPr>
        <w:spacing w:line="240" w:lineRule="auto"/>
        <w:contextualSpacing/>
        <w:jc w:val="both"/>
        <w:rPr>
          <w:rFonts w:ascii="Source Sans Pro" w:hAnsi="Source Sans Pro"/>
        </w:rPr>
      </w:pPr>
    </w:p>
    <w:p w14:paraId="4D62222B" w14:textId="54ADC51C" w:rsidR="00476CB7" w:rsidRPr="00476CB7" w:rsidRDefault="00506308" w:rsidP="00476CB7">
      <w:pPr>
        <w:spacing w:line="240" w:lineRule="auto"/>
        <w:contextualSpacing/>
        <w:jc w:val="both"/>
        <w:rPr>
          <w:rFonts w:ascii="Source Sans Pro" w:hAnsi="Source Sans Pro"/>
        </w:rPr>
      </w:pPr>
      <w:r>
        <w:rPr>
          <w:rFonts w:ascii="Source Sans Pro" w:hAnsi="Source Sans Pro"/>
        </w:rPr>
        <w:t xml:space="preserve">According to ACCJC guidelines, </w:t>
      </w:r>
      <w:r w:rsidR="00476CB7" w:rsidRPr="00476CB7">
        <w:rPr>
          <w:rFonts w:ascii="Source Sans Pro" w:hAnsi="Source Sans Pro"/>
        </w:rPr>
        <w:t xml:space="preserve">Institutions generally inform faculty members when any of their sections have been included in the review sample. Because the team members are focused on archived courses from a previous semester, they will not be interfering with instruction or course design, and they are not evaluating individual instructors.   Institutions should expect peer review team members to maintain confidentiality of student and instructor information in accordance with the Commission’s Policy on Public Disclosure and Confidentiality in the Accreditation Process at all times.  </w:t>
      </w:r>
    </w:p>
    <w:p w14:paraId="1D7AE72A" w14:textId="77777777" w:rsidR="00476CB7" w:rsidRPr="00476CB7" w:rsidRDefault="00476CB7" w:rsidP="00476CB7">
      <w:pPr>
        <w:spacing w:line="240" w:lineRule="auto"/>
        <w:contextualSpacing/>
        <w:jc w:val="both"/>
        <w:rPr>
          <w:rFonts w:ascii="Source Sans Pro" w:hAnsi="Source Sans Pro"/>
        </w:rPr>
      </w:pPr>
    </w:p>
    <w:p w14:paraId="7E68334D" w14:textId="544C137D" w:rsidR="00476CB7" w:rsidRDefault="00476CB7" w:rsidP="00476CB7">
      <w:pPr>
        <w:spacing w:line="240" w:lineRule="auto"/>
        <w:contextualSpacing/>
        <w:jc w:val="both"/>
      </w:pPr>
      <w:r w:rsidRPr="00476CB7">
        <w:rPr>
          <w:rFonts w:ascii="Source Sans Pro" w:hAnsi="Source Sans Pro"/>
        </w:rPr>
        <w:t xml:space="preserve">For more information about Mt SAC’s accreditation, </w:t>
      </w:r>
      <w:r w:rsidR="002D48AF">
        <w:rPr>
          <w:rFonts w:ascii="Source Sans Pro" w:hAnsi="Source Sans Pro"/>
        </w:rPr>
        <w:t>visit the</w:t>
      </w:r>
      <w:r w:rsidRPr="00476CB7">
        <w:rPr>
          <w:rFonts w:ascii="Source Sans Pro" w:hAnsi="Source Sans Pro"/>
        </w:rPr>
        <w:t xml:space="preserve"> </w:t>
      </w:r>
      <w:hyperlink r:id="rId75" w:history="1">
        <w:r w:rsidRPr="002D48AF">
          <w:rPr>
            <w:rStyle w:val="Hyperlink"/>
            <w:rFonts w:ascii="Source Sans Pro" w:hAnsi="Source Sans Pro"/>
          </w:rPr>
          <w:t>Mt</w:t>
        </w:r>
        <w:r w:rsidR="002D48AF" w:rsidRPr="002D48AF">
          <w:rPr>
            <w:rStyle w:val="Hyperlink"/>
            <w:rFonts w:ascii="Source Sans Pro" w:hAnsi="Source Sans Pro"/>
          </w:rPr>
          <w:t>.</w:t>
        </w:r>
        <w:r w:rsidRPr="002D48AF">
          <w:rPr>
            <w:rStyle w:val="Hyperlink"/>
            <w:rFonts w:ascii="Source Sans Pro" w:hAnsi="Source Sans Pro"/>
          </w:rPr>
          <w:t xml:space="preserve"> SAC Accreditation</w:t>
        </w:r>
        <w:r w:rsidR="002D48AF" w:rsidRPr="002D48AF">
          <w:rPr>
            <w:rStyle w:val="Hyperlink"/>
            <w:rFonts w:ascii="Source Sans Pro" w:hAnsi="Source Sans Pro"/>
          </w:rPr>
          <w:t xml:space="preserve"> webpage</w:t>
        </w:r>
      </w:hyperlink>
      <w:r>
        <w:t>.</w:t>
      </w:r>
    </w:p>
    <w:p w14:paraId="77F3DB71" w14:textId="13C6887F" w:rsidR="00764B55" w:rsidRDefault="00764B55">
      <w:r>
        <w:br w:type="page"/>
      </w:r>
    </w:p>
    <w:p w14:paraId="426F23EA" w14:textId="6DB0A918" w:rsidR="00764B55" w:rsidRDefault="00764B55" w:rsidP="00764B55">
      <w:pPr>
        <w:pStyle w:val="Heading1"/>
      </w:pPr>
      <w:bookmarkStart w:id="44" w:name="_Toc183177146"/>
      <w:r>
        <w:lastRenderedPageBreak/>
        <w:t>Part 4: Required Course Elements</w:t>
      </w:r>
      <w:bookmarkEnd w:id="44"/>
    </w:p>
    <w:p w14:paraId="1230BC4E" w14:textId="18C65D92" w:rsidR="00B7345C" w:rsidRDefault="00A13BE2" w:rsidP="00A13BE2">
      <w:pPr>
        <w:spacing w:line="240" w:lineRule="auto"/>
        <w:contextualSpacing/>
        <w:jc w:val="both"/>
        <w:rPr>
          <w:rFonts w:ascii="Source Sans Pro" w:hAnsi="Source Sans Pro"/>
        </w:rPr>
      </w:pPr>
      <w:r w:rsidRPr="00A13BE2">
        <w:rPr>
          <w:rFonts w:ascii="Source Sans Pro" w:hAnsi="Source Sans Pro"/>
        </w:rPr>
        <w:t xml:space="preserve">Faculty are </w:t>
      </w:r>
      <w:r w:rsidRPr="00A13BE2">
        <w:rPr>
          <w:rFonts w:ascii="Source Sans Pro" w:hAnsi="Source Sans Pro"/>
          <w:b/>
          <w:bCs/>
        </w:rPr>
        <w:t>required</w:t>
      </w:r>
      <w:r w:rsidRPr="00A13BE2">
        <w:rPr>
          <w:rFonts w:ascii="Source Sans Pro" w:hAnsi="Source Sans Pro"/>
        </w:rPr>
        <w:t xml:space="preserve"> to include the following course elements in online courses at Mt. SAC, per AP 4105, the Distance Learning Amendment Form, regulations, or other shared governance decisions.</w:t>
      </w:r>
    </w:p>
    <w:p w14:paraId="59C5B10B" w14:textId="77777777" w:rsidR="00A13BE2" w:rsidRDefault="00A13BE2" w:rsidP="00A13BE2">
      <w:pPr>
        <w:spacing w:line="240" w:lineRule="auto"/>
        <w:contextualSpacing/>
        <w:jc w:val="both"/>
        <w:rPr>
          <w:rFonts w:ascii="Source Sans Pro" w:hAnsi="Source Sans Pro"/>
        </w:rPr>
      </w:pPr>
    </w:p>
    <w:p w14:paraId="14E822A6" w14:textId="38FD7A9A" w:rsidR="00A13BE2" w:rsidRDefault="00A13BE2" w:rsidP="00A13BE2">
      <w:pPr>
        <w:pStyle w:val="Heading2"/>
      </w:pPr>
      <w:bookmarkStart w:id="45" w:name="_Toc183177147"/>
      <w:r>
        <w:t>Using Canvas as the LMS</w:t>
      </w:r>
      <w:bookmarkEnd w:id="45"/>
    </w:p>
    <w:p w14:paraId="3437D6CC" w14:textId="5460DBBC" w:rsidR="00A13BE2" w:rsidRDefault="00A13BE2" w:rsidP="00A13BE2">
      <w:pPr>
        <w:spacing w:line="240" w:lineRule="auto"/>
        <w:contextualSpacing/>
        <w:jc w:val="both"/>
        <w:rPr>
          <w:rFonts w:ascii="Source Sans Pro" w:hAnsi="Source Sans Pro"/>
        </w:rPr>
      </w:pPr>
      <w:r w:rsidRPr="00A13BE2">
        <w:rPr>
          <w:rFonts w:ascii="Source Sans Pro" w:hAnsi="Source Sans Pro"/>
        </w:rPr>
        <w:t xml:space="preserve">Consistent with federal regulations pertaining to federal financial aid eligibility, the district must authenticate or verify that the student who registers in a distance education course is the same student who participates in and completes the course or program and receives the academic credit. Accepted practices for authentication include user ID and password authentication to access the student portal or Learning Management System (LMS). All online courses will be conducted through the Mt. SAC LMS. Publisher materials may also be used as long as the publisher materials are accessed through the Mt. SAC LMS and meet federal and state guidelines for accessibility and regular </w:t>
      </w:r>
      <w:r w:rsidR="00506308">
        <w:rPr>
          <w:rFonts w:ascii="Source Sans Pro" w:hAnsi="Source Sans Pro"/>
        </w:rPr>
        <w:t xml:space="preserve">and </w:t>
      </w:r>
      <w:r w:rsidRPr="00A13BE2">
        <w:rPr>
          <w:rFonts w:ascii="Source Sans Pro" w:hAnsi="Source Sans Pro"/>
        </w:rPr>
        <w:t>substantive interaction.</w:t>
      </w:r>
    </w:p>
    <w:p w14:paraId="238090EB" w14:textId="77777777" w:rsidR="000821B3" w:rsidRDefault="000821B3" w:rsidP="00A13BE2">
      <w:pPr>
        <w:spacing w:line="240" w:lineRule="auto"/>
        <w:contextualSpacing/>
        <w:jc w:val="both"/>
        <w:rPr>
          <w:rFonts w:ascii="Source Sans Pro" w:hAnsi="Source Sans Pro"/>
        </w:rPr>
      </w:pPr>
    </w:p>
    <w:p w14:paraId="56A019D1" w14:textId="476D4862" w:rsidR="000821B3" w:rsidRDefault="000821B3" w:rsidP="000821B3">
      <w:pPr>
        <w:pStyle w:val="Heading2"/>
      </w:pPr>
      <w:bookmarkStart w:id="46" w:name="_Toc183177148"/>
      <w:r>
        <w:t>Syllabus &amp; Orientation</w:t>
      </w:r>
      <w:bookmarkEnd w:id="46"/>
    </w:p>
    <w:p w14:paraId="5A68A50A" w14:textId="77777777" w:rsidR="000821B3" w:rsidRDefault="000821B3" w:rsidP="000821B3">
      <w:pPr>
        <w:spacing w:line="240" w:lineRule="auto"/>
        <w:contextualSpacing/>
        <w:jc w:val="both"/>
        <w:rPr>
          <w:rFonts w:ascii="Source Sans Pro" w:hAnsi="Source Sans Pro"/>
        </w:rPr>
      </w:pPr>
      <w:r w:rsidRPr="000821B3">
        <w:rPr>
          <w:rFonts w:ascii="Source Sans Pro" w:hAnsi="Source Sans Pro"/>
        </w:rPr>
        <w:t xml:space="preserve">Faculty may use the Canvas Syllabus link to build an online syllabus; attach an accessible syllabus for students to download; or both.  </w:t>
      </w:r>
    </w:p>
    <w:p w14:paraId="6D6B48C0" w14:textId="77777777" w:rsidR="000821B3" w:rsidRDefault="000821B3" w:rsidP="000821B3">
      <w:pPr>
        <w:spacing w:line="240" w:lineRule="auto"/>
        <w:contextualSpacing/>
        <w:jc w:val="both"/>
        <w:rPr>
          <w:rFonts w:ascii="Source Sans Pro" w:hAnsi="Source Sans Pro"/>
        </w:rPr>
      </w:pPr>
    </w:p>
    <w:p w14:paraId="061965D6" w14:textId="7B906478" w:rsidR="000821B3" w:rsidRDefault="000821B3" w:rsidP="000821B3">
      <w:pPr>
        <w:spacing w:line="240" w:lineRule="auto"/>
        <w:contextualSpacing/>
        <w:jc w:val="both"/>
        <w:rPr>
          <w:rFonts w:ascii="Source Sans Pro" w:hAnsi="Source Sans Pro"/>
        </w:rPr>
      </w:pPr>
      <w:r w:rsidRPr="000821B3">
        <w:rPr>
          <w:rFonts w:ascii="Source Sans Pro" w:hAnsi="Source Sans Pro"/>
        </w:rPr>
        <w:t>Course Orientations are required in online courses, per the DL Amendment Form.  The Course Orientation should include, at minimum, an introduction to the course; course navigation; student services and technology resources; a communication plan that details faculty contact information, office hours, and response times; and the No Show assignment.</w:t>
      </w:r>
    </w:p>
    <w:p w14:paraId="30B00618" w14:textId="77777777" w:rsidR="0004240E" w:rsidRDefault="0004240E" w:rsidP="000821B3">
      <w:pPr>
        <w:spacing w:line="240" w:lineRule="auto"/>
        <w:contextualSpacing/>
        <w:jc w:val="both"/>
        <w:rPr>
          <w:rFonts w:ascii="Source Sans Pro" w:hAnsi="Source Sans Pro"/>
        </w:rPr>
      </w:pPr>
    </w:p>
    <w:p w14:paraId="090F269C" w14:textId="54DE978F" w:rsidR="0004240E" w:rsidRDefault="0004240E" w:rsidP="0004240E">
      <w:pPr>
        <w:pStyle w:val="Heading2"/>
      </w:pPr>
      <w:bookmarkStart w:id="47" w:name="_Toc183177149"/>
      <w:r>
        <w:t>Student Services &amp; Technological Resources</w:t>
      </w:r>
      <w:bookmarkEnd w:id="47"/>
    </w:p>
    <w:p w14:paraId="70095366" w14:textId="1799C762" w:rsidR="0004240E" w:rsidRDefault="00506308" w:rsidP="0004240E">
      <w:pPr>
        <w:spacing w:line="240" w:lineRule="auto"/>
        <w:contextualSpacing/>
        <w:jc w:val="both"/>
        <w:rPr>
          <w:rFonts w:ascii="Source Sans Pro" w:hAnsi="Source Sans Pro"/>
        </w:rPr>
      </w:pPr>
      <w:r>
        <w:rPr>
          <w:rFonts w:ascii="Source Sans Pro" w:hAnsi="Source Sans Pro"/>
        </w:rPr>
        <w:t>Suggested wording for a Technological Resources page is in the appendix.</w:t>
      </w:r>
    </w:p>
    <w:p w14:paraId="11147C22" w14:textId="77777777" w:rsidR="00506308" w:rsidRDefault="00506308" w:rsidP="0004240E">
      <w:pPr>
        <w:spacing w:line="240" w:lineRule="auto"/>
        <w:contextualSpacing/>
        <w:jc w:val="both"/>
        <w:rPr>
          <w:rFonts w:ascii="Source Sans Pro" w:hAnsi="Source Sans Pro"/>
        </w:rPr>
      </w:pPr>
    </w:p>
    <w:p w14:paraId="23E2009C" w14:textId="33806C31" w:rsidR="00506308" w:rsidRPr="0004240E" w:rsidRDefault="00506308" w:rsidP="0004240E">
      <w:pPr>
        <w:spacing w:line="240" w:lineRule="auto"/>
        <w:contextualSpacing/>
        <w:jc w:val="both"/>
        <w:rPr>
          <w:rFonts w:ascii="Source Sans Pro" w:hAnsi="Source Sans Pro"/>
        </w:rPr>
      </w:pPr>
      <w:r>
        <w:rPr>
          <w:rFonts w:ascii="Source Sans Pro" w:hAnsi="Source Sans Pro"/>
        </w:rPr>
        <w:t>It’s recommended that the orientation and/or syllabus of the course include student services available to students online.</w:t>
      </w:r>
      <w:r w:rsidR="005858B7">
        <w:rPr>
          <w:rFonts w:ascii="Source Sans Pro" w:hAnsi="Source Sans Pro"/>
        </w:rPr>
        <w:t xml:space="preserve">   </w:t>
      </w:r>
    </w:p>
    <w:p w14:paraId="2D09C0D5" w14:textId="475A4309" w:rsidR="0004240E" w:rsidRPr="00A73B89" w:rsidRDefault="0004240E" w:rsidP="00506308">
      <w:pPr>
        <w:spacing w:line="240" w:lineRule="auto"/>
        <w:contextualSpacing/>
        <w:jc w:val="both"/>
        <w:rPr>
          <w:rFonts w:ascii="Source Sans Pro" w:hAnsi="Source Sans Pro"/>
          <w:highlight w:val="yellow"/>
        </w:rPr>
      </w:pPr>
    </w:p>
    <w:p w14:paraId="7A1B5BB6" w14:textId="00D6C2DB" w:rsidR="0095408C" w:rsidRDefault="0095408C">
      <w:pPr>
        <w:rPr>
          <w:rFonts w:ascii="Source Sans Pro" w:hAnsi="Source Sans Pro"/>
        </w:rPr>
      </w:pPr>
      <w:r>
        <w:rPr>
          <w:rFonts w:ascii="Source Sans Pro" w:hAnsi="Source Sans Pro"/>
        </w:rPr>
        <w:br w:type="page"/>
      </w:r>
    </w:p>
    <w:p w14:paraId="18E1F48A" w14:textId="50C55DC6" w:rsidR="00150963" w:rsidRDefault="00150963" w:rsidP="00150963">
      <w:pPr>
        <w:pStyle w:val="Heading2"/>
      </w:pPr>
      <w:bookmarkStart w:id="48" w:name="_Toc183177150"/>
      <w:r>
        <w:lastRenderedPageBreak/>
        <w:t xml:space="preserve">Regular </w:t>
      </w:r>
      <w:r w:rsidR="004452B8">
        <w:t xml:space="preserve">and </w:t>
      </w:r>
      <w:r>
        <w:t>Substantive Interaction (RSI)</w:t>
      </w:r>
      <w:bookmarkEnd w:id="48"/>
    </w:p>
    <w:p w14:paraId="400B6F9E" w14:textId="5CE326CF" w:rsidR="00150963" w:rsidRDefault="00085C2A" w:rsidP="00085C2A">
      <w:pPr>
        <w:spacing w:line="240" w:lineRule="auto"/>
        <w:contextualSpacing/>
        <w:jc w:val="both"/>
      </w:pPr>
      <w:r w:rsidRPr="00085C2A">
        <w:t>Establishing and maintaining regular</w:t>
      </w:r>
      <w:r w:rsidR="004452B8">
        <w:t xml:space="preserve"> and</w:t>
      </w:r>
      <w:r w:rsidRPr="00085C2A">
        <w:t xml:space="preserve"> substantive interaction is arguably the most important aspect of delivering an online or hybrid course.  It is not only a federal and Title 5 requirement but is also a practice that encourages and facilitates student-centered instruction and improves student learning outcomes.</w:t>
      </w:r>
    </w:p>
    <w:p w14:paraId="51E027C6" w14:textId="77777777" w:rsidR="0095408C" w:rsidRDefault="0095408C" w:rsidP="00085C2A">
      <w:pPr>
        <w:spacing w:line="240" w:lineRule="auto"/>
        <w:contextualSpacing/>
        <w:jc w:val="both"/>
      </w:pPr>
    </w:p>
    <w:p w14:paraId="2B15655B" w14:textId="28FC4AA8" w:rsidR="0095408C" w:rsidRDefault="0095408C" w:rsidP="0095408C">
      <w:pPr>
        <w:pStyle w:val="Heading3"/>
      </w:pPr>
      <w:bookmarkStart w:id="49" w:name="_Toc183177151"/>
      <w:r>
        <w:t>The Instructor of Record is Responsible for RSI</w:t>
      </w:r>
      <w:bookmarkEnd w:id="49"/>
    </w:p>
    <w:p w14:paraId="1E1BECC8" w14:textId="159316D7" w:rsidR="00BD2177" w:rsidRDefault="00BD2177" w:rsidP="00BD2177">
      <w:pPr>
        <w:spacing w:line="240" w:lineRule="auto"/>
        <w:contextualSpacing/>
        <w:jc w:val="both"/>
        <w:rPr>
          <w:rFonts w:ascii="Source Sans Pro" w:hAnsi="Source Sans Pro"/>
        </w:rPr>
      </w:pPr>
      <w:r w:rsidRPr="00BD2177">
        <w:rPr>
          <w:rFonts w:ascii="Source Sans Pro" w:hAnsi="Source Sans Pro"/>
        </w:rPr>
        <w:t xml:space="preserve">The </w:t>
      </w:r>
      <w:r w:rsidRPr="00BD2177">
        <w:rPr>
          <w:rFonts w:ascii="Source Sans Pro" w:hAnsi="Source Sans Pro"/>
          <w:b/>
          <w:bCs/>
        </w:rPr>
        <w:t>instructor of record</w:t>
      </w:r>
      <w:r w:rsidRPr="00BD2177">
        <w:rPr>
          <w:rFonts w:ascii="Source Sans Pro" w:hAnsi="Source Sans Pro"/>
        </w:rPr>
        <w:t xml:space="preserve"> is the individual responsible for delivering course content and who meets the qualifications for instruction established by an institution’s accrediting agency.  Instructors of record are responsible for meeting regular </w:t>
      </w:r>
      <w:r w:rsidR="004452B8">
        <w:rPr>
          <w:rFonts w:ascii="Source Sans Pro" w:hAnsi="Source Sans Pro"/>
        </w:rPr>
        <w:t xml:space="preserve">and </w:t>
      </w:r>
      <w:r w:rsidRPr="00BD2177">
        <w:rPr>
          <w:rFonts w:ascii="Source Sans Pro" w:hAnsi="Source Sans Pro"/>
        </w:rPr>
        <w:t>substantive interaction (RSI) guidelines.  RSI cannot be achieved by tutors, counselors, student assistants, or automated publisher materials.</w:t>
      </w:r>
    </w:p>
    <w:p w14:paraId="6FCAD53C" w14:textId="77777777" w:rsidR="00BD2177" w:rsidRPr="00BD2177" w:rsidRDefault="00BD2177" w:rsidP="00BD2177">
      <w:pPr>
        <w:spacing w:line="240" w:lineRule="auto"/>
        <w:contextualSpacing/>
        <w:jc w:val="both"/>
        <w:rPr>
          <w:rFonts w:ascii="Source Sans Pro" w:hAnsi="Source Sans Pro"/>
        </w:rPr>
      </w:pPr>
    </w:p>
    <w:p w14:paraId="4375265D" w14:textId="30576AFB" w:rsidR="0095408C" w:rsidRDefault="00BD2177" w:rsidP="00BD2177">
      <w:pPr>
        <w:spacing w:line="240" w:lineRule="auto"/>
        <w:contextualSpacing/>
        <w:jc w:val="both"/>
        <w:rPr>
          <w:rFonts w:ascii="Source Sans Pro" w:hAnsi="Source Sans Pro"/>
        </w:rPr>
      </w:pPr>
      <w:r w:rsidRPr="00BD2177">
        <w:rPr>
          <w:rFonts w:ascii="Source Sans Pro" w:hAnsi="Source Sans Pro"/>
        </w:rPr>
        <w:t>To meet this requirement, instructors should use varied types of interactions that are employed in a regular, predictable, and scheduled manner. As most credit courses are organized by week, faculty should schedule multiple RSI opportunities each week to monitor student engagement.  Erratic or widely spaced RSI activities are not considered regular or predictable.  Self-paced courses are not considered scheduled.  Faculty should not open an entire class for students to work on at will as it may impinge on RSI.</w:t>
      </w:r>
    </w:p>
    <w:p w14:paraId="4842BAB8" w14:textId="77777777" w:rsidR="00780E38" w:rsidRDefault="00780E38" w:rsidP="00BD2177">
      <w:pPr>
        <w:spacing w:line="240" w:lineRule="auto"/>
        <w:contextualSpacing/>
        <w:jc w:val="both"/>
        <w:rPr>
          <w:rFonts w:ascii="Source Sans Pro" w:hAnsi="Source Sans Pro"/>
        </w:rPr>
      </w:pPr>
    </w:p>
    <w:p w14:paraId="3DB41B55" w14:textId="2709C2FE" w:rsidR="00780E38" w:rsidRDefault="00780E38" w:rsidP="00780E38">
      <w:pPr>
        <w:pStyle w:val="Heading3"/>
      </w:pPr>
      <w:bookmarkStart w:id="50" w:name="_Toc183177152"/>
      <w:r>
        <w:t>Methods of RSI</w:t>
      </w:r>
      <w:bookmarkEnd w:id="50"/>
    </w:p>
    <w:p w14:paraId="3DE74C1C" w14:textId="77777777" w:rsidR="00780E38" w:rsidRPr="00780E38" w:rsidRDefault="00780E38" w:rsidP="0001002A">
      <w:pPr>
        <w:spacing w:line="240" w:lineRule="auto"/>
        <w:contextualSpacing/>
        <w:jc w:val="both"/>
        <w:rPr>
          <w:rFonts w:ascii="Source Sans Pro" w:hAnsi="Source Sans Pro"/>
        </w:rPr>
      </w:pPr>
      <w:r w:rsidRPr="00780E38">
        <w:rPr>
          <w:rFonts w:ascii="Source Sans Pro" w:hAnsi="Source Sans Pro"/>
        </w:rPr>
        <w:t xml:space="preserve">Because instructional time in an asynchronous, time-based (not competency based) course is calculated by week, faculty should “make available the instructional materials, other resources, and instructor support necessary for academic engagement and completion of course objectives; and should…expect enrolled student[s] to perform educational activities demonstrating academic engagement during the week.”  It is therefore required that faculty set the timing and pacing of the course and demonstrate interaction on a predictable and scheduled basis according to weekly setup.  To follow RSI regulations, the faculty should schedule the course activities, not enable students to do their own scheduling.  </w:t>
      </w:r>
    </w:p>
    <w:p w14:paraId="36D95830" w14:textId="77777777" w:rsidR="00780E38" w:rsidRPr="00780E38" w:rsidRDefault="00780E38" w:rsidP="0001002A">
      <w:pPr>
        <w:spacing w:line="240" w:lineRule="auto"/>
        <w:contextualSpacing/>
        <w:jc w:val="both"/>
        <w:rPr>
          <w:rFonts w:ascii="Source Sans Pro" w:hAnsi="Source Sans Pro"/>
        </w:rPr>
      </w:pPr>
    </w:p>
    <w:p w14:paraId="1ED45BE6" w14:textId="4B19041A" w:rsidR="00780E38" w:rsidRDefault="00780E38" w:rsidP="0001002A">
      <w:pPr>
        <w:spacing w:line="240" w:lineRule="auto"/>
        <w:contextualSpacing/>
        <w:jc w:val="both"/>
        <w:rPr>
          <w:rFonts w:ascii="Source Sans Pro" w:hAnsi="Source Sans Pro"/>
        </w:rPr>
      </w:pPr>
      <w:r w:rsidRPr="00780E38">
        <w:rPr>
          <w:rFonts w:ascii="Source Sans Pro" w:hAnsi="Source Sans Pro"/>
        </w:rPr>
        <w:t xml:space="preserve">Per regulations, substantive interaction is engaging students in teaching, learning, and assessment, consistent with the content under discussion and also includes </w:t>
      </w:r>
      <w:r w:rsidRPr="00780E38">
        <w:rPr>
          <w:rFonts w:ascii="Source Sans Pro" w:hAnsi="Source Sans Pro"/>
          <w:b/>
          <w:bCs/>
        </w:rPr>
        <w:t xml:space="preserve">at least two </w:t>
      </w:r>
      <w:r w:rsidRPr="00780E38">
        <w:rPr>
          <w:rFonts w:ascii="Source Sans Pro" w:hAnsi="Source Sans Pro"/>
        </w:rPr>
        <w:t>of the following on a predictable and scheduled basis:</w:t>
      </w:r>
    </w:p>
    <w:p w14:paraId="335C55E3" w14:textId="77777777" w:rsidR="0023717A" w:rsidRDefault="0001002A" w:rsidP="006D3ACC">
      <w:pPr>
        <w:pStyle w:val="ListParagraph"/>
        <w:numPr>
          <w:ilvl w:val="0"/>
          <w:numId w:val="34"/>
        </w:numPr>
        <w:spacing w:line="240" w:lineRule="auto"/>
        <w:jc w:val="both"/>
        <w:rPr>
          <w:rFonts w:ascii="Source Sans Pro" w:hAnsi="Source Sans Pro"/>
        </w:rPr>
      </w:pPr>
      <w:r w:rsidRPr="0023717A">
        <w:rPr>
          <w:rFonts w:ascii="Source Sans Pro" w:hAnsi="Source Sans Pro"/>
        </w:rPr>
        <w:t xml:space="preserve">Providing direct instruction, through online synchronous meetings or other video conferences.  The Department of Education has specified that direct instruction can be achieved through synchronous modalities only.  Therefore, this method cannot be counted for asynchronous elements such as recorded videos. </w:t>
      </w:r>
    </w:p>
    <w:p w14:paraId="51D91CC6" w14:textId="77777777" w:rsidR="0023717A" w:rsidRDefault="0001002A" w:rsidP="006D3ACC">
      <w:pPr>
        <w:pStyle w:val="ListParagraph"/>
        <w:numPr>
          <w:ilvl w:val="0"/>
          <w:numId w:val="34"/>
        </w:numPr>
        <w:spacing w:line="240" w:lineRule="auto"/>
        <w:jc w:val="both"/>
        <w:rPr>
          <w:rFonts w:ascii="Source Sans Pro" w:hAnsi="Source Sans Pro"/>
        </w:rPr>
      </w:pPr>
      <w:r w:rsidRPr="0023717A">
        <w:rPr>
          <w:rFonts w:ascii="Source Sans Pro" w:hAnsi="Source Sans Pro"/>
        </w:rPr>
        <w:t xml:space="preserve">Assessing or providing feedback on a student's coursework by using embedded rubrics, individualized comments, or videos.  Entering a grade does not count as feedback.  Note that rote feedback (e.g., “good job!”) is not considered individualized or substantive.  This is an easy type of RSI for evaluators to see and gives students valuable information on their progress.   </w:t>
      </w:r>
    </w:p>
    <w:p w14:paraId="433BF9D8" w14:textId="77777777" w:rsidR="0023717A" w:rsidRDefault="0001002A" w:rsidP="006D3ACC">
      <w:pPr>
        <w:pStyle w:val="ListParagraph"/>
        <w:numPr>
          <w:ilvl w:val="0"/>
          <w:numId w:val="34"/>
        </w:numPr>
        <w:spacing w:line="240" w:lineRule="auto"/>
        <w:jc w:val="both"/>
        <w:rPr>
          <w:rFonts w:ascii="Source Sans Pro" w:hAnsi="Source Sans Pro"/>
        </w:rPr>
      </w:pPr>
      <w:r w:rsidRPr="0023717A">
        <w:rPr>
          <w:rFonts w:ascii="Source Sans Pro" w:hAnsi="Source Sans Pro"/>
        </w:rPr>
        <w:t>Providing information or responding to questions about the content of a course or competency, including course communication using LMS tools, email, phone, external apps, or in-person meetings.  The communication page/plan in your Orientation should describe which methods you use.  Multiple methods of outreach are preferred.</w:t>
      </w:r>
    </w:p>
    <w:p w14:paraId="3960ADCE" w14:textId="5B310096" w:rsidR="0023717A" w:rsidRDefault="0001002A" w:rsidP="006D3ACC">
      <w:pPr>
        <w:pStyle w:val="ListParagraph"/>
        <w:numPr>
          <w:ilvl w:val="0"/>
          <w:numId w:val="34"/>
        </w:numPr>
        <w:spacing w:line="240" w:lineRule="auto"/>
        <w:jc w:val="both"/>
        <w:rPr>
          <w:rFonts w:ascii="Source Sans Pro" w:hAnsi="Source Sans Pro"/>
        </w:rPr>
      </w:pPr>
      <w:r w:rsidRPr="0023717A">
        <w:rPr>
          <w:rFonts w:ascii="Source Sans Pro" w:hAnsi="Source Sans Pro"/>
        </w:rPr>
        <w:lastRenderedPageBreak/>
        <w:t>Facilitating a group discussion.</w:t>
      </w:r>
      <w:r w:rsidR="00E02494">
        <w:rPr>
          <w:rFonts w:ascii="Source Sans Pro" w:hAnsi="Source Sans Pro"/>
        </w:rPr>
        <w:t xml:space="preserve"> </w:t>
      </w:r>
      <w:r w:rsidRPr="0023717A">
        <w:rPr>
          <w:rFonts w:ascii="Source Sans Pro" w:hAnsi="Source Sans Pro"/>
        </w:rPr>
        <w:t>To be</w:t>
      </w:r>
      <w:r w:rsidR="004452B8">
        <w:rPr>
          <w:rFonts w:ascii="Source Sans Pro" w:hAnsi="Source Sans Pro"/>
        </w:rPr>
        <w:t xml:space="preserve"> considered</w:t>
      </w:r>
      <w:r w:rsidRPr="0023717A">
        <w:rPr>
          <w:rFonts w:ascii="Source Sans Pro" w:hAnsi="Source Sans Pro"/>
        </w:rPr>
        <w:t xml:space="preserve"> discussion facilitation, faculty should consider the following criteria: </w:t>
      </w:r>
    </w:p>
    <w:p w14:paraId="0059C738" w14:textId="77777777" w:rsidR="00E02494" w:rsidRDefault="0001002A" w:rsidP="006D3ACC">
      <w:pPr>
        <w:pStyle w:val="ListParagraph"/>
        <w:numPr>
          <w:ilvl w:val="0"/>
          <w:numId w:val="35"/>
        </w:numPr>
        <w:spacing w:line="240" w:lineRule="auto"/>
        <w:jc w:val="both"/>
        <w:rPr>
          <w:rFonts w:ascii="Source Sans Pro" w:hAnsi="Source Sans Pro"/>
        </w:rPr>
      </w:pPr>
      <w:r w:rsidRPr="00E02494">
        <w:rPr>
          <w:rFonts w:ascii="Source Sans Pro" w:hAnsi="Source Sans Pro"/>
        </w:rPr>
        <w:t>A discussion should include two or more students.</w:t>
      </w:r>
    </w:p>
    <w:p w14:paraId="6B1BF948" w14:textId="77777777" w:rsidR="00E02494" w:rsidRDefault="0001002A" w:rsidP="006D3ACC">
      <w:pPr>
        <w:pStyle w:val="ListParagraph"/>
        <w:numPr>
          <w:ilvl w:val="0"/>
          <w:numId w:val="35"/>
        </w:numPr>
        <w:spacing w:line="240" w:lineRule="auto"/>
        <w:jc w:val="both"/>
        <w:rPr>
          <w:rFonts w:ascii="Source Sans Pro" w:hAnsi="Source Sans Pro"/>
        </w:rPr>
      </w:pPr>
      <w:r w:rsidRPr="00E02494">
        <w:rPr>
          <w:rFonts w:ascii="Source Sans Pro" w:hAnsi="Source Sans Pro"/>
        </w:rPr>
        <w:t xml:space="preserve">Faculty facilitation should take place before the discussion is closed.  After the discussion closes, additional interaction would be considered feedback. </w:t>
      </w:r>
    </w:p>
    <w:p w14:paraId="4143FD58" w14:textId="77777777" w:rsidR="00E02494" w:rsidRDefault="0001002A" w:rsidP="006D3ACC">
      <w:pPr>
        <w:pStyle w:val="ListParagraph"/>
        <w:numPr>
          <w:ilvl w:val="0"/>
          <w:numId w:val="35"/>
        </w:numPr>
        <w:spacing w:line="240" w:lineRule="auto"/>
        <w:jc w:val="both"/>
        <w:rPr>
          <w:rFonts w:ascii="Source Sans Pro" w:hAnsi="Source Sans Pro"/>
        </w:rPr>
      </w:pPr>
      <w:r w:rsidRPr="00E02494">
        <w:rPr>
          <w:rFonts w:ascii="Source Sans Pro" w:hAnsi="Source Sans Pro"/>
        </w:rPr>
        <w:t xml:space="preserve">Faculty who facilitate a discussion prompt should post substantive comments that students can use to help them understand the topic better, contextualize comments, provide resources, and keep students on track within the discussion itself. </w:t>
      </w:r>
    </w:p>
    <w:p w14:paraId="11D4DD02" w14:textId="77777777" w:rsidR="00E02494" w:rsidRDefault="0001002A" w:rsidP="006D3ACC">
      <w:pPr>
        <w:pStyle w:val="ListParagraph"/>
        <w:numPr>
          <w:ilvl w:val="1"/>
          <w:numId w:val="35"/>
        </w:numPr>
        <w:spacing w:line="240" w:lineRule="auto"/>
        <w:jc w:val="both"/>
        <w:rPr>
          <w:rFonts w:ascii="Source Sans Pro" w:hAnsi="Source Sans Pro"/>
        </w:rPr>
      </w:pPr>
      <w:r w:rsidRPr="00E02494">
        <w:rPr>
          <w:rFonts w:ascii="Source Sans Pro" w:hAnsi="Source Sans Pro"/>
        </w:rPr>
        <w:t xml:space="preserve">It is not considered necessary to post a reply to every student in a discussion; however, faculty may want to make sure they are not responding to the same students over a series of weeks. </w:t>
      </w:r>
    </w:p>
    <w:p w14:paraId="60A7D203" w14:textId="77777777" w:rsidR="00E02494" w:rsidRDefault="0001002A" w:rsidP="006D3ACC">
      <w:pPr>
        <w:pStyle w:val="ListParagraph"/>
        <w:numPr>
          <w:ilvl w:val="1"/>
          <w:numId w:val="35"/>
        </w:numPr>
        <w:spacing w:line="240" w:lineRule="auto"/>
        <w:jc w:val="both"/>
        <w:rPr>
          <w:rFonts w:ascii="Source Sans Pro" w:hAnsi="Source Sans Pro"/>
        </w:rPr>
      </w:pPr>
      <w:r w:rsidRPr="00E02494">
        <w:rPr>
          <w:rFonts w:ascii="Source Sans Pro" w:hAnsi="Source Sans Pro"/>
        </w:rPr>
        <w:t xml:space="preserve">The number of substantive comments the faculty delivers may vary depending on the discussion topic. </w:t>
      </w:r>
    </w:p>
    <w:p w14:paraId="507B6805" w14:textId="77777777" w:rsidR="00E02494" w:rsidRDefault="0001002A" w:rsidP="006D3ACC">
      <w:pPr>
        <w:pStyle w:val="ListParagraph"/>
        <w:numPr>
          <w:ilvl w:val="0"/>
          <w:numId w:val="35"/>
        </w:numPr>
        <w:spacing w:line="240" w:lineRule="auto"/>
        <w:jc w:val="both"/>
        <w:rPr>
          <w:rFonts w:ascii="Source Sans Pro" w:hAnsi="Source Sans Pro"/>
        </w:rPr>
      </w:pPr>
      <w:r w:rsidRPr="00E02494">
        <w:rPr>
          <w:rFonts w:ascii="Source Sans Pro" w:hAnsi="Source Sans Pro"/>
        </w:rPr>
        <w:t xml:space="preserve">Faculty may use tools to facilitate discussions, including but not limited to Canvas discussions, </w:t>
      </w:r>
      <w:proofErr w:type="spellStart"/>
      <w:r w:rsidRPr="00E02494">
        <w:rPr>
          <w:rFonts w:ascii="Source Sans Pro" w:hAnsi="Source Sans Pro"/>
        </w:rPr>
        <w:t>Perusall</w:t>
      </w:r>
      <w:proofErr w:type="spellEnd"/>
      <w:r w:rsidRPr="00E02494">
        <w:rPr>
          <w:rFonts w:ascii="Source Sans Pro" w:hAnsi="Source Sans Pro"/>
        </w:rPr>
        <w:t xml:space="preserve">, </w:t>
      </w:r>
      <w:proofErr w:type="spellStart"/>
      <w:r w:rsidRPr="00E02494">
        <w:rPr>
          <w:rFonts w:ascii="Source Sans Pro" w:hAnsi="Source Sans Pro"/>
        </w:rPr>
        <w:t>GoReact</w:t>
      </w:r>
      <w:proofErr w:type="spellEnd"/>
      <w:r w:rsidRPr="00E02494">
        <w:rPr>
          <w:rFonts w:ascii="Source Sans Pro" w:hAnsi="Source Sans Pro"/>
        </w:rPr>
        <w:t xml:space="preserve">, VoiceThread, or other discipline-specific communication tool.  Whatever tool is used, faculty should post substantive comments for other students’ benefit. </w:t>
      </w:r>
    </w:p>
    <w:p w14:paraId="66158864" w14:textId="77777777" w:rsidR="00E02494" w:rsidRDefault="0001002A" w:rsidP="006D3ACC">
      <w:pPr>
        <w:pStyle w:val="ListParagraph"/>
        <w:numPr>
          <w:ilvl w:val="0"/>
          <w:numId w:val="35"/>
        </w:numPr>
        <w:spacing w:line="240" w:lineRule="auto"/>
        <w:jc w:val="both"/>
        <w:rPr>
          <w:rFonts w:ascii="Source Sans Pro" w:hAnsi="Source Sans Pro"/>
        </w:rPr>
      </w:pPr>
      <w:r w:rsidRPr="00E02494">
        <w:rPr>
          <w:rFonts w:ascii="Source Sans Pro" w:hAnsi="Source Sans Pro"/>
        </w:rPr>
        <w:t xml:space="preserve">Faculty facilitation may also include student interaction and direction after the release of the prompt, i.e., putting students into collaborative groups; assigning and following up with peer reviews; visiting breakout rooms in synchronous classes to check in and answer questions; contacting students regarding difficult topics. </w:t>
      </w:r>
    </w:p>
    <w:p w14:paraId="2F0D6D25" w14:textId="77777777" w:rsidR="00E02494" w:rsidRDefault="0001002A" w:rsidP="006D3ACC">
      <w:pPr>
        <w:pStyle w:val="ListParagraph"/>
        <w:numPr>
          <w:ilvl w:val="1"/>
          <w:numId w:val="35"/>
        </w:numPr>
        <w:spacing w:line="240" w:lineRule="auto"/>
        <w:jc w:val="both"/>
        <w:rPr>
          <w:rFonts w:ascii="Source Sans Pro" w:hAnsi="Source Sans Pro"/>
        </w:rPr>
      </w:pPr>
      <w:r w:rsidRPr="00E02494">
        <w:rPr>
          <w:rFonts w:ascii="Source Sans Pro" w:hAnsi="Source Sans Pro"/>
        </w:rPr>
        <w:t xml:space="preserve">Although faculty may reach out to students in the Comments section of </w:t>
      </w:r>
      <w:proofErr w:type="spellStart"/>
      <w:r w:rsidRPr="00E02494">
        <w:rPr>
          <w:rFonts w:ascii="Source Sans Pro" w:hAnsi="Source Sans Pro"/>
        </w:rPr>
        <w:t>SpeedGrader</w:t>
      </w:r>
      <w:proofErr w:type="spellEnd"/>
      <w:r w:rsidRPr="00E02494">
        <w:rPr>
          <w:rFonts w:ascii="Source Sans Pro" w:hAnsi="Source Sans Pro"/>
        </w:rPr>
        <w:t xml:space="preserve">, faculty should recognize that peer evaluators will probably see this as feedback, not facilitation.  Other ways of reaching out include messaging through Gradebook and Inbox. </w:t>
      </w:r>
    </w:p>
    <w:p w14:paraId="05E32D1A" w14:textId="77777777" w:rsidR="00E02494" w:rsidRDefault="0001002A" w:rsidP="006D3ACC">
      <w:pPr>
        <w:pStyle w:val="ListParagraph"/>
        <w:numPr>
          <w:ilvl w:val="1"/>
          <w:numId w:val="35"/>
        </w:numPr>
        <w:spacing w:line="240" w:lineRule="auto"/>
        <w:jc w:val="both"/>
        <w:rPr>
          <w:rFonts w:ascii="Source Sans Pro" w:hAnsi="Source Sans Pro"/>
        </w:rPr>
      </w:pPr>
      <w:r w:rsidRPr="00E02494">
        <w:rPr>
          <w:rFonts w:ascii="Source Sans Pro" w:hAnsi="Source Sans Pro"/>
        </w:rPr>
        <w:t xml:space="preserve">Faculty should describe these collaborative processes thoroughly in the instructions. </w:t>
      </w:r>
    </w:p>
    <w:p w14:paraId="7268DEC9" w14:textId="4E253EB3" w:rsidR="0001002A" w:rsidRDefault="0001002A" w:rsidP="006D3ACC">
      <w:pPr>
        <w:pStyle w:val="ListParagraph"/>
        <w:numPr>
          <w:ilvl w:val="0"/>
          <w:numId w:val="34"/>
        </w:numPr>
        <w:spacing w:line="240" w:lineRule="auto"/>
        <w:jc w:val="both"/>
        <w:rPr>
          <w:rFonts w:ascii="Source Sans Pro" w:hAnsi="Source Sans Pro"/>
        </w:rPr>
      </w:pPr>
      <w:r w:rsidRPr="00E02494">
        <w:rPr>
          <w:rFonts w:ascii="Source Sans Pro" w:hAnsi="Source Sans Pro"/>
        </w:rPr>
        <w:t>Other instructional activities approved by the institution's or program's accrediting agency.  Unless your program’s accrediting agency has provided you with requirements, this item is probably not going to be used by most faculty at Mt. SAC.</w:t>
      </w:r>
    </w:p>
    <w:p w14:paraId="286F941C" w14:textId="29E96DB0" w:rsidR="005F74A6" w:rsidRDefault="005F74A6" w:rsidP="005F74A6">
      <w:pPr>
        <w:spacing w:line="240" w:lineRule="auto"/>
        <w:contextualSpacing/>
        <w:jc w:val="both"/>
      </w:pPr>
      <w:r w:rsidRPr="005F74A6">
        <w:rPr>
          <w:rFonts w:ascii="Source Sans Pro" w:hAnsi="Source Sans Pro"/>
        </w:rPr>
        <w:t xml:space="preserve">Per </w:t>
      </w:r>
      <w:r w:rsidR="004452B8">
        <w:rPr>
          <w:rFonts w:ascii="Source Sans Pro" w:hAnsi="Source Sans Pro"/>
        </w:rPr>
        <w:t xml:space="preserve">34 </w:t>
      </w:r>
      <w:r w:rsidRPr="005F74A6">
        <w:rPr>
          <w:rFonts w:ascii="Source Sans Pro" w:hAnsi="Source Sans Pro"/>
        </w:rPr>
        <w:t xml:space="preserve">CFR 600.2, all faculty must </w:t>
      </w:r>
      <w:r w:rsidRPr="005858B7">
        <w:rPr>
          <w:rFonts w:ascii="Source Sans Pro" w:hAnsi="Source Sans Pro"/>
          <w:b/>
          <w:bCs/>
        </w:rPr>
        <w:t>monitor</w:t>
      </w:r>
      <w:r w:rsidRPr="005F74A6">
        <w:rPr>
          <w:rFonts w:ascii="Source Sans Pro" w:hAnsi="Source Sans Pro"/>
        </w:rPr>
        <w:t xml:space="preserve"> students’ academic engagement and success and </w:t>
      </w:r>
      <w:r w:rsidRPr="005858B7">
        <w:rPr>
          <w:rFonts w:ascii="Source Sans Pro" w:hAnsi="Source Sans Pro"/>
          <w:b/>
          <w:bCs/>
        </w:rPr>
        <w:t>promptly and proactively engage</w:t>
      </w:r>
      <w:r w:rsidRPr="005F74A6">
        <w:rPr>
          <w:rFonts w:ascii="Source Sans Pro" w:hAnsi="Source Sans Pro"/>
        </w:rPr>
        <w:t xml:space="preserve"> in substantive interaction with the student when needed on the basis of such monitoring, or upon request by the student.  Faculty are urged to set up a semester schedule to monitor student work on a consistent basis</w:t>
      </w:r>
      <w:r w:rsidR="00B67E8C">
        <w:rPr>
          <w:rFonts w:ascii="Source Sans Pro" w:hAnsi="Source Sans Pro"/>
        </w:rPr>
        <w:t xml:space="preserve">.  </w:t>
      </w:r>
      <w:r w:rsidR="00B67E8C" w:rsidRPr="002C530F">
        <w:t>Most faculty check their Gradebook at least once a week and use the “Message Students Who” function to contact students who are not submitting assignments</w:t>
      </w:r>
      <w:r w:rsidR="00B67E8C">
        <w:t>, and periodically email students who are falling behind using email, Inbox, Pronto, and the Early Alert system.</w:t>
      </w:r>
    </w:p>
    <w:p w14:paraId="727D2077" w14:textId="77777777" w:rsidR="00B67E8C" w:rsidRDefault="00B67E8C" w:rsidP="005F74A6">
      <w:pPr>
        <w:spacing w:line="240" w:lineRule="auto"/>
        <w:contextualSpacing/>
        <w:jc w:val="both"/>
      </w:pPr>
    </w:p>
    <w:p w14:paraId="2A51DD2A" w14:textId="236B7453" w:rsidR="00B67E8C" w:rsidRDefault="00B67E8C" w:rsidP="005F74A6">
      <w:pPr>
        <w:spacing w:line="240" w:lineRule="auto"/>
        <w:contextualSpacing/>
        <w:jc w:val="both"/>
        <w:rPr>
          <w:rFonts w:ascii="Source Sans Pro" w:hAnsi="Source Sans Pro"/>
        </w:rPr>
      </w:pPr>
      <w:r>
        <w:rPr>
          <w:rFonts w:ascii="Source Sans Pro" w:hAnsi="Source Sans Pro"/>
        </w:rPr>
        <w:t>Faculty should indicate to their students that they will be doing this activity</w:t>
      </w:r>
      <w:r w:rsidR="00752177">
        <w:rPr>
          <w:rFonts w:ascii="Source Sans Pro" w:hAnsi="Source Sans Pro"/>
        </w:rPr>
        <w:t xml:space="preserve">, typically in the recommended Communication section.  </w:t>
      </w:r>
      <w:r>
        <w:rPr>
          <w:rFonts w:ascii="Source Sans Pro" w:hAnsi="Source Sans Pro"/>
        </w:rPr>
        <w:t xml:space="preserve">Below are some sample syllabus </w:t>
      </w:r>
      <w:r w:rsidR="00B32746">
        <w:rPr>
          <w:rFonts w:ascii="Source Sans Pro" w:hAnsi="Source Sans Pro"/>
        </w:rPr>
        <w:t xml:space="preserve">or orientation </w:t>
      </w:r>
      <w:r>
        <w:rPr>
          <w:rFonts w:ascii="Source Sans Pro" w:hAnsi="Source Sans Pro"/>
        </w:rPr>
        <w:t xml:space="preserve">statements.  Faculty should feel free to craft their own statements that reflect their </w:t>
      </w:r>
      <w:r w:rsidR="00752177">
        <w:rPr>
          <w:rFonts w:ascii="Source Sans Pro" w:hAnsi="Source Sans Pro"/>
        </w:rPr>
        <w:t>point of view</w:t>
      </w:r>
      <w:r>
        <w:rPr>
          <w:rFonts w:ascii="Source Sans Pro" w:hAnsi="Source Sans Pro"/>
        </w:rPr>
        <w:t>.</w:t>
      </w:r>
    </w:p>
    <w:p w14:paraId="76F63ECC" w14:textId="77777777" w:rsidR="00B67E8C" w:rsidRPr="00752177" w:rsidRDefault="00B67E8C" w:rsidP="005F74A6">
      <w:pPr>
        <w:spacing w:line="240" w:lineRule="auto"/>
        <w:contextualSpacing/>
        <w:jc w:val="both"/>
        <w:rPr>
          <w:rFonts w:cstheme="minorHAnsi"/>
        </w:rPr>
      </w:pPr>
    </w:p>
    <w:p w14:paraId="2569D371" w14:textId="4FEC172D" w:rsidR="00752177" w:rsidRPr="00752177" w:rsidRDefault="00752177" w:rsidP="006D3ACC">
      <w:pPr>
        <w:pStyle w:val="BodyText"/>
        <w:numPr>
          <w:ilvl w:val="0"/>
          <w:numId w:val="67"/>
        </w:numPr>
        <w:rPr>
          <w:rFonts w:asciiTheme="minorHAnsi" w:hAnsiTheme="minorHAnsi" w:cstheme="minorHAnsi"/>
          <w:sz w:val="22"/>
          <w:szCs w:val="22"/>
        </w:rPr>
      </w:pPr>
      <w:r w:rsidRPr="00752177">
        <w:rPr>
          <w:rFonts w:asciiTheme="minorHAnsi" w:hAnsiTheme="minorHAnsi" w:cstheme="minorHAnsi"/>
          <w:color w:val="000000"/>
          <w:sz w:val="22"/>
          <w:szCs w:val="22"/>
        </w:rPr>
        <w:t>In [your course], student success is a priority, so I am concerned about students' progress in this course. For this reason, I will be monitoring grades and student</w:t>
      </w:r>
      <w:r w:rsidRPr="00752177">
        <w:rPr>
          <w:rFonts w:asciiTheme="minorHAnsi" w:hAnsiTheme="minorHAnsi" w:cstheme="minorHAnsi"/>
          <w:color w:val="000000"/>
          <w:spacing w:val="40"/>
          <w:sz w:val="22"/>
          <w:szCs w:val="22"/>
        </w:rPr>
        <w:t xml:space="preserve"> </w:t>
      </w:r>
      <w:r w:rsidRPr="00752177">
        <w:rPr>
          <w:rFonts w:asciiTheme="minorHAnsi" w:hAnsiTheme="minorHAnsi" w:cstheme="minorHAnsi"/>
          <w:color w:val="000000"/>
          <w:sz w:val="22"/>
          <w:szCs w:val="22"/>
        </w:rPr>
        <w:t>progress and will reach out to students who may be struggling with issues</w:t>
      </w:r>
      <w:r w:rsidRPr="00752177">
        <w:rPr>
          <w:rFonts w:asciiTheme="minorHAnsi" w:hAnsiTheme="minorHAnsi" w:cstheme="minorHAnsi"/>
          <w:color w:val="000000"/>
          <w:spacing w:val="40"/>
          <w:sz w:val="22"/>
          <w:szCs w:val="22"/>
        </w:rPr>
        <w:t xml:space="preserve"> </w:t>
      </w:r>
      <w:r w:rsidRPr="00752177">
        <w:rPr>
          <w:rFonts w:asciiTheme="minorHAnsi" w:hAnsiTheme="minorHAnsi" w:cstheme="minorHAnsi"/>
          <w:color w:val="000000"/>
          <w:sz w:val="22"/>
          <w:szCs w:val="22"/>
        </w:rPr>
        <w:t>such as class participation or assignments. These "check-ins" will occur via Mt SAC email or Canvas messaging. I also send notification through</w:t>
      </w:r>
      <w:r w:rsidRPr="00752177">
        <w:rPr>
          <w:rFonts w:asciiTheme="minorHAnsi" w:hAnsiTheme="minorHAnsi" w:cstheme="minorHAnsi"/>
          <w:color w:val="000000"/>
          <w:spacing w:val="-4"/>
          <w:sz w:val="22"/>
          <w:szCs w:val="22"/>
        </w:rPr>
        <w:t xml:space="preserve"> </w:t>
      </w:r>
      <w:r w:rsidRPr="00752177">
        <w:rPr>
          <w:rFonts w:asciiTheme="minorHAnsi" w:hAnsiTheme="minorHAnsi" w:cstheme="minorHAnsi"/>
          <w:color w:val="000000"/>
          <w:sz w:val="22"/>
          <w:szCs w:val="22"/>
        </w:rPr>
        <w:t>Mt</w:t>
      </w:r>
      <w:r w:rsidRPr="00752177">
        <w:rPr>
          <w:rFonts w:asciiTheme="minorHAnsi" w:hAnsiTheme="minorHAnsi" w:cstheme="minorHAnsi"/>
          <w:color w:val="000000"/>
          <w:spacing w:val="-4"/>
          <w:sz w:val="22"/>
          <w:szCs w:val="22"/>
        </w:rPr>
        <w:t xml:space="preserve"> </w:t>
      </w:r>
      <w:r w:rsidRPr="00752177">
        <w:rPr>
          <w:rFonts w:asciiTheme="minorHAnsi" w:hAnsiTheme="minorHAnsi" w:cstheme="minorHAnsi"/>
          <w:color w:val="000000"/>
          <w:sz w:val="22"/>
          <w:szCs w:val="22"/>
        </w:rPr>
        <w:lastRenderedPageBreak/>
        <w:t>SAC's</w:t>
      </w:r>
      <w:r w:rsidRPr="00752177">
        <w:rPr>
          <w:rFonts w:asciiTheme="minorHAnsi" w:hAnsiTheme="minorHAnsi" w:cstheme="minorHAnsi"/>
          <w:color w:val="000000"/>
          <w:spacing w:val="-4"/>
          <w:sz w:val="22"/>
          <w:szCs w:val="22"/>
        </w:rPr>
        <w:t xml:space="preserve"> </w:t>
      </w:r>
      <w:r w:rsidRPr="00752177">
        <w:rPr>
          <w:rFonts w:asciiTheme="minorHAnsi" w:hAnsiTheme="minorHAnsi" w:cstheme="minorHAnsi"/>
          <w:color w:val="000000"/>
          <w:sz w:val="22"/>
          <w:szCs w:val="22"/>
        </w:rPr>
        <w:t>Early</w:t>
      </w:r>
      <w:r w:rsidRPr="00752177">
        <w:rPr>
          <w:rFonts w:asciiTheme="minorHAnsi" w:hAnsiTheme="minorHAnsi" w:cstheme="minorHAnsi"/>
          <w:color w:val="000000"/>
          <w:spacing w:val="-4"/>
          <w:sz w:val="22"/>
          <w:szCs w:val="22"/>
        </w:rPr>
        <w:t xml:space="preserve"> </w:t>
      </w:r>
      <w:r w:rsidRPr="00752177">
        <w:rPr>
          <w:rFonts w:asciiTheme="minorHAnsi" w:hAnsiTheme="minorHAnsi" w:cstheme="minorHAnsi"/>
          <w:color w:val="000000"/>
          <w:sz w:val="22"/>
          <w:szCs w:val="22"/>
        </w:rPr>
        <w:t>Alert</w:t>
      </w:r>
      <w:r w:rsidRPr="00752177">
        <w:rPr>
          <w:rFonts w:asciiTheme="minorHAnsi" w:hAnsiTheme="minorHAnsi" w:cstheme="minorHAnsi"/>
          <w:color w:val="000000"/>
          <w:spacing w:val="-4"/>
          <w:sz w:val="22"/>
          <w:szCs w:val="22"/>
        </w:rPr>
        <w:t xml:space="preserve"> </w:t>
      </w:r>
      <w:r w:rsidRPr="00752177">
        <w:rPr>
          <w:rFonts w:asciiTheme="minorHAnsi" w:hAnsiTheme="minorHAnsi" w:cstheme="minorHAnsi"/>
          <w:color w:val="000000"/>
          <w:sz w:val="22"/>
          <w:szCs w:val="22"/>
        </w:rPr>
        <w:t>System</w:t>
      </w:r>
      <w:r w:rsidRPr="00752177">
        <w:rPr>
          <w:rFonts w:asciiTheme="minorHAnsi" w:hAnsiTheme="minorHAnsi" w:cstheme="minorHAnsi"/>
          <w:color w:val="000000"/>
          <w:spacing w:val="-4"/>
          <w:sz w:val="22"/>
          <w:szCs w:val="22"/>
        </w:rPr>
        <w:t xml:space="preserve"> </w:t>
      </w:r>
      <w:r w:rsidRPr="00752177">
        <w:rPr>
          <w:rFonts w:asciiTheme="minorHAnsi" w:hAnsiTheme="minorHAnsi" w:cstheme="minorHAnsi"/>
          <w:color w:val="000000"/>
          <w:sz w:val="22"/>
          <w:szCs w:val="22"/>
        </w:rPr>
        <w:t>to put you in touch with appropriate campus resources. These check-ins are designed to maximize your</w:t>
      </w:r>
      <w:r w:rsidRPr="00752177">
        <w:rPr>
          <w:rFonts w:asciiTheme="minorHAnsi" w:hAnsiTheme="minorHAnsi" w:cstheme="minorHAnsi"/>
          <w:color w:val="000000"/>
          <w:spacing w:val="40"/>
          <w:sz w:val="22"/>
          <w:szCs w:val="22"/>
        </w:rPr>
        <w:t xml:space="preserve"> </w:t>
      </w:r>
      <w:r w:rsidRPr="00752177">
        <w:rPr>
          <w:rFonts w:asciiTheme="minorHAnsi" w:hAnsiTheme="minorHAnsi" w:cstheme="minorHAnsi"/>
          <w:color w:val="000000"/>
          <w:sz w:val="22"/>
          <w:szCs w:val="22"/>
        </w:rPr>
        <w:t>chances for success in the course, so please</w:t>
      </w:r>
      <w:r w:rsidRPr="00752177">
        <w:rPr>
          <w:rFonts w:asciiTheme="minorHAnsi" w:hAnsiTheme="minorHAnsi" w:cstheme="minorHAnsi"/>
          <w:color w:val="000000"/>
          <w:spacing w:val="-2"/>
          <w:sz w:val="22"/>
          <w:szCs w:val="22"/>
        </w:rPr>
        <w:t xml:space="preserve"> </w:t>
      </w:r>
      <w:r w:rsidRPr="00752177">
        <w:rPr>
          <w:rFonts w:asciiTheme="minorHAnsi" w:hAnsiTheme="minorHAnsi" w:cstheme="minorHAnsi"/>
          <w:color w:val="000000"/>
          <w:sz w:val="22"/>
          <w:szCs w:val="22"/>
        </w:rPr>
        <w:t>respond</w:t>
      </w:r>
      <w:r w:rsidRPr="00752177">
        <w:rPr>
          <w:rFonts w:asciiTheme="minorHAnsi" w:hAnsiTheme="minorHAnsi" w:cstheme="minorHAnsi"/>
          <w:color w:val="000000"/>
          <w:spacing w:val="-2"/>
          <w:sz w:val="22"/>
          <w:szCs w:val="22"/>
        </w:rPr>
        <w:t xml:space="preserve"> </w:t>
      </w:r>
      <w:r w:rsidRPr="00752177">
        <w:rPr>
          <w:rFonts w:asciiTheme="minorHAnsi" w:hAnsiTheme="minorHAnsi" w:cstheme="minorHAnsi"/>
          <w:color w:val="000000"/>
          <w:sz w:val="22"/>
          <w:szCs w:val="22"/>
        </w:rPr>
        <w:t>to</w:t>
      </w:r>
      <w:r w:rsidRPr="00752177">
        <w:rPr>
          <w:rFonts w:asciiTheme="minorHAnsi" w:hAnsiTheme="minorHAnsi" w:cstheme="minorHAnsi"/>
          <w:color w:val="000000"/>
          <w:spacing w:val="-2"/>
          <w:sz w:val="22"/>
          <w:szCs w:val="22"/>
        </w:rPr>
        <w:t xml:space="preserve"> </w:t>
      </w:r>
      <w:r w:rsidRPr="00752177">
        <w:rPr>
          <w:rFonts w:asciiTheme="minorHAnsi" w:hAnsiTheme="minorHAnsi" w:cstheme="minorHAnsi"/>
          <w:color w:val="000000"/>
          <w:sz w:val="22"/>
          <w:szCs w:val="22"/>
        </w:rPr>
        <w:t>any</w:t>
      </w:r>
      <w:r w:rsidRPr="00752177">
        <w:rPr>
          <w:rFonts w:asciiTheme="minorHAnsi" w:hAnsiTheme="minorHAnsi" w:cstheme="minorHAnsi"/>
          <w:color w:val="000000"/>
          <w:spacing w:val="-2"/>
          <w:sz w:val="22"/>
          <w:szCs w:val="22"/>
        </w:rPr>
        <w:t xml:space="preserve"> </w:t>
      </w:r>
      <w:r w:rsidRPr="00752177">
        <w:rPr>
          <w:rFonts w:asciiTheme="minorHAnsi" w:hAnsiTheme="minorHAnsi" w:cstheme="minorHAnsi"/>
          <w:color w:val="000000"/>
          <w:sz w:val="22"/>
          <w:szCs w:val="22"/>
        </w:rPr>
        <w:t>communications you receive from me, your Academic Counselor, or other campus offices. These check-ins will occur every 2-3 weeks.</w:t>
      </w:r>
    </w:p>
    <w:p w14:paraId="67E14C5F" w14:textId="77777777" w:rsidR="00752177" w:rsidRPr="00752177" w:rsidRDefault="00752177" w:rsidP="00B32746">
      <w:pPr>
        <w:pStyle w:val="BodyText"/>
        <w:rPr>
          <w:rFonts w:asciiTheme="minorHAnsi" w:hAnsiTheme="minorHAnsi" w:cstheme="minorHAnsi"/>
          <w:sz w:val="22"/>
          <w:szCs w:val="22"/>
        </w:rPr>
      </w:pPr>
    </w:p>
    <w:p w14:paraId="493BCCCD" w14:textId="77777777" w:rsidR="00752177" w:rsidRPr="00752177" w:rsidRDefault="00752177" w:rsidP="006D3ACC">
      <w:pPr>
        <w:pStyle w:val="ListParagraph"/>
        <w:numPr>
          <w:ilvl w:val="0"/>
          <w:numId w:val="67"/>
        </w:numPr>
        <w:spacing w:before="53" w:after="200" w:line="240" w:lineRule="auto"/>
        <w:contextualSpacing w:val="0"/>
        <w:rPr>
          <w:rFonts w:eastAsia="Calibri" w:cstheme="minorHAnsi"/>
          <w:color w:val="2D3B45"/>
        </w:rPr>
      </w:pPr>
      <w:r w:rsidRPr="00752177">
        <w:rPr>
          <w:rFonts w:eastAsia="Calibri" w:cstheme="minorHAnsi"/>
          <w:color w:val="2D3B45"/>
        </w:rPr>
        <w:t>I use your completion of assignments and discussions to monitor your progress in the course weekly, and you can contact me using Canvas Inbox regarding your progress and grades.  I will reach out to you if I feel you are falling behind.</w:t>
      </w:r>
    </w:p>
    <w:p w14:paraId="162CAAB8" w14:textId="77777777" w:rsidR="00752177" w:rsidRPr="00752177" w:rsidRDefault="00752177" w:rsidP="006D3ACC">
      <w:pPr>
        <w:pStyle w:val="NormalWeb"/>
        <w:numPr>
          <w:ilvl w:val="0"/>
          <w:numId w:val="67"/>
        </w:numPr>
        <w:shd w:val="clear" w:color="auto" w:fill="FFFFFF"/>
        <w:spacing w:before="180" w:beforeAutospacing="0" w:after="300" w:afterAutospacing="0"/>
        <w:rPr>
          <w:rFonts w:asciiTheme="minorHAnsi" w:hAnsiTheme="minorHAnsi" w:cstheme="minorHAnsi"/>
          <w:color w:val="000000"/>
          <w:sz w:val="22"/>
          <w:szCs w:val="22"/>
        </w:rPr>
      </w:pPr>
      <w:r w:rsidRPr="00752177">
        <w:rPr>
          <w:rFonts w:asciiTheme="minorHAnsi" w:hAnsiTheme="minorHAnsi" w:cstheme="minorHAnsi"/>
          <w:color w:val="000000"/>
          <w:sz w:val="22"/>
          <w:szCs w:val="22"/>
        </w:rPr>
        <w:t>I know life gets complex and it's easy to get distracted.  I will be reaching out to you via Announcements every week, and I will check your progress regularly and let you know if you missed an important deadline.  Set your notifications to get my announcements and check your Mt. SAC email to see if I have emailed you.  Let's work together so you succeed!</w:t>
      </w:r>
    </w:p>
    <w:p w14:paraId="6379AC0E" w14:textId="77777777" w:rsidR="00B67E8C" w:rsidRDefault="00B67E8C" w:rsidP="005F74A6">
      <w:pPr>
        <w:spacing w:line="240" w:lineRule="auto"/>
        <w:contextualSpacing/>
        <w:jc w:val="both"/>
        <w:rPr>
          <w:rFonts w:ascii="Source Sans Pro" w:hAnsi="Source Sans Pro"/>
        </w:rPr>
      </w:pPr>
    </w:p>
    <w:p w14:paraId="5893452D" w14:textId="590A3E53" w:rsidR="000C47CA" w:rsidRDefault="000C47CA">
      <w:pPr>
        <w:rPr>
          <w:rFonts w:ascii="Source Sans Pro" w:hAnsi="Source Sans Pro"/>
        </w:rPr>
      </w:pPr>
      <w:r>
        <w:rPr>
          <w:rFonts w:ascii="Source Sans Pro" w:hAnsi="Source Sans Pro"/>
        </w:rPr>
        <w:br w:type="page"/>
      </w:r>
    </w:p>
    <w:p w14:paraId="1E7ED822" w14:textId="1BE7F7C9" w:rsidR="007B2DAA" w:rsidRDefault="0090164C" w:rsidP="0090164C">
      <w:pPr>
        <w:pStyle w:val="Heading3"/>
      </w:pPr>
      <w:bookmarkStart w:id="51" w:name="_Toc183177153"/>
      <w:r>
        <w:lastRenderedPageBreak/>
        <w:t>Student-to-Student Contact</w:t>
      </w:r>
      <w:bookmarkEnd w:id="51"/>
    </w:p>
    <w:p w14:paraId="7E6D34D4" w14:textId="77777777" w:rsidR="000C47CA" w:rsidRDefault="0068658B" w:rsidP="000C47CA">
      <w:pPr>
        <w:spacing w:line="240" w:lineRule="auto"/>
        <w:contextualSpacing/>
        <w:jc w:val="both"/>
        <w:rPr>
          <w:rFonts w:ascii="Source Sans Pro" w:hAnsi="Source Sans Pro"/>
        </w:rPr>
      </w:pPr>
      <w:r w:rsidRPr="0068658B">
        <w:rPr>
          <w:rFonts w:ascii="Source Sans Pro" w:hAnsi="Source Sans Pro"/>
        </w:rPr>
        <w:t xml:space="preserve">Student-to-student contact should be included if the equivalent in-person course includes student-to-student contact.  This is reflected in the DL Amendment form.  Student-to-student contact should include at least </w:t>
      </w:r>
      <w:r w:rsidRPr="00B32746">
        <w:rPr>
          <w:rFonts w:ascii="Source Sans Pro" w:hAnsi="Source Sans Pro"/>
          <w:b/>
          <w:bCs/>
        </w:rPr>
        <w:t>one</w:t>
      </w:r>
      <w:r w:rsidRPr="0068658B">
        <w:rPr>
          <w:rFonts w:ascii="Source Sans Pro" w:hAnsi="Source Sans Pro"/>
        </w:rPr>
        <w:t xml:space="preserve"> of the following methods</w:t>
      </w:r>
      <w:r>
        <w:rPr>
          <w:rFonts w:ascii="Source Sans Pro" w:hAnsi="Source Sans Pro"/>
        </w:rPr>
        <w:t>:</w:t>
      </w:r>
    </w:p>
    <w:p w14:paraId="0771A5A0" w14:textId="77777777" w:rsidR="000C47CA" w:rsidRDefault="000C47CA" w:rsidP="006D3ACC">
      <w:pPr>
        <w:pStyle w:val="ListParagraph"/>
        <w:numPr>
          <w:ilvl w:val="0"/>
          <w:numId w:val="36"/>
        </w:numPr>
        <w:spacing w:line="240" w:lineRule="auto"/>
        <w:jc w:val="both"/>
        <w:rPr>
          <w:rFonts w:ascii="Source Sans Pro" w:hAnsi="Source Sans Pro"/>
        </w:rPr>
      </w:pPr>
      <w:r w:rsidRPr="000C47CA">
        <w:rPr>
          <w:rFonts w:ascii="Source Sans Pro" w:hAnsi="Source Sans Pro"/>
        </w:rPr>
        <w:t xml:space="preserve">Discussion forums with required replies </w:t>
      </w:r>
    </w:p>
    <w:p w14:paraId="684E84A6" w14:textId="77777777" w:rsidR="000C47CA" w:rsidRDefault="000C47CA" w:rsidP="006D3ACC">
      <w:pPr>
        <w:pStyle w:val="ListParagraph"/>
        <w:numPr>
          <w:ilvl w:val="0"/>
          <w:numId w:val="36"/>
        </w:numPr>
        <w:spacing w:line="240" w:lineRule="auto"/>
        <w:jc w:val="both"/>
        <w:rPr>
          <w:rFonts w:ascii="Source Sans Pro" w:hAnsi="Source Sans Pro"/>
        </w:rPr>
      </w:pPr>
      <w:r w:rsidRPr="000C47CA">
        <w:rPr>
          <w:rFonts w:ascii="Source Sans Pro" w:hAnsi="Source Sans Pro"/>
        </w:rPr>
        <w:t xml:space="preserve">Collaborations, peer reviews, or other group assignments done online </w:t>
      </w:r>
    </w:p>
    <w:p w14:paraId="7B01EB63" w14:textId="77777777" w:rsidR="000C47CA" w:rsidRDefault="000C47CA" w:rsidP="006D3ACC">
      <w:pPr>
        <w:pStyle w:val="ListParagraph"/>
        <w:numPr>
          <w:ilvl w:val="0"/>
          <w:numId w:val="36"/>
        </w:numPr>
        <w:spacing w:line="240" w:lineRule="auto"/>
        <w:jc w:val="both"/>
        <w:rPr>
          <w:rFonts w:ascii="Source Sans Pro" w:hAnsi="Source Sans Pro"/>
        </w:rPr>
      </w:pPr>
      <w:r w:rsidRPr="000C47CA">
        <w:rPr>
          <w:rFonts w:ascii="Source Sans Pro" w:hAnsi="Source Sans Pro"/>
        </w:rPr>
        <w:t xml:space="preserve">Breakout rooms in synchronous online classes </w:t>
      </w:r>
    </w:p>
    <w:p w14:paraId="7E77E7F3" w14:textId="77777777" w:rsidR="000C47CA" w:rsidRDefault="000C47CA" w:rsidP="006D3ACC">
      <w:pPr>
        <w:pStyle w:val="ListParagraph"/>
        <w:numPr>
          <w:ilvl w:val="0"/>
          <w:numId w:val="36"/>
        </w:numPr>
        <w:spacing w:line="240" w:lineRule="auto"/>
        <w:jc w:val="both"/>
        <w:rPr>
          <w:rFonts w:ascii="Source Sans Pro" w:hAnsi="Source Sans Pro"/>
        </w:rPr>
      </w:pPr>
      <w:r w:rsidRPr="000C47CA">
        <w:rPr>
          <w:rFonts w:ascii="Source Sans Pro" w:hAnsi="Source Sans Pro"/>
        </w:rPr>
        <w:t xml:space="preserve">Student – student communication relating to the course </w:t>
      </w:r>
    </w:p>
    <w:p w14:paraId="6DA863F1" w14:textId="14F2A96E" w:rsidR="00B55D83" w:rsidRDefault="000C47CA" w:rsidP="006D3ACC">
      <w:pPr>
        <w:pStyle w:val="ListParagraph"/>
        <w:numPr>
          <w:ilvl w:val="0"/>
          <w:numId w:val="36"/>
        </w:numPr>
        <w:spacing w:line="240" w:lineRule="auto"/>
        <w:jc w:val="both"/>
        <w:rPr>
          <w:rFonts w:ascii="Source Sans Pro" w:hAnsi="Source Sans Pro"/>
        </w:rPr>
      </w:pPr>
      <w:r w:rsidRPr="000C47CA">
        <w:rPr>
          <w:rFonts w:ascii="Source Sans Pro" w:hAnsi="Source Sans Pro"/>
        </w:rPr>
        <w:t>Other opportunities for student-initiated communication with peers</w:t>
      </w:r>
    </w:p>
    <w:p w14:paraId="7CB21F30" w14:textId="77777777" w:rsidR="00B55D83" w:rsidRPr="00B55D83" w:rsidRDefault="00B55D83" w:rsidP="00B55D83">
      <w:pPr>
        <w:spacing w:line="240" w:lineRule="auto"/>
        <w:jc w:val="both"/>
        <w:rPr>
          <w:rFonts w:ascii="Source Sans Pro" w:hAnsi="Source Sans Pro"/>
        </w:rPr>
      </w:pPr>
    </w:p>
    <w:p w14:paraId="3DB00C2D" w14:textId="7DC4D411" w:rsidR="000C47CA" w:rsidRDefault="000C47CA" w:rsidP="000C47CA">
      <w:pPr>
        <w:pStyle w:val="Heading3"/>
      </w:pPr>
      <w:bookmarkStart w:id="52" w:name="_Toc183177154"/>
      <w:r>
        <w:t>Showing RSI Eviden</w:t>
      </w:r>
      <w:r w:rsidR="00FC3F4B">
        <w:t>ce</w:t>
      </w:r>
      <w:r>
        <w:t xml:space="preserve"> Out of Canvas</w:t>
      </w:r>
      <w:bookmarkEnd w:id="52"/>
    </w:p>
    <w:p w14:paraId="020A1A70" w14:textId="65746AA7" w:rsidR="00B55D83" w:rsidRDefault="003C5FF9" w:rsidP="003C5FF9">
      <w:pPr>
        <w:spacing w:line="240" w:lineRule="auto"/>
        <w:contextualSpacing/>
        <w:jc w:val="both"/>
        <w:rPr>
          <w:rFonts w:ascii="Source Sans Pro" w:hAnsi="Source Sans Pro"/>
        </w:rPr>
      </w:pPr>
      <w:r w:rsidRPr="003C5FF9">
        <w:rPr>
          <w:rFonts w:ascii="Source Sans Pro" w:hAnsi="Source Sans Pro"/>
        </w:rPr>
        <w:t xml:space="preserve">If an instructor uses a contact method not </w:t>
      </w:r>
      <w:r w:rsidR="00264A4C">
        <w:rPr>
          <w:rFonts w:ascii="Source Sans Pro" w:hAnsi="Source Sans Pro"/>
        </w:rPr>
        <w:t xml:space="preserve">name the </w:t>
      </w:r>
      <w:r w:rsidRPr="003C5FF9">
        <w:rPr>
          <w:rFonts w:ascii="Source Sans Pro" w:hAnsi="Source Sans Pro"/>
        </w:rPr>
        <w:t>method</w:t>
      </w:r>
      <w:r w:rsidR="00264A4C">
        <w:rPr>
          <w:rFonts w:ascii="Source Sans Pro" w:hAnsi="Source Sans Pro"/>
        </w:rPr>
        <w:t xml:space="preserve"> and describe in detail where to find it and how it will be used</w:t>
      </w:r>
      <w:r w:rsidRPr="003C5FF9">
        <w:rPr>
          <w:rFonts w:ascii="Source Sans Pro" w:hAnsi="Source Sans Pro"/>
        </w:rPr>
        <w:t xml:space="preserve"> in the course (e.g., syllabus, orientation, announcements, etc.) to indicate to the student and a potential evaluator that it is available.   </w:t>
      </w:r>
    </w:p>
    <w:p w14:paraId="5CF64A69" w14:textId="77777777" w:rsidR="002C61BF" w:rsidRDefault="002C61BF" w:rsidP="003C5FF9">
      <w:pPr>
        <w:spacing w:line="240" w:lineRule="auto"/>
        <w:contextualSpacing/>
        <w:jc w:val="both"/>
        <w:rPr>
          <w:rFonts w:ascii="Source Sans Pro" w:hAnsi="Source Sans Pro"/>
        </w:rPr>
      </w:pPr>
    </w:p>
    <w:p w14:paraId="3F779963" w14:textId="699D969F" w:rsidR="002C61BF" w:rsidRDefault="002C61BF" w:rsidP="002C61BF">
      <w:pPr>
        <w:pStyle w:val="Heading3"/>
      </w:pPr>
      <w:bookmarkStart w:id="53" w:name="_Toc183177155"/>
      <w:r>
        <w:t>RSI Self-Assessment &amp; Review: The RSI Rubric</w:t>
      </w:r>
      <w:bookmarkEnd w:id="53"/>
    </w:p>
    <w:p w14:paraId="582FE459" w14:textId="6B2F4A63" w:rsidR="00FA726B" w:rsidRDefault="00FA726B" w:rsidP="00FA726B">
      <w:pPr>
        <w:spacing w:line="240" w:lineRule="auto"/>
        <w:contextualSpacing/>
        <w:jc w:val="both"/>
        <w:rPr>
          <w:rFonts w:ascii="Source Sans Pro" w:hAnsi="Source Sans Pro"/>
        </w:rPr>
      </w:pPr>
      <w:r w:rsidRPr="00FA726B">
        <w:rPr>
          <w:rFonts w:ascii="Source Sans Pro" w:hAnsi="Source Sans Pro"/>
        </w:rPr>
        <w:t xml:space="preserve">A workgroup composed of faculty and managers, in consultation with the DLC, Academic Senate, and Faculty Association, finalized a rubric which will be used to determine if a professor demonstrates RSI in a live course.  </w:t>
      </w:r>
      <w:r w:rsidRPr="00B84167">
        <w:rPr>
          <w:rFonts w:ascii="Source Sans Pro" w:hAnsi="Source Sans Pro"/>
        </w:rPr>
        <w:t xml:space="preserve">The RSI rubric can be found at </w:t>
      </w:r>
      <w:r w:rsidR="00B84167" w:rsidRPr="00B84167">
        <w:rPr>
          <w:rFonts w:ascii="Source Sans Pro" w:hAnsi="Source Sans Pro"/>
        </w:rPr>
        <w:t>https://www.mtsac.edu/distancelearning/rsi.html</w:t>
      </w:r>
      <w:r w:rsidRPr="00B84167">
        <w:rPr>
          <w:rFonts w:ascii="Source Sans Pro" w:hAnsi="Source Sans Pro"/>
        </w:rPr>
        <w:t>.</w:t>
      </w:r>
      <w:r w:rsidRPr="00FA726B">
        <w:rPr>
          <w:rFonts w:ascii="Source Sans Pro" w:hAnsi="Source Sans Pro"/>
        </w:rPr>
        <w:t xml:space="preserve"> </w:t>
      </w:r>
    </w:p>
    <w:p w14:paraId="0D5ACEF4" w14:textId="77777777" w:rsidR="00FA726B" w:rsidRPr="00264A4C" w:rsidRDefault="00FA726B" w:rsidP="006D3ACC">
      <w:pPr>
        <w:pStyle w:val="ListParagraph"/>
        <w:numPr>
          <w:ilvl w:val="0"/>
          <w:numId w:val="37"/>
        </w:numPr>
        <w:spacing w:line="240" w:lineRule="auto"/>
        <w:jc w:val="both"/>
        <w:rPr>
          <w:rFonts w:ascii="Source Sans Pro" w:hAnsi="Source Sans Pro"/>
        </w:rPr>
      </w:pPr>
      <w:r w:rsidRPr="00264A4C">
        <w:rPr>
          <w:rFonts w:ascii="Source Sans Pro" w:hAnsi="Source Sans Pro"/>
        </w:rPr>
        <w:t xml:space="preserve">The rubric will be used as part of the SPOT recertification process (under negotiation). </w:t>
      </w:r>
    </w:p>
    <w:p w14:paraId="02DC00D2" w14:textId="77777777" w:rsidR="00FA726B" w:rsidRDefault="00FA726B" w:rsidP="006D3ACC">
      <w:pPr>
        <w:pStyle w:val="ListParagraph"/>
        <w:numPr>
          <w:ilvl w:val="0"/>
          <w:numId w:val="37"/>
        </w:numPr>
        <w:spacing w:line="240" w:lineRule="auto"/>
        <w:jc w:val="both"/>
        <w:rPr>
          <w:rFonts w:ascii="Source Sans Pro" w:hAnsi="Source Sans Pro"/>
        </w:rPr>
      </w:pPr>
      <w:r w:rsidRPr="00FA726B">
        <w:rPr>
          <w:rFonts w:ascii="Source Sans Pro" w:hAnsi="Source Sans Pro"/>
        </w:rPr>
        <w:t xml:space="preserve">The rubric includes choices that are directly related to DL regulations.  The professor is deemed to “demonstrate RSI” or “not demonstrate RSI” in the course. </w:t>
      </w:r>
    </w:p>
    <w:p w14:paraId="40F4ED51" w14:textId="25578152" w:rsidR="00FA726B" w:rsidRDefault="00FA726B" w:rsidP="006D3ACC">
      <w:pPr>
        <w:pStyle w:val="ListParagraph"/>
        <w:numPr>
          <w:ilvl w:val="0"/>
          <w:numId w:val="37"/>
        </w:numPr>
        <w:spacing w:line="240" w:lineRule="auto"/>
        <w:jc w:val="both"/>
        <w:rPr>
          <w:rFonts w:ascii="Source Sans Pro" w:hAnsi="Source Sans Pro"/>
        </w:rPr>
      </w:pPr>
      <w:r w:rsidRPr="00FA726B">
        <w:rPr>
          <w:rFonts w:ascii="Source Sans Pro" w:hAnsi="Source Sans Pro"/>
        </w:rPr>
        <w:t xml:space="preserve">Faculty begin by evaluating a live course, in process at least </w:t>
      </w:r>
      <w:r w:rsidRPr="00264A4C">
        <w:rPr>
          <w:rFonts w:ascii="Source Sans Pro" w:hAnsi="Source Sans Pro"/>
        </w:rPr>
        <w:t>25%</w:t>
      </w:r>
      <w:r w:rsidR="00264A4C">
        <w:rPr>
          <w:rFonts w:ascii="Source Sans Pro" w:hAnsi="Source Sans Pro"/>
        </w:rPr>
        <w:t xml:space="preserve"> </w:t>
      </w:r>
      <w:r w:rsidRPr="00FA726B">
        <w:rPr>
          <w:rFonts w:ascii="Source Sans Pro" w:hAnsi="Source Sans Pro"/>
        </w:rPr>
        <w:t xml:space="preserve">of the semester.  They fill out the rubric by identifying RSI elements visible in Canvas or evidence of RSI delivered through external tools  in their course. </w:t>
      </w:r>
    </w:p>
    <w:p w14:paraId="24DE639C" w14:textId="62028E12" w:rsidR="00FA726B" w:rsidRDefault="00FA726B" w:rsidP="006D3ACC">
      <w:pPr>
        <w:pStyle w:val="ListParagraph"/>
        <w:numPr>
          <w:ilvl w:val="0"/>
          <w:numId w:val="37"/>
        </w:numPr>
        <w:spacing w:line="240" w:lineRule="auto"/>
        <w:jc w:val="both"/>
        <w:rPr>
          <w:rFonts w:ascii="Source Sans Pro" w:hAnsi="Source Sans Pro"/>
        </w:rPr>
      </w:pPr>
      <w:r w:rsidRPr="00FA726B">
        <w:rPr>
          <w:rFonts w:ascii="Source Sans Pro" w:hAnsi="Source Sans Pro"/>
        </w:rPr>
        <w:t xml:space="preserve">A reviewer then checks the course using the rubric.  The reviewer should verify evidence and validate that </w:t>
      </w:r>
      <w:r w:rsidR="00264A4C">
        <w:rPr>
          <w:rFonts w:ascii="Source Sans Pro" w:hAnsi="Source Sans Pro"/>
        </w:rPr>
        <w:t xml:space="preserve">regular monitoring and </w:t>
      </w:r>
      <w:r w:rsidRPr="00FA726B">
        <w:rPr>
          <w:rFonts w:ascii="Source Sans Pro" w:hAnsi="Source Sans Pro"/>
        </w:rPr>
        <w:t xml:space="preserve">at least two forms of RSI are being demonstrated on a regular, predictable, and scheduled basis.   </w:t>
      </w:r>
    </w:p>
    <w:p w14:paraId="4D517236" w14:textId="13B1B12C" w:rsidR="00FA726B" w:rsidRDefault="00FA726B" w:rsidP="006D3ACC">
      <w:pPr>
        <w:pStyle w:val="ListParagraph"/>
        <w:numPr>
          <w:ilvl w:val="0"/>
          <w:numId w:val="37"/>
        </w:numPr>
        <w:spacing w:line="240" w:lineRule="auto"/>
        <w:jc w:val="both"/>
        <w:rPr>
          <w:rFonts w:ascii="Source Sans Pro" w:hAnsi="Source Sans Pro"/>
        </w:rPr>
      </w:pPr>
      <w:r w:rsidRPr="00FA726B">
        <w:rPr>
          <w:rFonts w:ascii="Source Sans Pro" w:hAnsi="Source Sans Pro"/>
        </w:rPr>
        <w:t xml:space="preserve">A follow-up written communication should be sent to the professor, department chair, and administrator within two weeks of the </w:t>
      </w:r>
      <w:r w:rsidR="00264A4C">
        <w:rPr>
          <w:rFonts w:ascii="Source Sans Pro" w:hAnsi="Source Sans Pro"/>
        </w:rPr>
        <w:t xml:space="preserve">completed </w:t>
      </w:r>
      <w:r w:rsidRPr="00FA726B">
        <w:rPr>
          <w:rFonts w:ascii="Source Sans Pro" w:hAnsi="Source Sans Pro"/>
        </w:rPr>
        <w:t xml:space="preserve">review.   </w:t>
      </w:r>
    </w:p>
    <w:p w14:paraId="4285B162" w14:textId="2D377A1A" w:rsidR="00271615" w:rsidRDefault="00FA726B" w:rsidP="006D3ACC">
      <w:pPr>
        <w:pStyle w:val="ListParagraph"/>
        <w:numPr>
          <w:ilvl w:val="0"/>
          <w:numId w:val="37"/>
        </w:numPr>
        <w:spacing w:line="240" w:lineRule="auto"/>
        <w:jc w:val="both"/>
        <w:rPr>
          <w:rFonts w:ascii="Source Sans Pro" w:hAnsi="Source Sans Pro"/>
        </w:rPr>
      </w:pPr>
      <w:r w:rsidRPr="00271615">
        <w:rPr>
          <w:rFonts w:ascii="Source Sans Pro" w:hAnsi="Source Sans Pro"/>
        </w:rPr>
        <w:t xml:space="preserve">If the course is not found to demonstrate RSI, the faculty member may request a new reviewer </w:t>
      </w:r>
      <w:r w:rsidRPr="00264A4C">
        <w:rPr>
          <w:rFonts w:ascii="Source Sans Pro" w:hAnsi="Source Sans Pro"/>
        </w:rPr>
        <w:t>or may work with the current reviewer to update the course to demonstrate RSI (under negotiation)</w:t>
      </w:r>
      <w:r w:rsidR="00271615" w:rsidRPr="00264A4C">
        <w:rPr>
          <w:rFonts w:ascii="Source Sans Pro" w:hAnsi="Source Sans Pro"/>
        </w:rPr>
        <w:t>.</w:t>
      </w:r>
    </w:p>
    <w:p w14:paraId="06C97222" w14:textId="3FF65EF2" w:rsidR="00264A4C" w:rsidRDefault="00264A4C" w:rsidP="006D3ACC">
      <w:pPr>
        <w:pStyle w:val="ListParagraph"/>
        <w:numPr>
          <w:ilvl w:val="0"/>
          <w:numId w:val="37"/>
        </w:numPr>
        <w:spacing w:line="240" w:lineRule="auto"/>
        <w:jc w:val="both"/>
        <w:rPr>
          <w:rFonts w:ascii="Source Sans Pro" w:hAnsi="Source Sans Pro"/>
        </w:rPr>
      </w:pPr>
      <w:r>
        <w:rPr>
          <w:rFonts w:ascii="Source Sans Pro" w:hAnsi="Source Sans Pro"/>
        </w:rPr>
        <w:t>If the second review does not find adequate regular and substantive interaction, a professor may be required to repeat SPOT certification or its equivalent to maintain eligibility for teaching DL courses.</w:t>
      </w:r>
    </w:p>
    <w:p w14:paraId="7F276FBA" w14:textId="77777777" w:rsidR="00271615" w:rsidRDefault="00271615" w:rsidP="00271615">
      <w:pPr>
        <w:pStyle w:val="ListParagraph"/>
        <w:spacing w:line="240" w:lineRule="auto"/>
        <w:jc w:val="both"/>
        <w:rPr>
          <w:rFonts w:ascii="Source Sans Pro" w:hAnsi="Source Sans Pro"/>
        </w:rPr>
      </w:pPr>
    </w:p>
    <w:p w14:paraId="0DEF11E3" w14:textId="0CFF39C9" w:rsidR="00271615" w:rsidRDefault="00271615" w:rsidP="00271615">
      <w:pPr>
        <w:pStyle w:val="Heading3"/>
      </w:pPr>
      <w:bookmarkStart w:id="54" w:name="_Toc183177156"/>
      <w:r>
        <w:t>Resources for RSI</w:t>
      </w:r>
      <w:bookmarkEnd w:id="54"/>
    </w:p>
    <w:p w14:paraId="229E16A8" w14:textId="77777777" w:rsidR="00C05E95" w:rsidRDefault="00C05E95" w:rsidP="006D3ACC">
      <w:pPr>
        <w:pStyle w:val="ListParagraph"/>
        <w:numPr>
          <w:ilvl w:val="0"/>
          <w:numId w:val="38"/>
        </w:numPr>
        <w:spacing w:line="240" w:lineRule="auto"/>
        <w:rPr>
          <w:rFonts w:ascii="Source Sans Pro" w:hAnsi="Source Sans Pro"/>
        </w:rPr>
      </w:pPr>
      <w:r w:rsidRPr="00C05E95">
        <w:rPr>
          <w:rFonts w:ascii="Source Sans Pro" w:hAnsi="Source Sans Pro"/>
        </w:rPr>
        <w:t xml:space="preserve">Individual RSI Appointments with Instructional Designers – make an appointment </w:t>
      </w:r>
    </w:p>
    <w:p w14:paraId="20AAC652" w14:textId="77777777" w:rsidR="00C05E95" w:rsidRDefault="00C05E95" w:rsidP="006D3ACC">
      <w:pPr>
        <w:pStyle w:val="ListParagraph"/>
        <w:numPr>
          <w:ilvl w:val="0"/>
          <w:numId w:val="38"/>
        </w:numPr>
        <w:spacing w:line="240" w:lineRule="auto"/>
        <w:rPr>
          <w:rFonts w:ascii="Source Sans Pro" w:hAnsi="Source Sans Pro"/>
        </w:rPr>
      </w:pPr>
      <w:r w:rsidRPr="00C05E95">
        <w:rPr>
          <w:rFonts w:ascii="Source Sans Pro" w:hAnsi="Source Sans Pro"/>
        </w:rPr>
        <w:t xml:space="preserve">The Canvas Faculty Center includes a variety of apps and tools that can foster RSI. </w:t>
      </w:r>
    </w:p>
    <w:p w14:paraId="1009E34C" w14:textId="77777777" w:rsidR="00C05E95" w:rsidRDefault="00C05E95" w:rsidP="006D3ACC">
      <w:pPr>
        <w:pStyle w:val="ListParagraph"/>
        <w:numPr>
          <w:ilvl w:val="0"/>
          <w:numId w:val="38"/>
        </w:numPr>
        <w:spacing w:line="240" w:lineRule="auto"/>
        <w:rPr>
          <w:rFonts w:ascii="Source Sans Pro" w:hAnsi="Source Sans Pro"/>
        </w:rPr>
      </w:pPr>
      <w:r w:rsidRPr="00C05E95">
        <w:rPr>
          <w:rFonts w:ascii="Source Sans Pro" w:hAnsi="Source Sans Pro"/>
        </w:rPr>
        <w:t xml:space="preserve">RSI Roundup: News Bytes Blog </w:t>
      </w:r>
    </w:p>
    <w:p w14:paraId="5D2500DA" w14:textId="0267EDD7" w:rsidR="003266DC" w:rsidRDefault="00C05E95" w:rsidP="006D3ACC">
      <w:pPr>
        <w:pStyle w:val="ListParagraph"/>
        <w:numPr>
          <w:ilvl w:val="0"/>
          <w:numId w:val="38"/>
        </w:numPr>
        <w:spacing w:line="240" w:lineRule="auto"/>
        <w:rPr>
          <w:rFonts w:ascii="Source Sans Pro" w:hAnsi="Source Sans Pro"/>
        </w:rPr>
      </w:pPr>
      <w:hyperlink r:id="rId76" w:history="1">
        <w:r w:rsidRPr="004D574A">
          <w:rPr>
            <w:rStyle w:val="Hyperlink"/>
            <w:rFonts w:ascii="Source Sans Pro" w:hAnsi="Source Sans Pro"/>
          </w:rPr>
          <w:t xml:space="preserve">DLC Recommendation for RSI (Regular </w:t>
        </w:r>
        <w:r w:rsidR="002A6601">
          <w:rPr>
            <w:rStyle w:val="Hyperlink"/>
            <w:rFonts w:ascii="Source Sans Pro" w:hAnsi="Source Sans Pro"/>
          </w:rPr>
          <w:t xml:space="preserve">and </w:t>
        </w:r>
        <w:r w:rsidRPr="004D574A">
          <w:rPr>
            <w:rStyle w:val="Hyperlink"/>
            <w:rFonts w:ascii="Source Sans Pro" w:hAnsi="Source Sans Pro"/>
          </w:rPr>
          <w:t>Substantive Interaction) Rubric and Process</w:t>
        </w:r>
      </w:hyperlink>
      <w:r w:rsidRPr="003266DC">
        <w:rPr>
          <w:rFonts w:ascii="Source Sans Pro" w:hAnsi="Source Sans Pro"/>
        </w:rPr>
        <w:t xml:space="preserve"> [File Download] – September 2022  </w:t>
      </w:r>
    </w:p>
    <w:p w14:paraId="7CC54314" w14:textId="77777777" w:rsidR="003266DC" w:rsidRDefault="00C05E95" w:rsidP="006D3ACC">
      <w:pPr>
        <w:pStyle w:val="ListParagraph"/>
        <w:numPr>
          <w:ilvl w:val="0"/>
          <w:numId w:val="38"/>
        </w:numPr>
        <w:spacing w:line="240" w:lineRule="auto"/>
        <w:rPr>
          <w:rFonts w:ascii="Source Sans Pro" w:hAnsi="Source Sans Pro"/>
        </w:rPr>
      </w:pPr>
      <w:r w:rsidRPr="003266DC">
        <w:rPr>
          <w:rFonts w:ascii="Source Sans Pro" w:hAnsi="Source Sans Pro"/>
        </w:rPr>
        <w:t>Canvas Merging Shells and Related Matters Recommendation for RSI Rubric</w:t>
      </w:r>
    </w:p>
    <w:p w14:paraId="436632EE" w14:textId="67BEFC32" w:rsidR="003266DC" w:rsidRDefault="00C05E95" w:rsidP="006D3ACC">
      <w:pPr>
        <w:pStyle w:val="ListParagraph"/>
        <w:numPr>
          <w:ilvl w:val="0"/>
          <w:numId w:val="38"/>
        </w:numPr>
        <w:spacing w:line="240" w:lineRule="auto"/>
        <w:rPr>
          <w:rFonts w:ascii="Source Sans Pro" w:hAnsi="Source Sans Pro"/>
        </w:rPr>
      </w:pPr>
      <w:r w:rsidRPr="003266DC">
        <w:rPr>
          <w:rFonts w:ascii="Source Sans Pro" w:hAnsi="Source Sans Pro"/>
        </w:rPr>
        <w:t xml:space="preserve">Enroll in </w:t>
      </w:r>
      <w:hyperlink r:id="rId77" w:history="1">
        <w:r w:rsidRPr="00856D47">
          <w:rPr>
            <w:rStyle w:val="Hyperlink"/>
            <w:rFonts w:ascii="Source Sans Pro" w:hAnsi="Source Sans Pro"/>
          </w:rPr>
          <w:t>RSI Samples Canvas course</w:t>
        </w:r>
      </w:hyperlink>
      <w:r w:rsidRPr="003266DC">
        <w:rPr>
          <w:rFonts w:ascii="Source Sans Pro" w:hAnsi="Source Sans Pro"/>
        </w:rPr>
        <w:t xml:space="preserve"> </w:t>
      </w:r>
    </w:p>
    <w:p w14:paraId="2C7471E0" w14:textId="17F55915" w:rsidR="00271615" w:rsidRDefault="00C05E95" w:rsidP="006D3ACC">
      <w:pPr>
        <w:pStyle w:val="ListParagraph"/>
        <w:numPr>
          <w:ilvl w:val="0"/>
          <w:numId w:val="38"/>
        </w:numPr>
        <w:spacing w:line="240" w:lineRule="auto"/>
        <w:rPr>
          <w:rFonts w:ascii="Source Sans Pro" w:hAnsi="Source Sans Pro"/>
        </w:rPr>
      </w:pPr>
      <w:hyperlink r:id="rId78" w:anchor=":~:text=course%20design%20and%20delivery%20strategies%3A%20mix%20and%20match" w:history="1">
        <w:r w:rsidRPr="00E860C3">
          <w:rPr>
            <w:rStyle w:val="Hyperlink"/>
            <w:rFonts w:ascii="Source Sans Pro" w:hAnsi="Source Sans Pro"/>
          </w:rPr>
          <w:t>Empire State University’s RSI</w:t>
        </w:r>
        <w:r w:rsidR="00E860C3" w:rsidRPr="00E860C3">
          <w:rPr>
            <w:rStyle w:val="Hyperlink"/>
            <w:rFonts w:ascii="Source Sans Pro" w:hAnsi="Source Sans Pro"/>
          </w:rPr>
          <w:t xml:space="preserve"> page</w:t>
        </w:r>
      </w:hyperlink>
      <w:r w:rsidR="00E860C3">
        <w:rPr>
          <w:rFonts w:ascii="Source Sans Pro" w:hAnsi="Source Sans Pro"/>
        </w:rPr>
        <w:t xml:space="preserve"> which includes several mix and match course design and delivery strategies</w:t>
      </w:r>
    </w:p>
    <w:p w14:paraId="28045379" w14:textId="77777777" w:rsidR="00DF50F1" w:rsidRDefault="00DF50F1" w:rsidP="00DF50F1">
      <w:pPr>
        <w:pStyle w:val="ListParagraph"/>
        <w:spacing w:line="240" w:lineRule="auto"/>
        <w:rPr>
          <w:rFonts w:ascii="Source Sans Pro" w:hAnsi="Source Sans Pro"/>
        </w:rPr>
      </w:pPr>
    </w:p>
    <w:p w14:paraId="147C32E6" w14:textId="20776176" w:rsidR="00251DBC" w:rsidRDefault="00DF50F1" w:rsidP="00251DBC">
      <w:pPr>
        <w:pStyle w:val="Heading3"/>
      </w:pPr>
      <w:bookmarkStart w:id="55" w:name="_Toc183177157"/>
      <w:r>
        <w:t>Accessible Course Materials</w:t>
      </w:r>
      <w:bookmarkEnd w:id="55"/>
    </w:p>
    <w:p w14:paraId="36C86102" w14:textId="67F475A5" w:rsidR="00DF50F1" w:rsidRPr="00DF50F1" w:rsidRDefault="00DF50F1" w:rsidP="00DF50F1">
      <w:pPr>
        <w:spacing w:line="240" w:lineRule="auto"/>
        <w:contextualSpacing/>
        <w:jc w:val="both"/>
        <w:rPr>
          <w:rFonts w:ascii="Source Sans Pro" w:hAnsi="Source Sans Pro"/>
        </w:rPr>
      </w:pPr>
      <w:r w:rsidRPr="00DF50F1">
        <w:rPr>
          <w:rFonts w:ascii="Source Sans Pro" w:hAnsi="Source Sans Pro"/>
        </w:rPr>
        <w:t xml:space="preserve">5 CCR section 55200 states that </w:t>
      </w:r>
      <w:r>
        <w:rPr>
          <w:rFonts w:ascii="Source Sans Pro" w:hAnsi="Source Sans Pro"/>
          <w:b/>
          <w:bCs/>
        </w:rPr>
        <w:t>“</w:t>
      </w:r>
      <w:r w:rsidRPr="00DF50F1">
        <w:rPr>
          <w:rFonts w:ascii="Source Sans Pro" w:hAnsi="Source Sans Pro"/>
          <w:b/>
          <w:bCs/>
        </w:rPr>
        <w:t>Accessible</w:t>
      </w:r>
      <w:r>
        <w:rPr>
          <w:rFonts w:ascii="Source Sans Pro" w:hAnsi="Source Sans Pro"/>
          <w:b/>
          <w:bCs/>
        </w:rPr>
        <w:t>”</w:t>
      </w:r>
      <w:r w:rsidRPr="00DF50F1">
        <w:rPr>
          <w:rFonts w:ascii="Source Sans Pro" w:hAnsi="Source Sans Pro"/>
          <w:b/>
          <w:bCs/>
        </w:rPr>
        <w:t> </w:t>
      </w:r>
      <w:r w:rsidRPr="00DF50F1">
        <w:rPr>
          <w:rFonts w:ascii="Source Sans Pro" w:hAnsi="Source Sans Pro"/>
        </w:rPr>
        <w:t>means a person with a disability is afforded the opportunity to acquire the same information, engage in the same interactions, and enjoy the same services as a person without a disability in an equally effective and equally integrated manner, with substantially equivalent ease of use… [</w:t>
      </w:r>
      <w:r w:rsidR="004452B8">
        <w:rPr>
          <w:rFonts w:ascii="Source Sans Pro" w:hAnsi="Source Sans Pro"/>
        </w:rPr>
        <w:t>C</w:t>
      </w:r>
      <w:r w:rsidRPr="00DF50F1">
        <w:rPr>
          <w:rFonts w:ascii="Source Sans Pro" w:hAnsi="Source Sans Pro"/>
        </w:rPr>
        <w:t xml:space="preserve">ourses] still must ensure equal opportunity to the educational benefits and opportunities afforded by the technology and equal treatment in the use of such technology.” </w:t>
      </w:r>
    </w:p>
    <w:p w14:paraId="403E49DE" w14:textId="77777777" w:rsidR="00DF50F1" w:rsidRPr="00DF50F1" w:rsidRDefault="00DF50F1" w:rsidP="00DF50F1">
      <w:pPr>
        <w:spacing w:line="240" w:lineRule="auto"/>
        <w:contextualSpacing/>
        <w:jc w:val="both"/>
        <w:rPr>
          <w:rFonts w:ascii="Source Sans Pro" w:hAnsi="Source Sans Pro"/>
        </w:rPr>
      </w:pPr>
    </w:p>
    <w:p w14:paraId="77A5DD86" w14:textId="30A48FB5" w:rsidR="00DF50F1" w:rsidRDefault="00DF50F1" w:rsidP="00DF50F1">
      <w:pPr>
        <w:spacing w:line="240" w:lineRule="auto"/>
        <w:contextualSpacing/>
        <w:jc w:val="both"/>
        <w:rPr>
          <w:rFonts w:ascii="Source Sans Pro" w:hAnsi="Source Sans Pro"/>
        </w:rPr>
      </w:pPr>
      <w:r w:rsidRPr="00DF50F1">
        <w:rPr>
          <w:rFonts w:ascii="Source Sans Pro" w:hAnsi="Source Sans Pro"/>
        </w:rPr>
        <w:t xml:space="preserve">The Distance Learning Amendment Form includes a list of functions which must be accessible in </w:t>
      </w:r>
      <w:r w:rsidRPr="0028169B">
        <w:rPr>
          <w:rFonts w:ascii="Source Sans Pro" w:hAnsi="Source Sans Pro"/>
          <w:i/>
          <w:iCs/>
        </w:rPr>
        <w:t>every</w:t>
      </w:r>
      <w:r w:rsidRPr="00DF50F1">
        <w:rPr>
          <w:rFonts w:ascii="Source Sans Pro" w:hAnsi="Source Sans Pro"/>
        </w:rPr>
        <w:t xml:space="preserve"> course.  This includes both Canvas pages and any related documents, such as Word documents, PowerPoint slides, PDFs, spreadsheets, or images.</w:t>
      </w:r>
    </w:p>
    <w:p w14:paraId="4B5C495E" w14:textId="77777777" w:rsidR="0028169B" w:rsidRDefault="0028169B" w:rsidP="00DF50F1">
      <w:pPr>
        <w:spacing w:line="240" w:lineRule="auto"/>
        <w:contextualSpacing/>
        <w:jc w:val="both"/>
        <w:rPr>
          <w:rFonts w:ascii="Source Sans Pro" w:hAnsi="Source Sans Pro"/>
        </w:rPr>
      </w:pPr>
    </w:p>
    <w:p w14:paraId="386838BA" w14:textId="74F4ADBD" w:rsidR="0028169B" w:rsidRDefault="0028169B" w:rsidP="0028169B">
      <w:pPr>
        <w:pStyle w:val="Heading4"/>
      </w:pPr>
      <w:bookmarkStart w:id="56" w:name="_Toc183177158"/>
      <w:r>
        <w:t>Text</w:t>
      </w:r>
      <w:bookmarkEnd w:id="56"/>
    </w:p>
    <w:p w14:paraId="26F3E69A" w14:textId="378329FF" w:rsidR="0028169B" w:rsidRPr="00F41212" w:rsidRDefault="0028169B" w:rsidP="006D3ACC">
      <w:pPr>
        <w:pStyle w:val="ListParagraph"/>
        <w:numPr>
          <w:ilvl w:val="0"/>
          <w:numId w:val="39"/>
        </w:numPr>
        <w:spacing w:line="240" w:lineRule="auto"/>
        <w:jc w:val="both"/>
        <w:rPr>
          <w:rFonts w:ascii="Source Sans Pro" w:hAnsi="Source Sans Pro"/>
        </w:rPr>
      </w:pPr>
      <w:r w:rsidRPr="00F41212">
        <w:rPr>
          <w:rFonts w:ascii="Source Sans Pro" w:hAnsi="Source Sans Pro"/>
          <w:b/>
          <w:bCs/>
        </w:rPr>
        <w:t>Color</w:t>
      </w:r>
      <w:r w:rsidR="00337D32">
        <w:rPr>
          <w:rFonts w:ascii="Source Sans Pro" w:hAnsi="Source Sans Pro"/>
          <w:b/>
          <w:bCs/>
        </w:rPr>
        <w:t xml:space="preserve"> </w:t>
      </w:r>
      <w:r w:rsidRPr="00F41212">
        <w:rPr>
          <w:rFonts w:ascii="Source Sans Pro" w:hAnsi="Source Sans Pro"/>
          <w:b/>
          <w:bCs/>
        </w:rPr>
        <w:t>Contrast </w:t>
      </w:r>
      <w:r w:rsidRPr="00F41212">
        <w:rPr>
          <w:rFonts w:ascii="Source Sans Pro" w:hAnsi="Source Sans Pro"/>
        </w:rPr>
        <w:t>– There is sufficient color contrast between the foreground text and background.</w:t>
      </w:r>
      <w:hyperlink r:id="rId79" w:history="1">
        <w:r w:rsidRPr="00F41212">
          <w:rPr>
            <w:rStyle w:val="Hyperlink"/>
            <w:rFonts w:ascii="Source Sans Pro" w:hAnsi="Source Sans Pro"/>
          </w:rPr>
          <w:t> More Information on Color Contrast</w:t>
        </w:r>
      </w:hyperlink>
      <w:r w:rsidRPr="00F41212">
        <w:rPr>
          <w:rFonts w:ascii="Source Sans Pro" w:hAnsi="Source Sans Pro"/>
        </w:rPr>
        <w:t xml:space="preserve">.  </w:t>
      </w:r>
    </w:p>
    <w:p w14:paraId="58FE4417" w14:textId="356EADDC" w:rsidR="0028169B" w:rsidRPr="00F41212" w:rsidRDefault="0028169B" w:rsidP="006D3ACC">
      <w:pPr>
        <w:pStyle w:val="ListParagraph"/>
        <w:numPr>
          <w:ilvl w:val="0"/>
          <w:numId w:val="39"/>
        </w:numPr>
        <w:spacing w:line="240" w:lineRule="auto"/>
        <w:jc w:val="both"/>
        <w:rPr>
          <w:rFonts w:ascii="Source Sans Pro" w:hAnsi="Source Sans Pro"/>
        </w:rPr>
      </w:pPr>
      <w:r w:rsidRPr="00F41212">
        <w:rPr>
          <w:rFonts w:ascii="Source Sans Pro" w:hAnsi="Source Sans Pro"/>
          <w:b/>
          <w:bCs/>
        </w:rPr>
        <w:t>Color and Meaning</w:t>
      </w:r>
      <w:r w:rsidRPr="00F41212">
        <w:rPr>
          <w:rFonts w:ascii="Source Sans Pro" w:hAnsi="Source Sans Pro"/>
        </w:rPr>
        <w:t xml:space="preserve"> – Color is not used as the only means of conveying information, adding emphasis, indicating action, or otherwise distinguishing a visual element.</w:t>
      </w:r>
      <w:hyperlink r:id="rId80" w:history="1">
        <w:r w:rsidRPr="00F41212">
          <w:rPr>
            <w:rStyle w:val="Hyperlink"/>
            <w:rFonts w:ascii="Source Sans Pro" w:hAnsi="Source Sans Pro"/>
          </w:rPr>
          <w:t> More Information on Color and Meaning</w:t>
        </w:r>
      </w:hyperlink>
      <w:r w:rsidRPr="00F41212">
        <w:rPr>
          <w:rFonts w:ascii="Source Sans Pro" w:hAnsi="Source Sans Pro"/>
        </w:rPr>
        <w:t xml:space="preserve">.  </w:t>
      </w:r>
    </w:p>
    <w:p w14:paraId="134761B4" w14:textId="0C862980" w:rsidR="0028169B" w:rsidRPr="00F41212" w:rsidRDefault="0028169B" w:rsidP="006D3ACC">
      <w:pPr>
        <w:pStyle w:val="ListParagraph"/>
        <w:numPr>
          <w:ilvl w:val="0"/>
          <w:numId w:val="39"/>
        </w:numPr>
        <w:spacing w:line="240" w:lineRule="auto"/>
        <w:jc w:val="both"/>
        <w:rPr>
          <w:rFonts w:ascii="Source Sans Pro" w:hAnsi="Source Sans Pro"/>
        </w:rPr>
      </w:pPr>
      <w:r w:rsidRPr="00F41212">
        <w:rPr>
          <w:rFonts w:ascii="Source Sans Pro" w:hAnsi="Source Sans Pro"/>
          <w:b/>
          <w:bCs/>
        </w:rPr>
        <w:t>Heading Styles </w:t>
      </w:r>
      <w:r w:rsidRPr="00F41212">
        <w:rPr>
          <w:rFonts w:ascii="Source Sans Pro" w:hAnsi="Source Sans Pro"/>
        </w:rPr>
        <w:t>– Styles are consistently used for headings. Heading levels (Heading 1, Heading 2, etc.) are in sequential descending order. Don’t skip levels.</w:t>
      </w:r>
      <w:hyperlink r:id="rId81" w:anchor="headings" w:history="1">
        <w:r w:rsidRPr="00F41212">
          <w:rPr>
            <w:rStyle w:val="Hyperlink"/>
            <w:rFonts w:ascii="Source Sans Pro" w:hAnsi="Source Sans Pro"/>
          </w:rPr>
          <w:t> More Information on Headings</w:t>
        </w:r>
      </w:hyperlink>
      <w:r w:rsidRPr="00F41212">
        <w:rPr>
          <w:rFonts w:ascii="Source Sans Pro" w:hAnsi="Source Sans Pro"/>
        </w:rPr>
        <w:t xml:space="preserve">.  </w:t>
      </w:r>
    </w:p>
    <w:p w14:paraId="2C1D995D" w14:textId="74EEFAA1" w:rsidR="0028169B" w:rsidRPr="00F41212" w:rsidRDefault="0028169B" w:rsidP="006D3ACC">
      <w:pPr>
        <w:pStyle w:val="ListParagraph"/>
        <w:numPr>
          <w:ilvl w:val="0"/>
          <w:numId w:val="39"/>
        </w:numPr>
        <w:spacing w:line="240" w:lineRule="auto"/>
        <w:jc w:val="both"/>
        <w:rPr>
          <w:rFonts w:ascii="Source Sans Pro" w:hAnsi="Source Sans Pro"/>
        </w:rPr>
      </w:pPr>
      <w:r w:rsidRPr="00F41212">
        <w:rPr>
          <w:rFonts w:ascii="Source Sans Pro" w:hAnsi="Source Sans Pro"/>
          <w:b/>
          <w:bCs/>
        </w:rPr>
        <w:t>Links</w:t>
      </w:r>
      <w:r w:rsidRPr="00F41212">
        <w:rPr>
          <w:rFonts w:ascii="Source Sans Pro" w:hAnsi="Source Sans Pro"/>
        </w:rPr>
        <w:t xml:space="preserve"> – Links are identified with meaningful and unique text in place of displaying the URL. </w:t>
      </w:r>
      <w:hyperlink r:id="rId82" w:anchor="links" w:history="1">
        <w:r w:rsidRPr="00F41212">
          <w:rPr>
            <w:rStyle w:val="Hyperlink"/>
            <w:rFonts w:ascii="Source Sans Pro" w:hAnsi="Source Sans Pro"/>
          </w:rPr>
          <w:t>More Information on Links</w:t>
        </w:r>
      </w:hyperlink>
      <w:r w:rsidRPr="00F41212">
        <w:rPr>
          <w:rFonts w:ascii="Source Sans Pro" w:hAnsi="Source Sans Pro"/>
        </w:rPr>
        <w:t xml:space="preserve">.  </w:t>
      </w:r>
    </w:p>
    <w:p w14:paraId="428529B4" w14:textId="0D185201" w:rsidR="0028169B" w:rsidRPr="00F41212" w:rsidRDefault="0028169B" w:rsidP="006D3ACC">
      <w:pPr>
        <w:pStyle w:val="ListParagraph"/>
        <w:numPr>
          <w:ilvl w:val="0"/>
          <w:numId w:val="39"/>
        </w:numPr>
        <w:spacing w:line="240" w:lineRule="auto"/>
        <w:jc w:val="both"/>
        <w:rPr>
          <w:rFonts w:ascii="Source Sans Pro" w:hAnsi="Source Sans Pro"/>
        </w:rPr>
      </w:pPr>
      <w:r w:rsidRPr="00F41212">
        <w:rPr>
          <w:rFonts w:ascii="Source Sans Pro" w:hAnsi="Source Sans Pro"/>
          <w:b/>
          <w:bCs/>
        </w:rPr>
        <w:t>Lists</w:t>
      </w:r>
      <w:r w:rsidRPr="00F41212">
        <w:rPr>
          <w:rFonts w:ascii="Source Sans Pro" w:hAnsi="Source Sans Pro"/>
        </w:rPr>
        <w:t xml:space="preserve"> – Lists are created using the bullet or numbered list tool instead of being formatted manually.</w:t>
      </w:r>
      <w:hyperlink r:id="rId83" w:anchor="listCol" w:history="1">
        <w:r w:rsidRPr="00F41212">
          <w:rPr>
            <w:rStyle w:val="Hyperlink"/>
            <w:rFonts w:ascii="Source Sans Pro" w:hAnsi="Source Sans Pro"/>
          </w:rPr>
          <w:t> More Information on Lists</w:t>
        </w:r>
      </w:hyperlink>
      <w:r w:rsidRPr="00F41212">
        <w:rPr>
          <w:rFonts w:ascii="Source Sans Pro" w:hAnsi="Source Sans Pro"/>
        </w:rPr>
        <w:t xml:space="preserve">.    </w:t>
      </w:r>
    </w:p>
    <w:p w14:paraId="336862FC" w14:textId="7C7B52E7" w:rsidR="0028169B" w:rsidRPr="00F41212" w:rsidRDefault="0028169B" w:rsidP="006D3ACC">
      <w:pPr>
        <w:pStyle w:val="ListParagraph"/>
        <w:numPr>
          <w:ilvl w:val="0"/>
          <w:numId w:val="39"/>
        </w:numPr>
        <w:spacing w:line="240" w:lineRule="auto"/>
        <w:jc w:val="both"/>
        <w:rPr>
          <w:rFonts w:ascii="Source Sans Pro" w:hAnsi="Source Sans Pro"/>
        </w:rPr>
      </w:pPr>
      <w:r w:rsidRPr="00F41212">
        <w:rPr>
          <w:rFonts w:ascii="Source Sans Pro" w:hAnsi="Source Sans Pro"/>
          <w:b/>
          <w:bCs/>
        </w:rPr>
        <w:t>PDFs</w:t>
      </w:r>
      <w:r w:rsidRPr="00F41212">
        <w:rPr>
          <w:rFonts w:ascii="Source Sans Pro" w:hAnsi="Source Sans Pro"/>
        </w:rPr>
        <w:t> – Any PDF files will be text-based, not scanned, and use true headings (e.g. created with the styles menu in MS Word).</w:t>
      </w:r>
      <w:hyperlink r:id="rId84" w:history="1">
        <w:r w:rsidRPr="00F41212">
          <w:rPr>
            <w:rStyle w:val="Hyperlink"/>
            <w:rFonts w:ascii="Source Sans Pro" w:hAnsi="Source Sans Pro"/>
          </w:rPr>
          <w:t> More Information on PDFs</w:t>
        </w:r>
      </w:hyperlink>
      <w:r w:rsidRPr="00F41212">
        <w:rPr>
          <w:rFonts w:ascii="Source Sans Pro" w:hAnsi="Source Sans Pro"/>
        </w:rPr>
        <w:t xml:space="preserve">.  </w:t>
      </w:r>
    </w:p>
    <w:p w14:paraId="72D98004" w14:textId="72FAFF26" w:rsidR="0028169B" w:rsidRPr="00F41212" w:rsidRDefault="0028169B" w:rsidP="006D3ACC">
      <w:pPr>
        <w:pStyle w:val="ListParagraph"/>
        <w:numPr>
          <w:ilvl w:val="0"/>
          <w:numId w:val="39"/>
        </w:numPr>
        <w:spacing w:line="240" w:lineRule="auto"/>
        <w:jc w:val="both"/>
        <w:rPr>
          <w:rFonts w:ascii="Source Sans Pro" w:hAnsi="Source Sans Pro"/>
        </w:rPr>
      </w:pPr>
      <w:r w:rsidRPr="00F41212">
        <w:rPr>
          <w:rFonts w:ascii="Source Sans Pro" w:hAnsi="Source Sans Pro"/>
          <w:b/>
          <w:bCs/>
        </w:rPr>
        <w:t>Reading Order </w:t>
      </w:r>
      <w:r w:rsidRPr="00F41212">
        <w:rPr>
          <w:rFonts w:ascii="Source Sans Pro" w:hAnsi="Source Sans Pro"/>
        </w:rPr>
        <w:t>– Reading order is correctly set so that content is presented in the proper sequence.</w:t>
      </w:r>
      <w:hyperlink r:id="rId85" w:history="1">
        <w:r w:rsidRPr="00F41212">
          <w:rPr>
            <w:rStyle w:val="Hyperlink"/>
            <w:rFonts w:ascii="Source Sans Pro" w:hAnsi="Source Sans Pro"/>
          </w:rPr>
          <w:t> More Information on Reading Order</w:t>
        </w:r>
      </w:hyperlink>
      <w:r w:rsidRPr="00F41212">
        <w:rPr>
          <w:rFonts w:ascii="Source Sans Pro" w:hAnsi="Source Sans Pro"/>
        </w:rPr>
        <w:t xml:space="preserve">.  </w:t>
      </w:r>
    </w:p>
    <w:p w14:paraId="3120F5AA" w14:textId="47002F66" w:rsidR="0028169B" w:rsidRPr="00F41212" w:rsidRDefault="0028169B" w:rsidP="006D3ACC">
      <w:pPr>
        <w:pStyle w:val="ListParagraph"/>
        <w:numPr>
          <w:ilvl w:val="0"/>
          <w:numId w:val="39"/>
        </w:numPr>
        <w:spacing w:line="240" w:lineRule="auto"/>
        <w:jc w:val="both"/>
        <w:rPr>
          <w:rFonts w:ascii="Source Sans Pro" w:hAnsi="Source Sans Pro"/>
        </w:rPr>
      </w:pPr>
      <w:r w:rsidRPr="00F41212">
        <w:rPr>
          <w:rFonts w:ascii="Source Sans Pro" w:hAnsi="Source Sans Pro"/>
          <w:b/>
          <w:bCs/>
        </w:rPr>
        <w:t>Slides</w:t>
      </w:r>
      <w:r w:rsidRPr="00F41212">
        <w:rPr>
          <w:rFonts w:ascii="Source Sans Pro" w:hAnsi="Source Sans Pro"/>
        </w:rPr>
        <w:t> – Slides are created using built-in accessible slide layouts with each slide having a unique title.</w:t>
      </w:r>
      <w:hyperlink r:id="rId86" w:history="1">
        <w:r w:rsidRPr="00F41212">
          <w:rPr>
            <w:rStyle w:val="Hyperlink"/>
            <w:rFonts w:ascii="Source Sans Pro" w:hAnsi="Source Sans Pro"/>
          </w:rPr>
          <w:t> More Information on Slides</w:t>
        </w:r>
      </w:hyperlink>
      <w:r w:rsidRPr="00F41212">
        <w:rPr>
          <w:rFonts w:ascii="Source Sans Pro" w:hAnsi="Source Sans Pro"/>
        </w:rPr>
        <w:t xml:space="preserve">.  </w:t>
      </w:r>
    </w:p>
    <w:p w14:paraId="404CBE61" w14:textId="6ECBBD95" w:rsidR="0028169B" w:rsidRPr="00F41212" w:rsidRDefault="0028169B" w:rsidP="006D3ACC">
      <w:pPr>
        <w:pStyle w:val="ListParagraph"/>
        <w:numPr>
          <w:ilvl w:val="0"/>
          <w:numId w:val="39"/>
        </w:numPr>
        <w:spacing w:line="240" w:lineRule="auto"/>
        <w:jc w:val="both"/>
        <w:rPr>
          <w:rFonts w:ascii="Source Sans Pro" w:hAnsi="Source Sans Pro"/>
        </w:rPr>
      </w:pPr>
      <w:r w:rsidRPr="00F41212">
        <w:rPr>
          <w:rFonts w:ascii="Source Sans Pro" w:hAnsi="Source Sans Pro"/>
          <w:b/>
          <w:bCs/>
        </w:rPr>
        <w:t> Spreadsheets</w:t>
      </w:r>
      <w:r w:rsidRPr="00F41212">
        <w:rPr>
          <w:rFonts w:ascii="Source Sans Pro" w:hAnsi="Source Sans Pro"/>
        </w:rPr>
        <w:t> – Spreadsheets include labels for the rows and columns, detailed labels for charts, and are accompanied by textual descriptions that draw attention to key cells, treads, and totals. </w:t>
      </w:r>
      <w:hyperlink r:id="rId87" w:history="1">
        <w:r w:rsidRPr="00F41212">
          <w:rPr>
            <w:rStyle w:val="Hyperlink"/>
            <w:rFonts w:ascii="Source Sans Pro" w:hAnsi="Source Sans Pro"/>
          </w:rPr>
          <w:t>More Information on Spreadsheets</w:t>
        </w:r>
      </w:hyperlink>
      <w:r w:rsidRPr="00F41212">
        <w:rPr>
          <w:rFonts w:ascii="Source Sans Pro" w:hAnsi="Source Sans Pro"/>
        </w:rPr>
        <w:t xml:space="preserve">.   </w:t>
      </w:r>
    </w:p>
    <w:p w14:paraId="5AE20FE2" w14:textId="28523740" w:rsidR="00AC02AA" w:rsidRDefault="0028169B" w:rsidP="006D3ACC">
      <w:pPr>
        <w:pStyle w:val="ListParagraph"/>
        <w:numPr>
          <w:ilvl w:val="0"/>
          <w:numId w:val="39"/>
        </w:numPr>
        <w:spacing w:line="240" w:lineRule="auto"/>
        <w:jc w:val="both"/>
        <w:rPr>
          <w:rFonts w:ascii="Source Sans Pro" w:hAnsi="Source Sans Pro"/>
        </w:rPr>
      </w:pPr>
      <w:r w:rsidRPr="00F41212">
        <w:rPr>
          <w:rFonts w:ascii="Source Sans Pro" w:hAnsi="Source Sans Pro"/>
          <w:b/>
          <w:bCs/>
        </w:rPr>
        <w:t>Table</w:t>
      </w:r>
      <w:r w:rsidR="004452B8">
        <w:rPr>
          <w:rFonts w:ascii="Source Sans Pro" w:hAnsi="Source Sans Pro"/>
          <w:b/>
          <w:bCs/>
        </w:rPr>
        <w:t>s</w:t>
      </w:r>
      <w:r w:rsidRPr="00F41212">
        <w:rPr>
          <w:rFonts w:ascii="Source Sans Pro" w:hAnsi="Source Sans Pro"/>
          <w:b/>
          <w:bCs/>
        </w:rPr>
        <w:t> </w:t>
      </w:r>
      <w:r w:rsidRPr="00F41212">
        <w:rPr>
          <w:rFonts w:ascii="Source Sans Pro" w:hAnsi="Source Sans Pro"/>
        </w:rPr>
        <w:t>– Column and/or row header cells are designated. Don’t merge rows. Repeat table headings across pages. A table caption is included for more complex tables.</w:t>
      </w:r>
      <w:hyperlink r:id="rId88" w:anchor="tables" w:history="1">
        <w:r w:rsidRPr="00F41212">
          <w:rPr>
            <w:rStyle w:val="Hyperlink"/>
            <w:rFonts w:ascii="Source Sans Pro" w:hAnsi="Source Sans Pro"/>
          </w:rPr>
          <w:t> More Information on Tables</w:t>
        </w:r>
      </w:hyperlink>
      <w:r w:rsidRPr="00F41212">
        <w:rPr>
          <w:rFonts w:ascii="Source Sans Pro" w:hAnsi="Source Sans Pro"/>
        </w:rPr>
        <w:t>.</w:t>
      </w:r>
    </w:p>
    <w:p w14:paraId="24266692" w14:textId="726B8708" w:rsidR="0028169B" w:rsidRPr="00AC02AA" w:rsidRDefault="0028169B" w:rsidP="00AC02AA">
      <w:pPr>
        <w:rPr>
          <w:rFonts w:ascii="Source Sans Pro" w:hAnsi="Source Sans Pro"/>
        </w:rPr>
      </w:pPr>
      <w:r w:rsidRPr="00AC02AA">
        <w:rPr>
          <w:rFonts w:ascii="Source Sans Pro" w:hAnsi="Source Sans Pro"/>
        </w:rPr>
        <w:t> </w:t>
      </w:r>
    </w:p>
    <w:p w14:paraId="5BD34C30" w14:textId="4B4A93BF" w:rsidR="00B8370B" w:rsidRDefault="00AC02AA" w:rsidP="00AC02AA">
      <w:pPr>
        <w:pStyle w:val="Heading4"/>
      </w:pPr>
      <w:bookmarkStart w:id="57" w:name="_Toc183177159"/>
      <w:r>
        <w:lastRenderedPageBreak/>
        <w:t>Images</w:t>
      </w:r>
      <w:bookmarkEnd w:id="57"/>
    </w:p>
    <w:p w14:paraId="1349B992" w14:textId="74DB6FBE" w:rsidR="00AC02AA" w:rsidRPr="00AC02AA" w:rsidRDefault="00AC02AA" w:rsidP="00AC02AA">
      <w:pPr>
        <w:spacing w:line="240" w:lineRule="auto"/>
        <w:contextualSpacing/>
        <w:jc w:val="both"/>
        <w:rPr>
          <w:rFonts w:ascii="Source Sans Pro" w:hAnsi="Source Sans Pro"/>
        </w:rPr>
      </w:pPr>
      <w:r w:rsidRPr="00AC02AA">
        <w:rPr>
          <w:rFonts w:ascii="Source Sans Pro" w:hAnsi="Source Sans Pro"/>
          <w:b/>
          <w:bCs/>
        </w:rPr>
        <w:t>Images</w:t>
      </w:r>
      <w:r w:rsidRPr="00AC02AA">
        <w:rPr>
          <w:rFonts w:ascii="Source Sans Pro" w:hAnsi="Source Sans Pro"/>
        </w:rPr>
        <w:t> – All images have appropriate alternative text, either explaining instructional value or indicating the image is decorative. </w:t>
      </w:r>
      <w:hyperlink r:id="rId89" w:history="1">
        <w:r w:rsidRPr="009E61B5">
          <w:rPr>
            <w:rStyle w:val="Hyperlink"/>
            <w:rFonts w:ascii="Source Sans Pro" w:hAnsi="Source Sans Pro"/>
          </w:rPr>
          <w:t>More Information on Images</w:t>
        </w:r>
      </w:hyperlink>
      <w:r w:rsidRPr="00AC02AA">
        <w:rPr>
          <w:rFonts w:ascii="Source Sans Pro" w:hAnsi="Source Sans Pro"/>
        </w:rPr>
        <w:t xml:space="preserve">.  </w:t>
      </w:r>
    </w:p>
    <w:p w14:paraId="3928DFE8" w14:textId="77777777" w:rsidR="00AC02AA" w:rsidRPr="00AC02AA" w:rsidRDefault="00AC02AA" w:rsidP="00AC02AA">
      <w:pPr>
        <w:spacing w:line="240" w:lineRule="auto"/>
        <w:contextualSpacing/>
        <w:jc w:val="both"/>
        <w:rPr>
          <w:rFonts w:ascii="Source Sans Pro" w:hAnsi="Source Sans Pro"/>
        </w:rPr>
      </w:pPr>
    </w:p>
    <w:p w14:paraId="54A106E9" w14:textId="15F8CB6E" w:rsidR="00826DC8" w:rsidRDefault="00AC02AA" w:rsidP="00196985">
      <w:pPr>
        <w:spacing w:line="240" w:lineRule="auto"/>
        <w:contextualSpacing/>
        <w:jc w:val="both"/>
        <w:rPr>
          <w:rFonts w:ascii="Source Sans Pro" w:hAnsi="Source Sans Pro"/>
        </w:rPr>
      </w:pPr>
      <w:r w:rsidRPr="00AC02AA">
        <w:rPr>
          <w:rFonts w:ascii="Source Sans Pro" w:hAnsi="Source Sans Pro"/>
          <w:b/>
          <w:bCs/>
        </w:rPr>
        <w:t>Flashing Content </w:t>
      </w:r>
      <w:r w:rsidRPr="00AC02AA">
        <w:rPr>
          <w:rFonts w:ascii="Source Sans Pro" w:hAnsi="Source Sans Pro"/>
        </w:rPr>
        <w:t>– Blinking or flashing content, including gifs, should only be used if instructionally needed and not merely for decoration or emphasis. Flashing content must not flash more than three times in any one second period or exceed the general and red flash thresholds.</w:t>
      </w:r>
      <w:hyperlink r:id="rId90" w:history="1">
        <w:r w:rsidRPr="009E61B5">
          <w:rPr>
            <w:rStyle w:val="Hyperlink"/>
            <w:rFonts w:ascii="Source Sans Pro" w:hAnsi="Source Sans Pro"/>
          </w:rPr>
          <w:t> More Information on Flashing Content</w:t>
        </w:r>
      </w:hyperlink>
      <w:r w:rsidRPr="00AC02AA">
        <w:rPr>
          <w:rFonts w:ascii="Source Sans Pro" w:hAnsi="Source Sans Pro"/>
        </w:rPr>
        <w:t>. </w:t>
      </w:r>
    </w:p>
    <w:p w14:paraId="2DD3C5C2" w14:textId="77777777" w:rsidR="00196985" w:rsidRDefault="00196985" w:rsidP="00196985">
      <w:pPr>
        <w:spacing w:line="240" w:lineRule="auto"/>
        <w:contextualSpacing/>
        <w:jc w:val="both"/>
        <w:rPr>
          <w:rFonts w:ascii="Source Sans Pro" w:hAnsi="Source Sans Pro"/>
        </w:rPr>
      </w:pPr>
    </w:p>
    <w:p w14:paraId="7C5B1469" w14:textId="58E41F39" w:rsidR="00196985" w:rsidRDefault="00196985" w:rsidP="00196985">
      <w:pPr>
        <w:pStyle w:val="Heading4"/>
      </w:pPr>
      <w:bookmarkStart w:id="58" w:name="_Toc183177160"/>
      <w:r>
        <w:t>Video &amp; Audio</w:t>
      </w:r>
      <w:bookmarkEnd w:id="58"/>
    </w:p>
    <w:p w14:paraId="5F48BD91" w14:textId="13ED2A0E" w:rsidR="00196985" w:rsidRDefault="00196985" w:rsidP="00B712DC">
      <w:pPr>
        <w:spacing w:line="240" w:lineRule="auto"/>
        <w:contextualSpacing/>
        <w:jc w:val="both"/>
        <w:rPr>
          <w:rFonts w:ascii="Source Sans Pro" w:hAnsi="Source Sans Pro"/>
        </w:rPr>
      </w:pPr>
      <w:r w:rsidRPr="00C36093">
        <w:rPr>
          <w:rFonts w:ascii="Source Sans Pro" w:hAnsi="Source Sans Pro"/>
          <w:b/>
          <w:bCs/>
        </w:rPr>
        <w:t>Video </w:t>
      </w:r>
      <w:r w:rsidRPr="00B712DC">
        <w:rPr>
          <w:rFonts w:ascii="Source Sans Pro" w:hAnsi="Source Sans Pro"/>
        </w:rPr>
        <w:t>– All video must have accurate captions. Auto-captioning is not accurate enough for instructional purposes.  If this is the case, the professor may need to correct captions.  If a video has no audio or instructionally relevant soundtrack, a note explaining that should accompany the video. </w:t>
      </w:r>
      <w:hyperlink r:id="rId91" w:history="1">
        <w:r w:rsidRPr="00306CA5">
          <w:rPr>
            <w:rStyle w:val="Hyperlink"/>
            <w:rFonts w:ascii="Source Sans Pro" w:hAnsi="Source Sans Pro"/>
          </w:rPr>
          <w:t>More Information on Video</w:t>
        </w:r>
      </w:hyperlink>
      <w:r w:rsidRPr="00B712DC">
        <w:rPr>
          <w:rFonts w:ascii="Source Sans Pro" w:hAnsi="Source Sans Pro"/>
        </w:rPr>
        <w:t xml:space="preserve">.  </w:t>
      </w:r>
    </w:p>
    <w:p w14:paraId="377957AD" w14:textId="77777777" w:rsidR="00B712DC" w:rsidRPr="00B712DC" w:rsidRDefault="00B712DC" w:rsidP="00B712DC">
      <w:pPr>
        <w:spacing w:line="240" w:lineRule="auto"/>
        <w:contextualSpacing/>
        <w:jc w:val="both"/>
        <w:rPr>
          <w:rFonts w:ascii="Source Sans Pro" w:hAnsi="Source Sans Pro"/>
        </w:rPr>
      </w:pPr>
    </w:p>
    <w:p w14:paraId="049D4D7A" w14:textId="23803B3F" w:rsidR="00196985" w:rsidRPr="00B712DC" w:rsidRDefault="00196985" w:rsidP="00B712DC">
      <w:pPr>
        <w:spacing w:line="240" w:lineRule="auto"/>
        <w:contextualSpacing/>
        <w:jc w:val="both"/>
        <w:rPr>
          <w:rFonts w:ascii="Source Sans Pro" w:hAnsi="Source Sans Pro"/>
        </w:rPr>
      </w:pPr>
      <w:r w:rsidRPr="00C36093">
        <w:rPr>
          <w:rFonts w:ascii="Source Sans Pro" w:hAnsi="Source Sans Pro"/>
          <w:b/>
          <w:bCs/>
        </w:rPr>
        <w:t>Auto-play </w:t>
      </w:r>
      <w:r w:rsidRPr="00B712DC">
        <w:rPr>
          <w:rFonts w:ascii="Source Sans Pro" w:hAnsi="Source Sans Pro"/>
        </w:rPr>
        <w:t>– Audio and video content should not be set to auto-play.</w:t>
      </w:r>
      <w:hyperlink r:id="rId92" w:history="1">
        <w:r w:rsidRPr="00306CA5">
          <w:rPr>
            <w:rStyle w:val="Hyperlink"/>
            <w:rFonts w:ascii="Source Sans Pro" w:hAnsi="Source Sans Pro"/>
          </w:rPr>
          <w:t> More Information on Auto-Play</w:t>
        </w:r>
      </w:hyperlink>
      <w:r w:rsidRPr="00B712DC">
        <w:rPr>
          <w:rFonts w:ascii="Source Sans Pro" w:hAnsi="Source Sans Pro"/>
        </w:rPr>
        <w:t xml:space="preserve">.  </w:t>
      </w:r>
    </w:p>
    <w:p w14:paraId="67994A5E" w14:textId="77777777" w:rsidR="00196985" w:rsidRPr="00B712DC" w:rsidRDefault="00196985" w:rsidP="00B712DC">
      <w:pPr>
        <w:spacing w:line="240" w:lineRule="auto"/>
        <w:contextualSpacing/>
        <w:jc w:val="both"/>
        <w:rPr>
          <w:rFonts w:ascii="Source Sans Pro" w:hAnsi="Source Sans Pro"/>
        </w:rPr>
      </w:pPr>
    </w:p>
    <w:p w14:paraId="7EC6D50E" w14:textId="44169863" w:rsidR="00196985" w:rsidRPr="00B712DC" w:rsidRDefault="00196985" w:rsidP="00B712DC">
      <w:pPr>
        <w:spacing w:line="240" w:lineRule="auto"/>
        <w:contextualSpacing/>
        <w:jc w:val="both"/>
        <w:rPr>
          <w:rFonts w:ascii="Source Sans Pro" w:hAnsi="Source Sans Pro"/>
        </w:rPr>
      </w:pPr>
      <w:r w:rsidRPr="00C36093">
        <w:rPr>
          <w:rFonts w:ascii="Source Sans Pro" w:hAnsi="Source Sans Pro"/>
          <w:b/>
          <w:bCs/>
        </w:rPr>
        <w:t>Live Captions </w:t>
      </w:r>
      <w:r w:rsidRPr="00B712DC">
        <w:rPr>
          <w:rFonts w:ascii="Source Sans Pro" w:hAnsi="Source Sans Pro"/>
        </w:rPr>
        <w:t>– Live broadcast and synchronous video conferences must include a means for displaying synchronized captions if requested.</w:t>
      </w:r>
      <w:hyperlink r:id="rId93" w:history="1">
        <w:r w:rsidRPr="00232BA7">
          <w:rPr>
            <w:rStyle w:val="Hyperlink"/>
            <w:rFonts w:ascii="Source Sans Pro" w:hAnsi="Source Sans Pro"/>
          </w:rPr>
          <w:t> More Information on Live Captions</w:t>
        </w:r>
      </w:hyperlink>
      <w:r w:rsidRPr="00B712DC">
        <w:rPr>
          <w:rFonts w:ascii="Source Sans Pro" w:hAnsi="Source Sans Pro"/>
        </w:rPr>
        <w:t xml:space="preserve">.  </w:t>
      </w:r>
    </w:p>
    <w:p w14:paraId="1ADFB5BA" w14:textId="77777777" w:rsidR="00196985" w:rsidRPr="00B712DC" w:rsidRDefault="00196985" w:rsidP="00B712DC">
      <w:pPr>
        <w:spacing w:line="240" w:lineRule="auto"/>
        <w:contextualSpacing/>
        <w:jc w:val="both"/>
        <w:rPr>
          <w:rFonts w:ascii="Source Sans Pro" w:hAnsi="Source Sans Pro"/>
        </w:rPr>
      </w:pPr>
    </w:p>
    <w:p w14:paraId="79816C34" w14:textId="7068CE16" w:rsidR="00196985" w:rsidRDefault="00196985" w:rsidP="00B712DC">
      <w:pPr>
        <w:spacing w:line="240" w:lineRule="auto"/>
        <w:contextualSpacing/>
        <w:jc w:val="both"/>
        <w:rPr>
          <w:rFonts w:ascii="Source Sans Pro" w:hAnsi="Source Sans Pro"/>
        </w:rPr>
      </w:pPr>
      <w:r w:rsidRPr="00C36093">
        <w:rPr>
          <w:rFonts w:ascii="Source Sans Pro" w:hAnsi="Source Sans Pro"/>
          <w:b/>
          <w:bCs/>
        </w:rPr>
        <w:t>Audio</w:t>
      </w:r>
      <w:r w:rsidRPr="00B712DC">
        <w:rPr>
          <w:rFonts w:ascii="Source Sans Pro" w:hAnsi="Source Sans Pro"/>
        </w:rPr>
        <w:t> – Audio files must be accompanied by complete and accurate transcripts. </w:t>
      </w:r>
      <w:hyperlink r:id="rId94" w:history="1">
        <w:r w:rsidRPr="00232BA7">
          <w:rPr>
            <w:rStyle w:val="Hyperlink"/>
            <w:rFonts w:ascii="Source Sans Pro" w:hAnsi="Source Sans Pro"/>
          </w:rPr>
          <w:t>More Information on Audio</w:t>
        </w:r>
      </w:hyperlink>
      <w:r w:rsidRPr="00B712DC">
        <w:rPr>
          <w:rFonts w:ascii="Source Sans Pro" w:hAnsi="Source Sans Pro"/>
        </w:rPr>
        <w:t>. </w:t>
      </w:r>
    </w:p>
    <w:p w14:paraId="3526332C" w14:textId="77777777" w:rsidR="004C6B10" w:rsidRDefault="004C6B10" w:rsidP="00B712DC">
      <w:pPr>
        <w:spacing w:line="240" w:lineRule="auto"/>
        <w:contextualSpacing/>
        <w:jc w:val="both"/>
        <w:rPr>
          <w:rFonts w:ascii="Source Sans Pro" w:hAnsi="Source Sans Pro"/>
        </w:rPr>
      </w:pPr>
    </w:p>
    <w:p w14:paraId="4CB94A14" w14:textId="6E7A6309" w:rsidR="004C6B10" w:rsidRDefault="004C6B10" w:rsidP="004C6B10">
      <w:pPr>
        <w:pStyle w:val="Heading4"/>
      </w:pPr>
      <w:bookmarkStart w:id="59" w:name="_Toc183177161"/>
      <w:r>
        <w:t>Publisher Content</w:t>
      </w:r>
      <w:bookmarkEnd w:id="59"/>
    </w:p>
    <w:p w14:paraId="19F94053" w14:textId="6B27EF1F" w:rsidR="004C6B10" w:rsidRPr="004C6B10" w:rsidRDefault="004C6B10" w:rsidP="004C6B10">
      <w:pPr>
        <w:spacing w:line="240" w:lineRule="auto"/>
        <w:contextualSpacing/>
        <w:jc w:val="both"/>
        <w:rPr>
          <w:rFonts w:ascii="Source Sans Pro" w:hAnsi="Source Sans Pro"/>
        </w:rPr>
      </w:pPr>
      <w:r w:rsidRPr="00AA7201">
        <w:rPr>
          <w:rFonts w:ascii="Source Sans Pro" w:hAnsi="Source Sans Pro"/>
          <w:b/>
          <w:bCs/>
        </w:rPr>
        <w:t>Accessibility</w:t>
      </w:r>
      <w:r w:rsidRPr="004C6B10">
        <w:rPr>
          <w:rFonts w:ascii="Source Sans Pro" w:hAnsi="Source Sans Pro"/>
        </w:rPr>
        <w:t> – If any component of the course is conducted via a publisher application in Canvas or a website outside of Canvas, the component must meet </w:t>
      </w:r>
      <w:hyperlink r:id="rId95" w:history="1">
        <w:r w:rsidRPr="00F562E4">
          <w:rPr>
            <w:rStyle w:val="Hyperlink"/>
            <w:rFonts w:ascii="Source Sans Pro" w:hAnsi="Source Sans Pro"/>
          </w:rPr>
          <w:t>Section 508 requirements</w:t>
        </w:r>
      </w:hyperlink>
      <w:r w:rsidRPr="004C6B10">
        <w:rPr>
          <w:rFonts w:ascii="Source Sans Pro" w:hAnsi="Source Sans Pro"/>
        </w:rPr>
        <w:t xml:space="preserve">.  </w:t>
      </w:r>
    </w:p>
    <w:p w14:paraId="7AB55538" w14:textId="77777777" w:rsidR="004C6B10" w:rsidRPr="004C6B10" w:rsidRDefault="004C6B10" w:rsidP="004C6B10">
      <w:pPr>
        <w:spacing w:line="240" w:lineRule="auto"/>
        <w:contextualSpacing/>
        <w:jc w:val="both"/>
        <w:rPr>
          <w:rFonts w:ascii="Source Sans Pro" w:hAnsi="Source Sans Pro"/>
        </w:rPr>
      </w:pPr>
    </w:p>
    <w:p w14:paraId="04921C8A" w14:textId="12531A3E" w:rsidR="004C6B10" w:rsidRDefault="004C6B10" w:rsidP="004C6B10">
      <w:pPr>
        <w:spacing w:line="240" w:lineRule="auto"/>
        <w:contextualSpacing/>
        <w:jc w:val="both"/>
        <w:rPr>
          <w:rFonts w:ascii="Source Sans Pro" w:hAnsi="Source Sans Pro"/>
        </w:rPr>
      </w:pPr>
      <w:r w:rsidRPr="004C6B10">
        <w:rPr>
          <w:rFonts w:ascii="Source Sans Pro" w:hAnsi="Source Sans Pro"/>
        </w:rPr>
        <w:t xml:space="preserve">Note that publisher materials frequently do not meet Mt. SAC accessibility requirements.  Faculty should check the publisher materials they use carefully as faculty are held responsible for ensuring the accessibility of their courses.  In particular, make sure that videos are accurately captioned, with proper capitalization, punctuation, </w:t>
      </w:r>
      <w:r w:rsidR="004452B8">
        <w:rPr>
          <w:rFonts w:ascii="Source Sans Pro" w:hAnsi="Source Sans Pro"/>
        </w:rPr>
        <w:t xml:space="preserve">synchronization, </w:t>
      </w:r>
      <w:r w:rsidRPr="004C6B10">
        <w:rPr>
          <w:rFonts w:ascii="Source Sans Pro" w:hAnsi="Source Sans Pro"/>
        </w:rPr>
        <w:t>and spelling; and check that PowerPoints have informative alt texts.  Some publishers include alt texts that refer to the position of the image in the text, but do not describe the image adequately for a student who is blind.</w:t>
      </w:r>
    </w:p>
    <w:p w14:paraId="2499000F" w14:textId="77777777" w:rsidR="009D11A4" w:rsidRDefault="009D11A4" w:rsidP="004C6B10">
      <w:pPr>
        <w:spacing w:line="240" w:lineRule="auto"/>
        <w:contextualSpacing/>
        <w:jc w:val="both"/>
        <w:rPr>
          <w:rFonts w:ascii="Source Sans Pro" w:hAnsi="Source Sans Pro"/>
        </w:rPr>
      </w:pPr>
    </w:p>
    <w:p w14:paraId="5DE103C3" w14:textId="3397EA5D" w:rsidR="009D11A4" w:rsidRDefault="009D11A4" w:rsidP="009D11A4">
      <w:pPr>
        <w:pStyle w:val="Heading4"/>
      </w:pPr>
      <w:bookmarkStart w:id="60" w:name="_Toc183177162"/>
      <w:r>
        <w:t>How Do I Check Accessibility in My Course?</w:t>
      </w:r>
      <w:bookmarkEnd w:id="60"/>
    </w:p>
    <w:p w14:paraId="5C51772B" w14:textId="77777777" w:rsidR="004002DC" w:rsidRPr="004002DC" w:rsidRDefault="004002DC" w:rsidP="004002DC">
      <w:pPr>
        <w:spacing w:line="240" w:lineRule="auto"/>
        <w:contextualSpacing/>
        <w:jc w:val="both"/>
        <w:rPr>
          <w:rFonts w:ascii="Source Sans Pro" w:hAnsi="Source Sans Pro"/>
        </w:rPr>
      </w:pPr>
      <w:r w:rsidRPr="004002DC">
        <w:rPr>
          <w:rFonts w:ascii="Source Sans Pro" w:hAnsi="Source Sans Pro"/>
        </w:rPr>
        <w:t xml:space="preserve">Faculty are responsible for checking the accessibility of their courses.  The DLC recommends doing an accessibility check every semester before publishing the course. </w:t>
      </w:r>
    </w:p>
    <w:p w14:paraId="2A593622" w14:textId="77777777" w:rsidR="004002DC" w:rsidRDefault="004002DC" w:rsidP="004002DC">
      <w:pPr>
        <w:spacing w:line="240" w:lineRule="auto"/>
        <w:contextualSpacing/>
        <w:jc w:val="both"/>
        <w:rPr>
          <w:rFonts w:ascii="Source Sans Pro" w:hAnsi="Source Sans Pro"/>
        </w:rPr>
      </w:pPr>
    </w:p>
    <w:p w14:paraId="2DA3C6D5" w14:textId="77777777" w:rsidR="004002DC" w:rsidRDefault="004002DC" w:rsidP="004002DC">
      <w:pPr>
        <w:spacing w:line="240" w:lineRule="auto"/>
        <w:contextualSpacing/>
        <w:jc w:val="both"/>
        <w:rPr>
          <w:rFonts w:ascii="Source Sans Pro" w:hAnsi="Source Sans Pro"/>
        </w:rPr>
      </w:pPr>
      <w:r w:rsidRPr="004002DC">
        <w:rPr>
          <w:rFonts w:ascii="Source Sans Pro" w:hAnsi="Source Sans Pro"/>
        </w:rPr>
        <w:t xml:space="preserve">Built-in ways in Canvas to check for accessibility: </w:t>
      </w:r>
    </w:p>
    <w:p w14:paraId="7BCB8217" w14:textId="634F5247" w:rsidR="00161C09" w:rsidRDefault="004002DC" w:rsidP="006D3ACC">
      <w:pPr>
        <w:pStyle w:val="ListParagraph"/>
        <w:numPr>
          <w:ilvl w:val="0"/>
          <w:numId w:val="40"/>
        </w:numPr>
        <w:spacing w:line="240" w:lineRule="auto"/>
        <w:jc w:val="both"/>
        <w:rPr>
          <w:rFonts w:ascii="Source Sans Pro" w:hAnsi="Source Sans Pro"/>
        </w:rPr>
      </w:pPr>
      <w:r w:rsidRPr="00161C09">
        <w:rPr>
          <w:rFonts w:ascii="Source Sans Pro" w:hAnsi="Source Sans Pro"/>
        </w:rPr>
        <w:t xml:space="preserve">Conduct the Canvas UDOIT Accessibility Checker. Visit the </w:t>
      </w:r>
      <w:hyperlink r:id="rId96" w:history="1">
        <w:r w:rsidRPr="006F0986">
          <w:rPr>
            <w:rStyle w:val="Hyperlink"/>
            <w:rFonts w:ascii="Source Sans Pro" w:hAnsi="Source Sans Pro"/>
          </w:rPr>
          <w:t>Canvas Faculty Accessibility Center</w:t>
        </w:r>
      </w:hyperlink>
      <w:r w:rsidRPr="00161C09">
        <w:rPr>
          <w:rFonts w:ascii="Source Sans Pro" w:hAnsi="Source Sans Pro"/>
        </w:rPr>
        <w:t xml:space="preserve"> for more information </w:t>
      </w:r>
    </w:p>
    <w:p w14:paraId="2809F9A7" w14:textId="71DF9F55" w:rsidR="00161C09" w:rsidRDefault="004002DC" w:rsidP="006D3ACC">
      <w:pPr>
        <w:pStyle w:val="ListParagraph"/>
        <w:numPr>
          <w:ilvl w:val="0"/>
          <w:numId w:val="40"/>
        </w:numPr>
        <w:spacing w:line="240" w:lineRule="auto"/>
        <w:jc w:val="both"/>
        <w:rPr>
          <w:rFonts w:ascii="Source Sans Pro" w:hAnsi="Source Sans Pro"/>
        </w:rPr>
      </w:pPr>
      <w:r w:rsidRPr="00161C09">
        <w:rPr>
          <w:rFonts w:ascii="Source Sans Pro" w:hAnsi="Source Sans Pro"/>
        </w:rPr>
        <w:t xml:space="preserve">Conduct the “Validate Links in Content” under Canvas Settings. Visit </w:t>
      </w:r>
      <w:hyperlink r:id="rId97" w:history="1">
        <w:r w:rsidRPr="006F0986">
          <w:rPr>
            <w:rStyle w:val="Hyperlink"/>
            <w:rFonts w:ascii="Source Sans Pro" w:hAnsi="Source Sans Pro"/>
          </w:rPr>
          <w:t>How do I validate links in a course?</w:t>
        </w:r>
      </w:hyperlink>
      <w:r w:rsidRPr="00161C09">
        <w:rPr>
          <w:rFonts w:ascii="Source Sans Pro" w:hAnsi="Source Sans Pro"/>
        </w:rPr>
        <w:t xml:space="preserve"> for more information </w:t>
      </w:r>
    </w:p>
    <w:p w14:paraId="26C6BE2C" w14:textId="2A22AD00" w:rsidR="00161C09" w:rsidRDefault="004002DC" w:rsidP="006D3ACC">
      <w:pPr>
        <w:pStyle w:val="ListParagraph"/>
        <w:numPr>
          <w:ilvl w:val="0"/>
          <w:numId w:val="40"/>
        </w:numPr>
        <w:spacing w:line="240" w:lineRule="auto"/>
        <w:jc w:val="both"/>
        <w:rPr>
          <w:rFonts w:ascii="Source Sans Pro" w:hAnsi="Source Sans Pro"/>
        </w:rPr>
      </w:pPr>
      <w:r w:rsidRPr="00161C09">
        <w:rPr>
          <w:rFonts w:ascii="Source Sans Pro" w:hAnsi="Source Sans Pro"/>
        </w:rPr>
        <w:lastRenderedPageBreak/>
        <w:t xml:space="preserve">Run a </w:t>
      </w:r>
      <w:proofErr w:type="spellStart"/>
      <w:r w:rsidRPr="00161C09">
        <w:rPr>
          <w:rFonts w:ascii="Source Sans Pro" w:hAnsi="Source Sans Pro"/>
        </w:rPr>
        <w:t>TidyUp</w:t>
      </w:r>
      <w:proofErr w:type="spellEnd"/>
      <w:r w:rsidRPr="00161C09">
        <w:rPr>
          <w:rFonts w:ascii="Source Sans Pro" w:hAnsi="Source Sans Pro"/>
        </w:rPr>
        <w:t xml:space="preserve"> in Canvas to check for unused files. Visit the </w:t>
      </w:r>
      <w:hyperlink r:id="rId98" w:history="1">
        <w:r w:rsidRPr="009826B4">
          <w:rPr>
            <w:rStyle w:val="Hyperlink"/>
            <w:rFonts w:ascii="Source Sans Pro" w:hAnsi="Source Sans Pro"/>
          </w:rPr>
          <w:t>Canvas Faculty Accessibility Center</w:t>
        </w:r>
      </w:hyperlink>
      <w:r w:rsidRPr="00161C09">
        <w:rPr>
          <w:rFonts w:ascii="Source Sans Pro" w:hAnsi="Source Sans Pro"/>
        </w:rPr>
        <w:t xml:space="preserve"> for more information </w:t>
      </w:r>
    </w:p>
    <w:p w14:paraId="4F34131B" w14:textId="4755C838" w:rsidR="004002DC" w:rsidRPr="00161C09" w:rsidRDefault="004002DC" w:rsidP="006D3ACC">
      <w:pPr>
        <w:pStyle w:val="ListParagraph"/>
        <w:numPr>
          <w:ilvl w:val="0"/>
          <w:numId w:val="40"/>
        </w:numPr>
        <w:spacing w:line="240" w:lineRule="auto"/>
        <w:jc w:val="both"/>
        <w:rPr>
          <w:rFonts w:ascii="Source Sans Pro" w:hAnsi="Source Sans Pro"/>
        </w:rPr>
      </w:pPr>
      <w:r w:rsidRPr="00161C09">
        <w:rPr>
          <w:rFonts w:ascii="Source Sans Pro" w:hAnsi="Source Sans Pro"/>
        </w:rPr>
        <w:t>Use the Accessibility Guide (</w:t>
      </w:r>
      <w:proofErr w:type="spellStart"/>
      <w:r w:rsidRPr="00161C09">
        <w:rPr>
          <w:rFonts w:ascii="Source Sans Pro" w:hAnsi="Source Sans Pro"/>
        </w:rPr>
        <w:t>PopeTech</w:t>
      </w:r>
      <w:proofErr w:type="spellEnd"/>
      <w:r w:rsidRPr="00161C09">
        <w:rPr>
          <w:rFonts w:ascii="Source Sans Pro" w:hAnsi="Source Sans Pro"/>
        </w:rPr>
        <w:t xml:space="preserve">) button (while in Edit) for content pages. Visit the </w:t>
      </w:r>
      <w:hyperlink r:id="rId99" w:history="1">
        <w:r w:rsidRPr="009826B4">
          <w:rPr>
            <w:rStyle w:val="Hyperlink"/>
            <w:rFonts w:ascii="Source Sans Pro" w:hAnsi="Source Sans Pro"/>
          </w:rPr>
          <w:t>Canvas Faculty Accessibility Center</w:t>
        </w:r>
      </w:hyperlink>
      <w:r w:rsidRPr="00161C09">
        <w:rPr>
          <w:rFonts w:ascii="Source Sans Pro" w:hAnsi="Source Sans Pro"/>
        </w:rPr>
        <w:t xml:space="preserve"> for more information </w:t>
      </w:r>
    </w:p>
    <w:p w14:paraId="1BCDC322" w14:textId="77777777" w:rsidR="004002DC" w:rsidRPr="004002DC" w:rsidRDefault="004002DC" w:rsidP="004002DC">
      <w:pPr>
        <w:spacing w:line="240" w:lineRule="auto"/>
        <w:contextualSpacing/>
        <w:jc w:val="both"/>
        <w:rPr>
          <w:rFonts w:ascii="Source Sans Pro" w:hAnsi="Source Sans Pro"/>
        </w:rPr>
      </w:pPr>
    </w:p>
    <w:p w14:paraId="3E025002" w14:textId="77777777" w:rsidR="00161C09" w:rsidRDefault="004002DC" w:rsidP="004002DC">
      <w:pPr>
        <w:spacing w:line="240" w:lineRule="auto"/>
        <w:contextualSpacing/>
        <w:jc w:val="both"/>
        <w:rPr>
          <w:rFonts w:ascii="Source Sans Pro" w:hAnsi="Source Sans Pro"/>
        </w:rPr>
      </w:pPr>
      <w:r w:rsidRPr="004002DC">
        <w:rPr>
          <w:rFonts w:ascii="Source Sans Pro" w:hAnsi="Source Sans Pro"/>
        </w:rPr>
        <w:t xml:space="preserve">Manual ways to check for accessibility: </w:t>
      </w:r>
    </w:p>
    <w:p w14:paraId="18074133" w14:textId="4DA3890F" w:rsidR="00161C09" w:rsidRDefault="004002DC" w:rsidP="006D3ACC">
      <w:pPr>
        <w:pStyle w:val="ListParagraph"/>
        <w:numPr>
          <w:ilvl w:val="0"/>
          <w:numId w:val="41"/>
        </w:numPr>
        <w:spacing w:line="240" w:lineRule="auto"/>
        <w:jc w:val="both"/>
        <w:rPr>
          <w:rFonts w:ascii="Source Sans Pro" w:hAnsi="Source Sans Pro"/>
        </w:rPr>
      </w:pPr>
      <w:r w:rsidRPr="00161C09">
        <w:rPr>
          <w:rFonts w:ascii="Source Sans Pro" w:hAnsi="Source Sans Pro"/>
        </w:rPr>
        <w:t>Check videos for accurate (99%) captioning; including capitalization, punctuation, spelling</w:t>
      </w:r>
      <w:r w:rsidR="004452B8">
        <w:rPr>
          <w:rFonts w:ascii="Source Sans Pro" w:hAnsi="Source Sans Pro"/>
        </w:rPr>
        <w:t>, and synchronization</w:t>
      </w:r>
      <w:r w:rsidRPr="00161C09">
        <w:rPr>
          <w:rFonts w:ascii="Source Sans Pro" w:hAnsi="Source Sans Pro"/>
        </w:rPr>
        <w:t xml:space="preserve">. Make sure videos are not auto-generated captions </w:t>
      </w:r>
    </w:p>
    <w:p w14:paraId="251F2F5F" w14:textId="77777777" w:rsidR="00161C09" w:rsidRDefault="004002DC" w:rsidP="006D3ACC">
      <w:pPr>
        <w:pStyle w:val="ListParagraph"/>
        <w:numPr>
          <w:ilvl w:val="0"/>
          <w:numId w:val="41"/>
        </w:numPr>
        <w:spacing w:line="240" w:lineRule="auto"/>
        <w:jc w:val="both"/>
        <w:rPr>
          <w:rFonts w:ascii="Source Sans Pro" w:hAnsi="Source Sans Pro"/>
        </w:rPr>
      </w:pPr>
      <w:r w:rsidRPr="00161C09">
        <w:rPr>
          <w:rFonts w:ascii="Source Sans Pro" w:hAnsi="Source Sans Pro"/>
        </w:rPr>
        <w:t xml:space="preserve">Check images for proper alt-text </w:t>
      </w:r>
    </w:p>
    <w:p w14:paraId="57E11703" w14:textId="77777777" w:rsidR="00161C09" w:rsidRDefault="004002DC" w:rsidP="006D3ACC">
      <w:pPr>
        <w:pStyle w:val="ListParagraph"/>
        <w:numPr>
          <w:ilvl w:val="0"/>
          <w:numId w:val="41"/>
        </w:numPr>
        <w:spacing w:line="240" w:lineRule="auto"/>
        <w:jc w:val="both"/>
        <w:rPr>
          <w:rFonts w:ascii="Source Sans Pro" w:hAnsi="Source Sans Pro"/>
        </w:rPr>
      </w:pPr>
      <w:r w:rsidRPr="00161C09">
        <w:rPr>
          <w:rFonts w:ascii="Source Sans Pro" w:hAnsi="Source Sans Pro"/>
        </w:rPr>
        <w:t xml:space="preserve">Be sure to links are described appropriately (no “click here”) </w:t>
      </w:r>
    </w:p>
    <w:p w14:paraId="2D566FA6" w14:textId="77777777" w:rsidR="00161C09" w:rsidRDefault="004002DC" w:rsidP="006D3ACC">
      <w:pPr>
        <w:pStyle w:val="ListParagraph"/>
        <w:numPr>
          <w:ilvl w:val="0"/>
          <w:numId w:val="41"/>
        </w:numPr>
        <w:spacing w:line="240" w:lineRule="auto"/>
        <w:jc w:val="both"/>
        <w:rPr>
          <w:rFonts w:ascii="Source Sans Pro" w:hAnsi="Source Sans Pro"/>
        </w:rPr>
      </w:pPr>
      <w:r w:rsidRPr="00161C09">
        <w:rPr>
          <w:rFonts w:ascii="Source Sans Pro" w:hAnsi="Source Sans Pro"/>
        </w:rPr>
        <w:t xml:space="preserve">Restrict the use of all-capital words to acronyms and initialisms  </w:t>
      </w:r>
    </w:p>
    <w:p w14:paraId="1DAAFA3E" w14:textId="77777777" w:rsidR="00161C09" w:rsidRDefault="004002DC" w:rsidP="006D3ACC">
      <w:pPr>
        <w:pStyle w:val="ListParagraph"/>
        <w:numPr>
          <w:ilvl w:val="0"/>
          <w:numId w:val="41"/>
        </w:numPr>
        <w:spacing w:line="240" w:lineRule="auto"/>
        <w:jc w:val="both"/>
        <w:rPr>
          <w:rFonts w:ascii="Source Sans Pro" w:hAnsi="Source Sans Pro"/>
        </w:rPr>
      </w:pPr>
      <w:r w:rsidRPr="00161C09">
        <w:rPr>
          <w:rFonts w:ascii="Source Sans Pro" w:hAnsi="Source Sans Pro"/>
        </w:rPr>
        <w:t xml:space="preserve">Review content pages for proper heading structure; accessibility checkers (like those listed above) will only check “skipped” headings, not correct hierarchical structure </w:t>
      </w:r>
    </w:p>
    <w:p w14:paraId="2E37455E" w14:textId="497F37E9" w:rsidR="009D11A4" w:rsidRDefault="004002DC" w:rsidP="006D3ACC">
      <w:pPr>
        <w:pStyle w:val="ListParagraph"/>
        <w:numPr>
          <w:ilvl w:val="0"/>
          <w:numId w:val="41"/>
        </w:numPr>
        <w:spacing w:line="240" w:lineRule="auto"/>
        <w:jc w:val="both"/>
        <w:rPr>
          <w:rFonts w:ascii="Source Sans Pro" w:hAnsi="Source Sans Pro"/>
        </w:rPr>
      </w:pPr>
      <w:r w:rsidRPr="00161C09">
        <w:rPr>
          <w:rFonts w:ascii="Source Sans Pro" w:hAnsi="Source Sans Pro"/>
        </w:rPr>
        <w:t xml:space="preserve">Visit the </w:t>
      </w:r>
      <w:hyperlink r:id="rId100" w:history="1">
        <w:r w:rsidRPr="00C4686C">
          <w:rPr>
            <w:rStyle w:val="Hyperlink"/>
            <w:rFonts w:ascii="Source Sans Pro" w:hAnsi="Source Sans Pro"/>
          </w:rPr>
          <w:t>Canvas Faculty Accessibility Center</w:t>
        </w:r>
      </w:hyperlink>
      <w:r w:rsidRPr="00161C09">
        <w:rPr>
          <w:rFonts w:ascii="Source Sans Pro" w:hAnsi="Source Sans Pro"/>
        </w:rPr>
        <w:t xml:space="preserve"> for more information</w:t>
      </w:r>
    </w:p>
    <w:p w14:paraId="5F1036DC" w14:textId="77777777" w:rsidR="00474128" w:rsidRDefault="00474128" w:rsidP="00474128">
      <w:pPr>
        <w:spacing w:line="240" w:lineRule="auto"/>
        <w:jc w:val="both"/>
        <w:rPr>
          <w:rFonts w:ascii="Source Sans Pro" w:hAnsi="Source Sans Pro"/>
        </w:rPr>
      </w:pPr>
    </w:p>
    <w:p w14:paraId="0162E01C" w14:textId="065C26C1" w:rsidR="00474128" w:rsidRDefault="00474128" w:rsidP="00474128">
      <w:pPr>
        <w:pStyle w:val="Heading4"/>
      </w:pPr>
      <w:bookmarkStart w:id="61" w:name="_Toc183177163"/>
      <w:r>
        <w:t xml:space="preserve">Resources to Help Faculty </w:t>
      </w:r>
      <w:r w:rsidR="00BE3E02">
        <w:t>Achieve Accessible Courses</w:t>
      </w:r>
      <w:bookmarkEnd w:id="61"/>
    </w:p>
    <w:p w14:paraId="1B00F619" w14:textId="77777777" w:rsidR="0055343D" w:rsidRDefault="0055343D" w:rsidP="0055343D">
      <w:pPr>
        <w:spacing w:line="240" w:lineRule="auto"/>
        <w:contextualSpacing/>
        <w:jc w:val="both"/>
        <w:rPr>
          <w:rFonts w:ascii="Source Sans Pro" w:hAnsi="Source Sans Pro"/>
        </w:rPr>
      </w:pPr>
      <w:r w:rsidRPr="0055343D">
        <w:rPr>
          <w:rFonts w:ascii="Source Sans Pro" w:hAnsi="Source Sans Pro"/>
        </w:rPr>
        <w:t>Free services are provided at Mt. SAC and through the CCC system to support accessibility work,</w:t>
      </w:r>
      <w:r>
        <w:rPr>
          <w:rFonts w:ascii="Source Sans Pro" w:hAnsi="Source Sans Pro"/>
        </w:rPr>
        <w:t xml:space="preserve"> </w:t>
      </w:r>
      <w:r w:rsidRPr="0055343D">
        <w:rPr>
          <w:rFonts w:ascii="Source Sans Pro" w:hAnsi="Source Sans Pro"/>
        </w:rPr>
        <w:t xml:space="preserve">list document remediation and captioning, and the CCC Accessibility Center. </w:t>
      </w:r>
    </w:p>
    <w:p w14:paraId="21D14E17" w14:textId="5D58CAEF" w:rsidR="009B7F72" w:rsidRDefault="0055343D" w:rsidP="006D3ACC">
      <w:pPr>
        <w:pStyle w:val="ListParagraph"/>
        <w:numPr>
          <w:ilvl w:val="0"/>
          <w:numId w:val="42"/>
        </w:numPr>
        <w:spacing w:line="240" w:lineRule="auto"/>
        <w:jc w:val="both"/>
        <w:rPr>
          <w:rFonts w:ascii="Source Sans Pro" w:hAnsi="Source Sans Pro"/>
        </w:rPr>
      </w:pPr>
      <w:r w:rsidRPr="0055343D">
        <w:rPr>
          <w:rFonts w:ascii="Source Sans Pro" w:hAnsi="Source Sans Pro"/>
        </w:rPr>
        <w:t xml:space="preserve">Canvas itself includes options you can use in your own course, including Validating Links, </w:t>
      </w:r>
      <w:proofErr w:type="spellStart"/>
      <w:r w:rsidRPr="0055343D">
        <w:rPr>
          <w:rFonts w:ascii="Source Sans Pro" w:hAnsi="Source Sans Pro"/>
        </w:rPr>
        <w:t>UDoIt</w:t>
      </w:r>
      <w:proofErr w:type="spellEnd"/>
      <w:r w:rsidRPr="0055343D">
        <w:rPr>
          <w:rFonts w:ascii="Source Sans Pro" w:hAnsi="Source Sans Pro"/>
        </w:rPr>
        <w:t xml:space="preserve">, a page accessibility checker (“little </w:t>
      </w:r>
      <w:r w:rsidR="004452B8">
        <w:rPr>
          <w:rFonts w:ascii="Source Sans Pro" w:hAnsi="Source Sans Pro"/>
        </w:rPr>
        <w:t>person</w:t>
      </w:r>
      <w:r w:rsidRPr="0055343D">
        <w:rPr>
          <w:rFonts w:ascii="Source Sans Pro" w:hAnsi="Source Sans Pro"/>
        </w:rPr>
        <w:t xml:space="preserve">” at the bottom of the Edit box), and </w:t>
      </w:r>
      <w:proofErr w:type="spellStart"/>
      <w:r w:rsidRPr="0055343D">
        <w:rPr>
          <w:rFonts w:ascii="Source Sans Pro" w:hAnsi="Source Sans Pro"/>
        </w:rPr>
        <w:t>PopeTech</w:t>
      </w:r>
      <w:proofErr w:type="spellEnd"/>
      <w:r w:rsidRPr="0055343D">
        <w:rPr>
          <w:rFonts w:ascii="Source Sans Pro" w:hAnsi="Source Sans Pro"/>
        </w:rPr>
        <w:t>.  In addition, Canvas Studio incorporates captioning (you</w:t>
      </w:r>
      <w:r w:rsidR="00993FD3">
        <w:rPr>
          <w:rFonts w:ascii="Source Sans Pro" w:hAnsi="Source Sans Pro"/>
        </w:rPr>
        <w:t xml:space="preserve"> must</w:t>
      </w:r>
      <w:r w:rsidRPr="0055343D">
        <w:rPr>
          <w:rFonts w:ascii="Source Sans Pro" w:hAnsi="Source Sans Pro"/>
        </w:rPr>
        <w:t xml:space="preserve"> check the captioning for spelling and punctuation).   </w:t>
      </w:r>
    </w:p>
    <w:p w14:paraId="26A68BBD" w14:textId="2ED74E08" w:rsidR="009B7F72" w:rsidRDefault="0055343D" w:rsidP="006D3ACC">
      <w:pPr>
        <w:pStyle w:val="ListParagraph"/>
        <w:numPr>
          <w:ilvl w:val="0"/>
          <w:numId w:val="42"/>
        </w:numPr>
        <w:spacing w:line="240" w:lineRule="auto"/>
        <w:jc w:val="both"/>
        <w:rPr>
          <w:rFonts w:ascii="Source Sans Pro" w:hAnsi="Source Sans Pro"/>
        </w:rPr>
      </w:pPr>
      <w:hyperlink r:id="rId101" w:history="1">
        <w:r w:rsidRPr="008A67A6">
          <w:rPr>
            <w:rStyle w:val="Hyperlink"/>
            <w:rFonts w:ascii="Source Sans Pro" w:hAnsi="Source Sans Pro"/>
          </w:rPr>
          <w:t>Faculty Accessibility Center Canvas Course </w:t>
        </w:r>
      </w:hyperlink>
      <w:r w:rsidRPr="009B7F72">
        <w:rPr>
          <w:rFonts w:ascii="Source Sans Pro" w:hAnsi="Source Sans Pro"/>
        </w:rPr>
        <w:t xml:space="preserve">– gives more information on accessibility in Canvas </w:t>
      </w:r>
    </w:p>
    <w:p w14:paraId="4D7C7760" w14:textId="491BE398" w:rsidR="009B7F72" w:rsidRDefault="0055343D" w:rsidP="006D3ACC">
      <w:pPr>
        <w:pStyle w:val="ListParagraph"/>
        <w:numPr>
          <w:ilvl w:val="0"/>
          <w:numId w:val="42"/>
        </w:numPr>
        <w:spacing w:line="240" w:lineRule="auto"/>
        <w:jc w:val="both"/>
        <w:rPr>
          <w:rFonts w:ascii="Source Sans Pro" w:hAnsi="Source Sans Pro"/>
        </w:rPr>
      </w:pPr>
      <w:hyperlink r:id="rId102" w:history="1">
        <w:r w:rsidRPr="00622763">
          <w:rPr>
            <w:rStyle w:val="Hyperlink"/>
            <w:rFonts w:ascii="Source Sans Pro" w:hAnsi="Source Sans Pro"/>
          </w:rPr>
          <w:t>Accessibility at Mt. SAC</w:t>
        </w:r>
      </w:hyperlink>
      <w:r w:rsidRPr="009B7F72">
        <w:rPr>
          <w:rFonts w:ascii="Source Sans Pro" w:hAnsi="Source Sans Pro"/>
        </w:rPr>
        <w:t xml:space="preserve"> webpage  </w:t>
      </w:r>
    </w:p>
    <w:p w14:paraId="7461D02C" w14:textId="0DAD5F9F" w:rsidR="0055343D" w:rsidRDefault="0055343D" w:rsidP="006D3ACC">
      <w:pPr>
        <w:pStyle w:val="ListParagraph"/>
        <w:numPr>
          <w:ilvl w:val="0"/>
          <w:numId w:val="42"/>
        </w:numPr>
        <w:spacing w:line="240" w:lineRule="auto"/>
        <w:jc w:val="both"/>
        <w:rPr>
          <w:rFonts w:ascii="Source Sans Pro" w:hAnsi="Source Sans Pro"/>
        </w:rPr>
      </w:pPr>
      <w:hyperlink r:id="rId103" w:anchor="captioning" w:history="1">
        <w:r w:rsidRPr="00473364">
          <w:rPr>
            <w:rStyle w:val="Hyperlink"/>
            <w:rFonts w:ascii="Source Sans Pro" w:hAnsi="Source Sans Pro"/>
          </w:rPr>
          <w:t>Captioning Services at Mt. SAC </w:t>
        </w:r>
      </w:hyperlink>
      <w:r w:rsidRPr="009B7F72">
        <w:rPr>
          <w:rFonts w:ascii="Source Sans Pro" w:hAnsi="Source Sans Pro"/>
        </w:rPr>
        <w:t xml:space="preserve"> </w:t>
      </w:r>
    </w:p>
    <w:p w14:paraId="2F6C3C53" w14:textId="5A648564" w:rsidR="00B2091E" w:rsidRDefault="00B2091E">
      <w:pPr>
        <w:rPr>
          <w:rFonts w:ascii="Source Sans Pro" w:hAnsi="Source Sans Pro"/>
        </w:rPr>
      </w:pPr>
      <w:r>
        <w:rPr>
          <w:rFonts w:ascii="Source Sans Pro" w:hAnsi="Source Sans Pro"/>
        </w:rPr>
        <w:br w:type="page"/>
      </w:r>
    </w:p>
    <w:p w14:paraId="5D5E2AFD" w14:textId="45A9D0C6" w:rsidR="00B2091E" w:rsidRDefault="008A5C5C" w:rsidP="00B2091E">
      <w:pPr>
        <w:pStyle w:val="Heading1"/>
      </w:pPr>
      <w:bookmarkStart w:id="62" w:name="_Toc183177164"/>
      <w:r>
        <w:lastRenderedPageBreak/>
        <w:t>Part 5: Best Practices</w:t>
      </w:r>
      <w:bookmarkEnd w:id="62"/>
    </w:p>
    <w:p w14:paraId="09870085" w14:textId="7334F618" w:rsidR="008A5C5C" w:rsidRPr="00F9686E" w:rsidRDefault="00F9686E" w:rsidP="00F9686E">
      <w:pPr>
        <w:spacing w:line="240" w:lineRule="auto"/>
        <w:contextualSpacing/>
        <w:jc w:val="both"/>
        <w:rPr>
          <w:rFonts w:ascii="Source Sans Pro" w:hAnsi="Source Sans Pro"/>
        </w:rPr>
      </w:pPr>
      <w:r w:rsidRPr="00F9686E">
        <w:rPr>
          <w:rFonts w:ascii="Source Sans Pro" w:hAnsi="Source Sans Pro"/>
        </w:rPr>
        <w:t>The best online courses are easy to navigate, intuitive, attractive, and engaging.  The following list of best practices are highly recommended in Mt. SAC online courses.</w:t>
      </w:r>
    </w:p>
    <w:p w14:paraId="09189673" w14:textId="77777777" w:rsidR="00BE3E02" w:rsidRDefault="00BE3E02" w:rsidP="00BE3E02"/>
    <w:p w14:paraId="2D42E23E" w14:textId="5AE5FB0C" w:rsidR="00444BC8" w:rsidRDefault="00444BC8" w:rsidP="00444BC8">
      <w:pPr>
        <w:pStyle w:val="Heading2"/>
      </w:pPr>
      <w:bookmarkStart w:id="63" w:name="_Toc183177165"/>
      <w:r>
        <w:t>Pre-Semester Communication/Open Day Welcome</w:t>
      </w:r>
      <w:bookmarkEnd w:id="63"/>
    </w:p>
    <w:p w14:paraId="7BB5881E" w14:textId="77777777" w:rsidR="00444BC8" w:rsidRPr="00444BC8" w:rsidRDefault="00444BC8" w:rsidP="00444BC8">
      <w:pPr>
        <w:spacing w:line="240" w:lineRule="auto"/>
        <w:contextualSpacing/>
        <w:jc w:val="both"/>
        <w:rPr>
          <w:rFonts w:ascii="Source Sans Pro" w:hAnsi="Source Sans Pro"/>
        </w:rPr>
      </w:pPr>
      <w:r w:rsidRPr="00444BC8">
        <w:rPr>
          <w:rFonts w:ascii="Source Sans Pro" w:hAnsi="Source Sans Pro"/>
        </w:rPr>
        <w:t xml:space="preserve">A welcome “letter” (email or announcement) is intended to support students in accessing the course and participating in the first week. The letter ideally contains important preliminary information about the instructor, Canvas, the course, and initial activities. It's not meant to serve the function of a syllabus, though. You want it to be welcoming, not overwhelming! </w:t>
      </w:r>
    </w:p>
    <w:p w14:paraId="7E33E0CE" w14:textId="77777777" w:rsidR="00444BC8" w:rsidRPr="00444BC8" w:rsidRDefault="00444BC8" w:rsidP="00444BC8">
      <w:pPr>
        <w:spacing w:line="240" w:lineRule="auto"/>
        <w:contextualSpacing/>
        <w:jc w:val="both"/>
        <w:rPr>
          <w:rFonts w:ascii="Source Sans Pro" w:hAnsi="Source Sans Pro"/>
        </w:rPr>
      </w:pPr>
    </w:p>
    <w:p w14:paraId="27442D0F" w14:textId="77777777" w:rsidR="00444BC8" w:rsidRPr="00444BC8" w:rsidRDefault="00444BC8" w:rsidP="00444BC8">
      <w:pPr>
        <w:spacing w:line="240" w:lineRule="auto"/>
        <w:contextualSpacing/>
        <w:jc w:val="both"/>
        <w:rPr>
          <w:rFonts w:ascii="Source Sans Pro" w:hAnsi="Source Sans Pro"/>
        </w:rPr>
      </w:pPr>
      <w:r w:rsidRPr="00444BC8">
        <w:rPr>
          <w:rFonts w:ascii="Source Sans Pro" w:hAnsi="Source Sans Pro"/>
        </w:rPr>
        <w:t xml:space="preserve">Pre-semester communications can be sent as a course announcement or as an email through the faculty portal in Banner.  Students only get course announcements when (1) the course is published and (2) the student has not changed the default notification settings (by default, the student receives announcements). If the course is published to send the announcement, faculty may want to unpublish modules until the opening day of the semester. </w:t>
      </w:r>
    </w:p>
    <w:p w14:paraId="7D81536A" w14:textId="77777777" w:rsidR="00444BC8" w:rsidRPr="00444BC8" w:rsidRDefault="00444BC8" w:rsidP="00444BC8">
      <w:pPr>
        <w:spacing w:line="240" w:lineRule="auto"/>
        <w:contextualSpacing/>
        <w:jc w:val="both"/>
        <w:rPr>
          <w:rFonts w:ascii="Source Sans Pro" w:hAnsi="Source Sans Pro"/>
        </w:rPr>
      </w:pPr>
    </w:p>
    <w:p w14:paraId="656A07D6" w14:textId="77777777" w:rsidR="00444BC8" w:rsidRPr="00444BC8" w:rsidRDefault="00444BC8" w:rsidP="00444BC8">
      <w:pPr>
        <w:spacing w:line="240" w:lineRule="auto"/>
        <w:contextualSpacing/>
        <w:jc w:val="both"/>
        <w:rPr>
          <w:rFonts w:ascii="Source Sans Pro" w:hAnsi="Source Sans Pro"/>
        </w:rPr>
      </w:pPr>
      <w:r w:rsidRPr="00444BC8">
        <w:rPr>
          <w:rFonts w:ascii="Source Sans Pro" w:hAnsi="Source Sans Pro"/>
        </w:rPr>
        <w:t xml:space="preserve">The letter should be archived in the course in an easy-to-locate spot (most likely your Orientation module). While the information will be redundant to most students, it may be critical to late adds and other students who, for whatever reason, didn't receive the pre-course email. </w:t>
      </w:r>
    </w:p>
    <w:p w14:paraId="2FBB802C" w14:textId="77777777" w:rsidR="00444BC8" w:rsidRPr="00444BC8" w:rsidRDefault="00444BC8" w:rsidP="00444BC8">
      <w:pPr>
        <w:spacing w:line="240" w:lineRule="auto"/>
        <w:contextualSpacing/>
        <w:jc w:val="both"/>
        <w:rPr>
          <w:rFonts w:ascii="Source Sans Pro" w:hAnsi="Source Sans Pro"/>
        </w:rPr>
      </w:pPr>
    </w:p>
    <w:p w14:paraId="09873BBB" w14:textId="25BC6277" w:rsidR="00444BC8" w:rsidRDefault="00444BC8" w:rsidP="00444BC8">
      <w:pPr>
        <w:spacing w:line="240" w:lineRule="auto"/>
        <w:contextualSpacing/>
        <w:jc w:val="both"/>
        <w:rPr>
          <w:rFonts w:ascii="Source Sans Pro" w:hAnsi="Source Sans Pro"/>
        </w:rPr>
      </w:pPr>
      <w:r w:rsidRPr="00444BC8">
        <w:rPr>
          <w:rFonts w:ascii="Source Sans Pro" w:hAnsi="Source Sans Pro"/>
        </w:rPr>
        <w:t xml:space="preserve">Remember that waitlisted students do not receive announcements!  You will need to reach out to students on the wait list through </w:t>
      </w:r>
      <w:r w:rsidR="00F37C5E">
        <w:rPr>
          <w:rFonts w:ascii="Source Sans Pro" w:hAnsi="Source Sans Pro"/>
        </w:rPr>
        <w:t>the portal or email</w:t>
      </w:r>
      <w:r w:rsidRPr="00444BC8">
        <w:rPr>
          <w:rFonts w:ascii="Source Sans Pro" w:hAnsi="Source Sans Pro"/>
        </w:rPr>
        <w:t>.</w:t>
      </w:r>
    </w:p>
    <w:p w14:paraId="0EA550A2" w14:textId="77777777" w:rsidR="00CA72E5" w:rsidRDefault="00CA72E5" w:rsidP="00444BC8">
      <w:pPr>
        <w:spacing w:line="240" w:lineRule="auto"/>
        <w:contextualSpacing/>
        <w:jc w:val="both"/>
        <w:rPr>
          <w:rFonts w:ascii="Source Sans Pro" w:hAnsi="Source Sans Pro"/>
        </w:rPr>
      </w:pPr>
    </w:p>
    <w:p w14:paraId="34C309E5" w14:textId="73066B28" w:rsidR="00CA72E5" w:rsidRDefault="00CA72E5" w:rsidP="00CA72E5">
      <w:pPr>
        <w:pStyle w:val="Heading2"/>
      </w:pPr>
      <w:bookmarkStart w:id="64" w:name="_Toc183177166"/>
      <w:r>
        <w:t>Create a Communication Plan in Your Syllabus &amp; Orientation</w:t>
      </w:r>
      <w:bookmarkEnd w:id="64"/>
    </w:p>
    <w:p w14:paraId="238890F4" w14:textId="77777777" w:rsidR="00922DEE" w:rsidRDefault="00F53FC4" w:rsidP="00F53FC4">
      <w:pPr>
        <w:spacing w:line="240" w:lineRule="auto"/>
        <w:contextualSpacing/>
        <w:jc w:val="both"/>
        <w:rPr>
          <w:rFonts w:ascii="Source Sans Pro" w:hAnsi="Source Sans Pro"/>
        </w:rPr>
      </w:pPr>
      <w:r w:rsidRPr="00F53FC4">
        <w:rPr>
          <w:rFonts w:ascii="Source Sans Pro" w:hAnsi="Source Sans Pro"/>
        </w:rPr>
        <w:t xml:space="preserve">Inform your students how you will communicate with them so they know what to expect during the semester and so you can establish a schedule for RSI. </w:t>
      </w:r>
    </w:p>
    <w:p w14:paraId="7C9FA33A" w14:textId="77777777" w:rsidR="00922DEE" w:rsidRDefault="00F53FC4" w:rsidP="006D3ACC">
      <w:pPr>
        <w:pStyle w:val="ListParagraph"/>
        <w:numPr>
          <w:ilvl w:val="0"/>
          <w:numId w:val="43"/>
        </w:numPr>
        <w:spacing w:line="240" w:lineRule="auto"/>
        <w:jc w:val="both"/>
        <w:rPr>
          <w:rFonts w:ascii="Source Sans Pro" w:hAnsi="Source Sans Pro"/>
        </w:rPr>
      </w:pPr>
      <w:r w:rsidRPr="00922DEE">
        <w:rPr>
          <w:rFonts w:ascii="Source Sans Pro" w:hAnsi="Source Sans Pro"/>
        </w:rPr>
        <w:t xml:space="preserve">Create a “Communicating with Me” page in your Orientation.  This section should include: </w:t>
      </w:r>
    </w:p>
    <w:p w14:paraId="748DBCED" w14:textId="77777777" w:rsidR="00922DEE" w:rsidRDefault="00F53FC4" w:rsidP="006D3ACC">
      <w:pPr>
        <w:pStyle w:val="ListParagraph"/>
        <w:numPr>
          <w:ilvl w:val="1"/>
          <w:numId w:val="43"/>
        </w:numPr>
        <w:spacing w:line="240" w:lineRule="auto"/>
        <w:jc w:val="both"/>
        <w:rPr>
          <w:rFonts w:ascii="Source Sans Pro" w:hAnsi="Source Sans Pro"/>
        </w:rPr>
      </w:pPr>
      <w:r w:rsidRPr="00922DEE">
        <w:rPr>
          <w:rFonts w:ascii="Source Sans Pro" w:hAnsi="Source Sans Pro"/>
        </w:rPr>
        <w:t xml:space="preserve">Email, phone, office location, and office hours.  Although it is doubtful an online student will come to campus to meet you, it is part of your official setup. </w:t>
      </w:r>
    </w:p>
    <w:p w14:paraId="647672E5" w14:textId="77777777" w:rsidR="00922DEE" w:rsidRDefault="00F53FC4" w:rsidP="006D3ACC">
      <w:pPr>
        <w:pStyle w:val="ListParagraph"/>
        <w:numPr>
          <w:ilvl w:val="1"/>
          <w:numId w:val="43"/>
        </w:numPr>
        <w:spacing w:line="240" w:lineRule="auto"/>
        <w:jc w:val="both"/>
        <w:rPr>
          <w:rFonts w:ascii="Source Sans Pro" w:hAnsi="Source Sans Pro"/>
        </w:rPr>
      </w:pPr>
      <w:r w:rsidRPr="00922DEE">
        <w:rPr>
          <w:rFonts w:ascii="Source Sans Pro" w:hAnsi="Source Sans Pro"/>
        </w:rPr>
        <w:t xml:space="preserve">A suggestion on how to set student Notifications to receive your communications. </w:t>
      </w:r>
    </w:p>
    <w:p w14:paraId="376B3BC6" w14:textId="77777777" w:rsidR="00922DEE" w:rsidRDefault="00F53FC4" w:rsidP="006D3ACC">
      <w:pPr>
        <w:pStyle w:val="ListParagraph"/>
        <w:numPr>
          <w:ilvl w:val="1"/>
          <w:numId w:val="43"/>
        </w:numPr>
        <w:spacing w:line="240" w:lineRule="auto"/>
        <w:jc w:val="both"/>
        <w:rPr>
          <w:rFonts w:ascii="Source Sans Pro" w:hAnsi="Source Sans Pro"/>
        </w:rPr>
      </w:pPr>
      <w:r w:rsidRPr="00922DEE">
        <w:rPr>
          <w:rFonts w:ascii="Source Sans Pro" w:hAnsi="Source Sans Pro"/>
        </w:rPr>
        <w:t xml:space="preserve">A description of external apps you will use (if any) and access methods, such as QR codes. </w:t>
      </w:r>
    </w:p>
    <w:p w14:paraId="7E5263AF" w14:textId="77777777" w:rsidR="00922DEE" w:rsidRDefault="00F53FC4" w:rsidP="006D3ACC">
      <w:pPr>
        <w:pStyle w:val="ListParagraph"/>
        <w:numPr>
          <w:ilvl w:val="1"/>
          <w:numId w:val="43"/>
        </w:numPr>
        <w:spacing w:line="240" w:lineRule="auto"/>
        <w:jc w:val="both"/>
        <w:rPr>
          <w:rFonts w:ascii="Source Sans Pro" w:hAnsi="Source Sans Pro"/>
        </w:rPr>
      </w:pPr>
      <w:r w:rsidRPr="00922DEE">
        <w:rPr>
          <w:rFonts w:ascii="Source Sans Pro" w:hAnsi="Source Sans Pro"/>
        </w:rPr>
        <w:t xml:space="preserve">A description of how often you will reach out to students via announcements. </w:t>
      </w:r>
    </w:p>
    <w:p w14:paraId="0334B3AE" w14:textId="77777777" w:rsidR="00B31403" w:rsidRDefault="00F53FC4" w:rsidP="006D3ACC">
      <w:pPr>
        <w:pStyle w:val="ListParagraph"/>
        <w:numPr>
          <w:ilvl w:val="1"/>
          <w:numId w:val="43"/>
        </w:numPr>
        <w:spacing w:line="240" w:lineRule="auto"/>
        <w:jc w:val="both"/>
        <w:rPr>
          <w:rFonts w:ascii="Source Sans Pro" w:hAnsi="Source Sans Pro"/>
        </w:rPr>
      </w:pPr>
      <w:r w:rsidRPr="00B31403">
        <w:rPr>
          <w:rFonts w:ascii="Source Sans Pro" w:hAnsi="Source Sans Pro"/>
        </w:rPr>
        <w:t xml:space="preserve">A description of how long it will take you to respond to student inquiries.   </w:t>
      </w:r>
    </w:p>
    <w:p w14:paraId="71FBC3DD" w14:textId="77777777" w:rsidR="00B31403" w:rsidRDefault="00F53FC4" w:rsidP="006D3ACC">
      <w:pPr>
        <w:pStyle w:val="ListParagraph"/>
        <w:numPr>
          <w:ilvl w:val="1"/>
          <w:numId w:val="43"/>
        </w:numPr>
        <w:spacing w:line="240" w:lineRule="auto"/>
        <w:jc w:val="both"/>
        <w:rPr>
          <w:rFonts w:ascii="Source Sans Pro" w:hAnsi="Source Sans Pro"/>
        </w:rPr>
      </w:pPr>
      <w:r w:rsidRPr="00B31403">
        <w:rPr>
          <w:rFonts w:ascii="Source Sans Pro" w:hAnsi="Source Sans Pro"/>
        </w:rPr>
        <w:t xml:space="preserve">A description of how you will be monitoring student success.   </w:t>
      </w:r>
    </w:p>
    <w:p w14:paraId="02A21871" w14:textId="77777777" w:rsidR="00B31403" w:rsidRDefault="00F53FC4" w:rsidP="006D3ACC">
      <w:pPr>
        <w:pStyle w:val="ListParagraph"/>
        <w:numPr>
          <w:ilvl w:val="1"/>
          <w:numId w:val="43"/>
        </w:numPr>
        <w:spacing w:line="240" w:lineRule="auto"/>
        <w:jc w:val="both"/>
        <w:rPr>
          <w:rFonts w:ascii="Source Sans Pro" w:hAnsi="Source Sans Pro"/>
        </w:rPr>
      </w:pPr>
      <w:r w:rsidRPr="00B31403">
        <w:rPr>
          <w:rFonts w:ascii="Source Sans Pro" w:hAnsi="Source Sans Pro"/>
        </w:rPr>
        <w:t xml:space="preserve">A description of how you facilitate discussions. </w:t>
      </w:r>
    </w:p>
    <w:p w14:paraId="23064943" w14:textId="77777777" w:rsidR="00B31403" w:rsidRDefault="00F53FC4" w:rsidP="006D3ACC">
      <w:pPr>
        <w:pStyle w:val="ListParagraph"/>
        <w:numPr>
          <w:ilvl w:val="1"/>
          <w:numId w:val="43"/>
        </w:numPr>
        <w:spacing w:line="240" w:lineRule="auto"/>
        <w:jc w:val="both"/>
        <w:rPr>
          <w:rFonts w:ascii="Source Sans Pro" w:hAnsi="Source Sans Pro"/>
        </w:rPr>
      </w:pPr>
      <w:r w:rsidRPr="00B31403">
        <w:rPr>
          <w:rFonts w:ascii="Source Sans Pro" w:hAnsi="Source Sans Pro"/>
        </w:rPr>
        <w:t xml:space="preserve">A description of how long it will take you to give feedback on assignments and other assessments. </w:t>
      </w:r>
    </w:p>
    <w:p w14:paraId="228A811D" w14:textId="6AA3A538" w:rsidR="00CA72E5" w:rsidRDefault="00F53FC4" w:rsidP="006D3ACC">
      <w:pPr>
        <w:pStyle w:val="ListParagraph"/>
        <w:numPr>
          <w:ilvl w:val="0"/>
          <w:numId w:val="43"/>
        </w:numPr>
        <w:spacing w:line="240" w:lineRule="auto"/>
        <w:jc w:val="both"/>
        <w:rPr>
          <w:rFonts w:ascii="Source Sans Pro" w:hAnsi="Source Sans Pro"/>
        </w:rPr>
      </w:pPr>
      <w:r w:rsidRPr="00B31403">
        <w:rPr>
          <w:rFonts w:ascii="Source Sans Pro" w:hAnsi="Source Sans Pro"/>
        </w:rPr>
        <w:t xml:space="preserve">Opening week and mid-week announcements.  It is recommended that you reach out to students regularly to remind them of deadlines and pique their interest in the topic of the week.  </w:t>
      </w:r>
      <w:r w:rsidRPr="00B31403">
        <w:rPr>
          <w:rFonts w:ascii="Source Sans Pro" w:hAnsi="Source Sans Pro"/>
        </w:rPr>
        <w:lastRenderedPageBreak/>
        <w:t>If you include some instructional content in these announcements, they may be considered RSI, although RSI usually relies upon interaction.</w:t>
      </w:r>
    </w:p>
    <w:p w14:paraId="78117B0B" w14:textId="77777777" w:rsidR="00A21D61" w:rsidRDefault="00A21D61" w:rsidP="00A21D61">
      <w:pPr>
        <w:pStyle w:val="ListParagraph"/>
        <w:spacing w:line="240" w:lineRule="auto"/>
        <w:jc w:val="both"/>
        <w:rPr>
          <w:rFonts w:ascii="Source Sans Pro" w:hAnsi="Source Sans Pro"/>
        </w:rPr>
      </w:pPr>
    </w:p>
    <w:p w14:paraId="6566E975" w14:textId="75536197" w:rsidR="00A21D61" w:rsidRDefault="00A21D61" w:rsidP="00A21D61">
      <w:pPr>
        <w:pStyle w:val="Heading2"/>
      </w:pPr>
      <w:bookmarkStart w:id="65" w:name="_Toc183177167"/>
      <w:r>
        <w:t>Home or Landing Page</w:t>
      </w:r>
      <w:bookmarkEnd w:id="65"/>
    </w:p>
    <w:p w14:paraId="12E07173" w14:textId="77777777" w:rsidR="00A21D61" w:rsidRPr="00A21D61" w:rsidRDefault="00A21D61" w:rsidP="00A21D61">
      <w:pPr>
        <w:spacing w:line="240" w:lineRule="auto"/>
        <w:contextualSpacing/>
        <w:jc w:val="both"/>
        <w:rPr>
          <w:rFonts w:ascii="Source Sans Pro" w:hAnsi="Source Sans Pro"/>
        </w:rPr>
      </w:pPr>
      <w:r w:rsidRPr="00A21D61">
        <w:rPr>
          <w:rFonts w:ascii="Source Sans Pro" w:hAnsi="Source Sans Pro"/>
        </w:rPr>
        <w:t xml:space="preserve">A Home or Landing page is recommended by the CVC to orient students, especially at the start of a semester.  Home pages welcome students to your course and show them where to start.  Home pages include information helpful to students to conceptualize how they will interact in the course.  Some professors choose to discontinue use of the Home page after a few weeks into the semester, switching the course to Modules view.  However, it is recommended to build and start the course with a Home page. </w:t>
      </w:r>
    </w:p>
    <w:p w14:paraId="476CFF06" w14:textId="77777777" w:rsidR="00A21D61" w:rsidRPr="00A21D61" w:rsidRDefault="00A21D61" w:rsidP="00A21D61">
      <w:pPr>
        <w:spacing w:line="240" w:lineRule="auto"/>
        <w:contextualSpacing/>
        <w:jc w:val="both"/>
        <w:rPr>
          <w:rFonts w:ascii="Source Sans Pro" w:hAnsi="Source Sans Pro"/>
        </w:rPr>
      </w:pPr>
    </w:p>
    <w:p w14:paraId="53F0A4CB" w14:textId="77777777" w:rsidR="00A21D61" w:rsidRDefault="00A21D61" w:rsidP="00A21D61">
      <w:pPr>
        <w:spacing w:line="240" w:lineRule="auto"/>
        <w:contextualSpacing/>
        <w:jc w:val="both"/>
        <w:rPr>
          <w:rFonts w:ascii="Source Sans Pro" w:hAnsi="Source Sans Pro"/>
        </w:rPr>
      </w:pPr>
      <w:r w:rsidRPr="00A21D61">
        <w:rPr>
          <w:rFonts w:ascii="Source Sans Pro" w:hAnsi="Source Sans Pro"/>
        </w:rPr>
        <w:t>Home pages provide a clear starting point for students.  They should answer the following questions</w:t>
      </w:r>
      <w:r>
        <w:rPr>
          <w:rFonts w:ascii="Source Sans Pro" w:hAnsi="Source Sans Pro"/>
        </w:rPr>
        <w:t>:</w:t>
      </w:r>
    </w:p>
    <w:p w14:paraId="48A0FCCB" w14:textId="77777777" w:rsidR="00A21D61" w:rsidRDefault="00A21D61" w:rsidP="006D3ACC">
      <w:pPr>
        <w:pStyle w:val="ListParagraph"/>
        <w:numPr>
          <w:ilvl w:val="0"/>
          <w:numId w:val="44"/>
        </w:numPr>
        <w:spacing w:line="240" w:lineRule="auto"/>
        <w:jc w:val="both"/>
        <w:rPr>
          <w:rFonts w:ascii="Source Sans Pro" w:hAnsi="Source Sans Pro"/>
        </w:rPr>
      </w:pPr>
      <w:r w:rsidRPr="00A21D61">
        <w:rPr>
          <w:rFonts w:ascii="Source Sans Pro" w:hAnsi="Source Sans Pro"/>
        </w:rPr>
        <w:t xml:space="preserve">How will students know where to begin? </w:t>
      </w:r>
    </w:p>
    <w:p w14:paraId="601382E0" w14:textId="77777777" w:rsidR="00A21D61" w:rsidRDefault="00A21D61" w:rsidP="006D3ACC">
      <w:pPr>
        <w:pStyle w:val="ListParagraph"/>
        <w:numPr>
          <w:ilvl w:val="0"/>
          <w:numId w:val="44"/>
        </w:numPr>
        <w:spacing w:line="240" w:lineRule="auto"/>
        <w:jc w:val="both"/>
        <w:rPr>
          <w:rFonts w:ascii="Source Sans Pro" w:hAnsi="Source Sans Pro"/>
        </w:rPr>
      </w:pPr>
      <w:r w:rsidRPr="00A21D61">
        <w:rPr>
          <w:rFonts w:ascii="Source Sans Pro" w:hAnsi="Source Sans Pro"/>
        </w:rPr>
        <w:t xml:space="preserve">How will students know the order in which to move through content? </w:t>
      </w:r>
    </w:p>
    <w:p w14:paraId="41EA1B99" w14:textId="77777777" w:rsidR="00A21D61" w:rsidRDefault="00A21D61" w:rsidP="006D3ACC">
      <w:pPr>
        <w:pStyle w:val="ListParagraph"/>
        <w:numPr>
          <w:ilvl w:val="0"/>
          <w:numId w:val="44"/>
        </w:numPr>
        <w:spacing w:line="240" w:lineRule="auto"/>
        <w:jc w:val="both"/>
        <w:rPr>
          <w:rFonts w:ascii="Source Sans Pro" w:hAnsi="Source Sans Pro"/>
        </w:rPr>
      </w:pPr>
      <w:r w:rsidRPr="00A21D61">
        <w:rPr>
          <w:rFonts w:ascii="Source Sans Pro" w:hAnsi="Source Sans Pro"/>
        </w:rPr>
        <w:t xml:space="preserve">How will students know how to find help? </w:t>
      </w:r>
    </w:p>
    <w:p w14:paraId="40A60506" w14:textId="77777777" w:rsidR="00A21D61" w:rsidRDefault="00A21D61" w:rsidP="006D3ACC">
      <w:pPr>
        <w:pStyle w:val="ListParagraph"/>
        <w:numPr>
          <w:ilvl w:val="0"/>
          <w:numId w:val="44"/>
        </w:numPr>
        <w:spacing w:line="240" w:lineRule="auto"/>
        <w:jc w:val="both"/>
        <w:rPr>
          <w:rFonts w:ascii="Source Sans Pro" w:hAnsi="Source Sans Pro"/>
        </w:rPr>
      </w:pPr>
      <w:r w:rsidRPr="00A21D61">
        <w:rPr>
          <w:rFonts w:ascii="Source Sans Pro" w:hAnsi="Source Sans Pro"/>
        </w:rPr>
        <w:t xml:space="preserve">How can they best contact you for help?  Include your contact information. </w:t>
      </w:r>
    </w:p>
    <w:p w14:paraId="05CB7EB2" w14:textId="6496534A" w:rsidR="00A21D61" w:rsidRPr="00A21D61" w:rsidRDefault="00A21D61" w:rsidP="006D3ACC">
      <w:pPr>
        <w:pStyle w:val="ListParagraph"/>
        <w:numPr>
          <w:ilvl w:val="0"/>
          <w:numId w:val="44"/>
        </w:numPr>
        <w:spacing w:line="240" w:lineRule="auto"/>
        <w:jc w:val="both"/>
        <w:rPr>
          <w:rFonts w:ascii="Source Sans Pro" w:hAnsi="Source Sans Pro"/>
        </w:rPr>
      </w:pPr>
      <w:r w:rsidRPr="00A21D61">
        <w:rPr>
          <w:rFonts w:ascii="Source Sans Pro" w:hAnsi="Source Sans Pro"/>
        </w:rPr>
        <w:t xml:space="preserve">Although students should know whether the course is synchronous or asynchronous based on the schedule of classes, it is often a good idea to reiterate class meeting times or the fact there are no class meetings on the Home page. </w:t>
      </w:r>
    </w:p>
    <w:p w14:paraId="4C468939" w14:textId="77777777" w:rsidR="00A21D61" w:rsidRPr="00A21D61" w:rsidRDefault="00A21D61" w:rsidP="00A21D61">
      <w:pPr>
        <w:spacing w:line="240" w:lineRule="auto"/>
        <w:contextualSpacing/>
        <w:jc w:val="both"/>
        <w:rPr>
          <w:rFonts w:ascii="Source Sans Pro" w:hAnsi="Source Sans Pro"/>
        </w:rPr>
      </w:pPr>
      <w:r w:rsidRPr="00A21D61">
        <w:rPr>
          <w:rFonts w:ascii="Source Sans Pro" w:hAnsi="Source Sans Pro"/>
        </w:rPr>
        <w:t xml:space="preserve">Consider including a brief “tour” of your course, either through a video or screenshot, to clarify how students will move through the course. </w:t>
      </w:r>
    </w:p>
    <w:p w14:paraId="7F335810" w14:textId="77777777" w:rsidR="00A21D61" w:rsidRPr="00A21D61" w:rsidRDefault="00A21D61" w:rsidP="00A21D61">
      <w:pPr>
        <w:spacing w:line="240" w:lineRule="auto"/>
        <w:contextualSpacing/>
        <w:jc w:val="both"/>
        <w:rPr>
          <w:rFonts w:ascii="Source Sans Pro" w:hAnsi="Source Sans Pro"/>
        </w:rPr>
      </w:pPr>
    </w:p>
    <w:p w14:paraId="4B9C06F9" w14:textId="6FC64D61" w:rsidR="00A21D61" w:rsidRDefault="00A21D61" w:rsidP="00A21D61">
      <w:pPr>
        <w:spacing w:line="240" w:lineRule="auto"/>
        <w:contextualSpacing/>
        <w:jc w:val="both"/>
        <w:rPr>
          <w:rFonts w:ascii="Source Sans Pro" w:hAnsi="Source Sans Pro"/>
        </w:rPr>
      </w:pPr>
      <w:r w:rsidRPr="00A21D61">
        <w:rPr>
          <w:rFonts w:ascii="Source Sans Pro" w:hAnsi="Source Sans Pro"/>
        </w:rPr>
        <w:t>To create a Home page in Canvas, you will have to designate a Page as a Front page and then choose it as the Home page.  Check the Canvas Instructional Guides for more information.</w:t>
      </w:r>
    </w:p>
    <w:p w14:paraId="6557141A" w14:textId="77777777" w:rsidR="00D10FBE" w:rsidRDefault="00D10FBE" w:rsidP="00A21D61">
      <w:pPr>
        <w:spacing w:line="240" w:lineRule="auto"/>
        <w:contextualSpacing/>
        <w:jc w:val="both"/>
        <w:rPr>
          <w:rFonts w:ascii="Source Sans Pro" w:hAnsi="Source Sans Pro"/>
        </w:rPr>
      </w:pPr>
    </w:p>
    <w:p w14:paraId="350E4928" w14:textId="531C40B2" w:rsidR="00D10FBE" w:rsidRDefault="00D10FBE" w:rsidP="00D10FBE">
      <w:pPr>
        <w:pStyle w:val="Heading2"/>
      </w:pPr>
      <w:bookmarkStart w:id="66" w:name="_Toc183177168"/>
      <w:r>
        <w:t>Modules in Course Design</w:t>
      </w:r>
      <w:bookmarkEnd w:id="66"/>
    </w:p>
    <w:p w14:paraId="1EFFDF72" w14:textId="5052A6B2" w:rsidR="00523AF9" w:rsidRDefault="00523AF9" w:rsidP="00523AF9">
      <w:pPr>
        <w:spacing w:line="240" w:lineRule="auto"/>
        <w:contextualSpacing/>
        <w:jc w:val="both"/>
        <w:rPr>
          <w:rFonts w:ascii="Source Sans Pro" w:hAnsi="Source Sans Pro"/>
        </w:rPr>
      </w:pPr>
      <w:r w:rsidRPr="00523AF9">
        <w:rPr>
          <w:rFonts w:ascii="Source Sans Pro" w:hAnsi="Source Sans Pro"/>
        </w:rPr>
        <w:t xml:space="preserve">Creating Modules allows unit-level “chunking” that organizes material to help students track the instructional content and assignments that are due.  Modules also serve as a road map for the instructor to achieve enough regular </w:t>
      </w:r>
      <w:r w:rsidR="002A6601">
        <w:rPr>
          <w:rFonts w:ascii="Source Sans Pro" w:hAnsi="Source Sans Pro"/>
        </w:rPr>
        <w:t xml:space="preserve">and </w:t>
      </w:r>
      <w:r w:rsidRPr="00523AF9">
        <w:rPr>
          <w:rFonts w:ascii="Source Sans Pro" w:hAnsi="Source Sans Pro"/>
        </w:rPr>
        <w:t xml:space="preserve">substantive interaction (RSI).   </w:t>
      </w:r>
    </w:p>
    <w:p w14:paraId="03CBD261" w14:textId="77777777" w:rsidR="00523AF9" w:rsidRDefault="00523AF9" w:rsidP="00523AF9">
      <w:pPr>
        <w:spacing w:line="240" w:lineRule="auto"/>
        <w:contextualSpacing/>
        <w:jc w:val="both"/>
        <w:rPr>
          <w:rFonts w:ascii="Source Sans Pro" w:hAnsi="Source Sans Pro"/>
        </w:rPr>
      </w:pPr>
    </w:p>
    <w:p w14:paraId="24AD8BF3" w14:textId="77777777" w:rsidR="00523AF9" w:rsidRDefault="00523AF9" w:rsidP="00523AF9">
      <w:pPr>
        <w:spacing w:line="240" w:lineRule="auto"/>
        <w:contextualSpacing/>
        <w:jc w:val="both"/>
        <w:rPr>
          <w:rFonts w:ascii="Source Sans Pro" w:hAnsi="Source Sans Pro"/>
        </w:rPr>
      </w:pPr>
      <w:r w:rsidRPr="00523AF9">
        <w:rPr>
          <w:rFonts w:ascii="Source Sans Pro" w:hAnsi="Source Sans Pro"/>
        </w:rPr>
        <w:t xml:space="preserve">Modules typically contain the following elements. </w:t>
      </w:r>
    </w:p>
    <w:p w14:paraId="739EB06B" w14:textId="77777777" w:rsidR="00523AF9" w:rsidRDefault="00523AF9" w:rsidP="006D3ACC">
      <w:pPr>
        <w:pStyle w:val="ListParagraph"/>
        <w:numPr>
          <w:ilvl w:val="0"/>
          <w:numId w:val="45"/>
        </w:numPr>
        <w:spacing w:line="240" w:lineRule="auto"/>
        <w:jc w:val="both"/>
        <w:rPr>
          <w:rFonts w:ascii="Source Sans Pro" w:hAnsi="Source Sans Pro"/>
        </w:rPr>
      </w:pPr>
      <w:r w:rsidRPr="00523AF9">
        <w:rPr>
          <w:rFonts w:ascii="Source Sans Pro" w:hAnsi="Source Sans Pro"/>
        </w:rPr>
        <w:t xml:space="preserve">Introduction to the section </w:t>
      </w:r>
    </w:p>
    <w:p w14:paraId="2FB539E3" w14:textId="77777777" w:rsidR="00523AF9" w:rsidRDefault="00523AF9" w:rsidP="006D3ACC">
      <w:pPr>
        <w:pStyle w:val="ListParagraph"/>
        <w:numPr>
          <w:ilvl w:val="0"/>
          <w:numId w:val="45"/>
        </w:numPr>
        <w:spacing w:line="240" w:lineRule="auto"/>
        <w:jc w:val="both"/>
        <w:rPr>
          <w:rFonts w:ascii="Source Sans Pro" w:hAnsi="Source Sans Pro"/>
        </w:rPr>
      </w:pPr>
      <w:r w:rsidRPr="00523AF9">
        <w:rPr>
          <w:rFonts w:ascii="Source Sans Pro" w:hAnsi="Source Sans Pro"/>
        </w:rPr>
        <w:t xml:space="preserve">Learning objectives </w:t>
      </w:r>
    </w:p>
    <w:p w14:paraId="27F49840" w14:textId="77777777" w:rsidR="00523AF9" w:rsidRDefault="00523AF9" w:rsidP="006D3ACC">
      <w:pPr>
        <w:pStyle w:val="ListParagraph"/>
        <w:numPr>
          <w:ilvl w:val="0"/>
          <w:numId w:val="45"/>
        </w:numPr>
        <w:spacing w:line="240" w:lineRule="auto"/>
        <w:jc w:val="both"/>
        <w:rPr>
          <w:rFonts w:ascii="Source Sans Pro" w:hAnsi="Source Sans Pro"/>
        </w:rPr>
      </w:pPr>
      <w:r w:rsidRPr="00523AF9">
        <w:rPr>
          <w:rFonts w:ascii="Source Sans Pro" w:hAnsi="Source Sans Pro"/>
        </w:rPr>
        <w:t xml:space="preserve">Instructional content, including textbook links and note-taking hints or assignments </w:t>
      </w:r>
    </w:p>
    <w:p w14:paraId="559015F7" w14:textId="77777777" w:rsidR="00523AF9" w:rsidRDefault="00523AF9" w:rsidP="006D3ACC">
      <w:pPr>
        <w:pStyle w:val="ListParagraph"/>
        <w:numPr>
          <w:ilvl w:val="0"/>
          <w:numId w:val="45"/>
        </w:numPr>
        <w:spacing w:line="240" w:lineRule="auto"/>
        <w:jc w:val="both"/>
        <w:rPr>
          <w:rFonts w:ascii="Source Sans Pro" w:hAnsi="Source Sans Pro"/>
        </w:rPr>
      </w:pPr>
      <w:r w:rsidRPr="00523AF9">
        <w:rPr>
          <w:rFonts w:ascii="Source Sans Pro" w:hAnsi="Source Sans Pro"/>
        </w:rPr>
        <w:t xml:space="preserve">Additional instructional content such as videos or special readings </w:t>
      </w:r>
    </w:p>
    <w:p w14:paraId="5B6B0D28" w14:textId="77777777" w:rsidR="00523AF9" w:rsidRDefault="00523AF9" w:rsidP="006D3ACC">
      <w:pPr>
        <w:pStyle w:val="ListParagraph"/>
        <w:numPr>
          <w:ilvl w:val="0"/>
          <w:numId w:val="45"/>
        </w:numPr>
        <w:spacing w:line="240" w:lineRule="auto"/>
        <w:jc w:val="both"/>
        <w:rPr>
          <w:rFonts w:ascii="Source Sans Pro" w:hAnsi="Source Sans Pro"/>
        </w:rPr>
      </w:pPr>
      <w:r w:rsidRPr="00523AF9">
        <w:rPr>
          <w:rFonts w:ascii="Source Sans Pro" w:hAnsi="Source Sans Pro"/>
        </w:rPr>
        <w:t>Practice or comprehension assignments, such as quizzes or surveys</w:t>
      </w:r>
    </w:p>
    <w:p w14:paraId="2CD1DFED" w14:textId="77777777" w:rsidR="00523AF9" w:rsidRDefault="00523AF9" w:rsidP="006D3ACC">
      <w:pPr>
        <w:pStyle w:val="ListParagraph"/>
        <w:numPr>
          <w:ilvl w:val="0"/>
          <w:numId w:val="45"/>
        </w:numPr>
        <w:spacing w:line="240" w:lineRule="auto"/>
        <w:jc w:val="both"/>
        <w:rPr>
          <w:rFonts w:ascii="Source Sans Pro" w:hAnsi="Source Sans Pro"/>
        </w:rPr>
      </w:pPr>
      <w:r w:rsidRPr="00523AF9">
        <w:rPr>
          <w:rFonts w:ascii="Source Sans Pro" w:hAnsi="Source Sans Pro"/>
        </w:rPr>
        <w:t xml:space="preserve">Discussions and interactions about course material </w:t>
      </w:r>
    </w:p>
    <w:p w14:paraId="20C5B630" w14:textId="77777777" w:rsidR="00523AF9" w:rsidRDefault="00523AF9" w:rsidP="006D3ACC">
      <w:pPr>
        <w:pStyle w:val="ListParagraph"/>
        <w:numPr>
          <w:ilvl w:val="0"/>
          <w:numId w:val="45"/>
        </w:numPr>
        <w:spacing w:line="240" w:lineRule="auto"/>
        <w:jc w:val="both"/>
        <w:rPr>
          <w:rFonts w:ascii="Source Sans Pro" w:hAnsi="Source Sans Pro"/>
        </w:rPr>
      </w:pPr>
      <w:r w:rsidRPr="00523AF9">
        <w:rPr>
          <w:rFonts w:ascii="Source Sans Pro" w:hAnsi="Source Sans Pro"/>
        </w:rPr>
        <w:t>Assignments, such as essays, short answer, or homework</w:t>
      </w:r>
    </w:p>
    <w:p w14:paraId="640D9959" w14:textId="77777777" w:rsidR="00523AF9" w:rsidRDefault="00523AF9" w:rsidP="006D3ACC">
      <w:pPr>
        <w:pStyle w:val="ListParagraph"/>
        <w:numPr>
          <w:ilvl w:val="0"/>
          <w:numId w:val="45"/>
        </w:numPr>
        <w:spacing w:line="240" w:lineRule="auto"/>
        <w:jc w:val="both"/>
        <w:rPr>
          <w:rFonts w:ascii="Source Sans Pro" w:hAnsi="Source Sans Pro"/>
        </w:rPr>
      </w:pPr>
      <w:r w:rsidRPr="00523AF9">
        <w:rPr>
          <w:rFonts w:ascii="Source Sans Pro" w:hAnsi="Source Sans Pro"/>
        </w:rPr>
        <w:t xml:space="preserve">Quizzes or exams </w:t>
      </w:r>
    </w:p>
    <w:p w14:paraId="14A78CB6" w14:textId="77777777" w:rsidR="00523AF9" w:rsidRDefault="00523AF9" w:rsidP="006D3ACC">
      <w:pPr>
        <w:pStyle w:val="ListParagraph"/>
        <w:numPr>
          <w:ilvl w:val="0"/>
          <w:numId w:val="45"/>
        </w:numPr>
        <w:spacing w:line="240" w:lineRule="auto"/>
        <w:jc w:val="both"/>
        <w:rPr>
          <w:rFonts w:ascii="Source Sans Pro" w:hAnsi="Source Sans Pro"/>
        </w:rPr>
      </w:pPr>
      <w:r w:rsidRPr="00523AF9">
        <w:rPr>
          <w:rFonts w:ascii="Source Sans Pro" w:hAnsi="Source Sans Pro"/>
        </w:rPr>
        <w:t xml:space="preserve">An “end of module” page that lets students know the module has been completed. </w:t>
      </w:r>
    </w:p>
    <w:p w14:paraId="43328B38" w14:textId="77777777" w:rsidR="00523AF9" w:rsidRDefault="00523AF9" w:rsidP="00523AF9">
      <w:pPr>
        <w:spacing w:line="240" w:lineRule="auto"/>
        <w:jc w:val="both"/>
        <w:rPr>
          <w:rFonts w:ascii="Source Sans Pro" w:hAnsi="Source Sans Pro"/>
        </w:rPr>
      </w:pPr>
      <w:r w:rsidRPr="00523AF9">
        <w:rPr>
          <w:rFonts w:ascii="Source Sans Pro" w:hAnsi="Source Sans Pro"/>
        </w:rPr>
        <w:lastRenderedPageBreak/>
        <w:t xml:space="preserve">Grouping all discussions together, all assignments together, all quizzes together is not considered student friendly.  Show students what instructional content should be used in assessments.  Don’t make them guess where they must go next to complete the course.  </w:t>
      </w:r>
    </w:p>
    <w:p w14:paraId="35F2F053" w14:textId="61CE5227" w:rsidR="00D10FBE" w:rsidRDefault="00523AF9" w:rsidP="00523AF9">
      <w:pPr>
        <w:spacing w:line="240" w:lineRule="auto"/>
        <w:jc w:val="both"/>
        <w:rPr>
          <w:rFonts w:ascii="Source Sans Pro" w:hAnsi="Source Sans Pro"/>
        </w:rPr>
      </w:pPr>
      <w:r w:rsidRPr="00523AF9">
        <w:rPr>
          <w:rFonts w:ascii="Source Sans Pro" w:hAnsi="Source Sans Pro"/>
        </w:rPr>
        <w:t xml:space="preserve">In addition, disable links that they will not need for the class. For example, Pages, Files, Assignments, and Quizzes should be accessed through the Module, so students do not need to click there separately.  If you are merging shells, you will definitely need to hide the People link, but even for a standalone course you should consider whether students need access to this link.  </w:t>
      </w:r>
    </w:p>
    <w:p w14:paraId="5F013ACC" w14:textId="77777777" w:rsidR="00343F3A" w:rsidRDefault="00343F3A" w:rsidP="00523AF9">
      <w:pPr>
        <w:spacing w:line="240" w:lineRule="auto"/>
        <w:jc w:val="both"/>
        <w:rPr>
          <w:rFonts w:ascii="Source Sans Pro" w:hAnsi="Source Sans Pro"/>
        </w:rPr>
      </w:pPr>
    </w:p>
    <w:p w14:paraId="3439A713" w14:textId="536FD56C" w:rsidR="00343F3A" w:rsidRDefault="00343F3A" w:rsidP="00343F3A">
      <w:pPr>
        <w:pStyle w:val="Heading2"/>
      </w:pPr>
      <w:bookmarkStart w:id="67" w:name="_Toc183177169"/>
      <w:r>
        <w:t>Learning Objectives</w:t>
      </w:r>
      <w:bookmarkEnd w:id="67"/>
    </w:p>
    <w:p w14:paraId="1ED9DC04" w14:textId="77777777" w:rsidR="00343F3A" w:rsidRPr="00343F3A" w:rsidRDefault="00343F3A" w:rsidP="00343F3A">
      <w:pPr>
        <w:spacing w:line="240" w:lineRule="auto"/>
        <w:contextualSpacing/>
        <w:jc w:val="both"/>
        <w:rPr>
          <w:rFonts w:ascii="Source Sans Pro" w:hAnsi="Source Sans Pro"/>
        </w:rPr>
      </w:pPr>
      <w:r w:rsidRPr="00343F3A">
        <w:rPr>
          <w:rFonts w:ascii="Source Sans Pro" w:hAnsi="Source Sans Pro"/>
        </w:rPr>
        <w:t xml:space="preserve">Students benefit from a set of clearly written objectives that they will be expected to achieve within each unit or module. Clear and measurable unit-level objectives are also critical in helping an instructor identify content and assessments necessary to meet the learning goals. </w:t>
      </w:r>
    </w:p>
    <w:p w14:paraId="26DA44D8" w14:textId="77777777" w:rsidR="00343F3A" w:rsidRPr="00343F3A" w:rsidRDefault="00343F3A" w:rsidP="00343F3A">
      <w:pPr>
        <w:spacing w:line="240" w:lineRule="auto"/>
        <w:contextualSpacing/>
        <w:jc w:val="both"/>
        <w:rPr>
          <w:rFonts w:ascii="Source Sans Pro" w:hAnsi="Source Sans Pro"/>
        </w:rPr>
      </w:pPr>
    </w:p>
    <w:p w14:paraId="1E8FDF93" w14:textId="77777777" w:rsidR="00343F3A" w:rsidRPr="00343F3A" w:rsidRDefault="00343F3A" w:rsidP="00343F3A">
      <w:pPr>
        <w:spacing w:line="240" w:lineRule="auto"/>
        <w:contextualSpacing/>
        <w:jc w:val="both"/>
        <w:rPr>
          <w:rFonts w:ascii="Source Sans Pro" w:hAnsi="Source Sans Pro"/>
        </w:rPr>
      </w:pPr>
      <w:r w:rsidRPr="00343F3A">
        <w:rPr>
          <w:rFonts w:ascii="Source Sans Pro" w:hAnsi="Source Sans Pro"/>
        </w:rPr>
        <w:t xml:space="preserve">Learning objectives are valuable in that they direct and guide both teaching and learning. Course-level objectives (or SLOs) identify more overarching student understanding and higher-level thinking skills, while unit-level objectives are phrased to highlight specific, discrete skills.  Bloom’s Taxonomy is a great resource for you to write learning objectives. </w:t>
      </w:r>
    </w:p>
    <w:p w14:paraId="1FD99EDC" w14:textId="77777777" w:rsidR="00343F3A" w:rsidRDefault="00343F3A" w:rsidP="00343F3A">
      <w:pPr>
        <w:spacing w:line="240" w:lineRule="auto"/>
        <w:contextualSpacing/>
        <w:jc w:val="both"/>
        <w:rPr>
          <w:rFonts w:ascii="Source Sans Pro" w:hAnsi="Source Sans Pro"/>
        </w:rPr>
      </w:pPr>
    </w:p>
    <w:p w14:paraId="44FA6E48" w14:textId="77777777" w:rsidR="00343F3A" w:rsidRDefault="00343F3A" w:rsidP="00343F3A">
      <w:pPr>
        <w:spacing w:line="240" w:lineRule="auto"/>
        <w:contextualSpacing/>
        <w:jc w:val="both"/>
        <w:rPr>
          <w:rFonts w:ascii="Source Sans Pro" w:hAnsi="Source Sans Pro"/>
        </w:rPr>
      </w:pPr>
      <w:r w:rsidRPr="00343F3A">
        <w:rPr>
          <w:rFonts w:ascii="Source Sans Pro" w:hAnsi="Source Sans Pro"/>
        </w:rPr>
        <w:t xml:space="preserve">For example: </w:t>
      </w:r>
    </w:p>
    <w:p w14:paraId="682D5A2C" w14:textId="77777777" w:rsidR="00343F3A" w:rsidRDefault="00343F3A" w:rsidP="006D3ACC">
      <w:pPr>
        <w:pStyle w:val="ListParagraph"/>
        <w:numPr>
          <w:ilvl w:val="0"/>
          <w:numId w:val="46"/>
        </w:numPr>
        <w:spacing w:line="240" w:lineRule="auto"/>
        <w:jc w:val="both"/>
        <w:rPr>
          <w:rFonts w:ascii="Source Sans Pro" w:hAnsi="Source Sans Pro"/>
        </w:rPr>
      </w:pPr>
      <w:r w:rsidRPr="00343F3A">
        <w:rPr>
          <w:rFonts w:ascii="Source Sans Pro" w:hAnsi="Source Sans Pro"/>
        </w:rPr>
        <w:t>Course-level objective:</w:t>
      </w:r>
      <w:r w:rsidRPr="00343F3A">
        <w:rPr>
          <w:rFonts w:ascii="Source Sans Pro" w:hAnsi="Source Sans Pro"/>
          <w:i/>
          <w:iCs/>
        </w:rPr>
        <w:t> Students will demonstrate a mastery of rules of punctuation.</w:t>
      </w:r>
      <w:r w:rsidRPr="00343F3A">
        <w:rPr>
          <w:rFonts w:ascii="Source Sans Pro" w:hAnsi="Source Sans Pro"/>
        </w:rPr>
        <w:t xml:space="preserve"> </w:t>
      </w:r>
    </w:p>
    <w:p w14:paraId="1524B1B5" w14:textId="7D05F24C" w:rsidR="00343F3A" w:rsidRPr="00343F3A" w:rsidRDefault="00343F3A" w:rsidP="006D3ACC">
      <w:pPr>
        <w:pStyle w:val="ListParagraph"/>
        <w:numPr>
          <w:ilvl w:val="0"/>
          <w:numId w:val="46"/>
        </w:numPr>
        <w:spacing w:line="240" w:lineRule="auto"/>
        <w:jc w:val="both"/>
        <w:rPr>
          <w:rFonts w:ascii="Source Sans Pro" w:hAnsi="Source Sans Pro"/>
        </w:rPr>
      </w:pPr>
      <w:r w:rsidRPr="00343F3A">
        <w:rPr>
          <w:rFonts w:ascii="Source Sans Pro" w:hAnsi="Source Sans Pro"/>
        </w:rPr>
        <w:t>Unit-level objective:</w:t>
      </w:r>
      <w:r w:rsidRPr="00343F3A">
        <w:rPr>
          <w:rFonts w:ascii="Source Sans Pro" w:hAnsi="Source Sans Pro"/>
          <w:i/>
          <w:iCs/>
        </w:rPr>
        <w:t> Students will write sentences that demonstrate correct use of commas, semicolons, and periods.</w:t>
      </w:r>
      <w:r w:rsidRPr="00343F3A">
        <w:rPr>
          <w:rFonts w:ascii="Source Sans Pro" w:hAnsi="Source Sans Pro"/>
        </w:rPr>
        <w:t xml:space="preserve"> </w:t>
      </w:r>
    </w:p>
    <w:p w14:paraId="20BA505A" w14:textId="77777777" w:rsidR="00343F3A" w:rsidRPr="00343F3A" w:rsidRDefault="00343F3A" w:rsidP="00343F3A">
      <w:pPr>
        <w:spacing w:line="240" w:lineRule="auto"/>
        <w:contextualSpacing/>
        <w:jc w:val="both"/>
        <w:rPr>
          <w:rFonts w:ascii="Source Sans Pro" w:hAnsi="Source Sans Pro"/>
        </w:rPr>
      </w:pPr>
      <w:r w:rsidRPr="00343F3A">
        <w:rPr>
          <w:rFonts w:ascii="Source Sans Pro" w:hAnsi="Source Sans Pro"/>
        </w:rPr>
        <w:t>Sometimes unit </w:t>
      </w:r>
      <w:r w:rsidRPr="00343F3A">
        <w:rPr>
          <w:rFonts w:ascii="Source Sans Pro" w:hAnsi="Source Sans Pro"/>
          <w:b/>
          <w:bCs/>
          <w:i/>
          <w:iCs/>
        </w:rPr>
        <w:t>tasks</w:t>
      </w:r>
      <w:r w:rsidRPr="00343F3A">
        <w:rPr>
          <w:rFonts w:ascii="Source Sans Pro" w:hAnsi="Source Sans Pro"/>
        </w:rPr>
        <w:t> are confused with learning </w:t>
      </w:r>
      <w:r w:rsidRPr="00343F3A">
        <w:rPr>
          <w:rFonts w:ascii="Source Sans Pro" w:hAnsi="Source Sans Pro"/>
          <w:b/>
          <w:bCs/>
          <w:i/>
          <w:iCs/>
        </w:rPr>
        <w:t>objectives</w:t>
      </w:r>
      <w:r w:rsidRPr="00343F3A">
        <w:rPr>
          <w:rFonts w:ascii="Source Sans Pro" w:hAnsi="Source Sans Pro"/>
        </w:rPr>
        <w:t>. A task is an activity to be performed (watch a video, read the textbook, write an essay). The learning objective is how students will </w:t>
      </w:r>
      <w:r w:rsidRPr="00343F3A">
        <w:rPr>
          <w:rFonts w:ascii="Source Sans Pro" w:hAnsi="Source Sans Pro"/>
          <w:b/>
          <w:bCs/>
          <w:i/>
          <w:iCs/>
        </w:rPr>
        <w:t>demonstrate</w:t>
      </w:r>
      <w:r w:rsidRPr="00343F3A">
        <w:rPr>
          <w:rFonts w:ascii="Source Sans Pro" w:hAnsi="Source Sans Pro"/>
        </w:rPr>
        <w:t xml:space="preserve"> their learning (e.g., explain, summarize, analyze, predict, design). Unit content and activities should be directly related to the unit learning objectives so that student attention is focused on </w:t>
      </w:r>
      <w:r w:rsidRPr="00343F3A">
        <w:rPr>
          <w:rFonts w:ascii="Source Sans Pro" w:hAnsi="Source Sans Pro"/>
          <w:i/>
          <w:iCs/>
        </w:rPr>
        <w:t>what faculty really want them to learn and do within each module/unit</w:t>
      </w:r>
      <w:r w:rsidRPr="00343F3A">
        <w:rPr>
          <w:rFonts w:ascii="Source Sans Pro" w:hAnsi="Source Sans Pro"/>
        </w:rPr>
        <w:t xml:space="preserve">.  This process helps faculty remove busy work and extraneous material that overwhelm, bore or dissuade students from continuing in the course. </w:t>
      </w:r>
    </w:p>
    <w:p w14:paraId="26A94053" w14:textId="77777777" w:rsidR="00343F3A" w:rsidRPr="00343F3A" w:rsidRDefault="00343F3A" w:rsidP="00343F3A">
      <w:pPr>
        <w:spacing w:line="240" w:lineRule="auto"/>
        <w:contextualSpacing/>
        <w:jc w:val="both"/>
        <w:rPr>
          <w:rFonts w:ascii="Source Sans Pro" w:hAnsi="Source Sans Pro"/>
        </w:rPr>
      </w:pPr>
    </w:p>
    <w:p w14:paraId="425D2870" w14:textId="46156966" w:rsidR="00343F3A" w:rsidRDefault="00343F3A" w:rsidP="00343F3A">
      <w:pPr>
        <w:spacing w:line="240" w:lineRule="auto"/>
        <w:contextualSpacing/>
        <w:jc w:val="both"/>
        <w:rPr>
          <w:rFonts w:ascii="Source Sans Pro" w:hAnsi="Source Sans Pro"/>
        </w:rPr>
      </w:pPr>
      <w:r w:rsidRPr="00343F3A">
        <w:rPr>
          <w:rFonts w:ascii="Source Sans Pro" w:hAnsi="Source Sans Pro"/>
        </w:rPr>
        <w:t>Students should not have to exert effort to find these objectives. While there is no single "correct" location, unit-level objectives are most useful when found at the beginning of a module or unit. </w:t>
      </w:r>
    </w:p>
    <w:p w14:paraId="11100250" w14:textId="24D8AD9B" w:rsidR="00507892" w:rsidRDefault="00507892">
      <w:pPr>
        <w:rPr>
          <w:rFonts w:ascii="Source Sans Pro" w:hAnsi="Source Sans Pro"/>
        </w:rPr>
      </w:pPr>
      <w:r>
        <w:rPr>
          <w:rFonts w:ascii="Source Sans Pro" w:hAnsi="Source Sans Pro"/>
        </w:rPr>
        <w:br w:type="page"/>
      </w:r>
    </w:p>
    <w:p w14:paraId="538F92EE" w14:textId="0A178802" w:rsidR="00883EA1" w:rsidRDefault="00883EA1" w:rsidP="00883EA1">
      <w:pPr>
        <w:pStyle w:val="Heading2"/>
      </w:pPr>
      <w:bookmarkStart w:id="68" w:name="_Toc183177170"/>
      <w:r>
        <w:lastRenderedPageBreak/>
        <w:t>Universal Design for Learning</w:t>
      </w:r>
      <w:bookmarkEnd w:id="68"/>
    </w:p>
    <w:p w14:paraId="545C9B2A" w14:textId="77777777" w:rsidR="00507892" w:rsidRDefault="00507892" w:rsidP="00507892">
      <w:pPr>
        <w:spacing w:line="240" w:lineRule="auto"/>
        <w:contextualSpacing/>
        <w:jc w:val="both"/>
        <w:rPr>
          <w:rFonts w:ascii="Source Sans Pro" w:hAnsi="Source Sans Pro"/>
        </w:rPr>
      </w:pPr>
      <w:r w:rsidRPr="00507892">
        <w:rPr>
          <w:rFonts w:ascii="Source Sans Pro" w:hAnsi="Source Sans Pro"/>
        </w:rPr>
        <w:t xml:space="preserve">Students learn in different ways.  Universal Design for Learning (UDL) ensures that materials are accessible (see Accessibility below for a complete list).  UDL also provides a variety of content and assessment modalities and allows students to choose the modality that they are most comfortable with and that allows them to play to their strengths.  Examples include: </w:t>
      </w:r>
    </w:p>
    <w:p w14:paraId="1DA02C85" w14:textId="77777777" w:rsidR="00507892" w:rsidRDefault="00507892" w:rsidP="006D3ACC">
      <w:pPr>
        <w:pStyle w:val="ListParagraph"/>
        <w:numPr>
          <w:ilvl w:val="0"/>
          <w:numId w:val="47"/>
        </w:numPr>
        <w:spacing w:line="240" w:lineRule="auto"/>
        <w:jc w:val="both"/>
        <w:rPr>
          <w:rFonts w:ascii="Source Sans Pro" w:hAnsi="Source Sans Pro"/>
        </w:rPr>
      </w:pPr>
      <w:r w:rsidRPr="00507892">
        <w:rPr>
          <w:rFonts w:ascii="Source Sans Pro" w:hAnsi="Source Sans Pro"/>
        </w:rPr>
        <w:t xml:space="preserve">Providing accessible instructional content as videos and/or slides and/or readings and/or explain that students can have </w:t>
      </w:r>
      <w:proofErr w:type="spellStart"/>
      <w:r w:rsidRPr="00507892">
        <w:rPr>
          <w:rFonts w:ascii="Source Sans Pro" w:hAnsi="Source Sans Pro"/>
        </w:rPr>
        <w:t>ReadSpeak</w:t>
      </w:r>
      <w:proofErr w:type="spellEnd"/>
      <w:r w:rsidRPr="00507892">
        <w:rPr>
          <w:rFonts w:ascii="Source Sans Pro" w:hAnsi="Source Sans Pro"/>
        </w:rPr>
        <w:t xml:space="preserve"> read the content page aloud.</w:t>
      </w:r>
    </w:p>
    <w:p w14:paraId="4581753A" w14:textId="5AD7A34A" w:rsidR="00507892" w:rsidRDefault="00507892" w:rsidP="006D3ACC">
      <w:pPr>
        <w:pStyle w:val="ListParagraph"/>
        <w:numPr>
          <w:ilvl w:val="0"/>
          <w:numId w:val="47"/>
        </w:numPr>
        <w:spacing w:line="240" w:lineRule="auto"/>
        <w:jc w:val="both"/>
        <w:rPr>
          <w:rFonts w:ascii="Source Sans Pro" w:hAnsi="Source Sans Pro"/>
        </w:rPr>
      </w:pPr>
      <w:r w:rsidRPr="00507892">
        <w:rPr>
          <w:rFonts w:ascii="Source Sans Pro" w:hAnsi="Source Sans Pro"/>
        </w:rPr>
        <w:t xml:space="preserve">Offering students the choice to write an essay, craft a podcast, or make a video for an assignment. </w:t>
      </w:r>
    </w:p>
    <w:p w14:paraId="4173372A" w14:textId="0B9FF271" w:rsidR="0024775C" w:rsidRPr="0024775C" w:rsidRDefault="0024775C" w:rsidP="0024775C">
      <w:pPr>
        <w:spacing w:line="240" w:lineRule="auto"/>
        <w:jc w:val="both"/>
        <w:rPr>
          <w:rFonts w:ascii="Source Sans Pro" w:hAnsi="Source Sans Pro"/>
        </w:rPr>
      </w:pPr>
      <w:r>
        <w:rPr>
          <w:rFonts w:ascii="Source Sans Pro" w:hAnsi="Source Sans Pro"/>
        </w:rPr>
        <w:t xml:space="preserve">The Library provides essential information about UDL at this link.  </w:t>
      </w:r>
    </w:p>
    <w:p w14:paraId="7C181FB8" w14:textId="77777777" w:rsidR="0024775C" w:rsidRPr="0024775C" w:rsidRDefault="0024775C" w:rsidP="006D3ACC">
      <w:pPr>
        <w:pStyle w:val="ListParagraph"/>
        <w:numPr>
          <w:ilvl w:val="0"/>
          <w:numId w:val="47"/>
        </w:numPr>
        <w:spacing w:line="240" w:lineRule="auto"/>
        <w:jc w:val="both"/>
        <w:rPr>
          <w:rFonts w:ascii="Source Sans Pro" w:hAnsi="Source Sans Pro"/>
        </w:rPr>
      </w:pPr>
      <w:hyperlink r:id="rId104" w:history="1">
        <w:r w:rsidRPr="0024775C">
          <w:rPr>
            <w:rStyle w:val="Hyperlink"/>
            <w:rFonts w:ascii="Source Sans Pro" w:hAnsi="Source Sans Pro"/>
          </w:rPr>
          <w:t>UDL Guide</w:t>
        </w:r>
      </w:hyperlink>
      <w:r w:rsidRPr="0024775C">
        <w:rPr>
          <w:rFonts w:ascii="Source Sans Pro" w:hAnsi="Source Sans Pro"/>
        </w:rPr>
        <w:t xml:space="preserve"> </w:t>
      </w:r>
    </w:p>
    <w:p w14:paraId="197A4913" w14:textId="77777777" w:rsidR="00D65310" w:rsidRDefault="00D65310" w:rsidP="00D65310">
      <w:pPr>
        <w:spacing w:line="240" w:lineRule="auto"/>
        <w:jc w:val="both"/>
        <w:rPr>
          <w:rFonts w:ascii="Source Sans Pro" w:hAnsi="Source Sans Pro"/>
        </w:rPr>
      </w:pPr>
    </w:p>
    <w:p w14:paraId="10C396F6" w14:textId="7B7F837F" w:rsidR="00D65310" w:rsidRDefault="00D65310" w:rsidP="00D65310">
      <w:pPr>
        <w:pStyle w:val="Heading2"/>
      </w:pPr>
      <w:bookmarkStart w:id="69" w:name="_Toc183177171"/>
      <w:r>
        <w:t>Equity Practices in Online Education</w:t>
      </w:r>
      <w:bookmarkEnd w:id="69"/>
    </w:p>
    <w:p w14:paraId="1C97B816" w14:textId="77777777" w:rsidR="00D65310" w:rsidRDefault="00D65310" w:rsidP="00D65310">
      <w:pPr>
        <w:spacing w:line="240" w:lineRule="auto"/>
        <w:contextualSpacing/>
        <w:jc w:val="both"/>
        <w:rPr>
          <w:rFonts w:ascii="Source Sans Pro" w:hAnsi="Source Sans Pro"/>
        </w:rPr>
      </w:pPr>
      <w:r w:rsidRPr="00D65310">
        <w:rPr>
          <w:rFonts w:ascii="Source Sans Pro" w:hAnsi="Source Sans Pro"/>
        </w:rPr>
        <w:t xml:space="preserve">Colleges often struggle to institutionalize practices that support inclusion and equity in online environments.  The Peralta Community College district created an Online Equity Rubric to support online course equity.  It has eight sections. </w:t>
      </w:r>
    </w:p>
    <w:p w14:paraId="1CDF614B" w14:textId="77777777" w:rsidR="00D65310" w:rsidRDefault="00D65310" w:rsidP="006D3ACC">
      <w:pPr>
        <w:pStyle w:val="ListParagraph"/>
        <w:numPr>
          <w:ilvl w:val="0"/>
          <w:numId w:val="48"/>
        </w:numPr>
        <w:spacing w:line="240" w:lineRule="auto"/>
        <w:jc w:val="both"/>
        <w:rPr>
          <w:rFonts w:ascii="Source Sans Pro" w:hAnsi="Source Sans Pro"/>
        </w:rPr>
      </w:pPr>
      <w:r w:rsidRPr="009B5792">
        <w:rPr>
          <w:rFonts w:ascii="Source Sans Pro" w:hAnsi="Source Sans Pro"/>
          <w:b/>
          <w:bCs/>
        </w:rPr>
        <w:t>Technology Resources</w:t>
      </w:r>
      <w:r w:rsidRPr="00D65310">
        <w:rPr>
          <w:rFonts w:ascii="Source Sans Pro" w:hAnsi="Source Sans Pro"/>
        </w:rPr>
        <w:t xml:space="preserve"> – providing students with technology resources </w:t>
      </w:r>
    </w:p>
    <w:p w14:paraId="7638F8EC" w14:textId="77777777" w:rsidR="00D65310" w:rsidRDefault="00D65310" w:rsidP="006D3ACC">
      <w:pPr>
        <w:pStyle w:val="ListParagraph"/>
        <w:numPr>
          <w:ilvl w:val="0"/>
          <w:numId w:val="48"/>
        </w:numPr>
        <w:spacing w:line="240" w:lineRule="auto"/>
        <w:jc w:val="both"/>
        <w:rPr>
          <w:rFonts w:ascii="Source Sans Pro" w:hAnsi="Source Sans Pro"/>
        </w:rPr>
      </w:pPr>
      <w:r w:rsidRPr="009B5792">
        <w:rPr>
          <w:rFonts w:ascii="Source Sans Pro" w:hAnsi="Source Sans Pro"/>
          <w:b/>
          <w:bCs/>
        </w:rPr>
        <w:t>Student Resources and Support</w:t>
      </w:r>
      <w:r w:rsidRPr="00D65310">
        <w:rPr>
          <w:rFonts w:ascii="Source Sans Pro" w:hAnsi="Source Sans Pro"/>
        </w:rPr>
        <w:t xml:space="preserve"> – providing students with student resources and support </w:t>
      </w:r>
    </w:p>
    <w:p w14:paraId="122B6598" w14:textId="77777777" w:rsidR="00D65310" w:rsidRDefault="00D65310" w:rsidP="006D3ACC">
      <w:pPr>
        <w:pStyle w:val="ListParagraph"/>
        <w:numPr>
          <w:ilvl w:val="0"/>
          <w:numId w:val="48"/>
        </w:numPr>
        <w:spacing w:line="240" w:lineRule="auto"/>
        <w:jc w:val="both"/>
        <w:rPr>
          <w:rFonts w:ascii="Source Sans Pro" w:hAnsi="Source Sans Pro"/>
        </w:rPr>
      </w:pPr>
      <w:r w:rsidRPr="009B5792">
        <w:rPr>
          <w:rFonts w:ascii="Source Sans Pro" w:hAnsi="Source Sans Pro"/>
          <w:b/>
          <w:bCs/>
        </w:rPr>
        <w:t>Universal Design for Learning</w:t>
      </w:r>
      <w:r w:rsidRPr="00D65310">
        <w:rPr>
          <w:rFonts w:ascii="Source Sans Pro" w:hAnsi="Source Sans Pro"/>
        </w:rPr>
        <w:t xml:space="preserve"> – providing students with choices in content and assessment provision </w:t>
      </w:r>
    </w:p>
    <w:p w14:paraId="244AB45F" w14:textId="77777777" w:rsidR="00D65310" w:rsidRDefault="00D65310" w:rsidP="006D3ACC">
      <w:pPr>
        <w:pStyle w:val="ListParagraph"/>
        <w:numPr>
          <w:ilvl w:val="0"/>
          <w:numId w:val="48"/>
        </w:numPr>
        <w:spacing w:line="240" w:lineRule="auto"/>
        <w:jc w:val="both"/>
        <w:rPr>
          <w:rFonts w:ascii="Source Sans Pro" w:hAnsi="Source Sans Pro"/>
        </w:rPr>
      </w:pPr>
      <w:r w:rsidRPr="009B5792">
        <w:rPr>
          <w:rFonts w:ascii="Source Sans Pro" w:hAnsi="Source Sans Pro"/>
          <w:b/>
          <w:bCs/>
        </w:rPr>
        <w:t>Diversity and Inclusion</w:t>
      </w:r>
      <w:r w:rsidRPr="00D65310">
        <w:rPr>
          <w:rFonts w:ascii="Source Sans Pro" w:hAnsi="Source Sans Pro"/>
        </w:rPr>
        <w:t xml:space="preserve"> – make faculty commitment to diversity and inclusion explicit in the syllabus and coursework </w:t>
      </w:r>
    </w:p>
    <w:p w14:paraId="4007D68B" w14:textId="77777777" w:rsidR="009B5792" w:rsidRDefault="00D65310" w:rsidP="006D3ACC">
      <w:pPr>
        <w:pStyle w:val="ListParagraph"/>
        <w:numPr>
          <w:ilvl w:val="0"/>
          <w:numId w:val="48"/>
        </w:numPr>
        <w:spacing w:line="240" w:lineRule="auto"/>
        <w:jc w:val="both"/>
        <w:rPr>
          <w:rFonts w:ascii="Source Sans Pro" w:hAnsi="Source Sans Pro"/>
        </w:rPr>
      </w:pPr>
      <w:r w:rsidRPr="009B5792">
        <w:rPr>
          <w:rFonts w:ascii="Source Sans Pro" w:hAnsi="Source Sans Pro"/>
          <w:b/>
          <w:bCs/>
        </w:rPr>
        <w:t>Images and Representation</w:t>
      </w:r>
      <w:r w:rsidRPr="00D65310">
        <w:rPr>
          <w:rFonts w:ascii="Source Sans Pro" w:hAnsi="Source Sans Pro"/>
        </w:rPr>
        <w:t xml:space="preserve"> – include diverse images and stories in course examples</w:t>
      </w:r>
    </w:p>
    <w:p w14:paraId="0880603D" w14:textId="77777777" w:rsidR="009B5792" w:rsidRDefault="00D65310" w:rsidP="006D3ACC">
      <w:pPr>
        <w:pStyle w:val="ListParagraph"/>
        <w:numPr>
          <w:ilvl w:val="0"/>
          <w:numId w:val="48"/>
        </w:numPr>
        <w:spacing w:line="240" w:lineRule="auto"/>
        <w:jc w:val="both"/>
        <w:rPr>
          <w:rFonts w:ascii="Source Sans Pro" w:hAnsi="Source Sans Pro"/>
        </w:rPr>
      </w:pPr>
      <w:r w:rsidRPr="009B5792">
        <w:rPr>
          <w:rFonts w:ascii="Source Sans Pro" w:hAnsi="Source Sans Pro"/>
          <w:b/>
          <w:bCs/>
        </w:rPr>
        <w:t>Human Bias</w:t>
      </w:r>
      <w:r w:rsidRPr="009B5792">
        <w:rPr>
          <w:rFonts w:ascii="Source Sans Pro" w:hAnsi="Source Sans Pro"/>
        </w:rPr>
        <w:t xml:space="preserve"> – identify and address bias in coursework </w:t>
      </w:r>
    </w:p>
    <w:p w14:paraId="6039DC8E" w14:textId="77777777" w:rsidR="009B5792" w:rsidRDefault="00D65310" w:rsidP="006D3ACC">
      <w:pPr>
        <w:pStyle w:val="ListParagraph"/>
        <w:numPr>
          <w:ilvl w:val="0"/>
          <w:numId w:val="48"/>
        </w:numPr>
        <w:spacing w:line="240" w:lineRule="auto"/>
        <w:jc w:val="both"/>
        <w:rPr>
          <w:rFonts w:ascii="Source Sans Pro" w:hAnsi="Source Sans Pro"/>
        </w:rPr>
      </w:pPr>
      <w:r w:rsidRPr="009B5792">
        <w:rPr>
          <w:rFonts w:ascii="Source Sans Pro" w:hAnsi="Source Sans Pro"/>
          <w:b/>
          <w:bCs/>
        </w:rPr>
        <w:t>Content Meaning</w:t>
      </w:r>
      <w:r w:rsidRPr="009B5792">
        <w:rPr>
          <w:rFonts w:ascii="Source Sans Pro" w:hAnsi="Source Sans Pro"/>
        </w:rPr>
        <w:t xml:space="preserve"> – relate instructional content to students in a meaningful way </w:t>
      </w:r>
    </w:p>
    <w:p w14:paraId="0E4EA387" w14:textId="34BA0AB7" w:rsidR="00D65310" w:rsidRDefault="00D65310" w:rsidP="006D3ACC">
      <w:pPr>
        <w:pStyle w:val="ListParagraph"/>
        <w:numPr>
          <w:ilvl w:val="0"/>
          <w:numId w:val="48"/>
        </w:numPr>
        <w:spacing w:line="240" w:lineRule="auto"/>
        <w:jc w:val="both"/>
        <w:rPr>
          <w:rFonts w:ascii="Source Sans Pro" w:hAnsi="Source Sans Pro"/>
        </w:rPr>
      </w:pPr>
      <w:r w:rsidRPr="009B1B63">
        <w:rPr>
          <w:rFonts w:ascii="Source Sans Pro" w:hAnsi="Source Sans Pro"/>
          <w:b/>
          <w:bCs/>
        </w:rPr>
        <w:t>Connection and Belonging</w:t>
      </w:r>
      <w:r w:rsidRPr="009B1B63">
        <w:rPr>
          <w:rFonts w:ascii="Source Sans Pro" w:hAnsi="Source Sans Pro"/>
        </w:rPr>
        <w:t xml:space="preserve"> – create a sense of belonging and community in a course</w:t>
      </w:r>
    </w:p>
    <w:p w14:paraId="0EF4483F" w14:textId="77777777" w:rsidR="009B1B63" w:rsidRDefault="009B1B63" w:rsidP="009B1B63">
      <w:pPr>
        <w:spacing w:line="240" w:lineRule="auto"/>
        <w:jc w:val="both"/>
        <w:rPr>
          <w:rFonts w:ascii="Source Sans Pro" w:hAnsi="Source Sans Pro"/>
        </w:rPr>
      </w:pPr>
    </w:p>
    <w:p w14:paraId="6FF50878" w14:textId="4AF23D35" w:rsidR="009B1B63" w:rsidRDefault="009B1B63" w:rsidP="009B1B63">
      <w:pPr>
        <w:pStyle w:val="Heading2"/>
      </w:pPr>
      <w:bookmarkStart w:id="70" w:name="_Toc183177172"/>
      <w:r>
        <w:t>Resources for Online Instructors</w:t>
      </w:r>
      <w:bookmarkEnd w:id="70"/>
    </w:p>
    <w:p w14:paraId="2EBA73FC" w14:textId="674318D7" w:rsidR="00025A86" w:rsidRDefault="00025A86" w:rsidP="006D3ACC">
      <w:pPr>
        <w:pStyle w:val="ListParagraph"/>
        <w:numPr>
          <w:ilvl w:val="0"/>
          <w:numId w:val="49"/>
        </w:numPr>
        <w:spacing w:line="240" w:lineRule="auto"/>
        <w:jc w:val="both"/>
        <w:rPr>
          <w:rFonts w:ascii="Source Sans Pro" w:hAnsi="Source Sans Pro"/>
        </w:rPr>
      </w:pPr>
      <w:hyperlink r:id="rId105" w:history="1">
        <w:r w:rsidRPr="00487E82">
          <w:rPr>
            <w:rStyle w:val="Hyperlink"/>
            <w:rFonts w:ascii="Source Sans Pro" w:hAnsi="Source Sans Pro"/>
          </w:rPr>
          <w:t>Peralta Equity Rubric</w:t>
        </w:r>
      </w:hyperlink>
      <w:r w:rsidRPr="00025A86">
        <w:rPr>
          <w:rFonts w:ascii="Source Sans Pro" w:hAnsi="Source Sans Pro"/>
        </w:rPr>
        <w:t xml:space="preserve"> - all the equity topics in one place – download the version 3.0 (2020) </w:t>
      </w:r>
    </w:p>
    <w:p w14:paraId="0440E158" w14:textId="4C60BDBE" w:rsidR="00025A86" w:rsidRPr="00487E82" w:rsidRDefault="00025A86" w:rsidP="006D3ACC">
      <w:pPr>
        <w:pStyle w:val="ListParagraph"/>
        <w:numPr>
          <w:ilvl w:val="0"/>
          <w:numId w:val="49"/>
        </w:numPr>
        <w:spacing w:line="240" w:lineRule="auto"/>
        <w:jc w:val="both"/>
        <w:rPr>
          <w:rFonts w:ascii="Source Sans Pro" w:hAnsi="Source Sans Pro"/>
        </w:rPr>
      </w:pPr>
      <w:hyperlink r:id="rId106" w:history="1">
        <w:r w:rsidRPr="0098606D">
          <w:rPr>
            <w:rStyle w:val="Hyperlink"/>
            <w:rFonts w:ascii="Source Sans Pro" w:hAnsi="Source Sans Pro"/>
          </w:rPr>
          <w:t>The Norton Guide to Equity Minded Teaching</w:t>
        </w:r>
      </w:hyperlink>
      <w:r w:rsidRPr="00487E82">
        <w:rPr>
          <w:rFonts w:ascii="Source Sans Pro" w:hAnsi="Source Sans Pro"/>
        </w:rPr>
        <w:t xml:space="preserve"> –</w:t>
      </w:r>
      <w:r w:rsidR="0098606D">
        <w:rPr>
          <w:rFonts w:ascii="Source Sans Pro" w:hAnsi="Source Sans Pro"/>
        </w:rPr>
        <w:t xml:space="preserve"> </w:t>
      </w:r>
      <w:r w:rsidRPr="00487E82">
        <w:rPr>
          <w:rFonts w:ascii="Source Sans Pro" w:hAnsi="Source Sans Pro"/>
        </w:rPr>
        <w:t xml:space="preserve">free digital download </w:t>
      </w:r>
    </w:p>
    <w:p w14:paraId="69DA2957" w14:textId="75298018" w:rsidR="00025A86" w:rsidRPr="00487E82" w:rsidRDefault="00025A86" w:rsidP="006D3ACC">
      <w:pPr>
        <w:pStyle w:val="ListParagraph"/>
        <w:numPr>
          <w:ilvl w:val="0"/>
          <w:numId w:val="49"/>
        </w:numPr>
        <w:spacing w:line="240" w:lineRule="auto"/>
        <w:jc w:val="both"/>
        <w:rPr>
          <w:rFonts w:ascii="Source Sans Pro" w:hAnsi="Source Sans Pro"/>
        </w:rPr>
      </w:pPr>
      <w:hyperlink r:id="rId107" w:history="1">
        <w:r w:rsidRPr="002F47C4">
          <w:rPr>
            <w:rStyle w:val="Hyperlink"/>
            <w:rFonts w:ascii="Source Sans Pro" w:hAnsi="Source Sans Pro"/>
          </w:rPr>
          <w:t>Creating a Syllabus based on the Principles of Universal Design for Learning and Equity</w:t>
        </w:r>
      </w:hyperlink>
      <w:r w:rsidRPr="00487E82">
        <w:rPr>
          <w:rFonts w:ascii="Source Sans Pro" w:hAnsi="Source Sans Pro"/>
        </w:rPr>
        <w:t xml:space="preserve"> (Emily Versace, Mt. SAC, 2019) </w:t>
      </w:r>
    </w:p>
    <w:p w14:paraId="10647C77" w14:textId="67B9CCAC" w:rsidR="00025A86" w:rsidRPr="00487E82" w:rsidRDefault="00025A86" w:rsidP="006D3ACC">
      <w:pPr>
        <w:pStyle w:val="ListParagraph"/>
        <w:numPr>
          <w:ilvl w:val="0"/>
          <w:numId w:val="49"/>
        </w:numPr>
        <w:spacing w:line="240" w:lineRule="auto"/>
        <w:jc w:val="both"/>
        <w:rPr>
          <w:rFonts w:ascii="Source Sans Pro" w:hAnsi="Source Sans Pro"/>
        </w:rPr>
      </w:pPr>
      <w:hyperlink r:id="rId108" w:history="1">
        <w:r w:rsidRPr="009255E2">
          <w:rPr>
            <w:rStyle w:val="Hyperlink"/>
            <w:rFonts w:ascii="Source Sans Pro" w:hAnsi="Source Sans Pro"/>
          </w:rPr>
          <w:t>USC’s Tools for Inclusive Teaching</w:t>
        </w:r>
      </w:hyperlink>
      <w:r w:rsidRPr="00487E82">
        <w:rPr>
          <w:rFonts w:ascii="Source Sans Pro" w:hAnsi="Source Sans Pro"/>
        </w:rPr>
        <w:t xml:space="preserve"> (2021): numerous references, no handouts </w:t>
      </w:r>
    </w:p>
    <w:p w14:paraId="12E312C5" w14:textId="1CDB0CF3" w:rsidR="00025A86" w:rsidRPr="00487E82" w:rsidRDefault="00025A86" w:rsidP="006D3ACC">
      <w:pPr>
        <w:pStyle w:val="ListParagraph"/>
        <w:numPr>
          <w:ilvl w:val="0"/>
          <w:numId w:val="49"/>
        </w:numPr>
        <w:spacing w:line="240" w:lineRule="auto"/>
        <w:jc w:val="both"/>
        <w:rPr>
          <w:rFonts w:ascii="Source Sans Pro" w:hAnsi="Source Sans Pro"/>
        </w:rPr>
      </w:pPr>
      <w:hyperlink r:id="rId109" w:history="1">
        <w:r w:rsidRPr="009255E2">
          <w:rPr>
            <w:rStyle w:val="Hyperlink"/>
            <w:rFonts w:ascii="Source Sans Pro" w:hAnsi="Source Sans Pro"/>
          </w:rPr>
          <w:t>Hybrid Learning and Space Reimagination: Optimizing Access and Equity to Promote Student Success</w:t>
        </w:r>
      </w:hyperlink>
      <w:r w:rsidRPr="00487E82">
        <w:rPr>
          <w:rFonts w:ascii="Source Sans Pro" w:hAnsi="Source Sans Pro"/>
        </w:rPr>
        <w:t xml:space="preserve"> (empirical research article) </w:t>
      </w:r>
    </w:p>
    <w:p w14:paraId="25994138" w14:textId="61221FF2" w:rsidR="00025A86" w:rsidRPr="00487E82" w:rsidRDefault="00025A86" w:rsidP="006D3ACC">
      <w:pPr>
        <w:pStyle w:val="ListParagraph"/>
        <w:numPr>
          <w:ilvl w:val="0"/>
          <w:numId w:val="49"/>
        </w:numPr>
        <w:spacing w:line="240" w:lineRule="auto"/>
        <w:jc w:val="both"/>
        <w:rPr>
          <w:rFonts w:ascii="Source Sans Pro" w:hAnsi="Source Sans Pro"/>
        </w:rPr>
      </w:pPr>
      <w:hyperlink r:id="rId110" w:history="1">
        <w:r w:rsidRPr="00602391">
          <w:rPr>
            <w:rStyle w:val="Hyperlink"/>
            <w:rFonts w:ascii="Source Sans Pro" w:hAnsi="Source Sans Pro"/>
          </w:rPr>
          <w:t>Equity, Diversity, and Inclusion in Online Courses</w:t>
        </w:r>
      </w:hyperlink>
      <w:r w:rsidRPr="00487E82">
        <w:rPr>
          <w:rFonts w:ascii="Source Sans Pro" w:hAnsi="Source Sans Pro"/>
        </w:rPr>
        <w:t xml:space="preserve"> (Illinois State University): includes downloads </w:t>
      </w:r>
    </w:p>
    <w:p w14:paraId="414237E7" w14:textId="28CDC436" w:rsidR="00025A86" w:rsidRPr="00487E82" w:rsidRDefault="00025A86" w:rsidP="006D3ACC">
      <w:pPr>
        <w:pStyle w:val="ListParagraph"/>
        <w:numPr>
          <w:ilvl w:val="0"/>
          <w:numId w:val="49"/>
        </w:numPr>
        <w:spacing w:line="240" w:lineRule="auto"/>
        <w:jc w:val="both"/>
        <w:rPr>
          <w:rFonts w:ascii="Source Sans Pro" w:hAnsi="Source Sans Pro"/>
        </w:rPr>
      </w:pPr>
      <w:hyperlink r:id="rId111" w:history="1">
        <w:r w:rsidRPr="00BA25AD">
          <w:rPr>
            <w:rStyle w:val="Hyperlink"/>
            <w:rFonts w:ascii="Source Sans Pro" w:hAnsi="Source Sans Pro"/>
          </w:rPr>
          <w:t>Inclusive Teaching Toolkits</w:t>
        </w:r>
      </w:hyperlink>
      <w:r w:rsidRPr="00487E82">
        <w:rPr>
          <w:rFonts w:ascii="Source Sans Pro" w:hAnsi="Source Sans Pro"/>
        </w:rPr>
        <w:t xml:space="preserve"> (University of Illinois, Chicago) - multiple downloads </w:t>
      </w:r>
    </w:p>
    <w:p w14:paraId="3028C876" w14:textId="4BCF11AA" w:rsidR="00025A86" w:rsidRPr="00487E82" w:rsidRDefault="00025A86" w:rsidP="006D3ACC">
      <w:pPr>
        <w:pStyle w:val="ListParagraph"/>
        <w:numPr>
          <w:ilvl w:val="0"/>
          <w:numId w:val="49"/>
        </w:numPr>
        <w:spacing w:line="240" w:lineRule="auto"/>
        <w:jc w:val="both"/>
        <w:rPr>
          <w:rFonts w:ascii="Source Sans Pro" w:hAnsi="Source Sans Pro"/>
        </w:rPr>
      </w:pPr>
      <w:hyperlink r:id="rId112" w:history="1">
        <w:r w:rsidRPr="008C447B">
          <w:rPr>
            <w:rStyle w:val="Hyperlink"/>
            <w:rFonts w:ascii="Source Sans Pro" w:hAnsi="Source Sans Pro"/>
          </w:rPr>
          <w:t>National Standards for Quality Online Teaching</w:t>
        </w:r>
      </w:hyperlink>
      <w:r w:rsidRPr="00487E82">
        <w:rPr>
          <w:rFonts w:ascii="Source Sans Pro" w:hAnsi="Source Sans Pro"/>
        </w:rPr>
        <w:t xml:space="preserve"> (See Standard F, Diverse Instruction) </w:t>
      </w:r>
    </w:p>
    <w:p w14:paraId="39E12F8E" w14:textId="7AEAF7F1" w:rsidR="009B1B63" w:rsidRDefault="00025A86" w:rsidP="006D3ACC">
      <w:pPr>
        <w:pStyle w:val="ListParagraph"/>
        <w:numPr>
          <w:ilvl w:val="0"/>
          <w:numId w:val="49"/>
        </w:numPr>
        <w:spacing w:line="240" w:lineRule="auto"/>
        <w:jc w:val="both"/>
        <w:rPr>
          <w:rFonts w:ascii="Source Sans Pro" w:hAnsi="Source Sans Pro"/>
        </w:rPr>
      </w:pPr>
      <w:hyperlink r:id="rId113" w:history="1">
        <w:r w:rsidRPr="00C0749A">
          <w:rPr>
            <w:rStyle w:val="Hyperlink"/>
            <w:rFonts w:ascii="Source Sans Pro" w:hAnsi="Source Sans Pro"/>
          </w:rPr>
          <w:t>Equity in an Online Classroom</w:t>
        </w:r>
      </w:hyperlink>
      <w:r w:rsidRPr="00025A86">
        <w:rPr>
          <w:rFonts w:ascii="Source Sans Pro" w:hAnsi="Source Sans Pro"/>
        </w:rPr>
        <w:t xml:space="preserve"> (2020) article with toolkits and downloads</w:t>
      </w:r>
    </w:p>
    <w:p w14:paraId="544BE898" w14:textId="66336B8C" w:rsidR="00243963" w:rsidRDefault="00243963" w:rsidP="00243963">
      <w:pPr>
        <w:pStyle w:val="Heading2"/>
      </w:pPr>
      <w:bookmarkStart w:id="71" w:name="_Toc183177173"/>
      <w:r>
        <w:lastRenderedPageBreak/>
        <w:t>Using a Real Time Messaging App</w:t>
      </w:r>
      <w:bookmarkEnd w:id="71"/>
    </w:p>
    <w:p w14:paraId="62B25316" w14:textId="77777777" w:rsidR="00F17126" w:rsidRDefault="00C15982" w:rsidP="006D3ACC">
      <w:pPr>
        <w:pStyle w:val="ListParagraph"/>
        <w:numPr>
          <w:ilvl w:val="0"/>
          <w:numId w:val="50"/>
        </w:numPr>
        <w:spacing w:line="240" w:lineRule="auto"/>
        <w:jc w:val="both"/>
        <w:rPr>
          <w:rFonts w:ascii="Source Sans Pro" w:hAnsi="Source Sans Pro"/>
        </w:rPr>
      </w:pPr>
      <w:r w:rsidRPr="00F17126">
        <w:rPr>
          <w:rFonts w:ascii="Source Sans Pro" w:hAnsi="Source Sans Pro"/>
        </w:rPr>
        <w:t xml:space="preserve">A real-time messaging app enabling students to communicate with each other and the instructor helps get messages to student phones, creates community, and replicates the in-person class experience without the instructor providing his or her own cell phone.  Pronto is a real-time communication (chat) tool created for the everyday user that encourages engagement and interaction with students. It supports features such as real-time translation, file sharing, and live video chat. Pronto can be used within your Canvas course, or through the dedicated mobile app available to both iPhones and Android devices. </w:t>
      </w:r>
    </w:p>
    <w:p w14:paraId="6ABE43B5" w14:textId="77777777" w:rsidR="00F17126" w:rsidRDefault="00C15982" w:rsidP="006D3ACC">
      <w:pPr>
        <w:pStyle w:val="ListParagraph"/>
        <w:numPr>
          <w:ilvl w:val="0"/>
          <w:numId w:val="50"/>
        </w:numPr>
        <w:spacing w:line="240" w:lineRule="auto"/>
        <w:jc w:val="both"/>
        <w:rPr>
          <w:rFonts w:ascii="Source Sans Pro" w:hAnsi="Source Sans Pro"/>
        </w:rPr>
      </w:pPr>
      <w:r w:rsidRPr="00F17126">
        <w:rPr>
          <w:rFonts w:ascii="Source Sans Pro" w:hAnsi="Source Sans Pro"/>
        </w:rPr>
        <w:t xml:space="preserve">Mt. SAC has a current Pronto license! It is already in our account. Create an open communication channel for instructors with students and students to communicate with each other.  </w:t>
      </w:r>
    </w:p>
    <w:p w14:paraId="3E65614E" w14:textId="77777777" w:rsidR="00F17126" w:rsidRDefault="00C15982" w:rsidP="006D3ACC">
      <w:pPr>
        <w:pStyle w:val="ListParagraph"/>
        <w:numPr>
          <w:ilvl w:val="0"/>
          <w:numId w:val="50"/>
        </w:numPr>
        <w:spacing w:line="240" w:lineRule="auto"/>
        <w:jc w:val="both"/>
        <w:rPr>
          <w:rFonts w:ascii="Source Sans Pro" w:hAnsi="Source Sans Pro"/>
        </w:rPr>
      </w:pPr>
      <w:r w:rsidRPr="00F17126">
        <w:rPr>
          <w:rFonts w:ascii="Source Sans Pro" w:hAnsi="Source Sans Pro"/>
        </w:rPr>
        <w:t xml:space="preserve">Counts as RSI and abides by all FERPA guidelines for merged classes. </w:t>
      </w:r>
    </w:p>
    <w:p w14:paraId="20E08143" w14:textId="77777777" w:rsidR="00F17126" w:rsidRDefault="00C15982" w:rsidP="006D3ACC">
      <w:pPr>
        <w:pStyle w:val="ListParagraph"/>
        <w:numPr>
          <w:ilvl w:val="0"/>
          <w:numId w:val="50"/>
        </w:numPr>
        <w:spacing w:line="240" w:lineRule="auto"/>
        <w:jc w:val="both"/>
        <w:rPr>
          <w:rFonts w:ascii="Source Sans Pro" w:hAnsi="Source Sans Pro"/>
        </w:rPr>
      </w:pPr>
      <w:r w:rsidRPr="00F17126">
        <w:rPr>
          <w:rFonts w:ascii="Source Sans Pro" w:hAnsi="Source Sans Pro"/>
        </w:rPr>
        <w:t xml:space="preserve">Because Pronto is integrated into Canvas, it is recommended that faculty use Pronto instead of Discord or Remind. </w:t>
      </w:r>
    </w:p>
    <w:p w14:paraId="780C5BD7" w14:textId="70C65000" w:rsidR="00C15982" w:rsidRDefault="00C15982" w:rsidP="006D3ACC">
      <w:pPr>
        <w:pStyle w:val="ListParagraph"/>
        <w:numPr>
          <w:ilvl w:val="0"/>
          <w:numId w:val="50"/>
        </w:numPr>
        <w:spacing w:line="240" w:lineRule="auto"/>
        <w:jc w:val="both"/>
        <w:rPr>
          <w:rFonts w:ascii="Source Sans Pro" w:hAnsi="Source Sans Pro"/>
        </w:rPr>
      </w:pPr>
      <w:r w:rsidRPr="00F17126">
        <w:rPr>
          <w:rFonts w:ascii="Source Sans Pro" w:hAnsi="Source Sans Pro"/>
        </w:rPr>
        <w:t xml:space="preserve">Learn more about Pronto at the </w:t>
      </w:r>
      <w:hyperlink r:id="rId114" w:history="1">
        <w:r w:rsidRPr="00F17126">
          <w:rPr>
            <w:rStyle w:val="Hyperlink"/>
            <w:rFonts w:ascii="Source Sans Pro" w:hAnsi="Source Sans Pro"/>
          </w:rPr>
          <w:t>Mt. SAC Faculty Center</w:t>
        </w:r>
      </w:hyperlink>
      <w:r w:rsidRPr="00F17126">
        <w:rPr>
          <w:rFonts w:ascii="Source Sans Pro" w:hAnsi="Source Sans Pro"/>
        </w:rPr>
        <w:t>.</w:t>
      </w:r>
    </w:p>
    <w:p w14:paraId="25A60FB2" w14:textId="77777777" w:rsidR="00CE4CAC" w:rsidRDefault="00CE4CAC" w:rsidP="00CE4CAC">
      <w:pPr>
        <w:spacing w:line="240" w:lineRule="auto"/>
        <w:jc w:val="both"/>
        <w:rPr>
          <w:rFonts w:ascii="Source Sans Pro" w:hAnsi="Source Sans Pro"/>
        </w:rPr>
      </w:pPr>
    </w:p>
    <w:p w14:paraId="12E66BB6" w14:textId="04401CC4" w:rsidR="00CE4CAC" w:rsidRDefault="00CE4CAC" w:rsidP="00CE4CAC">
      <w:pPr>
        <w:pStyle w:val="Heading2"/>
      </w:pPr>
      <w:bookmarkStart w:id="72" w:name="_Toc183177174"/>
      <w:r>
        <w:t>Assessments</w:t>
      </w:r>
      <w:bookmarkEnd w:id="72"/>
    </w:p>
    <w:p w14:paraId="447149AA" w14:textId="62BF7FA5" w:rsidR="00CE4CAC" w:rsidRDefault="00692A2D" w:rsidP="00692A2D">
      <w:pPr>
        <w:spacing w:line="240" w:lineRule="auto"/>
        <w:contextualSpacing/>
        <w:jc w:val="both"/>
        <w:rPr>
          <w:rFonts w:ascii="Source Sans Pro" w:hAnsi="Source Sans Pro"/>
        </w:rPr>
      </w:pPr>
      <w:r w:rsidRPr="00692A2D">
        <w:rPr>
          <w:rFonts w:ascii="Source Sans Pro" w:hAnsi="Source Sans Pro"/>
        </w:rPr>
        <w:t>Assessments give students a way to demonstrate their learning.  Assessments should demonstrate learning outcomes and align with course objectives.  Both formative and summative assessments should be used, and assessments should be deployed frequently enough to give students timely feedback and generate RSI.</w:t>
      </w:r>
    </w:p>
    <w:p w14:paraId="0F884F32" w14:textId="77777777" w:rsidR="00692A2D" w:rsidRDefault="00692A2D" w:rsidP="00692A2D">
      <w:pPr>
        <w:spacing w:line="240" w:lineRule="auto"/>
        <w:contextualSpacing/>
        <w:jc w:val="both"/>
        <w:rPr>
          <w:rFonts w:ascii="Source Sans Pro" w:hAnsi="Source Sans Pro"/>
        </w:rPr>
      </w:pPr>
    </w:p>
    <w:p w14:paraId="34DB279B" w14:textId="424E72D9" w:rsidR="00692A2D" w:rsidRDefault="00692A2D" w:rsidP="00692A2D">
      <w:pPr>
        <w:pStyle w:val="Heading3"/>
      </w:pPr>
      <w:bookmarkStart w:id="73" w:name="_Toc183177175"/>
      <w:r>
        <w:t>In</w:t>
      </w:r>
      <w:r w:rsidR="00231963">
        <w:t>clude a Variety of Assessments</w:t>
      </w:r>
      <w:bookmarkEnd w:id="73"/>
    </w:p>
    <w:p w14:paraId="2FAC9BCA" w14:textId="77777777" w:rsidR="00231963" w:rsidRDefault="00231963" w:rsidP="00231963">
      <w:pPr>
        <w:spacing w:line="240" w:lineRule="auto"/>
        <w:contextualSpacing/>
        <w:jc w:val="both"/>
        <w:rPr>
          <w:rFonts w:ascii="Source Sans Pro" w:hAnsi="Source Sans Pro"/>
        </w:rPr>
      </w:pPr>
      <w:r w:rsidRPr="00231963">
        <w:rPr>
          <w:rFonts w:ascii="Source Sans Pro" w:hAnsi="Source Sans Pro"/>
        </w:rPr>
        <w:t xml:space="preserve">Including a variety of assessments makes your course more engaging and gives students different ways to demonstrate mastery and active participation. This can help students who have strengths in some types of assessment but not others (test-taking or writing, for instance).  </w:t>
      </w:r>
    </w:p>
    <w:p w14:paraId="7FE7A251" w14:textId="77777777" w:rsidR="00231963" w:rsidRDefault="00231963" w:rsidP="006D3ACC">
      <w:pPr>
        <w:pStyle w:val="ListParagraph"/>
        <w:numPr>
          <w:ilvl w:val="0"/>
          <w:numId w:val="51"/>
        </w:numPr>
        <w:spacing w:line="240" w:lineRule="auto"/>
        <w:jc w:val="both"/>
        <w:rPr>
          <w:rFonts w:ascii="Source Sans Pro" w:hAnsi="Source Sans Pro"/>
        </w:rPr>
      </w:pPr>
      <w:r w:rsidRPr="00231963">
        <w:rPr>
          <w:rFonts w:ascii="Source Sans Pro" w:hAnsi="Source Sans Pro"/>
        </w:rPr>
        <w:t xml:space="preserve">Formative assessments provide low-stakes opportunities for students to practice and get feedback to improve.  They scaffold learning and often enable community building as well. </w:t>
      </w:r>
    </w:p>
    <w:p w14:paraId="3C26B960" w14:textId="7E08EB29" w:rsidR="00231963" w:rsidRDefault="00231963" w:rsidP="006D3ACC">
      <w:pPr>
        <w:pStyle w:val="ListParagraph"/>
        <w:numPr>
          <w:ilvl w:val="0"/>
          <w:numId w:val="51"/>
        </w:numPr>
        <w:spacing w:line="240" w:lineRule="auto"/>
        <w:jc w:val="both"/>
        <w:rPr>
          <w:rFonts w:ascii="Source Sans Pro" w:hAnsi="Source Sans Pro"/>
        </w:rPr>
      </w:pPr>
      <w:r w:rsidRPr="00231963">
        <w:rPr>
          <w:rFonts w:ascii="Source Sans Pro" w:hAnsi="Source Sans Pro"/>
        </w:rPr>
        <w:t>Summative assessments evaluate student learning at the end of an instructional unit by comparing it against some standard or benchmark.  Summative assessments are also where you ask students to “put it together” and demonstrate critical thinking, analysis, and synopsis.</w:t>
      </w:r>
      <w:r w:rsidR="00EC2818">
        <w:rPr>
          <w:rFonts w:ascii="Source Sans Pro" w:hAnsi="Source Sans Pro"/>
        </w:rPr>
        <w:br/>
      </w:r>
    </w:p>
    <w:p w14:paraId="158B4818" w14:textId="58B5A651" w:rsidR="00EC2818" w:rsidRDefault="00EC2818" w:rsidP="00EC2818">
      <w:pPr>
        <w:pStyle w:val="Heading3"/>
      </w:pPr>
      <w:bookmarkStart w:id="74" w:name="_Toc183177176"/>
      <w:r>
        <w:t>Write Detailed Instructions</w:t>
      </w:r>
      <w:bookmarkEnd w:id="74"/>
    </w:p>
    <w:p w14:paraId="2238DE1D" w14:textId="77777777" w:rsidR="00EC2818" w:rsidRPr="00F0696A" w:rsidRDefault="00EC2818" w:rsidP="00F0696A">
      <w:pPr>
        <w:spacing w:line="240" w:lineRule="auto"/>
        <w:contextualSpacing/>
        <w:jc w:val="both"/>
        <w:rPr>
          <w:rFonts w:ascii="Source Sans Pro" w:hAnsi="Source Sans Pro"/>
        </w:rPr>
      </w:pPr>
      <w:r w:rsidRPr="00F0696A">
        <w:rPr>
          <w:rFonts w:ascii="Source Sans Pro" w:hAnsi="Source Sans Pro"/>
        </w:rPr>
        <w:t xml:space="preserve">In online courses, particularly asynchronous ones, students can’t ask many questions about how to do an assessment.  Therefore, it is important that you provide clear instructions. </w:t>
      </w:r>
    </w:p>
    <w:p w14:paraId="7AADC351" w14:textId="77777777" w:rsidR="00EC2818" w:rsidRPr="00F0696A" w:rsidRDefault="00EC2818" w:rsidP="00F0696A">
      <w:pPr>
        <w:spacing w:line="240" w:lineRule="auto"/>
        <w:contextualSpacing/>
        <w:jc w:val="both"/>
        <w:rPr>
          <w:rFonts w:ascii="Source Sans Pro" w:hAnsi="Source Sans Pro"/>
        </w:rPr>
      </w:pPr>
    </w:p>
    <w:p w14:paraId="13A028B1" w14:textId="77777777" w:rsidR="00F0696A" w:rsidRDefault="00EC2818" w:rsidP="00F0696A">
      <w:pPr>
        <w:spacing w:line="240" w:lineRule="auto"/>
        <w:contextualSpacing/>
        <w:jc w:val="both"/>
        <w:rPr>
          <w:rFonts w:ascii="Source Sans Pro" w:hAnsi="Source Sans Pro"/>
        </w:rPr>
      </w:pPr>
      <w:r w:rsidRPr="00F0696A">
        <w:rPr>
          <w:rFonts w:ascii="Source Sans Pro" w:hAnsi="Source Sans Pro"/>
        </w:rPr>
        <w:t xml:space="preserve">Whatever your topic, consider: </w:t>
      </w:r>
    </w:p>
    <w:p w14:paraId="61DF6DB1" w14:textId="77777777" w:rsidR="00F0696A" w:rsidRDefault="00EC2818" w:rsidP="006D3ACC">
      <w:pPr>
        <w:pStyle w:val="ListParagraph"/>
        <w:numPr>
          <w:ilvl w:val="0"/>
          <w:numId w:val="52"/>
        </w:numPr>
        <w:spacing w:line="240" w:lineRule="auto"/>
        <w:jc w:val="both"/>
        <w:rPr>
          <w:rFonts w:ascii="Source Sans Pro" w:hAnsi="Source Sans Pro"/>
        </w:rPr>
      </w:pPr>
      <w:r w:rsidRPr="00F0696A">
        <w:rPr>
          <w:rFonts w:ascii="Source Sans Pro" w:hAnsi="Source Sans Pro"/>
        </w:rPr>
        <w:t xml:space="preserve">Is what students are asked to do clear?  Can you recognize what questions get asked often and answer them in the instructions before you are asked? </w:t>
      </w:r>
    </w:p>
    <w:p w14:paraId="6DAEA71B" w14:textId="77777777" w:rsidR="00F0696A" w:rsidRDefault="00EC2818" w:rsidP="006D3ACC">
      <w:pPr>
        <w:pStyle w:val="ListParagraph"/>
        <w:numPr>
          <w:ilvl w:val="0"/>
          <w:numId w:val="52"/>
        </w:numPr>
        <w:spacing w:line="240" w:lineRule="auto"/>
        <w:jc w:val="both"/>
        <w:rPr>
          <w:rFonts w:ascii="Source Sans Pro" w:hAnsi="Source Sans Pro"/>
        </w:rPr>
      </w:pPr>
      <w:r w:rsidRPr="00F0696A">
        <w:rPr>
          <w:rFonts w:ascii="Source Sans Pro" w:hAnsi="Source Sans Pro"/>
        </w:rPr>
        <w:t xml:space="preserve">Is the relevance to the course made plain?  Does the assignment relate to the learning objectives? </w:t>
      </w:r>
    </w:p>
    <w:p w14:paraId="0ACAD82B" w14:textId="1CE08DDA" w:rsidR="00EC2818" w:rsidRPr="00F0696A" w:rsidRDefault="00EC2818" w:rsidP="006D3ACC">
      <w:pPr>
        <w:pStyle w:val="ListParagraph"/>
        <w:numPr>
          <w:ilvl w:val="0"/>
          <w:numId w:val="52"/>
        </w:numPr>
        <w:spacing w:line="240" w:lineRule="auto"/>
        <w:jc w:val="both"/>
        <w:rPr>
          <w:rFonts w:ascii="Source Sans Pro" w:hAnsi="Source Sans Pro"/>
        </w:rPr>
      </w:pPr>
      <w:r w:rsidRPr="00F0696A">
        <w:rPr>
          <w:rFonts w:ascii="Source Sans Pro" w:hAnsi="Source Sans Pro"/>
        </w:rPr>
        <w:lastRenderedPageBreak/>
        <w:t xml:space="preserve">Is the evaluation process transparent?  Do you specify what elements will be graded and are there clear dimensions of scoring? </w:t>
      </w:r>
    </w:p>
    <w:p w14:paraId="44312986" w14:textId="2B7AF70A" w:rsidR="00EC2818" w:rsidRDefault="00EC2818" w:rsidP="00F0696A">
      <w:pPr>
        <w:spacing w:line="240" w:lineRule="auto"/>
        <w:contextualSpacing/>
        <w:jc w:val="both"/>
        <w:rPr>
          <w:rFonts w:ascii="Source Sans Pro" w:hAnsi="Source Sans Pro"/>
        </w:rPr>
      </w:pPr>
      <w:r w:rsidRPr="00F0696A">
        <w:rPr>
          <w:rFonts w:ascii="Source Sans Pro" w:hAnsi="Source Sans Pro"/>
        </w:rPr>
        <w:t>Research shows that students connect these qualities, along with timely feedback, to the fairness of a course.</w:t>
      </w:r>
    </w:p>
    <w:p w14:paraId="2D8CED41" w14:textId="77777777" w:rsidR="002F62F4" w:rsidRDefault="002F62F4" w:rsidP="00F0696A">
      <w:pPr>
        <w:spacing w:line="240" w:lineRule="auto"/>
        <w:contextualSpacing/>
        <w:jc w:val="both"/>
        <w:rPr>
          <w:rFonts w:ascii="Source Sans Pro" w:hAnsi="Source Sans Pro"/>
        </w:rPr>
      </w:pPr>
    </w:p>
    <w:p w14:paraId="6CB876B1" w14:textId="5C92F31C" w:rsidR="002F62F4" w:rsidRDefault="002F62F4" w:rsidP="002F62F4">
      <w:pPr>
        <w:pStyle w:val="Heading3"/>
      </w:pPr>
      <w:bookmarkStart w:id="75" w:name="_Toc183177177"/>
      <w:r>
        <w:t>Structure Assessments to Help Students</w:t>
      </w:r>
      <w:bookmarkEnd w:id="75"/>
    </w:p>
    <w:p w14:paraId="549D6D16" w14:textId="77777777" w:rsidR="002F62F4" w:rsidRPr="002F62F4" w:rsidRDefault="002F62F4" w:rsidP="002F62F4">
      <w:pPr>
        <w:spacing w:line="240" w:lineRule="auto"/>
        <w:contextualSpacing/>
        <w:jc w:val="both"/>
        <w:rPr>
          <w:rFonts w:ascii="Source Sans Pro" w:hAnsi="Source Sans Pro"/>
        </w:rPr>
      </w:pPr>
      <w:r w:rsidRPr="002F62F4">
        <w:rPr>
          <w:rFonts w:ascii="Source Sans Pro" w:hAnsi="Source Sans Pro"/>
        </w:rPr>
        <w:t xml:space="preserve">To help students, have all the instructions for the assessment where they submit it.  Don’t have students scroll to other modules to find the instructions for an assessment. </w:t>
      </w:r>
    </w:p>
    <w:p w14:paraId="366ED336" w14:textId="77777777" w:rsidR="002F62F4" w:rsidRPr="002F62F4" w:rsidRDefault="002F62F4" w:rsidP="002F62F4">
      <w:pPr>
        <w:spacing w:line="240" w:lineRule="auto"/>
        <w:contextualSpacing/>
        <w:jc w:val="both"/>
        <w:rPr>
          <w:rFonts w:ascii="Source Sans Pro" w:hAnsi="Source Sans Pro"/>
        </w:rPr>
      </w:pPr>
    </w:p>
    <w:p w14:paraId="72D1201F" w14:textId="54A99FE0" w:rsidR="002F62F4" w:rsidRDefault="002F62F4" w:rsidP="002F62F4">
      <w:pPr>
        <w:spacing w:line="240" w:lineRule="auto"/>
        <w:contextualSpacing/>
        <w:jc w:val="both"/>
        <w:rPr>
          <w:rFonts w:ascii="Source Sans Pro" w:hAnsi="Source Sans Pro"/>
        </w:rPr>
      </w:pPr>
      <w:r w:rsidRPr="002F62F4">
        <w:rPr>
          <w:rFonts w:ascii="Source Sans Pro" w:hAnsi="Source Sans Pro"/>
        </w:rPr>
        <w:t>For discussions, place students in groups to prevent the “scroll of death” which can overwhelm a whole class discussion of 35+ students.  (And if you are using merged course shells, be sure that all groups are within the same CRN.)</w:t>
      </w:r>
    </w:p>
    <w:p w14:paraId="6230B558" w14:textId="77777777" w:rsidR="00877A29" w:rsidRDefault="00877A29" w:rsidP="002F62F4">
      <w:pPr>
        <w:spacing w:line="240" w:lineRule="auto"/>
        <w:contextualSpacing/>
        <w:jc w:val="both"/>
        <w:rPr>
          <w:rFonts w:ascii="Source Sans Pro" w:hAnsi="Source Sans Pro"/>
        </w:rPr>
      </w:pPr>
    </w:p>
    <w:p w14:paraId="2A90D8E4" w14:textId="2524DD60" w:rsidR="00877A29" w:rsidRDefault="00877A29" w:rsidP="00877A29">
      <w:pPr>
        <w:pStyle w:val="Heading3"/>
      </w:pPr>
      <w:bookmarkStart w:id="76" w:name="_Toc183177178"/>
      <w:r>
        <w:t>RSI in Assessments</w:t>
      </w:r>
      <w:bookmarkEnd w:id="76"/>
    </w:p>
    <w:p w14:paraId="1477B30C" w14:textId="77777777" w:rsidR="00877A29" w:rsidRDefault="00877A29" w:rsidP="00877A29">
      <w:pPr>
        <w:spacing w:line="240" w:lineRule="auto"/>
        <w:contextualSpacing/>
        <w:jc w:val="both"/>
        <w:rPr>
          <w:rFonts w:ascii="Source Sans Pro" w:hAnsi="Source Sans Pro"/>
        </w:rPr>
      </w:pPr>
      <w:r w:rsidRPr="00877A29">
        <w:rPr>
          <w:rFonts w:ascii="Source Sans Pro" w:hAnsi="Source Sans Pro"/>
        </w:rPr>
        <w:t xml:space="preserve">Assessments are a major way for instructors to deliver RSI.  They are also the only element that “leaves a trace” in your course so that a reviewer or evaluator can see what kind of interaction you have had. </w:t>
      </w:r>
    </w:p>
    <w:p w14:paraId="0BA9AE50" w14:textId="77777777" w:rsidR="00877A29" w:rsidRDefault="00877A29" w:rsidP="006D3ACC">
      <w:pPr>
        <w:pStyle w:val="ListParagraph"/>
        <w:numPr>
          <w:ilvl w:val="0"/>
          <w:numId w:val="53"/>
        </w:numPr>
        <w:spacing w:line="240" w:lineRule="auto"/>
        <w:jc w:val="both"/>
        <w:rPr>
          <w:rFonts w:ascii="Source Sans Pro" w:hAnsi="Source Sans Pro"/>
        </w:rPr>
      </w:pPr>
      <w:r w:rsidRPr="00877A29">
        <w:rPr>
          <w:rFonts w:ascii="Source Sans Pro" w:hAnsi="Source Sans Pro"/>
        </w:rPr>
        <w:t xml:space="preserve">Individually written feedback comments, use of a detailed embedded rubric, annotations, video or audio feedback describing the substantive content of the assignment count as RSI.  This interaction would be delivered through </w:t>
      </w:r>
      <w:proofErr w:type="spellStart"/>
      <w:r w:rsidRPr="00877A29">
        <w:rPr>
          <w:rFonts w:ascii="Source Sans Pro" w:hAnsi="Source Sans Pro"/>
        </w:rPr>
        <w:t>SpeedGrader</w:t>
      </w:r>
      <w:proofErr w:type="spellEnd"/>
      <w:r w:rsidRPr="00877A29">
        <w:rPr>
          <w:rFonts w:ascii="Source Sans Pro" w:hAnsi="Source Sans Pro"/>
        </w:rPr>
        <w:t xml:space="preserve">. </w:t>
      </w:r>
    </w:p>
    <w:p w14:paraId="4C11654C" w14:textId="77777777" w:rsidR="00877A29" w:rsidRDefault="00877A29" w:rsidP="006D3ACC">
      <w:pPr>
        <w:pStyle w:val="ListParagraph"/>
        <w:numPr>
          <w:ilvl w:val="0"/>
          <w:numId w:val="53"/>
        </w:numPr>
        <w:spacing w:line="240" w:lineRule="auto"/>
        <w:jc w:val="both"/>
        <w:rPr>
          <w:rFonts w:ascii="Source Sans Pro" w:hAnsi="Source Sans Pro"/>
        </w:rPr>
      </w:pPr>
      <w:r w:rsidRPr="00877A29">
        <w:rPr>
          <w:rFonts w:ascii="Source Sans Pro" w:hAnsi="Source Sans Pro"/>
        </w:rPr>
        <w:t xml:space="preserve">Use of rote phrases (“good job!” “good job!” “good job!”), simple emojis, or the like are not considered RSI as they are not substantive.  By the same token, directing students to an answer sheet does not demonstrate RSI as it is not substantive feedback.   Corrections in auto-graded quizzes, even if you wrote those corrections, do not count as RSI since they are not interactive.  </w:t>
      </w:r>
    </w:p>
    <w:p w14:paraId="7F3A5997" w14:textId="77777777" w:rsidR="00877A29" w:rsidRDefault="00877A29" w:rsidP="006D3ACC">
      <w:pPr>
        <w:pStyle w:val="ListParagraph"/>
        <w:numPr>
          <w:ilvl w:val="0"/>
          <w:numId w:val="53"/>
        </w:numPr>
        <w:spacing w:line="240" w:lineRule="auto"/>
        <w:jc w:val="both"/>
        <w:rPr>
          <w:rFonts w:ascii="Source Sans Pro" w:hAnsi="Source Sans Pro"/>
        </w:rPr>
      </w:pPr>
      <w:r w:rsidRPr="00877A29">
        <w:rPr>
          <w:rFonts w:ascii="Source Sans Pro" w:hAnsi="Source Sans Pro"/>
        </w:rPr>
        <w:t xml:space="preserve">Besides giving detailed feedback on assessments, it is important that you plan enough assessments to meet the “regular, scheduled, and predictable” requirements for RSI.  Unlike an in-person course, an online course cannot merely consist of a midterm, final, and big paper.  You need to plan assessments at predictable, scheduled intervals and grade them consistently to demonstrate RSI.  That’s why it is a best practice to include your goals at providing feedback in a Communication Plan in your orientation.   </w:t>
      </w:r>
    </w:p>
    <w:p w14:paraId="2112CC20" w14:textId="61E36B6C" w:rsidR="00D02B08" w:rsidRDefault="00877A29" w:rsidP="006D3ACC">
      <w:pPr>
        <w:pStyle w:val="ListParagraph"/>
        <w:numPr>
          <w:ilvl w:val="0"/>
          <w:numId w:val="53"/>
        </w:numPr>
        <w:spacing w:line="240" w:lineRule="auto"/>
        <w:jc w:val="both"/>
        <w:rPr>
          <w:rFonts w:ascii="Source Sans Pro" w:hAnsi="Source Sans Pro"/>
        </w:rPr>
      </w:pPr>
      <w:r w:rsidRPr="00877A29">
        <w:rPr>
          <w:rFonts w:ascii="Source Sans Pro" w:hAnsi="Source Sans Pro"/>
        </w:rPr>
        <w:t>It should go without saying that waiting until you have weeks of grading to complete is not only unfair to the students who do not know how they are doing, it also threatens the college’s accreditation by not demonstrating RSI.</w:t>
      </w:r>
    </w:p>
    <w:p w14:paraId="5BF5A1C3" w14:textId="77777777" w:rsidR="00D02B08" w:rsidRDefault="00D02B08" w:rsidP="00D02B08">
      <w:pPr>
        <w:spacing w:line="240" w:lineRule="auto"/>
        <w:jc w:val="both"/>
        <w:rPr>
          <w:rFonts w:ascii="Source Sans Pro" w:hAnsi="Source Sans Pro"/>
        </w:rPr>
      </w:pPr>
    </w:p>
    <w:p w14:paraId="56DB9DC7" w14:textId="7CDAFB64" w:rsidR="00D02B08" w:rsidRDefault="00D02B08" w:rsidP="00D02B08">
      <w:pPr>
        <w:pStyle w:val="Heading3"/>
      </w:pPr>
      <w:bookmarkStart w:id="77" w:name="_Toc183177179"/>
      <w:r>
        <w:t>“Authentic Assessments”</w:t>
      </w:r>
      <w:bookmarkEnd w:id="77"/>
    </w:p>
    <w:p w14:paraId="14566DB4" w14:textId="55487550" w:rsidR="00D02B08" w:rsidRDefault="002E6F60" w:rsidP="002E6F60">
      <w:pPr>
        <w:spacing w:line="240" w:lineRule="auto"/>
        <w:contextualSpacing/>
        <w:jc w:val="both"/>
        <w:rPr>
          <w:rFonts w:ascii="Source Sans Pro" w:hAnsi="Source Sans Pro"/>
        </w:rPr>
      </w:pPr>
      <w:r w:rsidRPr="002E6F60">
        <w:rPr>
          <w:rFonts w:ascii="Source Sans Pro" w:hAnsi="Source Sans Pro"/>
        </w:rPr>
        <w:t>“Authentic assessment” is the term given to an evaluation of whether a student can apply the knowledge and skills they learned from instructional content to a new situation or task.  They typically take the form of a project or product of some kind.  Instead of relying on recall or memorization, authentic assessments tend to be unique, personal, engage the student in critical thinking, are harder to copy, frequently have higher academic rigor, and are more time-consuming to grade.</w:t>
      </w:r>
    </w:p>
    <w:p w14:paraId="4CCF3505" w14:textId="1DC17C91" w:rsidR="002D202F" w:rsidRDefault="002D202F">
      <w:pPr>
        <w:rPr>
          <w:rFonts w:ascii="Source Sans Pro" w:hAnsi="Source Sans Pro"/>
        </w:rPr>
      </w:pPr>
      <w:r>
        <w:rPr>
          <w:rFonts w:ascii="Source Sans Pro" w:hAnsi="Source Sans Pro"/>
        </w:rPr>
        <w:br w:type="page"/>
      </w:r>
    </w:p>
    <w:p w14:paraId="45EF041A" w14:textId="4736D621" w:rsidR="002D202F" w:rsidRDefault="002D202F" w:rsidP="002D202F">
      <w:pPr>
        <w:pStyle w:val="Heading2"/>
      </w:pPr>
      <w:bookmarkStart w:id="78" w:name="_Toc183177180"/>
      <w:r>
        <w:lastRenderedPageBreak/>
        <w:t>Invite Student Feedback</w:t>
      </w:r>
      <w:bookmarkEnd w:id="78"/>
    </w:p>
    <w:p w14:paraId="0F1BF767" w14:textId="77777777" w:rsidR="00380371" w:rsidRPr="00380371" w:rsidRDefault="00380371" w:rsidP="00380371">
      <w:pPr>
        <w:spacing w:line="240" w:lineRule="auto"/>
        <w:contextualSpacing/>
        <w:jc w:val="both"/>
        <w:rPr>
          <w:rFonts w:ascii="Source Sans Pro" w:hAnsi="Source Sans Pro"/>
        </w:rPr>
      </w:pPr>
      <w:r w:rsidRPr="00380371">
        <w:rPr>
          <w:rFonts w:ascii="Source Sans Pro" w:hAnsi="Source Sans Pro"/>
        </w:rPr>
        <w:t xml:space="preserve">Eliciting student feedback on your course can make your course a better experience for students and for you.  An anonymous survey is a good way to collect feedback.  Awarding extra credit points will help drive participation.  </w:t>
      </w:r>
    </w:p>
    <w:p w14:paraId="3EEEF5DF" w14:textId="77777777" w:rsidR="00380371" w:rsidRPr="00380371" w:rsidRDefault="00380371" w:rsidP="00380371">
      <w:pPr>
        <w:spacing w:line="240" w:lineRule="auto"/>
        <w:contextualSpacing/>
        <w:jc w:val="both"/>
        <w:rPr>
          <w:rFonts w:ascii="Source Sans Pro" w:hAnsi="Source Sans Pro"/>
        </w:rPr>
      </w:pPr>
    </w:p>
    <w:p w14:paraId="72465433" w14:textId="77777777" w:rsidR="00380371" w:rsidRDefault="00380371" w:rsidP="00380371">
      <w:pPr>
        <w:spacing w:line="240" w:lineRule="auto"/>
        <w:contextualSpacing/>
        <w:jc w:val="both"/>
        <w:rPr>
          <w:rFonts w:ascii="Source Sans Pro" w:hAnsi="Source Sans Pro"/>
        </w:rPr>
      </w:pPr>
      <w:r w:rsidRPr="00380371">
        <w:rPr>
          <w:rFonts w:ascii="Source Sans Pro" w:hAnsi="Source Sans Pro"/>
        </w:rPr>
        <w:t xml:space="preserve">You can choose four or five of the following questions or create your own to explore areas you want more information on. </w:t>
      </w:r>
    </w:p>
    <w:p w14:paraId="4E12ABA7" w14:textId="77777777" w:rsidR="00380371" w:rsidRDefault="00380371" w:rsidP="006D3ACC">
      <w:pPr>
        <w:pStyle w:val="ListParagraph"/>
        <w:numPr>
          <w:ilvl w:val="0"/>
          <w:numId w:val="54"/>
        </w:numPr>
        <w:spacing w:line="240" w:lineRule="auto"/>
        <w:jc w:val="both"/>
        <w:rPr>
          <w:rFonts w:ascii="Source Sans Pro" w:hAnsi="Source Sans Pro"/>
        </w:rPr>
      </w:pPr>
      <w:r w:rsidRPr="00380371">
        <w:rPr>
          <w:rFonts w:ascii="Source Sans Pro" w:hAnsi="Source Sans Pro"/>
        </w:rPr>
        <w:t xml:space="preserve">What do you wish I knew about this class that would make me a better teacher? </w:t>
      </w:r>
    </w:p>
    <w:p w14:paraId="736E2218" w14:textId="77777777" w:rsidR="00380371" w:rsidRDefault="00380371" w:rsidP="006D3ACC">
      <w:pPr>
        <w:pStyle w:val="ListParagraph"/>
        <w:numPr>
          <w:ilvl w:val="0"/>
          <w:numId w:val="54"/>
        </w:numPr>
        <w:spacing w:line="240" w:lineRule="auto"/>
        <w:jc w:val="both"/>
        <w:rPr>
          <w:rFonts w:ascii="Source Sans Pro" w:hAnsi="Source Sans Pro"/>
        </w:rPr>
      </w:pPr>
      <w:r w:rsidRPr="00380371">
        <w:rPr>
          <w:rFonts w:ascii="Source Sans Pro" w:hAnsi="Source Sans Pro"/>
        </w:rPr>
        <w:t xml:space="preserve">Did I make it clear what was expected of you, both in general and for individual assignments? Were the instructions for activities understandable? </w:t>
      </w:r>
    </w:p>
    <w:p w14:paraId="1238DD1A" w14:textId="77777777" w:rsidR="00380371" w:rsidRDefault="00380371" w:rsidP="006D3ACC">
      <w:pPr>
        <w:pStyle w:val="ListParagraph"/>
        <w:numPr>
          <w:ilvl w:val="0"/>
          <w:numId w:val="54"/>
        </w:numPr>
        <w:spacing w:line="240" w:lineRule="auto"/>
        <w:jc w:val="both"/>
        <w:rPr>
          <w:rFonts w:ascii="Source Sans Pro" w:hAnsi="Source Sans Pro"/>
        </w:rPr>
      </w:pPr>
      <w:r w:rsidRPr="00380371">
        <w:rPr>
          <w:rFonts w:ascii="Source Sans Pro" w:hAnsi="Source Sans Pro"/>
        </w:rPr>
        <w:t xml:space="preserve">What did you like or not like about how the course material was organized? </w:t>
      </w:r>
    </w:p>
    <w:p w14:paraId="270A79DD" w14:textId="77777777" w:rsidR="00380371" w:rsidRDefault="00380371" w:rsidP="006D3ACC">
      <w:pPr>
        <w:pStyle w:val="ListParagraph"/>
        <w:numPr>
          <w:ilvl w:val="0"/>
          <w:numId w:val="54"/>
        </w:numPr>
        <w:spacing w:line="240" w:lineRule="auto"/>
        <w:jc w:val="both"/>
        <w:rPr>
          <w:rFonts w:ascii="Source Sans Pro" w:hAnsi="Source Sans Pro"/>
        </w:rPr>
      </w:pPr>
      <w:r w:rsidRPr="00380371">
        <w:rPr>
          <w:rFonts w:ascii="Source Sans Pro" w:hAnsi="Source Sans Pro"/>
        </w:rPr>
        <w:t xml:space="preserve">Was there anything about the course that made it difficult for you or inhibited your learning? (For example, the way the course was set up, the types of materials used, the level of content.) </w:t>
      </w:r>
    </w:p>
    <w:p w14:paraId="39D544E1" w14:textId="77777777" w:rsidR="00380371" w:rsidRDefault="00380371" w:rsidP="006D3ACC">
      <w:pPr>
        <w:pStyle w:val="ListParagraph"/>
        <w:numPr>
          <w:ilvl w:val="0"/>
          <w:numId w:val="54"/>
        </w:numPr>
        <w:spacing w:line="240" w:lineRule="auto"/>
        <w:jc w:val="both"/>
        <w:rPr>
          <w:rFonts w:ascii="Source Sans Pro" w:hAnsi="Source Sans Pro"/>
        </w:rPr>
      </w:pPr>
      <w:r w:rsidRPr="00380371">
        <w:rPr>
          <w:rFonts w:ascii="Source Sans Pro" w:hAnsi="Source Sans Pro"/>
        </w:rPr>
        <w:t xml:space="preserve">Did you feel there was a good balance between instruction and practice/application? (Examples to support your "yes" or "no" would be really helpful to me.) </w:t>
      </w:r>
    </w:p>
    <w:p w14:paraId="2C1DACA7" w14:textId="77777777" w:rsidR="00380371" w:rsidRDefault="00380371" w:rsidP="006D3ACC">
      <w:pPr>
        <w:pStyle w:val="ListParagraph"/>
        <w:numPr>
          <w:ilvl w:val="0"/>
          <w:numId w:val="54"/>
        </w:numPr>
        <w:spacing w:line="240" w:lineRule="auto"/>
        <w:jc w:val="both"/>
        <w:rPr>
          <w:rFonts w:ascii="Source Sans Pro" w:hAnsi="Source Sans Pro"/>
        </w:rPr>
      </w:pPr>
      <w:r w:rsidRPr="00380371">
        <w:rPr>
          <w:rFonts w:ascii="Source Sans Pro" w:hAnsi="Source Sans Pro"/>
        </w:rPr>
        <w:t xml:space="preserve">How helpful was I? Did you feel comfortable letting me know when you had a question or were challenged by the material? </w:t>
      </w:r>
    </w:p>
    <w:p w14:paraId="4727DC9C" w14:textId="77777777" w:rsidR="00380371" w:rsidRDefault="00380371" w:rsidP="006D3ACC">
      <w:pPr>
        <w:pStyle w:val="ListParagraph"/>
        <w:numPr>
          <w:ilvl w:val="0"/>
          <w:numId w:val="54"/>
        </w:numPr>
        <w:spacing w:line="240" w:lineRule="auto"/>
        <w:jc w:val="both"/>
        <w:rPr>
          <w:rFonts w:ascii="Source Sans Pro" w:hAnsi="Source Sans Pro"/>
        </w:rPr>
      </w:pPr>
      <w:r w:rsidRPr="00380371">
        <w:rPr>
          <w:rFonts w:ascii="Source Sans Pro" w:hAnsi="Source Sans Pro"/>
        </w:rPr>
        <w:t xml:space="preserve">Did you find my feedback on assignments useful (consider things like amount, relevance, positive tone)? </w:t>
      </w:r>
    </w:p>
    <w:p w14:paraId="3F446F4B" w14:textId="77777777" w:rsidR="00380371" w:rsidRDefault="00380371" w:rsidP="006D3ACC">
      <w:pPr>
        <w:pStyle w:val="ListParagraph"/>
        <w:numPr>
          <w:ilvl w:val="0"/>
          <w:numId w:val="54"/>
        </w:numPr>
        <w:spacing w:line="240" w:lineRule="auto"/>
        <w:jc w:val="both"/>
        <w:rPr>
          <w:rFonts w:ascii="Source Sans Pro" w:hAnsi="Source Sans Pro"/>
        </w:rPr>
      </w:pPr>
      <w:r w:rsidRPr="00380371">
        <w:rPr>
          <w:rFonts w:ascii="Source Sans Pro" w:hAnsi="Source Sans Pro"/>
        </w:rPr>
        <w:t xml:space="preserve">What habit would you suggest I work on improving to be a better teacher in the future? </w:t>
      </w:r>
    </w:p>
    <w:p w14:paraId="24110724" w14:textId="77777777" w:rsidR="00380371" w:rsidRDefault="00380371" w:rsidP="006D3ACC">
      <w:pPr>
        <w:pStyle w:val="ListParagraph"/>
        <w:numPr>
          <w:ilvl w:val="0"/>
          <w:numId w:val="54"/>
        </w:numPr>
        <w:spacing w:line="240" w:lineRule="auto"/>
        <w:jc w:val="both"/>
        <w:rPr>
          <w:rFonts w:ascii="Source Sans Pro" w:hAnsi="Source Sans Pro"/>
        </w:rPr>
      </w:pPr>
      <w:r w:rsidRPr="00380371">
        <w:rPr>
          <w:rFonts w:ascii="Source Sans Pro" w:hAnsi="Source Sans Pro"/>
        </w:rPr>
        <w:t xml:space="preserve">What comments can you offer to help me make this a better course? </w:t>
      </w:r>
    </w:p>
    <w:p w14:paraId="6E35703E" w14:textId="5C8CE3EE" w:rsidR="00380371" w:rsidRDefault="00380371" w:rsidP="006D3ACC">
      <w:pPr>
        <w:pStyle w:val="ListParagraph"/>
        <w:numPr>
          <w:ilvl w:val="0"/>
          <w:numId w:val="54"/>
        </w:numPr>
        <w:spacing w:line="240" w:lineRule="auto"/>
        <w:jc w:val="both"/>
        <w:rPr>
          <w:rFonts w:ascii="Source Sans Pro" w:hAnsi="Source Sans Pro"/>
        </w:rPr>
      </w:pPr>
      <w:r w:rsidRPr="00380371">
        <w:rPr>
          <w:rFonts w:ascii="Source Sans Pro" w:hAnsi="Source Sans Pro"/>
        </w:rPr>
        <w:t>Name one small thing I can do to be an amazing instructor.</w:t>
      </w:r>
    </w:p>
    <w:p w14:paraId="5F79BB2B" w14:textId="77777777" w:rsidR="006646B1" w:rsidRDefault="006646B1" w:rsidP="006646B1">
      <w:pPr>
        <w:spacing w:line="240" w:lineRule="auto"/>
        <w:jc w:val="both"/>
        <w:rPr>
          <w:rFonts w:ascii="Source Sans Pro" w:hAnsi="Source Sans Pro"/>
        </w:rPr>
      </w:pPr>
    </w:p>
    <w:p w14:paraId="7735DF76" w14:textId="1CC1E62C" w:rsidR="006646B1" w:rsidRDefault="006646B1" w:rsidP="006646B1">
      <w:pPr>
        <w:pStyle w:val="Heading2"/>
      </w:pPr>
      <w:bookmarkStart w:id="79" w:name="_Toc183177181"/>
      <w:r>
        <w:t>AI Considerations</w:t>
      </w:r>
      <w:bookmarkEnd w:id="79"/>
    </w:p>
    <w:p w14:paraId="275926FC" w14:textId="3FB6509C" w:rsidR="006646B1" w:rsidRDefault="00F41771" w:rsidP="00F41771">
      <w:pPr>
        <w:spacing w:line="240" w:lineRule="auto"/>
        <w:contextualSpacing/>
        <w:jc w:val="both"/>
        <w:rPr>
          <w:rFonts w:ascii="Source Sans Pro" w:hAnsi="Source Sans Pro"/>
        </w:rPr>
      </w:pPr>
      <w:r w:rsidRPr="00F41771">
        <w:rPr>
          <w:rFonts w:ascii="Source Sans Pro" w:hAnsi="Source Sans Pro"/>
        </w:rPr>
        <w:t xml:space="preserve">The advent of generative AI tools presents both unique challenges and exciting pedagogical opportunities for faculty in DL courses. Generative AI tools like ChatGPT, Gemini, Microsoft Co-Pilot use algorithms – Large Language Models (LLMs) to mine content from the internet, documents or a database to determine patterns and generate new, human-like output.  </w:t>
      </w:r>
    </w:p>
    <w:p w14:paraId="6AA240F7" w14:textId="77777777" w:rsidR="00F41771" w:rsidRDefault="00F41771" w:rsidP="00F41771">
      <w:pPr>
        <w:spacing w:line="240" w:lineRule="auto"/>
        <w:contextualSpacing/>
        <w:jc w:val="both"/>
        <w:rPr>
          <w:rFonts w:ascii="Source Sans Pro" w:hAnsi="Source Sans Pro"/>
        </w:rPr>
      </w:pPr>
    </w:p>
    <w:p w14:paraId="29DF8B9A" w14:textId="3CBED5EF" w:rsidR="00F41771" w:rsidRDefault="00F41771" w:rsidP="00F41771">
      <w:pPr>
        <w:pStyle w:val="Heading3"/>
      </w:pPr>
      <w:bookmarkStart w:id="80" w:name="_Toc183177182"/>
      <w:r>
        <w:t>Equity</w:t>
      </w:r>
      <w:bookmarkEnd w:id="80"/>
    </w:p>
    <w:p w14:paraId="345D137C" w14:textId="5A9CA247" w:rsidR="00F41771" w:rsidRDefault="00F41771" w:rsidP="00F41771">
      <w:pPr>
        <w:spacing w:line="240" w:lineRule="auto"/>
        <w:contextualSpacing/>
        <w:jc w:val="both"/>
        <w:rPr>
          <w:rFonts w:ascii="Source Sans Pro" w:hAnsi="Source Sans Pro"/>
        </w:rPr>
      </w:pPr>
      <w:r w:rsidRPr="00F41771">
        <w:rPr>
          <w:rFonts w:ascii="Source Sans Pro" w:hAnsi="Source Sans Pro"/>
        </w:rPr>
        <w:t xml:space="preserve">AI is trained on existing content. Even though many platforms put restrictions in place in terms of discriminatory, explicit or violent content, there is no guarantee that this information will not make its way into the content created. Access is also an issue. Some tools may be free but limited to older data sets. More recent premium versions are may be costly for students. Keep in mind that AI platforms have the potential to make the digital divide even greater.  </w:t>
      </w:r>
    </w:p>
    <w:p w14:paraId="459B1B05" w14:textId="77777777" w:rsidR="00F41771" w:rsidRDefault="00F41771" w:rsidP="00F41771">
      <w:pPr>
        <w:spacing w:line="240" w:lineRule="auto"/>
        <w:contextualSpacing/>
        <w:jc w:val="both"/>
        <w:rPr>
          <w:rFonts w:ascii="Source Sans Pro" w:hAnsi="Source Sans Pro"/>
        </w:rPr>
      </w:pPr>
    </w:p>
    <w:p w14:paraId="417592DC" w14:textId="72A2938E" w:rsidR="00F41771" w:rsidRDefault="00F41771" w:rsidP="00F41771">
      <w:pPr>
        <w:pStyle w:val="Heading3"/>
      </w:pPr>
      <w:bookmarkStart w:id="81" w:name="_Toc183177183"/>
      <w:r>
        <w:t>Detection</w:t>
      </w:r>
      <w:bookmarkEnd w:id="81"/>
    </w:p>
    <w:p w14:paraId="60B70200" w14:textId="77777777" w:rsidR="00AA5036" w:rsidRDefault="00AA5036" w:rsidP="00AA5036">
      <w:pPr>
        <w:spacing w:line="240" w:lineRule="auto"/>
        <w:contextualSpacing/>
        <w:jc w:val="both"/>
        <w:rPr>
          <w:rFonts w:ascii="Source Sans Pro" w:hAnsi="Source Sans Pro"/>
        </w:rPr>
      </w:pPr>
      <w:r w:rsidRPr="00AA5036">
        <w:rPr>
          <w:rFonts w:ascii="Source Sans Pro" w:hAnsi="Source Sans Pro"/>
        </w:rPr>
        <w:t>Several detectors exist that have the potential to determine the extent to which student work has been AI generated. Even if content is identified as AI-generated, it is important to note that these detectors are not a guarantee that AI has been used in a student submission. These tools use LLM technology to determine the ‘perplexity’ and ‘burstiness’ (randomness and variety) of text submitted. During the 2023-</w:t>
      </w:r>
      <w:r w:rsidRPr="00AA5036">
        <w:rPr>
          <w:rFonts w:ascii="Source Sans Pro" w:hAnsi="Source Sans Pro"/>
        </w:rPr>
        <w:lastRenderedPageBreak/>
        <w:t xml:space="preserve">2024 academic year the Educational Technology Committee recommended K16 Scaffold as an institutional AI detector. Additional free tools include: </w:t>
      </w:r>
    </w:p>
    <w:p w14:paraId="7B7E459F" w14:textId="18447E0C" w:rsidR="00AA5036" w:rsidRDefault="00AA5036" w:rsidP="006D3ACC">
      <w:pPr>
        <w:pStyle w:val="ListParagraph"/>
        <w:numPr>
          <w:ilvl w:val="0"/>
          <w:numId w:val="55"/>
        </w:numPr>
        <w:spacing w:line="240" w:lineRule="auto"/>
        <w:jc w:val="both"/>
        <w:rPr>
          <w:rFonts w:ascii="Source Sans Pro" w:hAnsi="Source Sans Pro"/>
        </w:rPr>
      </w:pPr>
      <w:hyperlink r:id="rId115" w:history="1">
        <w:proofErr w:type="spellStart"/>
        <w:r w:rsidRPr="00AB2DB1">
          <w:rPr>
            <w:rStyle w:val="Hyperlink"/>
            <w:rFonts w:ascii="Source Sans Pro" w:hAnsi="Source Sans Pro"/>
          </w:rPr>
          <w:t>Copyleaks</w:t>
        </w:r>
        <w:proofErr w:type="spellEnd"/>
        <w:r w:rsidRPr="00AB2DB1">
          <w:rPr>
            <w:rStyle w:val="Hyperlink"/>
            <w:rFonts w:ascii="Source Sans Pro" w:hAnsi="Source Sans Pro"/>
          </w:rPr>
          <w:t xml:space="preserve"> Chrome Extension</w:t>
        </w:r>
      </w:hyperlink>
      <w:r w:rsidRPr="00AA5036">
        <w:rPr>
          <w:rFonts w:ascii="Source Sans Pro" w:hAnsi="Source Sans Pro"/>
        </w:rPr>
        <w:t xml:space="preserve"> </w:t>
      </w:r>
    </w:p>
    <w:p w14:paraId="3E0E1E7A" w14:textId="734B0F56" w:rsidR="00F41771" w:rsidRDefault="00AA5036" w:rsidP="006D3ACC">
      <w:pPr>
        <w:pStyle w:val="ListParagraph"/>
        <w:numPr>
          <w:ilvl w:val="0"/>
          <w:numId w:val="55"/>
        </w:numPr>
        <w:spacing w:line="240" w:lineRule="auto"/>
        <w:jc w:val="both"/>
        <w:rPr>
          <w:rFonts w:ascii="Source Sans Pro" w:hAnsi="Source Sans Pro"/>
        </w:rPr>
      </w:pPr>
      <w:hyperlink r:id="rId116" w:history="1">
        <w:r w:rsidRPr="00AB2DB1">
          <w:rPr>
            <w:rStyle w:val="Hyperlink"/>
            <w:rFonts w:ascii="Source Sans Pro" w:hAnsi="Source Sans Pro"/>
          </w:rPr>
          <w:t>Origin Chrome Extension</w:t>
        </w:r>
      </w:hyperlink>
    </w:p>
    <w:p w14:paraId="6BA3B76C" w14:textId="77777777" w:rsidR="00AB2DB1" w:rsidRDefault="00AB2DB1" w:rsidP="00AB2DB1">
      <w:pPr>
        <w:spacing w:line="240" w:lineRule="auto"/>
        <w:jc w:val="both"/>
        <w:rPr>
          <w:rFonts w:ascii="Source Sans Pro" w:hAnsi="Source Sans Pro"/>
        </w:rPr>
      </w:pPr>
    </w:p>
    <w:p w14:paraId="5CDC8E50" w14:textId="206B949D" w:rsidR="00AB2DB1" w:rsidRDefault="00AB2DB1" w:rsidP="00AB2DB1">
      <w:pPr>
        <w:pStyle w:val="Heading3"/>
      </w:pPr>
      <w:bookmarkStart w:id="82" w:name="_Toc183177184"/>
      <w:r>
        <w:t>Literacy &amp; Workforce Readiness</w:t>
      </w:r>
      <w:bookmarkEnd w:id="82"/>
    </w:p>
    <w:p w14:paraId="71CAB23F" w14:textId="77777777" w:rsidR="00C64ABE" w:rsidRDefault="00C64ABE" w:rsidP="00C64ABE">
      <w:pPr>
        <w:spacing w:line="240" w:lineRule="auto"/>
        <w:contextualSpacing/>
        <w:jc w:val="both"/>
        <w:rPr>
          <w:rFonts w:ascii="Source Sans Pro" w:hAnsi="Source Sans Pro"/>
        </w:rPr>
      </w:pPr>
      <w:r w:rsidRPr="00C64ABE">
        <w:rPr>
          <w:rFonts w:ascii="Source Sans Pro" w:hAnsi="Source Sans Pro"/>
        </w:rPr>
        <w:t xml:space="preserve">AI literacy can be viewed in much the same way as other types of academic literacy skills – digital, information, media. Our students will need to conversant with the following: </w:t>
      </w:r>
    </w:p>
    <w:p w14:paraId="1ECB3FD1" w14:textId="77777777" w:rsidR="00C64ABE" w:rsidRDefault="00C64ABE" w:rsidP="006D3ACC">
      <w:pPr>
        <w:pStyle w:val="ListParagraph"/>
        <w:numPr>
          <w:ilvl w:val="0"/>
          <w:numId w:val="56"/>
        </w:numPr>
        <w:spacing w:line="240" w:lineRule="auto"/>
        <w:jc w:val="both"/>
        <w:rPr>
          <w:rFonts w:ascii="Source Sans Pro" w:hAnsi="Source Sans Pro"/>
        </w:rPr>
      </w:pPr>
      <w:r w:rsidRPr="00C64ABE">
        <w:rPr>
          <w:rFonts w:ascii="Source Sans Pro" w:hAnsi="Source Sans Pro"/>
        </w:rPr>
        <w:t>Evaluation of AI technologies</w:t>
      </w:r>
    </w:p>
    <w:p w14:paraId="01AC178F" w14:textId="77777777" w:rsidR="00C64ABE" w:rsidRDefault="00C64ABE" w:rsidP="006D3ACC">
      <w:pPr>
        <w:pStyle w:val="ListParagraph"/>
        <w:numPr>
          <w:ilvl w:val="0"/>
          <w:numId w:val="56"/>
        </w:numPr>
        <w:spacing w:line="240" w:lineRule="auto"/>
        <w:jc w:val="both"/>
        <w:rPr>
          <w:rFonts w:ascii="Source Sans Pro" w:hAnsi="Source Sans Pro"/>
        </w:rPr>
      </w:pPr>
      <w:r w:rsidRPr="00C64ABE">
        <w:rPr>
          <w:rFonts w:ascii="Source Sans Pro" w:hAnsi="Source Sans Pro"/>
        </w:rPr>
        <w:t xml:space="preserve">Communication and collaboration with AI </w:t>
      </w:r>
    </w:p>
    <w:p w14:paraId="6321A0EB" w14:textId="77777777" w:rsidR="00C64ABE" w:rsidRDefault="00C64ABE" w:rsidP="006D3ACC">
      <w:pPr>
        <w:pStyle w:val="ListParagraph"/>
        <w:numPr>
          <w:ilvl w:val="0"/>
          <w:numId w:val="56"/>
        </w:numPr>
        <w:spacing w:line="240" w:lineRule="auto"/>
        <w:jc w:val="both"/>
        <w:rPr>
          <w:rFonts w:ascii="Source Sans Pro" w:hAnsi="Source Sans Pro"/>
        </w:rPr>
      </w:pPr>
      <w:r w:rsidRPr="00C64ABE">
        <w:rPr>
          <w:rFonts w:ascii="Source Sans Pro" w:hAnsi="Source Sans Pro"/>
        </w:rPr>
        <w:t xml:space="preserve">The basics of how AI works </w:t>
      </w:r>
    </w:p>
    <w:p w14:paraId="6AB11A00" w14:textId="77777777" w:rsidR="00C64ABE" w:rsidRDefault="00C64ABE" w:rsidP="006D3ACC">
      <w:pPr>
        <w:pStyle w:val="ListParagraph"/>
        <w:numPr>
          <w:ilvl w:val="0"/>
          <w:numId w:val="56"/>
        </w:numPr>
        <w:spacing w:line="240" w:lineRule="auto"/>
        <w:jc w:val="both"/>
        <w:rPr>
          <w:rFonts w:ascii="Source Sans Pro" w:hAnsi="Source Sans Pro"/>
        </w:rPr>
      </w:pPr>
      <w:r w:rsidRPr="00C64ABE">
        <w:rPr>
          <w:rFonts w:ascii="Source Sans Pro" w:hAnsi="Source Sans Pro"/>
        </w:rPr>
        <w:t xml:space="preserve">Ethical use of AI  </w:t>
      </w:r>
    </w:p>
    <w:p w14:paraId="059C40EB" w14:textId="268B187C" w:rsidR="0022344D" w:rsidRDefault="00C64ABE" w:rsidP="0022344D">
      <w:pPr>
        <w:spacing w:line="240" w:lineRule="auto"/>
        <w:jc w:val="both"/>
        <w:rPr>
          <w:rFonts w:ascii="Source Sans Pro" w:hAnsi="Source Sans Pro"/>
        </w:rPr>
      </w:pPr>
      <w:r w:rsidRPr="00C64ABE">
        <w:rPr>
          <w:rFonts w:ascii="Source Sans Pro" w:hAnsi="Source Sans Pro"/>
        </w:rPr>
        <w:t>These skills are fast becoming priorities for hiring managers (</w:t>
      </w:r>
      <w:proofErr w:type="spellStart"/>
      <w:r w:rsidRPr="00C64ABE">
        <w:rPr>
          <w:rFonts w:ascii="Source Sans Pro" w:hAnsi="Source Sans Pro"/>
        </w:rPr>
        <w:t>Luciariello</w:t>
      </w:r>
      <w:proofErr w:type="spellEnd"/>
      <w:r w:rsidRPr="00C64ABE">
        <w:rPr>
          <w:rFonts w:ascii="Source Sans Pro" w:hAnsi="Source Sans Pro"/>
        </w:rPr>
        <w:t xml:space="preserve">). </w:t>
      </w:r>
      <w:hyperlink r:id="rId117" w:history="1">
        <w:r w:rsidRPr="005D7185">
          <w:rPr>
            <w:rStyle w:val="Hyperlink"/>
            <w:rFonts w:ascii="Source Sans Pro" w:hAnsi="Source Sans Pro"/>
          </w:rPr>
          <w:t>UNESCO</w:t>
        </w:r>
      </w:hyperlink>
      <w:r w:rsidRPr="00C64ABE">
        <w:rPr>
          <w:rFonts w:ascii="Source Sans Pro" w:hAnsi="Source Sans Pro"/>
        </w:rPr>
        <w:t xml:space="preserve"> and the </w:t>
      </w:r>
      <w:hyperlink r:id="rId118" w:history="1">
        <w:r w:rsidRPr="00D017B1">
          <w:rPr>
            <w:rStyle w:val="Hyperlink"/>
            <w:rFonts w:ascii="Source Sans Pro" w:hAnsi="Source Sans Pro"/>
          </w:rPr>
          <w:t>California Department of Education</w:t>
        </w:r>
      </w:hyperlink>
      <w:r w:rsidRPr="00C64ABE">
        <w:rPr>
          <w:rFonts w:ascii="Source Sans Pro" w:hAnsi="Source Sans Pro"/>
        </w:rPr>
        <w:t xml:space="preserve"> both have general AI competency frameworks in development and AI readiness and skill development has been identified as a strategic direction in the </w:t>
      </w:r>
      <w:hyperlink r:id="rId119" w:history="1">
        <w:r w:rsidRPr="00D017B1">
          <w:rPr>
            <w:rStyle w:val="Hyperlink"/>
            <w:rFonts w:ascii="Source Sans Pro" w:hAnsi="Source Sans Pro"/>
          </w:rPr>
          <w:t>California Community College Chancellor’s Vision 2030</w:t>
        </w:r>
      </w:hyperlink>
    </w:p>
    <w:p w14:paraId="25DCD2D4" w14:textId="77777777" w:rsidR="0022344D" w:rsidRDefault="0022344D" w:rsidP="0022344D">
      <w:pPr>
        <w:spacing w:line="240" w:lineRule="auto"/>
        <w:jc w:val="both"/>
        <w:rPr>
          <w:rFonts w:ascii="Source Sans Pro" w:hAnsi="Source Sans Pro"/>
        </w:rPr>
      </w:pPr>
    </w:p>
    <w:p w14:paraId="08089955" w14:textId="3610EF71" w:rsidR="0022344D" w:rsidRDefault="0026209F" w:rsidP="0026209F">
      <w:pPr>
        <w:pStyle w:val="Heading3"/>
      </w:pPr>
      <w:bookmarkStart w:id="83" w:name="_Toc183177185"/>
      <w:r>
        <w:t>Communicate Your AI Policy with Your Students</w:t>
      </w:r>
      <w:bookmarkEnd w:id="83"/>
    </w:p>
    <w:p w14:paraId="2483A192" w14:textId="04506340" w:rsidR="0026209F" w:rsidRDefault="00981328" w:rsidP="00D6393F">
      <w:pPr>
        <w:spacing w:line="240" w:lineRule="auto"/>
        <w:contextualSpacing/>
        <w:jc w:val="both"/>
        <w:rPr>
          <w:rFonts w:ascii="Source Sans Pro" w:hAnsi="Source Sans Pro"/>
        </w:rPr>
      </w:pPr>
      <w:r w:rsidRPr="00B13FC6">
        <w:rPr>
          <w:rFonts w:ascii="Source Sans Pro" w:hAnsi="Source Sans Pro"/>
        </w:rPr>
        <w:t>Include an AI statement in your syllabus</w:t>
      </w:r>
      <w:r w:rsidR="00B13FC6">
        <w:rPr>
          <w:rFonts w:ascii="Source Sans Pro" w:hAnsi="Source Sans Pro"/>
        </w:rPr>
        <w:t xml:space="preserve"> by adding a statement or clause to your Academic Integrity section</w:t>
      </w:r>
      <w:r w:rsidRPr="00B13FC6">
        <w:rPr>
          <w:rFonts w:ascii="Source Sans Pro" w:hAnsi="Source Sans Pro"/>
        </w:rPr>
        <w:t xml:space="preserve">.   </w:t>
      </w:r>
      <w:r w:rsidR="00B13FC6">
        <w:rPr>
          <w:rFonts w:ascii="Source Sans Pro" w:hAnsi="Source Sans Pro"/>
        </w:rPr>
        <w:t>Faculty should determine which of the following are appropriate for the course:</w:t>
      </w:r>
    </w:p>
    <w:p w14:paraId="3D8E30F2" w14:textId="4E96BDE3" w:rsidR="00B13FC6" w:rsidRDefault="00B13FC6" w:rsidP="006D3ACC">
      <w:pPr>
        <w:pStyle w:val="ListParagraph"/>
        <w:numPr>
          <w:ilvl w:val="0"/>
          <w:numId w:val="68"/>
        </w:numPr>
        <w:spacing w:line="240" w:lineRule="auto"/>
        <w:jc w:val="both"/>
        <w:rPr>
          <w:rFonts w:ascii="Source Sans Pro" w:hAnsi="Source Sans Pro"/>
        </w:rPr>
      </w:pPr>
      <w:r>
        <w:rPr>
          <w:rFonts w:ascii="Source Sans Pro" w:hAnsi="Source Sans Pro"/>
        </w:rPr>
        <w:t>Use prohibited</w:t>
      </w:r>
    </w:p>
    <w:p w14:paraId="7066D379" w14:textId="42A7106C" w:rsidR="00B13FC6" w:rsidRDefault="00B13FC6" w:rsidP="006D3ACC">
      <w:pPr>
        <w:pStyle w:val="ListParagraph"/>
        <w:numPr>
          <w:ilvl w:val="0"/>
          <w:numId w:val="68"/>
        </w:numPr>
        <w:spacing w:line="240" w:lineRule="auto"/>
        <w:jc w:val="both"/>
        <w:rPr>
          <w:rFonts w:ascii="Source Sans Pro" w:hAnsi="Source Sans Pro"/>
        </w:rPr>
      </w:pPr>
      <w:r>
        <w:rPr>
          <w:rFonts w:ascii="Source Sans Pro" w:hAnsi="Source Sans Pro"/>
        </w:rPr>
        <w:t>Use only with prior permission</w:t>
      </w:r>
    </w:p>
    <w:p w14:paraId="5E862FBD" w14:textId="7C31FD60" w:rsidR="00B13FC6" w:rsidRDefault="00B13FC6" w:rsidP="006D3ACC">
      <w:pPr>
        <w:pStyle w:val="ListParagraph"/>
        <w:numPr>
          <w:ilvl w:val="0"/>
          <w:numId w:val="68"/>
        </w:numPr>
        <w:spacing w:line="240" w:lineRule="auto"/>
        <w:jc w:val="both"/>
        <w:rPr>
          <w:rFonts w:ascii="Source Sans Pro" w:hAnsi="Source Sans Pro"/>
        </w:rPr>
      </w:pPr>
      <w:r>
        <w:rPr>
          <w:rFonts w:ascii="Source Sans Pro" w:hAnsi="Source Sans Pro"/>
        </w:rPr>
        <w:t>Use only with acknowledgement</w:t>
      </w:r>
    </w:p>
    <w:p w14:paraId="32EE4ABD" w14:textId="389FC8EC" w:rsidR="00B13FC6" w:rsidRDefault="00B13FC6" w:rsidP="006D3ACC">
      <w:pPr>
        <w:pStyle w:val="ListParagraph"/>
        <w:numPr>
          <w:ilvl w:val="0"/>
          <w:numId w:val="68"/>
        </w:numPr>
        <w:spacing w:line="240" w:lineRule="auto"/>
        <w:jc w:val="both"/>
        <w:rPr>
          <w:rFonts w:ascii="Source Sans Pro" w:hAnsi="Source Sans Pro"/>
        </w:rPr>
      </w:pPr>
      <w:r>
        <w:rPr>
          <w:rFonts w:ascii="Source Sans Pro" w:hAnsi="Source Sans Pro"/>
        </w:rPr>
        <w:t>Use is freely permitted with no acknowledgement.</w:t>
      </w:r>
    </w:p>
    <w:p w14:paraId="47F85B8F" w14:textId="33D525C8" w:rsidR="00B13FC6" w:rsidRPr="00B13FC6" w:rsidRDefault="00B13FC6" w:rsidP="00B13FC6">
      <w:pPr>
        <w:spacing w:line="240" w:lineRule="auto"/>
        <w:jc w:val="both"/>
        <w:rPr>
          <w:rFonts w:ascii="Source Sans Pro" w:hAnsi="Source Sans Pro"/>
        </w:rPr>
      </w:pPr>
      <w:r>
        <w:rPr>
          <w:rFonts w:ascii="Source Sans Pro" w:hAnsi="Source Sans Pro"/>
        </w:rPr>
        <w:t xml:space="preserve">Sample syllabus statements for each of these options are included in the Academic Senate AI and Education Guide, accessible through the Mt. SAC Canvas Faculty Center (see link below).   </w:t>
      </w:r>
    </w:p>
    <w:p w14:paraId="211ECBF0" w14:textId="77777777" w:rsidR="00981328" w:rsidRDefault="00981328" w:rsidP="00D6393F">
      <w:pPr>
        <w:spacing w:line="240" w:lineRule="auto"/>
        <w:contextualSpacing/>
        <w:jc w:val="both"/>
        <w:rPr>
          <w:rFonts w:ascii="Source Sans Pro" w:hAnsi="Source Sans Pro"/>
        </w:rPr>
      </w:pPr>
    </w:p>
    <w:p w14:paraId="6C6373A5" w14:textId="76284775" w:rsidR="00981328" w:rsidRDefault="00981328" w:rsidP="00981328">
      <w:pPr>
        <w:pStyle w:val="Heading3"/>
      </w:pPr>
      <w:bookmarkStart w:id="84" w:name="_Toc183177186"/>
      <w:r>
        <w:t>Resources for Online Instructors</w:t>
      </w:r>
      <w:bookmarkEnd w:id="84"/>
    </w:p>
    <w:p w14:paraId="4E01941A" w14:textId="5FFD3A5E" w:rsidR="00D6393F" w:rsidRPr="00D6393F" w:rsidRDefault="00D6393F" w:rsidP="00D6393F">
      <w:pPr>
        <w:spacing w:line="240" w:lineRule="auto"/>
        <w:contextualSpacing/>
        <w:jc w:val="both"/>
        <w:rPr>
          <w:rFonts w:ascii="Source Sans Pro" w:hAnsi="Source Sans Pro"/>
        </w:rPr>
      </w:pPr>
      <w:hyperlink r:id="rId120" w:history="1">
        <w:r w:rsidRPr="00871BBC">
          <w:rPr>
            <w:rStyle w:val="Hyperlink"/>
            <w:rFonts w:ascii="Source Sans Pro" w:hAnsi="Source Sans Pro"/>
          </w:rPr>
          <w:t>Artificial Intelligence and Education</w:t>
        </w:r>
      </w:hyperlink>
      <w:r w:rsidRPr="00D6393F">
        <w:rPr>
          <w:rFonts w:ascii="Source Sans Pro" w:hAnsi="Source Sans Pro"/>
        </w:rPr>
        <w:t xml:space="preserve"> page in the Mt. SAC Canvas Faculty Center.  Includes links to Academic Senate AI and Education Guide. </w:t>
      </w:r>
    </w:p>
    <w:p w14:paraId="2D9B7C64" w14:textId="77777777" w:rsidR="00D6393F" w:rsidRPr="00D6393F" w:rsidRDefault="00D6393F" w:rsidP="00D6393F">
      <w:pPr>
        <w:spacing w:line="240" w:lineRule="auto"/>
        <w:contextualSpacing/>
        <w:jc w:val="both"/>
        <w:rPr>
          <w:rFonts w:ascii="Source Sans Pro" w:hAnsi="Source Sans Pro"/>
        </w:rPr>
      </w:pPr>
    </w:p>
    <w:p w14:paraId="3BDB9D80" w14:textId="3094A4AD" w:rsidR="00D6393F" w:rsidRDefault="00D6393F" w:rsidP="00D6393F">
      <w:pPr>
        <w:spacing w:line="240" w:lineRule="auto"/>
        <w:contextualSpacing/>
        <w:jc w:val="both"/>
        <w:rPr>
          <w:rFonts w:ascii="Source Sans Pro" w:hAnsi="Source Sans Pro"/>
        </w:rPr>
      </w:pPr>
      <w:proofErr w:type="spellStart"/>
      <w:r w:rsidRPr="00D6393F">
        <w:rPr>
          <w:rFonts w:ascii="Source Sans Pro" w:hAnsi="Source Sans Pro"/>
        </w:rPr>
        <w:t>Lucariello</w:t>
      </w:r>
      <w:proofErr w:type="spellEnd"/>
      <w:r w:rsidRPr="00D6393F">
        <w:rPr>
          <w:rFonts w:ascii="Source Sans Pro" w:hAnsi="Source Sans Pro"/>
        </w:rPr>
        <w:t>, Kate. "</w:t>
      </w:r>
      <w:hyperlink r:id="rId121" w:history="1">
        <w:r w:rsidRPr="00871BBC">
          <w:rPr>
            <w:rStyle w:val="Hyperlink"/>
            <w:rFonts w:ascii="Source Sans Pro" w:hAnsi="Source Sans Pro"/>
          </w:rPr>
          <w:t>New Amazon Study Reveals How AI Will Transform the Workplace in Five Years</w:t>
        </w:r>
      </w:hyperlink>
      <w:r w:rsidRPr="00D6393F">
        <w:rPr>
          <w:rFonts w:ascii="Source Sans Pro" w:hAnsi="Source Sans Pro"/>
        </w:rPr>
        <w:t>." Campus Technology, 2 Jan. 2024</w:t>
      </w:r>
    </w:p>
    <w:p w14:paraId="3C09D7AD" w14:textId="77777777" w:rsidR="009C1977" w:rsidRDefault="009C1977" w:rsidP="00D6393F">
      <w:pPr>
        <w:spacing w:line="240" w:lineRule="auto"/>
        <w:contextualSpacing/>
        <w:jc w:val="both"/>
        <w:rPr>
          <w:rFonts w:ascii="Source Sans Pro" w:hAnsi="Source Sans Pro"/>
        </w:rPr>
      </w:pPr>
    </w:p>
    <w:p w14:paraId="066CD8C6" w14:textId="3B212FFD" w:rsidR="009C1977" w:rsidRDefault="009C1977" w:rsidP="009C1977">
      <w:pPr>
        <w:pStyle w:val="Heading2"/>
      </w:pPr>
      <w:bookmarkStart w:id="85" w:name="_Toc183177187"/>
      <w:r>
        <w:t xml:space="preserve">Course Design for </w:t>
      </w:r>
      <w:proofErr w:type="spellStart"/>
      <w:r>
        <w:t>eIntegrity</w:t>
      </w:r>
      <w:bookmarkEnd w:id="85"/>
      <w:proofErr w:type="spellEnd"/>
    </w:p>
    <w:p w14:paraId="0AE481AB" w14:textId="77777777" w:rsidR="00614961" w:rsidRPr="00614961" w:rsidRDefault="00614961" w:rsidP="00614961">
      <w:pPr>
        <w:spacing w:line="240" w:lineRule="auto"/>
        <w:contextualSpacing/>
        <w:jc w:val="both"/>
        <w:rPr>
          <w:rFonts w:ascii="Source Sans Pro" w:hAnsi="Source Sans Pro"/>
        </w:rPr>
      </w:pPr>
      <w:r w:rsidRPr="00614961">
        <w:rPr>
          <w:rFonts w:ascii="Source Sans Pro" w:hAnsi="Source Sans Pro"/>
        </w:rPr>
        <w:t xml:space="preserve">One of the most pressing concerns for faculty currently teaching online is how to create an environment conducive to attaining student learning outcomes and success while also maintaining integrity of </w:t>
      </w:r>
      <w:r w:rsidRPr="00614961">
        <w:rPr>
          <w:rFonts w:ascii="Source Sans Pro" w:hAnsi="Source Sans Pro"/>
        </w:rPr>
        <w:lastRenderedPageBreak/>
        <w:t xml:space="preserve">content and assessments. With the advent of Large Language Model (LLM) technology, this has become an even more critical issue when it comes to plagiarism and online writing assessments. </w:t>
      </w:r>
    </w:p>
    <w:p w14:paraId="7B4F3E9B" w14:textId="77777777" w:rsidR="00614961" w:rsidRPr="00614961" w:rsidRDefault="00614961" w:rsidP="00614961">
      <w:pPr>
        <w:spacing w:line="240" w:lineRule="auto"/>
        <w:contextualSpacing/>
        <w:jc w:val="both"/>
        <w:rPr>
          <w:rFonts w:ascii="Source Sans Pro" w:hAnsi="Source Sans Pro"/>
        </w:rPr>
      </w:pPr>
    </w:p>
    <w:p w14:paraId="0C101645" w14:textId="77777777" w:rsidR="002161B6" w:rsidRDefault="00614961" w:rsidP="00614961">
      <w:pPr>
        <w:spacing w:line="240" w:lineRule="auto"/>
        <w:contextualSpacing/>
        <w:jc w:val="both"/>
        <w:rPr>
          <w:rFonts w:ascii="Source Sans Pro" w:hAnsi="Source Sans Pro"/>
        </w:rPr>
      </w:pPr>
      <w:r w:rsidRPr="00614961">
        <w:rPr>
          <w:rFonts w:ascii="Source Sans Pro" w:hAnsi="Source Sans Pro"/>
        </w:rPr>
        <w:t xml:space="preserve">Students are inclined to engage in what we think of as ‘cheating’ if the following is present: opportunity, rationalization, incentive/pressure or need (Becker et al). Assignments that engage students in hands on/real world applications, that are intrapersonal, allow students to observe a phenomenon, use peers as resources and are collaborative will provide fewer opportunities for students to participate in unauthorized collaboration either with others and/or with content external to an assessment.  </w:t>
      </w:r>
    </w:p>
    <w:p w14:paraId="74597E5A" w14:textId="212E661C" w:rsidR="00614961" w:rsidRPr="00614961" w:rsidRDefault="00614961" w:rsidP="00614961">
      <w:pPr>
        <w:spacing w:line="240" w:lineRule="auto"/>
        <w:contextualSpacing/>
        <w:jc w:val="both"/>
        <w:rPr>
          <w:rFonts w:ascii="Source Sans Pro" w:hAnsi="Source Sans Pro"/>
        </w:rPr>
      </w:pPr>
      <w:r w:rsidRPr="00614961">
        <w:rPr>
          <w:rFonts w:ascii="Source Sans Pro" w:hAnsi="Source Sans Pro"/>
        </w:rPr>
        <w:t xml:space="preserve">Short, smaller stakes </w:t>
      </w:r>
      <w:r w:rsidRPr="002161B6">
        <w:rPr>
          <w:rFonts w:ascii="Source Sans Pro" w:hAnsi="Source Sans Pro"/>
          <w:b/>
          <w:bCs/>
          <w:i/>
          <w:iCs/>
        </w:rPr>
        <w:t>High Impact Practices (HIPs)</w:t>
      </w:r>
      <w:r w:rsidRPr="00614961">
        <w:rPr>
          <w:rFonts w:ascii="Source Sans Pro" w:hAnsi="Source Sans Pro"/>
        </w:rPr>
        <w:t xml:space="preserve"> that are formative in nature and which </w:t>
      </w:r>
      <w:r w:rsidRPr="002161B6">
        <w:rPr>
          <w:rFonts w:ascii="Source Sans Pro" w:hAnsi="Source Sans Pro"/>
          <w:b/>
          <w:bCs/>
          <w:i/>
          <w:iCs/>
        </w:rPr>
        <w:t>scaffold</w:t>
      </w:r>
      <w:r w:rsidRPr="00614961">
        <w:rPr>
          <w:rFonts w:ascii="Source Sans Pro" w:hAnsi="Source Sans Pro"/>
        </w:rPr>
        <w:t xml:space="preserve"> tasks also follow best practices for </w:t>
      </w:r>
      <w:proofErr w:type="spellStart"/>
      <w:r w:rsidRPr="00614961">
        <w:rPr>
          <w:rFonts w:ascii="Source Sans Pro" w:hAnsi="Source Sans Pro"/>
        </w:rPr>
        <w:t>eIntegrity</w:t>
      </w:r>
      <w:proofErr w:type="spellEnd"/>
      <w:r w:rsidRPr="00614961">
        <w:rPr>
          <w:rFonts w:ascii="Source Sans Pro" w:hAnsi="Source Sans Pro"/>
        </w:rPr>
        <w:t xml:space="preserve">. These include research assignments where students have to pull in content both from the internet and specific instructor-created course materials, collaborative assignments, </w:t>
      </w:r>
      <w:proofErr w:type="spellStart"/>
      <w:r w:rsidRPr="00614961">
        <w:rPr>
          <w:rFonts w:ascii="Source Sans Pro" w:hAnsi="Source Sans Pro"/>
        </w:rPr>
        <w:t>ePortfolios</w:t>
      </w:r>
      <w:proofErr w:type="spellEnd"/>
      <w:r w:rsidRPr="00614961">
        <w:rPr>
          <w:rFonts w:ascii="Source Sans Pro" w:hAnsi="Source Sans Pro"/>
        </w:rPr>
        <w:t xml:space="preserve"> and other self-assessments.  </w:t>
      </w:r>
    </w:p>
    <w:p w14:paraId="28514B71" w14:textId="77777777" w:rsidR="00614961" w:rsidRPr="00614961" w:rsidRDefault="00614961" w:rsidP="00614961">
      <w:pPr>
        <w:spacing w:line="240" w:lineRule="auto"/>
        <w:contextualSpacing/>
        <w:jc w:val="both"/>
        <w:rPr>
          <w:rFonts w:ascii="Source Sans Pro" w:hAnsi="Source Sans Pro"/>
        </w:rPr>
      </w:pPr>
    </w:p>
    <w:p w14:paraId="4003C66B" w14:textId="77777777" w:rsidR="002161B6" w:rsidRDefault="00614961" w:rsidP="00614961">
      <w:pPr>
        <w:spacing w:line="240" w:lineRule="auto"/>
        <w:contextualSpacing/>
        <w:jc w:val="both"/>
        <w:rPr>
          <w:rFonts w:ascii="Source Sans Pro" w:hAnsi="Source Sans Pro"/>
        </w:rPr>
      </w:pPr>
      <w:r w:rsidRPr="00614961">
        <w:rPr>
          <w:rFonts w:ascii="Source Sans Pro" w:hAnsi="Source Sans Pro"/>
        </w:rPr>
        <w:t xml:space="preserve">Strategies to prevent </w:t>
      </w:r>
      <w:proofErr w:type="spellStart"/>
      <w:r w:rsidRPr="00614961">
        <w:rPr>
          <w:rFonts w:ascii="Source Sans Pro" w:hAnsi="Source Sans Pro"/>
        </w:rPr>
        <w:t>eIntegrity</w:t>
      </w:r>
      <w:proofErr w:type="spellEnd"/>
      <w:r w:rsidRPr="00614961">
        <w:rPr>
          <w:rFonts w:ascii="Source Sans Pro" w:hAnsi="Source Sans Pro"/>
        </w:rPr>
        <w:t xml:space="preserve"> issues include the following: </w:t>
      </w:r>
    </w:p>
    <w:p w14:paraId="2813130D" w14:textId="77777777" w:rsidR="002161B6" w:rsidRDefault="00614961" w:rsidP="006D3ACC">
      <w:pPr>
        <w:pStyle w:val="ListParagraph"/>
        <w:numPr>
          <w:ilvl w:val="0"/>
          <w:numId w:val="57"/>
        </w:numPr>
        <w:spacing w:line="240" w:lineRule="auto"/>
        <w:jc w:val="both"/>
        <w:rPr>
          <w:rFonts w:ascii="Source Sans Pro" w:hAnsi="Source Sans Pro"/>
        </w:rPr>
      </w:pPr>
      <w:r w:rsidRPr="002161B6">
        <w:rPr>
          <w:rFonts w:ascii="Source Sans Pro" w:hAnsi="Source Sans Pro"/>
        </w:rPr>
        <w:t xml:space="preserve">Raise awareness of course expectations through plagiarism training, discussions and class guidelines/norm-setting. </w:t>
      </w:r>
    </w:p>
    <w:p w14:paraId="50DDC034" w14:textId="77777777" w:rsidR="002161B6" w:rsidRDefault="00614961" w:rsidP="006D3ACC">
      <w:pPr>
        <w:pStyle w:val="ListParagraph"/>
        <w:numPr>
          <w:ilvl w:val="0"/>
          <w:numId w:val="57"/>
        </w:numPr>
        <w:spacing w:line="240" w:lineRule="auto"/>
        <w:jc w:val="both"/>
        <w:rPr>
          <w:rFonts w:ascii="Source Sans Pro" w:hAnsi="Source Sans Pro"/>
        </w:rPr>
      </w:pPr>
      <w:r w:rsidRPr="002161B6">
        <w:rPr>
          <w:rFonts w:ascii="Source Sans Pro" w:hAnsi="Source Sans Pro"/>
        </w:rPr>
        <w:t xml:space="preserve">Check-in/outreach to students who are struggling and/or tend to submit assignments late. </w:t>
      </w:r>
    </w:p>
    <w:p w14:paraId="7C05D69B" w14:textId="77777777" w:rsidR="002161B6" w:rsidRDefault="00614961" w:rsidP="006D3ACC">
      <w:pPr>
        <w:pStyle w:val="ListParagraph"/>
        <w:numPr>
          <w:ilvl w:val="0"/>
          <w:numId w:val="57"/>
        </w:numPr>
        <w:spacing w:line="240" w:lineRule="auto"/>
        <w:jc w:val="both"/>
        <w:rPr>
          <w:rFonts w:ascii="Source Sans Pro" w:hAnsi="Source Sans Pro"/>
        </w:rPr>
      </w:pPr>
      <w:r w:rsidRPr="002161B6">
        <w:rPr>
          <w:rFonts w:ascii="Source Sans Pro" w:hAnsi="Source Sans Pro"/>
        </w:rPr>
        <w:t xml:space="preserve">Personalize the content and learning experience; establish a sense of community early on. </w:t>
      </w:r>
    </w:p>
    <w:p w14:paraId="28B038BC" w14:textId="77777777" w:rsidR="002161B6" w:rsidRDefault="00614961" w:rsidP="006D3ACC">
      <w:pPr>
        <w:pStyle w:val="ListParagraph"/>
        <w:numPr>
          <w:ilvl w:val="0"/>
          <w:numId w:val="57"/>
        </w:numPr>
        <w:spacing w:line="240" w:lineRule="auto"/>
        <w:jc w:val="both"/>
        <w:rPr>
          <w:rFonts w:ascii="Source Sans Pro" w:hAnsi="Source Sans Pro"/>
        </w:rPr>
      </w:pPr>
      <w:r w:rsidRPr="002161B6">
        <w:rPr>
          <w:rFonts w:ascii="Source Sans Pro" w:hAnsi="Source Sans Pro"/>
        </w:rPr>
        <w:t xml:space="preserve">Reassess assessments to be low-stakes, project-based, formative, and reflective in nature. </w:t>
      </w:r>
    </w:p>
    <w:p w14:paraId="7A5F1554" w14:textId="20B0D1BB" w:rsidR="00614961" w:rsidRPr="002161B6" w:rsidRDefault="00614961" w:rsidP="006D3ACC">
      <w:pPr>
        <w:pStyle w:val="ListParagraph"/>
        <w:numPr>
          <w:ilvl w:val="0"/>
          <w:numId w:val="57"/>
        </w:numPr>
        <w:spacing w:line="240" w:lineRule="auto"/>
        <w:jc w:val="both"/>
        <w:rPr>
          <w:rFonts w:ascii="Source Sans Pro" w:hAnsi="Source Sans Pro"/>
        </w:rPr>
      </w:pPr>
      <w:r w:rsidRPr="002161B6">
        <w:rPr>
          <w:rFonts w:ascii="Source Sans Pro" w:hAnsi="Source Sans Pro"/>
        </w:rPr>
        <w:t xml:space="preserve">Use prompts specific to your individual course and content; avoid prompts and assignments that are too general. </w:t>
      </w:r>
    </w:p>
    <w:p w14:paraId="1821B842" w14:textId="77777777" w:rsidR="005251C0" w:rsidRDefault="00614961" w:rsidP="00614961">
      <w:pPr>
        <w:spacing w:line="240" w:lineRule="auto"/>
        <w:contextualSpacing/>
        <w:jc w:val="both"/>
        <w:rPr>
          <w:rFonts w:ascii="Source Sans Pro" w:hAnsi="Source Sans Pro"/>
        </w:rPr>
      </w:pPr>
      <w:r w:rsidRPr="00614961">
        <w:rPr>
          <w:rFonts w:ascii="Source Sans Pro" w:hAnsi="Source Sans Pro"/>
        </w:rPr>
        <w:t xml:space="preserve">You can configure quizzes to discourage answer sharing. </w:t>
      </w:r>
    </w:p>
    <w:p w14:paraId="2A707C33" w14:textId="77777777" w:rsidR="005251C0" w:rsidRDefault="00614961" w:rsidP="006D3ACC">
      <w:pPr>
        <w:pStyle w:val="ListParagraph"/>
        <w:numPr>
          <w:ilvl w:val="0"/>
          <w:numId w:val="58"/>
        </w:numPr>
        <w:spacing w:line="240" w:lineRule="auto"/>
        <w:jc w:val="both"/>
        <w:rPr>
          <w:rFonts w:ascii="Source Sans Pro" w:hAnsi="Source Sans Pro"/>
        </w:rPr>
      </w:pPr>
      <w:r w:rsidRPr="005251C0">
        <w:rPr>
          <w:rFonts w:ascii="Source Sans Pro" w:hAnsi="Source Sans Pro"/>
        </w:rPr>
        <w:t xml:space="preserve">Use Question Banks and pull random questions. </w:t>
      </w:r>
    </w:p>
    <w:p w14:paraId="3D3EF9F5" w14:textId="77777777" w:rsidR="005251C0" w:rsidRDefault="00614961" w:rsidP="006D3ACC">
      <w:pPr>
        <w:pStyle w:val="ListParagraph"/>
        <w:numPr>
          <w:ilvl w:val="0"/>
          <w:numId w:val="58"/>
        </w:numPr>
        <w:spacing w:line="240" w:lineRule="auto"/>
        <w:jc w:val="both"/>
        <w:rPr>
          <w:rFonts w:ascii="Source Sans Pro" w:hAnsi="Source Sans Pro"/>
        </w:rPr>
      </w:pPr>
      <w:r w:rsidRPr="005251C0">
        <w:rPr>
          <w:rFonts w:ascii="Source Sans Pro" w:hAnsi="Source Sans Pro"/>
        </w:rPr>
        <w:t xml:space="preserve">Shuffle answers </w:t>
      </w:r>
    </w:p>
    <w:p w14:paraId="0105CFAE" w14:textId="6FA237AE" w:rsidR="009C1977" w:rsidRDefault="00614961" w:rsidP="006D3ACC">
      <w:pPr>
        <w:pStyle w:val="ListParagraph"/>
        <w:numPr>
          <w:ilvl w:val="0"/>
          <w:numId w:val="58"/>
        </w:numPr>
        <w:spacing w:line="240" w:lineRule="auto"/>
        <w:jc w:val="both"/>
        <w:rPr>
          <w:rFonts w:ascii="Source Sans Pro" w:hAnsi="Source Sans Pro"/>
        </w:rPr>
      </w:pPr>
      <w:r w:rsidRPr="005251C0">
        <w:rPr>
          <w:rFonts w:ascii="Source Sans Pro" w:hAnsi="Source Sans Pro"/>
        </w:rPr>
        <w:t>Include short answer boxes</w:t>
      </w:r>
    </w:p>
    <w:p w14:paraId="4AEB135D" w14:textId="77777777" w:rsidR="005251C0" w:rsidRPr="005251C0" w:rsidRDefault="005251C0" w:rsidP="005251C0">
      <w:pPr>
        <w:pStyle w:val="ListParagraph"/>
        <w:spacing w:line="240" w:lineRule="auto"/>
        <w:jc w:val="both"/>
        <w:rPr>
          <w:rFonts w:ascii="Source Sans Pro" w:hAnsi="Source Sans Pro"/>
        </w:rPr>
      </w:pPr>
    </w:p>
    <w:p w14:paraId="79E77AA3" w14:textId="4444B973" w:rsidR="0022344D" w:rsidRDefault="005251C0" w:rsidP="005251C0">
      <w:pPr>
        <w:pStyle w:val="Heading3"/>
      </w:pPr>
      <w:bookmarkStart w:id="86" w:name="_Toc183177188"/>
      <w:r>
        <w:t>Use of Plagiarism &amp; Proctoring Software</w:t>
      </w:r>
      <w:bookmarkEnd w:id="86"/>
    </w:p>
    <w:p w14:paraId="4008E781" w14:textId="77777777" w:rsidR="00E0724E" w:rsidRPr="00E0724E" w:rsidRDefault="00E0724E" w:rsidP="00E0724E">
      <w:pPr>
        <w:spacing w:line="240" w:lineRule="auto"/>
        <w:contextualSpacing/>
        <w:jc w:val="both"/>
        <w:rPr>
          <w:rFonts w:ascii="Source Sans Pro" w:hAnsi="Source Sans Pro"/>
        </w:rPr>
      </w:pPr>
      <w:r w:rsidRPr="00E0724E">
        <w:rPr>
          <w:rFonts w:ascii="Source Sans Pro" w:hAnsi="Source Sans Pro"/>
        </w:rPr>
        <w:t xml:space="preserve">There are several different types of software, sold by many different vendors, that attempt to ensure that students are not engaging in academic dishonesty when writing papers, taking quizzes or exams, or preparing other types of assessments. (Some proctoring products are extensions rather than software but for simplicity they will both be referred to as software.) </w:t>
      </w:r>
    </w:p>
    <w:p w14:paraId="30A62624" w14:textId="77777777" w:rsidR="00E0724E" w:rsidRPr="00E0724E" w:rsidRDefault="00E0724E" w:rsidP="00E0724E">
      <w:pPr>
        <w:spacing w:line="240" w:lineRule="auto"/>
        <w:contextualSpacing/>
        <w:jc w:val="both"/>
        <w:rPr>
          <w:rFonts w:ascii="Source Sans Pro" w:hAnsi="Source Sans Pro"/>
        </w:rPr>
      </w:pPr>
    </w:p>
    <w:p w14:paraId="71120A97" w14:textId="77777777" w:rsidR="00E0724E" w:rsidRPr="00E0724E" w:rsidRDefault="00E0724E" w:rsidP="00E0724E">
      <w:pPr>
        <w:spacing w:line="240" w:lineRule="auto"/>
        <w:contextualSpacing/>
        <w:jc w:val="both"/>
        <w:rPr>
          <w:rFonts w:ascii="Source Sans Pro" w:hAnsi="Source Sans Pro"/>
        </w:rPr>
      </w:pPr>
      <w:r w:rsidRPr="00E0724E">
        <w:rPr>
          <w:rFonts w:ascii="Source Sans Pro" w:hAnsi="Source Sans Pro"/>
        </w:rPr>
        <w:t>The College has subscribed to a plagiarism checker such as Turnitin/</w:t>
      </w:r>
      <w:proofErr w:type="spellStart"/>
      <w:r w:rsidRPr="00E0724E">
        <w:rPr>
          <w:rFonts w:ascii="Source Sans Pro" w:hAnsi="Source Sans Pro"/>
        </w:rPr>
        <w:t>Unicheck</w:t>
      </w:r>
      <w:proofErr w:type="spellEnd"/>
      <w:r w:rsidRPr="00E0724E">
        <w:rPr>
          <w:rFonts w:ascii="Source Sans Pro" w:hAnsi="Source Sans Pro"/>
        </w:rPr>
        <w:t xml:space="preserve"> which can be used to scan some student writing assignments to detect unattributed quoted or paraphrased content, similarities between student submissions, and similarities between a submission and a previous submission by another student. </w:t>
      </w:r>
    </w:p>
    <w:p w14:paraId="5C2D490D" w14:textId="77777777" w:rsidR="00E0724E" w:rsidRPr="00E0724E" w:rsidRDefault="00E0724E" w:rsidP="00E0724E">
      <w:pPr>
        <w:spacing w:line="240" w:lineRule="auto"/>
        <w:contextualSpacing/>
        <w:jc w:val="both"/>
        <w:rPr>
          <w:rFonts w:ascii="Source Sans Pro" w:hAnsi="Source Sans Pro"/>
        </w:rPr>
      </w:pPr>
    </w:p>
    <w:p w14:paraId="50585DD9" w14:textId="77777777" w:rsidR="00E0724E" w:rsidRPr="00E0724E" w:rsidRDefault="00E0724E" w:rsidP="00E0724E">
      <w:pPr>
        <w:spacing w:line="240" w:lineRule="auto"/>
        <w:contextualSpacing/>
        <w:jc w:val="both"/>
        <w:rPr>
          <w:rFonts w:ascii="Source Sans Pro" w:hAnsi="Source Sans Pro"/>
        </w:rPr>
      </w:pPr>
      <w:r w:rsidRPr="00E0724E">
        <w:rPr>
          <w:rFonts w:ascii="Source Sans Pro" w:hAnsi="Source Sans Pro"/>
        </w:rPr>
        <w:t xml:space="preserve">Software that tries to detect or prevent cheating on quizzes and exams is often more problematic for many reasons. These problems can be based on how the software is implemented by the professor. Students often object to use of the software based on privacy violations, usually related to professors requiring the use of the computer’s camera during test- and quiz-taking. Some professors require that students turn on the camera before an online assessment, pan the test-taking room, show their identification, and take the exam with the camera turned on. Many students don’t want to have their test-taking environment recorded for a variety of reasons. Others don’t want their identification </w:t>
      </w:r>
      <w:r w:rsidRPr="00E0724E">
        <w:rPr>
          <w:rFonts w:ascii="Source Sans Pro" w:hAnsi="Source Sans Pro"/>
        </w:rPr>
        <w:lastRenderedPageBreak/>
        <w:t xml:space="preserve">recorded, or don’t want their faces to be recorded. Some proctoring software, including the College’s current software, Honorlock, allows faculty to turn off the camera requirement. Faculty should think about whether they need to record their students, their students’ environments, or their identification. </w:t>
      </w:r>
    </w:p>
    <w:p w14:paraId="69153DC6" w14:textId="77777777" w:rsidR="00E0724E" w:rsidRPr="00E0724E" w:rsidRDefault="00E0724E" w:rsidP="00E0724E">
      <w:pPr>
        <w:spacing w:line="240" w:lineRule="auto"/>
        <w:contextualSpacing/>
        <w:jc w:val="both"/>
        <w:rPr>
          <w:rFonts w:ascii="Source Sans Pro" w:hAnsi="Source Sans Pro"/>
        </w:rPr>
      </w:pPr>
    </w:p>
    <w:p w14:paraId="7E32B4AA" w14:textId="72502859" w:rsidR="00E0724E" w:rsidRDefault="00E0724E" w:rsidP="00E0724E">
      <w:pPr>
        <w:spacing w:line="240" w:lineRule="auto"/>
        <w:contextualSpacing/>
        <w:jc w:val="both"/>
        <w:rPr>
          <w:rFonts w:ascii="Source Sans Pro" w:hAnsi="Source Sans Pro"/>
        </w:rPr>
      </w:pPr>
      <w:r w:rsidRPr="00E0724E">
        <w:rPr>
          <w:rFonts w:ascii="Source Sans Pro" w:hAnsi="Source Sans Pro"/>
        </w:rPr>
        <w:t>Considerations</w:t>
      </w:r>
    </w:p>
    <w:p w14:paraId="0630517A" w14:textId="77777777" w:rsidR="00E0724E" w:rsidRDefault="00E0724E" w:rsidP="006D3ACC">
      <w:pPr>
        <w:pStyle w:val="ListParagraph"/>
        <w:numPr>
          <w:ilvl w:val="0"/>
          <w:numId w:val="59"/>
        </w:numPr>
        <w:spacing w:line="240" w:lineRule="auto"/>
        <w:jc w:val="both"/>
        <w:rPr>
          <w:rFonts w:ascii="Source Sans Pro" w:hAnsi="Source Sans Pro"/>
        </w:rPr>
      </w:pPr>
      <w:r w:rsidRPr="00E0724E">
        <w:rPr>
          <w:rFonts w:ascii="Source Sans Pro" w:hAnsi="Source Sans Pro"/>
        </w:rPr>
        <w:t xml:space="preserve">Think about whether you need to use proctoring software at all.  If you decide to use it, access online training through POD so you thoroughly understand all the options. </w:t>
      </w:r>
    </w:p>
    <w:p w14:paraId="1F153733" w14:textId="77777777" w:rsidR="00E0724E" w:rsidRDefault="00E0724E" w:rsidP="006D3ACC">
      <w:pPr>
        <w:pStyle w:val="ListParagraph"/>
        <w:numPr>
          <w:ilvl w:val="0"/>
          <w:numId w:val="59"/>
        </w:numPr>
        <w:spacing w:line="240" w:lineRule="auto"/>
        <w:jc w:val="both"/>
        <w:rPr>
          <w:rFonts w:ascii="Source Sans Pro" w:hAnsi="Source Sans Pro"/>
        </w:rPr>
      </w:pPr>
      <w:r w:rsidRPr="00E0724E">
        <w:rPr>
          <w:rFonts w:ascii="Source Sans Pro" w:hAnsi="Source Sans Pro"/>
        </w:rPr>
        <w:t xml:space="preserve">What features do you actually need? What are the least intrusive options you can choose that will accomplish your proctoring needs? Do you need to require the use of a camera, or could you instead lock the student’s browser, disable printing, or take other steps available through many software products? </w:t>
      </w:r>
    </w:p>
    <w:p w14:paraId="16631ED0" w14:textId="77777777" w:rsidR="00E0724E" w:rsidRDefault="00E0724E" w:rsidP="006D3ACC">
      <w:pPr>
        <w:pStyle w:val="ListParagraph"/>
        <w:numPr>
          <w:ilvl w:val="0"/>
          <w:numId w:val="59"/>
        </w:numPr>
        <w:spacing w:line="240" w:lineRule="auto"/>
        <w:jc w:val="both"/>
        <w:rPr>
          <w:rFonts w:ascii="Source Sans Pro" w:hAnsi="Source Sans Pro"/>
        </w:rPr>
      </w:pPr>
      <w:r w:rsidRPr="00E0724E">
        <w:rPr>
          <w:rFonts w:ascii="Source Sans Pro" w:hAnsi="Source Sans Pro"/>
        </w:rPr>
        <w:t xml:space="preserve">If you’re requiring that your students use proctoring software, tell them exactly how they will be monitored, and provide additional information, such as a link where they can learn more. </w:t>
      </w:r>
    </w:p>
    <w:p w14:paraId="17C7A798" w14:textId="77777777" w:rsidR="00E0724E" w:rsidRDefault="00E0724E" w:rsidP="006D3ACC">
      <w:pPr>
        <w:pStyle w:val="ListParagraph"/>
        <w:numPr>
          <w:ilvl w:val="0"/>
          <w:numId w:val="59"/>
        </w:numPr>
        <w:spacing w:line="240" w:lineRule="auto"/>
        <w:jc w:val="both"/>
        <w:rPr>
          <w:rFonts w:ascii="Source Sans Pro" w:hAnsi="Source Sans Pro"/>
        </w:rPr>
      </w:pPr>
      <w:r w:rsidRPr="00E0724E">
        <w:rPr>
          <w:rFonts w:ascii="Source Sans Pro" w:hAnsi="Source Sans Pro"/>
        </w:rPr>
        <w:t xml:space="preserve">Tell students they can remove the proctoring software between proctored assessments, and tell them how to do this. </w:t>
      </w:r>
    </w:p>
    <w:p w14:paraId="478D73D9" w14:textId="77777777" w:rsidR="00E0724E" w:rsidRDefault="00E0724E" w:rsidP="006D3ACC">
      <w:pPr>
        <w:pStyle w:val="ListParagraph"/>
        <w:numPr>
          <w:ilvl w:val="0"/>
          <w:numId w:val="59"/>
        </w:numPr>
        <w:spacing w:line="240" w:lineRule="auto"/>
        <w:jc w:val="both"/>
        <w:rPr>
          <w:rFonts w:ascii="Source Sans Pro" w:hAnsi="Source Sans Pro"/>
        </w:rPr>
      </w:pPr>
      <w:r w:rsidRPr="00E0724E">
        <w:rPr>
          <w:rFonts w:ascii="Source Sans Pro" w:hAnsi="Source Sans Pro"/>
        </w:rPr>
        <w:t xml:space="preserve">Might you shorten test-taking time so students have less time to look at unauthorized sources? </w:t>
      </w:r>
    </w:p>
    <w:p w14:paraId="032C4D55" w14:textId="1DCD494C" w:rsidR="00D15A8F" w:rsidRDefault="00E0724E" w:rsidP="006D3ACC">
      <w:pPr>
        <w:pStyle w:val="ListParagraph"/>
        <w:numPr>
          <w:ilvl w:val="0"/>
          <w:numId w:val="59"/>
        </w:numPr>
        <w:spacing w:line="240" w:lineRule="auto"/>
        <w:jc w:val="both"/>
        <w:rPr>
          <w:rFonts w:ascii="Source Sans Pro" w:hAnsi="Source Sans Pro"/>
        </w:rPr>
      </w:pPr>
      <w:r w:rsidRPr="00E0724E">
        <w:rPr>
          <w:rFonts w:ascii="Source Sans Pro" w:hAnsi="Source Sans Pro"/>
        </w:rPr>
        <w:t>Consider ways to avoid using proctoring software altogether, including the suggestions made above.</w:t>
      </w:r>
    </w:p>
    <w:p w14:paraId="7680D94B" w14:textId="77777777" w:rsidR="00D15A8F" w:rsidRDefault="00D15A8F" w:rsidP="00D15A8F">
      <w:pPr>
        <w:spacing w:line="240" w:lineRule="auto"/>
        <w:jc w:val="both"/>
        <w:rPr>
          <w:rFonts w:ascii="Source Sans Pro" w:hAnsi="Source Sans Pro"/>
        </w:rPr>
      </w:pPr>
    </w:p>
    <w:p w14:paraId="3004798E" w14:textId="75035768" w:rsidR="00D15A8F" w:rsidRDefault="00D15A8F" w:rsidP="00D15A8F">
      <w:pPr>
        <w:pStyle w:val="Heading3"/>
      </w:pPr>
      <w:bookmarkStart w:id="87" w:name="_Toc183177189"/>
      <w:proofErr w:type="spellStart"/>
      <w:r>
        <w:t>eIntegrity</w:t>
      </w:r>
      <w:proofErr w:type="spellEnd"/>
      <w:r>
        <w:t xml:space="preserve"> Resources for Online Instructors</w:t>
      </w:r>
      <w:bookmarkEnd w:id="87"/>
    </w:p>
    <w:p w14:paraId="04338C48" w14:textId="0397B2D5" w:rsidR="00690C26" w:rsidRDefault="00690C26" w:rsidP="006D3ACC">
      <w:pPr>
        <w:pStyle w:val="ListParagraph"/>
        <w:numPr>
          <w:ilvl w:val="0"/>
          <w:numId w:val="60"/>
        </w:numPr>
        <w:spacing w:line="240" w:lineRule="auto"/>
        <w:jc w:val="both"/>
        <w:rPr>
          <w:rFonts w:ascii="Source Sans Pro" w:hAnsi="Source Sans Pro"/>
        </w:rPr>
      </w:pPr>
      <w:hyperlink r:id="rId122" w:history="1">
        <w:r w:rsidRPr="00DB62AA">
          <w:rPr>
            <w:rStyle w:val="Hyperlink"/>
            <w:rFonts w:ascii="Source Sans Pro" w:hAnsi="Source Sans Pro"/>
          </w:rPr>
          <w:t>WCET Assessment &amp; Academic Integrity</w:t>
        </w:r>
      </w:hyperlink>
    </w:p>
    <w:p w14:paraId="23903DA4" w14:textId="29F03686" w:rsidR="00690C26" w:rsidRDefault="00690C26" w:rsidP="006D3ACC">
      <w:pPr>
        <w:pStyle w:val="ListParagraph"/>
        <w:numPr>
          <w:ilvl w:val="0"/>
          <w:numId w:val="60"/>
        </w:numPr>
        <w:spacing w:line="240" w:lineRule="auto"/>
        <w:jc w:val="both"/>
        <w:rPr>
          <w:rFonts w:ascii="Source Sans Pro" w:hAnsi="Source Sans Pro"/>
        </w:rPr>
      </w:pPr>
      <w:hyperlink r:id="rId123" w:history="1">
        <w:r w:rsidRPr="00DB62AA">
          <w:rPr>
            <w:rStyle w:val="Hyperlink"/>
            <w:rFonts w:ascii="Source Sans Pro" w:hAnsi="Source Sans Pro"/>
          </w:rPr>
          <w:t>Study: Online Exam Cheating is Up</w:t>
        </w:r>
      </w:hyperlink>
      <w:r w:rsidRPr="00690C26">
        <w:rPr>
          <w:rFonts w:ascii="Source Sans Pro" w:hAnsi="Source Sans Pro"/>
        </w:rPr>
        <w:t xml:space="preserve"> </w:t>
      </w:r>
    </w:p>
    <w:p w14:paraId="7EB23BB7" w14:textId="601E87F9" w:rsidR="00690C26" w:rsidRDefault="00690C26" w:rsidP="006D3ACC">
      <w:pPr>
        <w:pStyle w:val="ListParagraph"/>
        <w:numPr>
          <w:ilvl w:val="0"/>
          <w:numId w:val="60"/>
        </w:numPr>
        <w:spacing w:line="240" w:lineRule="auto"/>
        <w:jc w:val="both"/>
        <w:rPr>
          <w:rFonts w:ascii="Source Sans Pro" w:hAnsi="Source Sans Pro"/>
        </w:rPr>
      </w:pPr>
      <w:hyperlink r:id="rId124" w:history="1">
        <w:r w:rsidRPr="00DB62AA">
          <w:rPr>
            <w:rStyle w:val="Hyperlink"/>
            <w:rFonts w:ascii="Source Sans Pro" w:hAnsi="Source Sans Pro"/>
          </w:rPr>
          <w:t>Course Content &amp; Course Assignments: Considerations to Help with Student Plagiarism</w:t>
        </w:r>
      </w:hyperlink>
    </w:p>
    <w:p w14:paraId="613F4244" w14:textId="66E00C6F" w:rsidR="00690C26" w:rsidRDefault="00690C26" w:rsidP="006D3ACC">
      <w:pPr>
        <w:pStyle w:val="ListParagraph"/>
        <w:numPr>
          <w:ilvl w:val="0"/>
          <w:numId w:val="60"/>
        </w:numPr>
        <w:spacing w:line="240" w:lineRule="auto"/>
        <w:jc w:val="both"/>
        <w:rPr>
          <w:rFonts w:ascii="Source Sans Pro" w:hAnsi="Source Sans Pro"/>
        </w:rPr>
      </w:pPr>
      <w:hyperlink r:id="rId125" w:history="1">
        <w:r w:rsidRPr="00F264B2">
          <w:rPr>
            <w:rStyle w:val="Hyperlink"/>
            <w:rFonts w:ascii="Source Sans Pro" w:hAnsi="Source Sans Pro"/>
          </w:rPr>
          <w:t>Academic Integrity in Online Assessment: A Research Review</w:t>
        </w:r>
      </w:hyperlink>
      <w:r w:rsidRPr="00F264B2">
        <w:rPr>
          <w:rFonts w:ascii="Source Sans Pro" w:hAnsi="Source Sans Pro"/>
        </w:rPr>
        <w:t xml:space="preserve"> </w:t>
      </w:r>
    </w:p>
    <w:p w14:paraId="16C3EFA5" w14:textId="77777777" w:rsidR="00F264B2" w:rsidRDefault="00F264B2" w:rsidP="00F264B2">
      <w:pPr>
        <w:spacing w:line="240" w:lineRule="auto"/>
        <w:jc w:val="both"/>
        <w:rPr>
          <w:rFonts w:ascii="Source Sans Pro" w:hAnsi="Source Sans Pro"/>
        </w:rPr>
      </w:pPr>
    </w:p>
    <w:p w14:paraId="772D3283" w14:textId="7E3CB41D" w:rsidR="00F264B2" w:rsidRDefault="00F264B2" w:rsidP="00F264B2">
      <w:pPr>
        <w:pStyle w:val="Heading3"/>
      </w:pPr>
      <w:bookmarkStart w:id="88" w:name="_Toc183177190"/>
      <w:r>
        <w:t>High Impact Practices</w:t>
      </w:r>
      <w:bookmarkEnd w:id="88"/>
    </w:p>
    <w:p w14:paraId="72B221ED" w14:textId="7EB7F39B" w:rsidR="00D81FB2" w:rsidRDefault="00D81FB2" w:rsidP="006D3ACC">
      <w:pPr>
        <w:pStyle w:val="ListParagraph"/>
        <w:numPr>
          <w:ilvl w:val="0"/>
          <w:numId w:val="61"/>
        </w:numPr>
        <w:spacing w:line="240" w:lineRule="auto"/>
        <w:jc w:val="both"/>
        <w:rPr>
          <w:rFonts w:ascii="Source Sans Pro" w:hAnsi="Source Sans Pro"/>
        </w:rPr>
      </w:pPr>
      <w:hyperlink r:id="rId126" w:history="1">
        <w:r w:rsidRPr="008E3001">
          <w:rPr>
            <w:rStyle w:val="Hyperlink"/>
            <w:rFonts w:ascii="Source Sans Pro" w:hAnsi="Source Sans Pro"/>
          </w:rPr>
          <w:t>Peralta Equity Rubric</w:t>
        </w:r>
      </w:hyperlink>
      <w:r w:rsidRPr="00D81FB2">
        <w:rPr>
          <w:rFonts w:ascii="Source Sans Pro" w:hAnsi="Source Sans Pro"/>
        </w:rPr>
        <w:t xml:space="preserve"> </w:t>
      </w:r>
    </w:p>
    <w:p w14:paraId="5FC325BC" w14:textId="58960355" w:rsidR="00D81FB2" w:rsidRDefault="00D81FB2" w:rsidP="006D3ACC">
      <w:pPr>
        <w:pStyle w:val="ListParagraph"/>
        <w:numPr>
          <w:ilvl w:val="0"/>
          <w:numId w:val="61"/>
        </w:numPr>
        <w:spacing w:line="240" w:lineRule="auto"/>
        <w:jc w:val="both"/>
        <w:rPr>
          <w:rFonts w:ascii="Source Sans Pro" w:hAnsi="Source Sans Pro"/>
        </w:rPr>
      </w:pPr>
      <w:hyperlink r:id="rId127" w:history="1">
        <w:r w:rsidRPr="00F313A3">
          <w:rPr>
            <w:rStyle w:val="Hyperlink"/>
            <w:rFonts w:ascii="Source Sans Pro" w:hAnsi="Source Sans Pro"/>
          </w:rPr>
          <w:t>High-Impact Practices Enliven Staid Online Course Format</w:t>
        </w:r>
      </w:hyperlink>
      <w:r w:rsidRPr="00D81FB2">
        <w:rPr>
          <w:rFonts w:ascii="Source Sans Pro" w:hAnsi="Source Sans Pro"/>
        </w:rPr>
        <w:t xml:space="preserve"> </w:t>
      </w:r>
    </w:p>
    <w:p w14:paraId="6FF62663" w14:textId="40FBBC3A" w:rsidR="00D81FB2" w:rsidRDefault="00D81FB2" w:rsidP="006D3ACC">
      <w:pPr>
        <w:pStyle w:val="ListParagraph"/>
        <w:numPr>
          <w:ilvl w:val="0"/>
          <w:numId w:val="61"/>
        </w:numPr>
        <w:spacing w:line="240" w:lineRule="auto"/>
        <w:jc w:val="both"/>
        <w:rPr>
          <w:rFonts w:ascii="Source Sans Pro" w:hAnsi="Source Sans Pro"/>
        </w:rPr>
      </w:pPr>
      <w:hyperlink r:id="rId128" w:history="1">
        <w:r w:rsidRPr="00F313A3">
          <w:rPr>
            <w:rStyle w:val="Hyperlink"/>
            <w:rFonts w:ascii="Source Sans Pro" w:hAnsi="Source Sans Pro"/>
          </w:rPr>
          <w:t>High-Impact Practices AACU</w:t>
        </w:r>
      </w:hyperlink>
      <w:r w:rsidRPr="00D81FB2">
        <w:rPr>
          <w:rFonts w:ascii="Source Sans Pro" w:hAnsi="Source Sans Pro"/>
        </w:rPr>
        <w:t xml:space="preserve"> </w:t>
      </w:r>
    </w:p>
    <w:p w14:paraId="3B6A2F22" w14:textId="6BC83AE9" w:rsidR="00F264B2" w:rsidRDefault="00D81FB2" w:rsidP="006D3ACC">
      <w:pPr>
        <w:pStyle w:val="ListParagraph"/>
        <w:numPr>
          <w:ilvl w:val="0"/>
          <w:numId w:val="61"/>
        </w:numPr>
        <w:spacing w:line="240" w:lineRule="auto"/>
        <w:jc w:val="both"/>
        <w:rPr>
          <w:rFonts w:ascii="Source Sans Pro" w:hAnsi="Source Sans Pro"/>
        </w:rPr>
      </w:pPr>
      <w:hyperlink r:id="rId129" w:history="1">
        <w:r w:rsidRPr="00F313A3">
          <w:rPr>
            <w:rStyle w:val="Hyperlink"/>
            <w:rFonts w:ascii="Source Sans Pro" w:hAnsi="Source Sans Pro"/>
          </w:rPr>
          <w:t>Scaling High Impact Practices</w:t>
        </w:r>
      </w:hyperlink>
    </w:p>
    <w:p w14:paraId="2BC080AA" w14:textId="77777777" w:rsidR="00E5620F" w:rsidRDefault="00E5620F" w:rsidP="00E5620F">
      <w:pPr>
        <w:spacing w:line="240" w:lineRule="auto"/>
        <w:jc w:val="both"/>
        <w:rPr>
          <w:rFonts w:ascii="Source Sans Pro" w:hAnsi="Source Sans Pro"/>
        </w:rPr>
      </w:pPr>
    </w:p>
    <w:p w14:paraId="56AB2561" w14:textId="2830035C" w:rsidR="00E5620F" w:rsidRDefault="00E5620F" w:rsidP="00E5620F">
      <w:pPr>
        <w:pStyle w:val="Heading3"/>
      </w:pPr>
      <w:bookmarkStart w:id="89" w:name="_Toc183177191"/>
      <w:r>
        <w:t>Examples &amp; Guides</w:t>
      </w:r>
      <w:bookmarkEnd w:id="89"/>
    </w:p>
    <w:p w14:paraId="371CBA83" w14:textId="4B82522E" w:rsidR="00D43ACF" w:rsidRDefault="00021AB8" w:rsidP="006D3ACC">
      <w:pPr>
        <w:pStyle w:val="ListParagraph"/>
        <w:numPr>
          <w:ilvl w:val="0"/>
          <w:numId w:val="62"/>
        </w:numPr>
        <w:spacing w:line="240" w:lineRule="auto"/>
        <w:jc w:val="both"/>
        <w:rPr>
          <w:rFonts w:ascii="Source Sans Pro" w:hAnsi="Source Sans Pro"/>
        </w:rPr>
      </w:pPr>
      <w:hyperlink r:id="rId130" w:history="1">
        <w:proofErr w:type="spellStart"/>
        <w:r w:rsidRPr="00646E8A">
          <w:rPr>
            <w:rStyle w:val="Hyperlink"/>
            <w:rFonts w:ascii="Source Sans Pro" w:hAnsi="Source Sans Pro"/>
          </w:rPr>
          <w:t>ePortfolio</w:t>
        </w:r>
        <w:proofErr w:type="spellEnd"/>
        <w:r w:rsidRPr="00646E8A">
          <w:rPr>
            <w:rStyle w:val="Hyperlink"/>
            <w:rFonts w:ascii="Source Sans Pro" w:hAnsi="Source Sans Pro"/>
          </w:rPr>
          <w:t xml:space="preserve"> Project </w:t>
        </w:r>
        <w:proofErr w:type="spellStart"/>
        <w:r w:rsidRPr="00646E8A">
          <w:rPr>
            <w:rStyle w:val="Hyperlink"/>
            <w:rFonts w:ascii="Source Sans Pro" w:hAnsi="Source Sans Pro"/>
          </w:rPr>
          <w:t>Overivew</w:t>
        </w:r>
        <w:proofErr w:type="spellEnd"/>
        <w:r w:rsidRPr="00646E8A">
          <w:rPr>
            <w:rStyle w:val="Hyperlink"/>
            <w:rFonts w:ascii="Source Sans Pro" w:hAnsi="Source Sans Pro"/>
          </w:rPr>
          <w:t xml:space="preserve"> Example</w:t>
        </w:r>
      </w:hyperlink>
      <w:r w:rsidRPr="00D43ACF">
        <w:rPr>
          <w:rFonts w:ascii="Source Sans Pro" w:hAnsi="Source Sans Pro"/>
        </w:rPr>
        <w:t xml:space="preserve"> </w:t>
      </w:r>
    </w:p>
    <w:p w14:paraId="19631938" w14:textId="2D77B1E1" w:rsidR="00D43ACF" w:rsidRDefault="00021AB8" w:rsidP="006D3ACC">
      <w:pPr>
        <w:pStyle w:val="ListParagraph"/>
        <w:numPr>
          <w:ilvl w:val="0"/>
          <w:numId w:val="62"/>
        </w:numPr>
        <w:spacing w:line="240" w:lineRule="auto"/>
        <w:jc w:val="both"/>
        <w:rPr>
          <w:rFonts w:ascii="Source Sans Pro" w:hAnsi="Source Sans Pro"/>
        </w:rPr>
      </w:pPr>
      <w:hyperlink r:id="rId131" w:history="1">
        <w:proofErr w:type="spellStart"/>
        <w:r w:rsidRPr="00646E8A">
          <w:rPr>
            <w:rStyle w:val="Hyperlink"/>
            <w:rFonts w:ascii="Source Sans Pro" w:hAnsi="Source Sans Pro"/>
          </w:rPr>
          <w:t>ePortfolio</w:t>
        </w:r>
        <w:proofErr w:type="spellEnd"/>
        <w:r w:rsidRPr="00646E8A">
          <w:rPr>
            <w:rStyle w:val="Hyperlink"/>
            <w:rFonts w:ascii="Source Sans Pro" w:hAnsi="Source Sans Pro"/>
          </w:rPr>
          <w:t xml:space="preserve"> Assignment Example</w:t>
        </w:r>
      </w:hyperlink>
      <w:r w:rsidRPr="00D43ACF">
        <w:rPr>
          <w:rFonts w:ascii="Source Sans Pro" w:hAnsi="Source Sans Pro"/>
        </w:rPr>
        <w:t xml:space="preserve"> </w:t>
      </w:r>
    </w:p>
    <w:p w14:paraId="7ED2FBA0" w14:textId="463371DE" w:rsidR="00D43ACF" w:rsidRDefault="00021AB8" w:rsidP="006D3ACC">
      <w:pPr>
        <w:pStyle w:val="ListParagraph"/>
        <w:numPr>
          <w:ilvl w:val="0"/>
          <w:numId w:val="62"/>
        </w:numPr>
        <w:spacing w:line="240" w:lineRule="auto"/>
        <w:jc w:val="both"/>
        <w:rPr>
          <w:rFonts w:ascii="Source Sans Pro" w:hAnsi="Source Sans Pro"/>
        </w:rPr>
      </w:pPr>
      <w:hyperlink r:id="rId132" w:history="1">
        <w:r w:rsidRPr="00C66265">
          <w:rPr>
            <w:rStyle w:val="Hyperlink"/>
            <w:rFonts w:ascii="Source Sans Pro" w:hAnsi="Source Sans Pro"/>
          </w:rPr>
          <w:t>Canvas Commons: Plagiarism &amp; Academic Honesty: Overview</w:t>
        </w:r>
      </w:hyperlink>
    </w:p>
    <w:p w14:paraId="7769391D" w14:textId="3785C60D" w:rsidR="00D43ACF" w:rsidRDefault="00021AB8" w:rsidP="006D3ACC">
      <w:pPr>
        <w:pStyle w:val="ListParagraph"/>
        <w:numPr>
          <w:ilvl w:val="0"/>
          <w:numId w:val="62"/>
        </w:numPr>
        <w:spacing w:line="240" w:lineRule="auto"/>
        <w:jc w:val="both"/>
        <w:rPr>
          <w:rFonts w:ascii="Source Sans Pro" w:hAnsi="Source Sans Pro"/>
        </w:rPr>
      </w:pPr>
      <w:hyperlink r:id="rId133" w:history="1">
        <w:r w:rsidRPr="00C66265">
          <w:rPr>
            <w:rStyle w:val="Hyperlink"/>
            <w:rFonts w:ascii="Source Sans Pro" w:hAnsi="Source Sans Pro"/>
          </w:rPr>
          <w:t>Canvas Commons: Plagiarism &amp; Academic Honesty: Avoiding Plagiarism</w:t>
        </w:r>
      </w:hyperlink>
      <w:r w:rsidRPr="00D43ACF">
        <w:rPr>
          <w:rFonts w:ascii="Source Sans Pro" w:hAnsi="Source Sans Pro"/>
        </w:rPr>
        <w:t xml:space="preserve"> </w:t>
      </w:r>
    </w:p>
    <w:p w14:paraId="322E0F69" w14:textId="784E4970" w:rsidR="00D43ACF" w:rsidRDefault="00021AB8" w:rsidP="006D3ACC">
      <w:pPr>
        <w:pStyle w:val="ListParagraph"/>
        <w:numPr>
          <w:ilvl w:val="0"/>
          <w:numId w:val="62"/>
        </w:numPr>
        <w:spacing w:line="240" w:lineRule="auto"/>
        <w:jc w:val="both"/>
        <w:rPr>
          <w:rFonts w:ascii="Source Sans Pro" w:hAnsi="Source Sans Pro"/>
        </w:rPr>
      </w:pPr>
      <w:hyperlink r:id="rId134" w:history="1">
        <w:r w:rsidRPr="00C66265">
          <w:rPr>
            <w:rStyle w:val="Hyperlink"/>
            <w:rFonts w:ascii="Source Sans Pro" w:hAnsi="Source Sans Pro"/>
          </w:rPr>
          <w:t>Canvas Commons: Plagiarism &amp; Academic Honesty: Help from Others</w:t>
        </w:r>
      </w:hyperlink>
      <w:r w:rsidRPr="00D43ACF">
        <w:rPr>
          <w:rFonts w:ascii="Source Sans Pro" w:hAnsi="Source Sans Pro"/>
        </w:rPr>
        <w:t xml:space="preserve"> </w:t>
      </w:r>
    </w:p>
    <w:p w14:paraId="58C3F325" w14:textId="37259588" w:rsidR="00D43ACF" w:rsidRDefault="00021AB8" w:rsidP="006D3ACC">
      <w:pPr>
        <w:pStyle w:val="ListParagraph"/>
        <w:numPr>
          <w:ilvl w:val="0"/>
          <w:numId w:val="62"/>
        </w:numPr>
        <w:spacing w:line="240" w:lineRule="auto"/>
        <w:jc w:val="both"/>
        <w:rPr>
          <w:rFonts w:ascii="Source Sans Pro" w:hAnsi="Source Sans Pro"/>
        </w:rPr>
      </w:pPr>
      <w:hyperlink r:id="rId135" w:history="1">
        <w:r w:rsidRPr="0045369D">
          <w:rPr>
            <w:rStyle w:val="Hyperlink"/>
            <w:rFonts w:ascii="Source Sans Pro" w:hAnsi="Source Sans Pro"/>
          </w:rPr>
          <w:t>Mt. SAC About Citations Lib Guide</w:t>
        </w:r>
      </w:hyperlink>
      <w:r w:rsidRPr="00D43ACF">
        <w:rPr>
          <w:rFonts w:ascii="Source Sans Pro" w:hAnsi="Source Sans Pro"/>
        </w:rPr>
        <w:t xml:space="preserve"> </w:t>
      </w:r>
    </w:p>
    <w:p w14:paraId="166E7700" w14:textId="6343086D" w:rsidR="00417439" w:rsidRDefault="00021AB8" w:rsidP="006D3ACC">
      <w:pPr>
        <w:pStyle w:val="ListParagraph"/>
        <w:numPr>
          <w:ilvl w:val="0"/>
          <w:numId w:val="62"/>
        </w:numPr>
        <w:spacing w:line="240" w:lineRule="auto"/>
        <w:jc w:val="both"/>
        <w:rPr>
          <w:rFonts w:ascii="Source Sans Pro" w:hAnsi="Source Sans Pro"/>
        </w:rPr>
      </w:pPr>
      <w:hyperlink r:id="rId136" w:history="1">
        <w:r w:rsidRPr="0045369D">
          <w:rPr>
            <w:rStyle w:val="Hyperlink"/>
            <w:rFonts w:ascii="Source Sans Pro" w:hAnsi="Source Sans Pro"/>
          </w:rPr>
          <w:t>Mt. SAC Doing Research Lib Guide</w:t>
        </w:r>
      </w:hyperlink>
    </w:p>
    <w:p w14:paraId="3B7D6D0A" w14:textId="77777777" w:rsidR="00D8511F" w:rsidRDefault="00D8511F" w:rsidP="00D8511F">
      <w:pPr>
        <w:spacing w:line="240" w:lineRule="auto"/>
        <w:jc w:val="both"/>
        <w:rPr>
          <w:rFonts w:ascii="Source Sans Pro" w:hAnsi="Source Sans Pro"/>
        </w:rPr>
      </w:pPr>
    </w:p>
    <w:p w14:paraId="41E038F1" w14:textId="200C7A7A" w:rsidR="00D8511F" w:rsidRDefault="00D8511F" w:rsidP="00D8511F">
      <w:pPr>
        <w:pStyle w:val="Style1"/>
      </w:pPr>
      <w:bookmarkStart w:id="90" w:name="_Toc183177192"/>
      <w:r>
        <w:lastRenderedPageBreak/>
        <w:t>Did We Miss Something?</w:t>
      </w:r>
      <w:bookmarkEnd w:id="90"/>
    </w:p>
    <w:p w14:paraId="772CFE84" w14:textId="6D57D539" w:rsidR="006B152C" w:rsidRDefault="00637C71" w:rsidP="00637C71">
      <w:pPr>
        <w:jc w:val="both"/>
        <w:rPr>
          <w:rStyle w:val="eop"/>
          <w:rFonts w:ascii="Source Sans Pro" w:hAnsi="Source Sans Pro" w:cs="Calibri"/>
          <w:color w:val="000000"/>
          <w:shd w:val="clear" w:color="auto" w:fill="FFFFFF"/>
        </w:rPr>
      </w:pPr>
      <w:r w:rsidRPr="00637C71">
        <w:rPr>
          <w:rStyle w:val="normaltextrun"/>
          <w:rFonts w:ascii="Source Sans Pro" w:hAnsi="Source Sans Pro" w:cs="Calibri"/>
          <w:color w:val="000000"/>
          <w:shd w:val="clear" w:color="auto" w:fill="FFFFFF"/>
        </w:rPr>
        <w:t>We want to support you and your students!</w:t>
      </w:r>
      <w:r w:rsidRPr="00637C71">
        <w:rPr>
          <w:rStyle w:val="normaltextrun"/>
          <w:rFonts w:ascii="Source Sans Pro" w:hAnsi="Source Sans Pro" w:cs="Calibri Light"/>
          <w:b/>
          <w:bCs/>
          <w:i/>
          <w:iCs/>
          <w:color w:val="000000"/>
          <w:sz w:val="32"/>
          <w:szCs w:val="32"/>
          <w:shd w:val="clear" w:color="auto" w:fill="FFFFFF"/>
        </w:rPr>
        <w:t> </w:t>
      </w:r>
      <w:r w:rsidRPr="00637C71">
        <w:rPr>
          <w:rStyle w:val="normaltextrun"/>
          <w:rFonts w:ascii="Source Sans Pro" w:hAnsi="Source Sans Pro" w:cs="Calibri"/>
          <w:color w:val="000000"/>
          <w:shd w:val="clear" w:color="auto" w:fill="FFFFFF"/>
        </w:rPr>
        <w:t xml:space="preserve"> Do you need more information?  Have a suggestion for a topic?  Need more clarification?  </w:t>
      </w:r>
      <w:hyperlink w:anchor="_Distance_Learning_Contacts" w:history="1">
        <w:r w:rsidRPr="00637C71">
          <w:rPr>
            <w:rStyle w:val="Hyperlink"/>
            <w:rFonts w:ascii="Source Sans Pro" w:hAnsi="Source Sans Pro" w:cs="Calibri"/>
            <w:shd w:val="clear" w:color="auto" w:fill="FFFFFF"/>
          </w:rPr>
          <w:t>Please contact us</w:t>
        </w:r>
      </w:hyperlink>
      <w:r w:rsidRPr="00637C71">
        <w:rPr>
          <w:rStyle w:val="normaltextrun"/>
          <w:rFonts w:ascii="Source Sans Pro" w:hAnsi="Source Sans Pro" w:cs="Calibri"/>
          <w:color w:val="000000"/>
          <w:shd w:val="clear" w:color="auto" w:fill="FFFFFF"/>
        </w:rPr>
        <w:t>.</w:t>
      </w:r>
      <w:r w:rsidRPr="00637C71">
        <w:rPr>
          <w:rStyle w:val="eop"/>
          <w:rFonts w:ascii="Source Sans Pro" w:hAnsi="Source Sans Pro" w:cs="Calibri"/>
          <w:color w:val="000000"/>
          <w:shd w:val="clear" w:color="auto" w:fill="FFFFFF"/>
        </w:rPr>
        <w:t> </w:t>
      </w:r>
    </w:p>
    <w:p w14:paraId="5D9BEF81" w14:textId="77777777" w:rsidR="006B152C" w:rsidRDefault="006B152C">
      <w:pPr>
        <w:rPr>
          <w:rStyle w:val="eop"/>
          <w:rFonts w:ascii="Source Sans Pro" w:hAnsi="Source Sans Pro" w:cs="Calibri"/>
          <w:color w:val="000000"/>
          <w:shd w:val="clear" w:color="auto" w:fill="FFFFFF"/>
        </w:rPr>
      </w:pPr>
      <w:r>
        <w:rPr>
          <w:rStyle w:val="eop"/>
          <w:rFonts w:ascii="Source Sans Pro" w:hAnsi="Source Sans Pro" w:cs="Calibri"/>
          <w:color w:val="000000"/>
          <w:shd w:val="clear" w:color="auto" w:fill="FFFFFF"/>
        </w:rPr>
        <w:br w:type="page"/>
      </w:r>
    </w:p>
    <w:p w14:paraId="7558DE5F" w14:textId="17C84103" w:rsidR="00D8511F" w:rsidRDefault="00F65082" w:rsidP="00F65082">
      <w:pPr>
        <w:pStyle w:val="Heading1"/>
      </w:pPr>
      <w:bookmarkStart w:id="91" w:name="_Toc183177193"/>
      <w:r>
        <w:lastRenderedPageBreak/>
        <w:t>Sample Pages</w:t>
      </w:r>
      <w:bookmarkEnd w:id="91"/>
    </w:p>
    <w:p w14:paraId="67B3CD1A" w14:textId="4CBB5DC1" w:rsidR="00F65082" w:rsidRDefault="002A7F46" w:rsidP="002A7F46">
      <w:pPr>
        <w:pStyle w:val="Heading2"/>
      </w:pPr>
      <w:bookmarkStart w:id="92" w:name="_Toc183177194"/>
      <w:r>
        <w:t>Department Minutes Sample Page for DL Action</w:t>
      </w:r>
      <w:bookmarkEnd w:id="92"/>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2345"/>
        <w:gridCol w:w="864"/>
        <w:gridCol w:w="1888"/>
        <w:gridCol w:w="1578"/>
        <w:gridCol w:w="1454"/>
      </w:tblGrid>
      <w:tr w:rsidR="0036098B" w:rsidRPr="0036098B" w14:paraId="32624D81" w14:textId="77777777" w:rsidTr="0036098B">
        <w:trPr>
          <w:trHeight w:val="270"/>
        </w:trPr>
        <w:tc>
          <w:tcPr>
            <w:tcW w:w="9735" w:type="dxa"/>
            <w:gridSpan w:val="6"/>
            <w:tcBorders>
              <w:top w:val="single" w:sz="6" w:space="0" w:color="auto"/>
              <w:left w:val="single" w:sz="6" w:space="0" w:color="auto"/>
              <w:bottom w:val="single" w:sz="6" w:space="0" w:color="auto"/>
              <w:right w:val="single" w:sz="6" w:space="0" w:color="auto"/>
            </w:tcBorders>
            <w:shd w:val="clear" w:color="auto" w:fill="1F4E79"/>
            <w:hideMark/>
          </w:tcPr>
          <w:p w14:paraId="4E0F0C93" w14:textId="77777777" w:rsidR="0036098B" w:rsidRPr="0036098B" w:rsidRDefault="0036098B" w:rsidP="0036098B">
            <w:pPr>
              <w:spacing w:after="0" w:line="240" w:lineRule="auto"/>
              <w:textAlignment w:val="baseline"/>
              <w:rPr>
                <w:rFonts w:ascii="Source Sans Pro" w:eastAsia="Times New Roman" w:hAnsi="Source Sans Pro" w:cs="Segoe UI"/>
                <w:kern w:val="0"/>
                <w:sz w:val="18"/>
                <w:szCs w:val="18"/>
                <w14:ligatures w14:val="none"/>
              </w:rPr>
            </w:pPr>
            <w:r w:rsidRPr="0036098B">
              <w:rPr>
                <w:rFonts w:ascii="Source Sans Pro" w:eastAsia="Times New Roman" w:hAnsi="Source Sans Pro" w:cs="Calibri"/>
                <w:color w:val="FFFFFF"/>
                <w:kern w:val="0"/>
                <w:sz w:val="18"/>
                <w:szCs w:val="18"/>
                <w14:ligatures w14:val="none"/>
              </w:rPr>
              <w:t>Curriculum Updates and Modifications </w:t>
            </w:r>
          </w:p>
        </w:tc>
      </w:tr>
      <w:tr w:rsidR="00871307" w:rsidRPr="0036098B" w14:paraId="736DF09B" w14:textId="77777777" w:rsidTr="0036098B">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E7E6E6"/>
            <w:hideMark/>
          </w:tcPr>
          <w:p w14:paraId="00440923" w14:textId="48DC589E" w:rsidR="0036098B" w:rsidRPr="0036098B" w:rsidRDefault="0036098B" w:rsidP="00871307">
            <w:pPr>
              <w:spacing w:after="0" w:line="240" w:lineRule="auto"/>
              <w:jc w:val="center"/>
              <w:textAlignment w:val="baseline"/>
              <w:rPr>
                <w:rFonts w:ascii="Source Sans Pro" w:eastAsia="Times New Roman" w:hAnsi="Source Sans Pro" w:cs="Segoe UI"/>
                <w:b/>
                <w:bCs/>
                <w:kern w:val="0"/>
                <w:sz w:val="18"/>
                <w:szCs w:val="18"/>
                <w14:ligatures w14:val="none"/>
              </w:rPr>
            </w:pPr>
            <w:r w:rsidRPr="0036098B">
              <w:rPr>
                <w:rFonts w:ascii="Source Sans Pro" w:eastAsia="Times New Roman" w:hAnsi="Source Sans Pro" w:cs="Calibri"/>
                <w:b/>
                <w:bCs/>
                <w:color w:val="000000"/>
                <w:kern w:val="0"/>
                <w:sz w:val="18"/>
                <w:szCs w:val="18"/>
                <w14:ligatures w14:val="none"/>
              </w:rPr>
              <w:t>Course Prefix &amp; Number</w:t>
            </w:r>
          </w:p>
        </w:tc>
        <w:tc>
          <w:tcPr>
            <w:tcW w:w="2460" w:type="dxa"/>
            <w:tcBorders>
              <w:top w:val="nil"/>
              <w:left w:val="single" w:sz="6" w:space="0" w:color="auto"/>
              <w:bottom w:val="single" w:sz="6" w:space="0" w:color="auto"/>
              <w:right w:val="single" w:sz="6" w:space="0" w:color="auto"/>
            </w:tcBorders>
            <w:shd w:val="clear" w:color="auto" w:fill="E7E6E6"/>
            <w:hideMark/>
          </w:tcPr>
          <w:p w14:paraId="4D1F2AD4" w14:textId="48407785" w:rsidR="0036098B" w:rsidRPr="0036098B" w:rsidRDefault="0036098B" w:rsidP="00871307">
            <w:pPr>
              <w:spacing w:after="0" w:line="240" w:lineRule="auto"/>
              <w:jc w:val="center"/>
              <w:textAlignment w:val="baseline"/>
              <w:rPr>
                <w:rFonts w:ascii="Source Sans Pro" w:eastAsia="Times New Roman" w:hAnsi="Source Sans Pro" w:cs="Segoe UI"/>
                <w:b/>
                <w:bCs/>
                <w:kern w:val="0"/>
                <w:sz w:val="18"/>
                <w:szCs w:val="18"/>
                <w14:ligatures w14:val="none"/>
              </w:rPr>
            </w:pPr>
            <w:r w:rsidRPr="0036098B">
              <w:rPr>
                <w:rFonts w:ascii="Source Sans Pro" w:eastAsia="Times New Roman" w:hAnsi="Source Sans Pro" w:cs="Calibri"/>
                <w:b/>
                <w:bCs/>
                <w:color w:val="000000"/>
                <w:kern w:val="0"/>
                <w:sz w:val="18"/>
                <w:szCs w:val="18"/>
                <w14:ligatures w14:val="none"/>
              </w:rPr>
              <w:t>Course Name</w:t>
            </w:r>
          </w:p>
        </w:tc>
        <w:tc>
          <w:tcPr>
            <w:tcW w:w="900" w:type="dxa"/>
            <w:tcBorders>
              <w:top w:val="nil"/>
              <w:left w:val="single" w:sz="6" w:space="0" w:color="auto"/>
              <w:bottom w:val="single" w:sz="6" w:space="0" w:color="auto"/>
              <w:right w:val="single" w:sz="6" w:space="0" w:color="auto"/>
            </w:tcBorders>
            <w:shd w:val="clear" w:color="auto" w:fill="E7E6E6"/>
            <w:hideMark/>
          </w:tcPr>
          <w:p w14:paraId="3FBAD9D0" w14:textId="6C360626" w:rsidR="0036098B" w:rsidRPr="0036098B" w:rsidRDefault="0036098B" w:rsidP="00871307">
            <w:pPr>
              <w:spacing w:after="0" w:line="240" w:lineRule="auto"/>
              <w:jc w:val="center"/>
              <w:textAlignment w:val="baseline"/>
              <w:rPr>
                <w:rFonts w:ascii="Source Sans Pro" w:eastAsia="Times New Roman" w:hAnsi="Source Sans Pro" w:cs="Segoe UI"/>
                <w:b/>
                <w:bCs/>
                <w:kern w:val="0"/>
                <w:sz w:val="18"/>
                <w:szCs w:val="18"/>
                <w14:ligatures w14:val="none"/>
              </w:rPr>
            </w:pPr>
            <w:r w:rsidRPr="0036098B">
              <w:rPr>
                <w:rFonts w:ascii="Source Sans Pro" w:eastAsia="Times New Roman" w:hAnsi="Source Sans Pro" w:cs="Calibri"/>
                <w:b/>
                <w:bCs/>
                <w:color w:val="000000"/>
                <w:kern w:val="0"/>
                <w:sz w:val="18"/>
                <w:szCs w:val="18"/>
                <w14:ligatures w14:val="none"/>
              </w:rPr>
              <w:t>Units</w:t>
            </w:r>
          </w:p>
        </w:tc>
        <w:tc>
          <w:tcPr>
            <w:tcW w:w="1980" w:type="dxa"/>
            <w:tcBorders>
              <w:top w:val="nil"/>
              <w:left w:val="single" w:sz="6" w:space="0" w:color="auto"/>
              <w:bottom w:val="single" w:sz="6" w:space="0" w:color="auto"/>
              <w:right w:val="single" w:sz="6" w:space="0" w:color="auto"/>
            </w:tcBorders>
            <w:shd w:val="clear" w:color="auto" w:fill="E7E6E6"/>
            <w:hideMark/>
          </w:tcPr>
          <w:p w14:paraId="7E42DDC5" w14:textId="6F96E207" w:rsidR="0036098B" w:rsidRPr="0036098B" w:rsidRDefault="0036098B" w:rsidP="00871307">
            <w:pPr>
              <w:spacing w:after="0" w:line="240" w:lineRule="auto"/>
              <w:jc w:val="center"/>
              <w:textAlignment w:val="baseline"/>
              <w:rPr>
                <w:rFonts w:ascii="Source Sans Pro" w:eastAsia="Times New Roman" w:hAnsi="Source Sans Pro" w:cs="Segoe UI"/>
                <w:b/>
                <w:bCs/>
                <w:kern w:val="0"/>
                <w:sz w:val="18"/>
                <w:szCs w:val="18"/>
                <w14:ligatures w14:val="none"/>
              </w:rPr>
            </w:pPr>
            <w:r w:rsidRPr="0036098B">
              <w:rPr>
                <w:rFonts w:ascii="Source Sans Pro" w:eastAsia="Times New Roman" w:hAnsi="Source Sans Pro" w:cs="Calibri"/>
                <w:b/>
                <w:bCs/>
                <w:color w:val="000000"/>
                <w:kern w:val="0"/>
                <w:sz w:val="18"/>
                <w:szCs w:val="18"/>
                <w14:ligatures w14:val="none"/>
              </w:rPr>
              <w:t>Changes</w:t>
            </w:r>
          </w:p>
        </w:tc>
        <w:tc>
          <w:tcPr>
            <w:tcW w:w="1605" w:type="dxa"/>
            <w:tcBorders>
              <w:top w:val="nil"/>
              <w:left w:val="single" w:sz="6" w:space="0" w:color="auto"/>
              <w:bottom w:val="single" w:sz="6" w:space="0" w:color="auto"/>
              <w:right w:val="single" w:sz="6" w:space="0" w:color="auto"/>
            </w:tcBorders>
            <w:shd w:val="clear" w:color="auto" w:fill="E7E6E6"/>
            <w:hideMark/>
          </w:tcPr>
          <w:p w14:paraId="6642CD45" w14:textId="0A6A1B0F" w:rsidR="0036098B" w:rsidRPr="0036098B" w:rsidRDefault="0036098B" w:rsidP="00871307">
            <w:pPr>
              <w:spacing w:after="0" w:line="240" w:lineRule="auto"/>
              <w:jc w:val="center"/>
              <w:textAlignment w:val="baseline"/>
              <w:rPr>
                <w:rFonts w:ascii="Source Sans Pro" w:eastAsia="Times New Roman" w:hAnsi="Source Sans Pro" w:cs="Segoe UI"/>
                <w:b/>
                <w:bCs/>
                <w:kern w:val="0"/>
                <w:sz w:val="18"/>
                <w:szCs w:val="18"/>
                <w14:ligatures w14:val="none"/>
              </w:rPr>
            </w:pPr>
            <w:r w:rsidRPr="0036098B">
              <w:rPr>
                <w:rFonts w:ascii="Source Sans Pro" w:eastAsia="Times New Roman" w:hAnsi="Source Sans Pro" w:cs="Calibri"/>
                <w:b/>
                <w:bCs/>
                <w:color w:val="000000"/>
                <w:kern w:val="0"/>
                <w:sz w:val="18"/>
                <w:szCs w:val="18"/>
                <w14:ligatures w14:val="none"/>
              </w:rPr>
              <w:t xml:space="preserve">DL action: </w:t>
            </w:r>
            <w:r w:rsidRPr="0036098B">
              <w:rPr>
                <w:rFonts w:ascii="Source Sans Pro" w:eastAsia="Times New Roman" w:hAnsi="Source Sans Pro" w:cs="Calibri"/>
                <w:color w:val="000000"/>
                <w:kern w:val="0"/>
                <w:sz w:val="14"/>
                <w:szCs w:val="14"/>
                <w14:ligatures w14:val="none"/>
              </w:rPr>
              <w:t>(adding new, renewing,  removing) No DL at this time</w:t>
            </w:r>
          </w:p>
        </w:tc>
        <w:tc>
          <w:tcPr>
            <w:tcW w:w="1500" w:type="dxa"/>
            <w:tcBorders>
              <w:top w:val="nil"/>
              <w:left w:val="single" w:sz="6" w:space="0" w:color="auto"/>
              <w:bottom w:val="single" w:sz="6" w:space="0" w:color="auto"/>
              <w:right w:val="single" w:sz="6" w:space="0" w:color="auto"/>
            </w:tcBorders>
            <w:shd w:val="clear" w:color="auto" w:fill="E7E6E6"/>
            <w:hideMark/>
          </w:tcPr>
          <w:p w14:paraId="2BC9AFE7" w14:textId="239CD34F" w:rsidR="0036098B" w:rsidRPr="0036098B" w:rsidRDefault="0036098B" w:rsidP="00871307">
            <w:pPr>
              <w:spacing w:after="0" w:line="240" w:lineRule="auto"/>
              <w:jc w:val="center"/>
              <w:textAlignment w:val="baseline"/>
              <w:rPr>
                <w:rFonts w:ascii="Source Sans Pro" w:eastAsia="Times New Roman" w:hAnsi="Source Sans Pro" w:cs="Segoe UI"/>
                <w:b/>
                <w:bCs/>
                <w:kern w:val="0"/>
                <w:sz w:val="18"/>
                <w:szCs w:val="18"/>
                <w14:ligatures w14:val="none"/>
              </w:rPr>
            </w:pPr>
            <w:r w:rsidRPr="0036098B">
              <w:rPr>
                <w:rFonts w:ascii="Source Sans Pro" w:eastAsia="Times New Roman" w:hAnsi="Source Sans Pro" w:cs="Calibri"/>
                <w:b/>
                <w:bCs/>
                <w:color w:val="000000"/>
                <w:kern w:val="0"/>
                <w:sz w:val="18"/>
                <w:szCs w:val="18"/>
                <w14:ligatures w14:val="none"/>
              </w:rPr>
              <w:t>Parity</w:t>
            </w:r>
          </w:p>
        </w:tc>
      </w:tr>
      <w:tr w:rsidR="00871307" w:rsidRPr="0036098B" w14:paraId="2E5631E2" w14:textId="77777777" w:rsidTr="00B341B7">
        <w:trPr>
          <w:trHeight w:val="270"/>
        </w:trPr>
        <w:tc>
          <w:tcPr>
            <w:tcW w:w="1260" w:type="dxa"/>
            <w:tcBorders>
              <w:top w:val="single" w:sz="6" w:space="0" w:color="auto"/>
              <w:left w:val="single" w:sz="6" w:space="0" w:color="auto"/>
              <w:bottom w:val="single" w:sz="6" w:space="0" w:color="auto"/>
              <w:right w:val="single" w:sz="6" w:space="0" w:color="auto"/>
            </w:tcBorders>
            <w:shd w:val="clear" w:color="auto" w:fill="auto"/>
          </w:tcPr>
          <w:p w14:paraId="5BB45348" w14:textId="63FAF293" w:rsidR="0036098B" w:rsidRPr="0036098B" w:rsidRDefault="00B341B7" w:rsidP="0036098B">
            <w:pPr>
              <w:spacing w:after="0" w:line="240" w:lineRule="auto"/>
              <w:textAlignment w:val="baseline"/>
              <w:rPr>
                <w:rFonts w:ascii="Source Sans Pro" w:eastAsia="Times New Roman" w:hAnsi="Source Sans Pro" w:cs="Segoe UI"/>
                <w:kern w:val="0"/>
                <w:sz w:val="18"/>
                <w:szCs w:val="18"/>
                <w14:ligatures w14:val="none"/>
              </w:rPr>
            </w:pPr>
            <w:r>
              <w:rPr>
                <w:rFonts w:ascii="Source Sans Pro" w:eastAsia="Times New Roman" w:hAnsi="Source Sans Pro" w:cs="Segoe UI"/>
                <w:kern w:val="0"/>
                <w:sz w:val="18"/>
                <w:szCs w:val="18"/>
                <w14:ligatures w14:val="none"/>
              </w:rPr>
              <w:t>SAMP 101</w:t>
            </w:r>
          </w:p>
        </w:tc>
        <w:tc>
          <w:tcPr>
            <w:tcW w:w="2460" w:type="dxa"/>
            <w:tcBorders>
              <w:top w:val="single" w:sz="6" w:space="0" w:color="auto"/>
              <w:left w:val="single" w:sz="6" w:space="0" w:color="auto"/>
              <w:bottom w:val="single" w:sz="6" w:space="0" w:color="auto"/>
              <w:right w:val="single" w:sz="6" w:space="0" w:color="auto"/>
            </w:tcBorders>
            <w:shd w:val="clear" w:color="auto" w:fill="auto"/>
          </w:tcPr>
          <w:p w14:paraId="2FEBDD6E" w14:textId="31DC07F5" w:rsidR="0036098B" w:rsidRPr="0036098B" w:rsidRDefault="00B341B7" w:rsidP="0036098B">
            <w:pPr>
              <w:spacing w:after="0" w:line="240" w:lineRule="auto"/>
              <w:textAlignment w:val="baseline"/>
              <w:rPr>
                <w:rFonts w:ascii="Source Sans Pro" w:eastAsia="Times New Roman" w:hAnsi="Source Sans Pro" w:cs="Segoe UI"/>
                <w:kern w:val="0"/>
                <w:sz w:val="18"/>
                <w:szCs w:val="18"/>
                <w14:ligatures w14:val="none"/>
              </w:rPr>
            </w:pPr>
            <w:r>
              <w:rPr>
                <w:rFonts w:ascii="Source Sans Pro" w:eastAsia="Times New Roman" w:hAnsi="Source Sans Pro" w:cs="Segoe UI"/>
                <w:kern w:val="0"/>
                <w:sz w:val="18"/>
                <w:szCs w:val="18"/>
                <w14:ligatures w14:val="none"/>
              </w:rPr>
              <w:t>Introduction to Curriculum</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069A8A80" w14:textId="612A1BF4" w:rsidR="0036098B" w:rsidRPr="0036098B" w:rsidRDefault="00B341B7" w:rsidP="0036098B">
            <w:pPr>
              <w:spacing w:after="0" w:line="240" w:lineRule="auto"/>
              <w:textAlignment w:val="baseline"/>
              <w:rPr>
                <w:rFonts w:ascii="Source Sans Pro" w:eastAsia="Times New Roman" w:hAnsi="Source Sans Pro" w:cs="Segoe UI"/>
                <w:kern w:val="0"/>
                <w:sz w:val="18"/>
                <w:szCs w:val="18"/>
                <w14:ligatures w14:val="none"/>
              </w:rPr>
            </w:pPr>
            <w:r>
              <w:rPr>
                <w:rFonts w:ascii="Source Sans Pro" w:eastAsia="Times New Roman" w:hAnsi="Source Sans Pro" w:cs="Segoe UI"/>
                <w:kern w:val="0"/>
                <w:sz w:val="18"/>
                <w:szCs w:val="18"/>
                <w14:ligatures w14:val="none"/>
              </w:rPr>
              <w:t>3</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71BFF330" w14:textId="48D38B94" w:rsidR="0036098B" w:rsidRPr="0036098B" w:rsidRDefault="00B341B7" w:rsidP="0036098B">
            <w:pPr>
              <w:spacing w:after="0" w:line="240" w:lineRule="auto"/>
              <w:textAlignment w:val="baseline"/>
              <w:rPr>
                <w:rFonts w:ascii="Source Sans Pro" w:eastAsia="Times New Roman" w:hAnsi="Source Sans Pro" w:cs="Segoe UI"/>
                <w:kern w:val="0"/>
                <w:sz w:val="18"/>
                <w:szCs w:val="18"/>
                <w14:ligatures w14:val="none"/>
              </w:rPr>
            </w:pPr>
            <w:r>
              <w:rPr>
                <w:rFonts w:ascii="Source Sans Pro" w:eastAsia="Times New Roman" w:hAnsi="Source Sans Pro" w:cs="Segoe UI"/>
                <w:kern w:val="0"/>
                <w:sz w:val="18"/>
                <w:szCs w:val="18"/>
                <w14:ligatures w14:val="none"/>
              </w:rPr>
              <w:t>Minor edits and sample alignment updates to align with MO</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BE17C75" w14:textId="7210CC20" w:rsidR="0036098B" w:rsidRPr="0036098B" w:rsidRDefault="00B341B7" w:rsidP="0036098B">
            <w:pPr>
              <w:spacing w:after="0" w:line="240" w:lineRule="auto"/>
              <w:textAlignment w:val="baseline"/>
              <w:rPr>
                <w:rFonts w:ascii="Source Sans Pro" w:eastAsia="Times New Roman" w:hAnsi="Source Sans Pro" w:cs="Segoe UI"/>
                <w:kern w:val="0"/>
                <w:sz w:val="18"/>
                <w:szCs w:val="18"/>
                <w14:ligatures w14:val="none"/>
              </w:rPr>
            </w:pPr>
            <w:r>
              <w:rPr>
                <w:rFonts w:ascii="Source Sans Pro" w:eastAsia="Times New Roman" w:hAnsi="Source Sans Pro" w:cs="Segoe UI"/>
                <w:kern w:val="0"/>
                <w:sz w:val="18"/>
                <w:szCs w:val="18"/>
                <w14:ligatures w14:val="none"/>
              </w:rPr>
              <w:t>No DL at this time</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447096CE" w14:textId="356D3F5B" w:rsidR="0036098B" w:rsidRPr="0036098B" w:rsidRDefault="00B341B7" w:rsidP="0036098B">
            <w:pPr>
              <w:spacing w:after="0" w:line="240" w:lineRule="auto"/>
              <w:textAlignment w:val="baseline"/>
              <w:rPr>
                <w:rFonts w:ascii="Source Sans Pro" w:eastAsia="Times New Roman" w:hAnsi="Source Sans Pro" w:cs="Segoe UI"/>
                <w:kern w:val="0"/>
                <w:sz w:val="18"/>
                <w:szCs w:val="18"/>
                <w14:ligatures w14:val="none"/>
              </w:rPr>
            </w:pPr>
            <w:r>
              <w:rPr>
                <w:rFonts w:ascii="Source Sans Pro" w:eastAsia="Times New Roman" w:hAnsi="Source Sans Pro" w:cs="Segoe UI"/>
                <w:kern w:val="0"/>
                <w:sz w:val="18"/>
                <w:szCs w:val="18"/>
                <w14:ligatures w14:val="none"/>
              </w:rPr>
              <w:t>No parity, lecture only</w:t>
            </w:r>
          </w:p>
        </w:tc>
      </w:tr>
      <w:tr w:rsidR="00871307" w:rsidRPr="0036098B" w14:paraId="77BD3B68" w14:textId="77777777" w:rsidTr="0036098B">
        <w:trPr>
          <w:trHeight w:val="270"/>
        </w:trPr>
        <w:tc>
          <w:tcPr>
            <w:tcW w:w="1260" w:type="dxa"/>
            <w:tcBorders>
              <w:top w:val="single" w:sz="6" w:space="0" w:color="auto"/>
              <w:left w:val="single" w:sz="6" w:space="0" w:color="auto"/>
              <w:bottom w:val="single" w:sz="6" w:space="0" w:color="auto"/>
              <w:right w:val="single" w:sz="6" w:space="0" w:color="auto"/>
            </w:tcBorders>
            <w:shd w:val="clear" w:color="auto" w:fill="E7E6E6"/>
            <w:hideMark/>
          </w:tcPr>
          <w:p w14:paraId="3BC464CC" w14:textId="77777777" w:rsidR="0036098B" w:rsidRPr="0036098B" w:rsidRDefault="0036098B" w:rsidP="0036098B">
            <w:pPr>
              <w:spacing w:after="0" w:line="240" w:lineRule="auto"/>
              <w:textAlignment w:val="baseline"/>
              <w:rPr>
                <w:rFonts w:ascii="Source Sans Pro" w:eastAsia="Times New Roman" w:hAnsi="Source Sans Pro" w:cs="Segoe UI"/>
                <w:kern w:val="0"/>
                <w:sz w:val="18"/>
                <w:szCs w:val="18"/>
                <w14:ligatures w14:val="none"/>
              </w:rPr>
            </w:pPr>
            <w:r w:rsidRPr="0036098B">
              <w:rPr>
                <w:rFonts w:ascii="Source Sans Pro" w:eastAsia="Times New Roman" w:hAnsi="Source Sans Pro" w:cs="Calibri"/>
                <w:kern w:val="0"/>
                <w:sz w:val="18"/>
                <w:szCs w:val="18"/>
                <w14:ligatures w14:val="none"/>
              </w:rPr>
              <w:t>  </w:t>
            </w:r>
          </w:p>
        </w:tc>
        <w:tc>
          <w:tcPr>
            <w:tcW w:w="2460" w:type="dxa"/>
            <w:tcBorders>
              <w:top w:val="single" w:sz="6" w:space="0" w:color="auto"/>
              <w:left w:val="single" w:sz="6" w:space="0" w:color="auto"/>
              <w:bottom w:val="single" w:sz="6" w:space="0" w:color="auto"/>
              <w:right w:val="single" w:sz="6" w:space="0" w:color="auto"/>
            </w:tcBorders>
            <w:shd w:val="clear" w:color="auto" w:fill="E7E6E6"/>
            <w:hideMark/>
          </w:tcPr>
          <w:p w14:paraId="785BBAB3" w14:textId="77777777" w:rsidR="0036098B" w:rsidRPr="0036098B" w:rsidRDefault="0036098B" w:rsidP="0036098B">
            <w:pPr>
              <w:spacing w:after="0" w:line="240" w:lineRule="auto"/>
              <w:textAlignment w:val="baseline"/>
              <w:rPr>
                <w:rFonts w:ascii="Source Sans Pro" w:eastAsia="Times New Roman" w:hAnsi="Source Sans Pro" w:cs="Segoe UI"/>
                <w:kern w:val="0"/>
                <w:sz w:val="18"/>
                <w:szCs w:val="18"/>
                <w14:ligatures w14:val="none"/>
              </w:rPr>
            </w:pPr>
            <w:r w:rsidRPr="0036098B">
              <w:rPr>
                <w:rFonts w:ascii="Source Sans Pro" w:eastAsia="Times New Roman" w:hAnsi="Source Sans Pro" w:cs="Calibri"/>
                <w:kern w:val="0"/>
                <w:sz w:val="18"/>
                <w:szCs w:val="18"/>
                <w14:ligatures w14:val="none"/>
              </w:rPr>
              <w:t>  </w:t>
            </w:r>
          </w:p>
        </w:tc>
        <w:tc>
          <w:tcPr>
            <w:tcW w:w="900" w:type="dxa"/>
            <w:tcBorders>
              <w:top w:val="single" w:sz="6" w:space="0" w:color="auto"/>
              <w:left w:val="single" w:sz="6" w:space="0" w:color="auto"/>
              <w:bottom w:val="single" w:sz="6" w:space="0" w:color="auto"/>
              <w:right w:val="single" w:sz="6" w:space="0" w:color="auto"/>
            </w:tcBorders>
            <w:shd w:val="clear" w:color="auto" w:fill="E7E6E6"/>
            <w:hideMark/>
          </w:tcPr>
          <w:p w14:paraId="72166800" w14:textId="77777777" w:rsidR="0036098B" w:rsidRPr="0036098B" w:rsidRDefault="0036098B" w:rsidP="0036098B">
            <w:pPr>
              <w:spacing w:after="0" w:line="240" w:lineRule="auto"/>
              <w:textAlignment w:val="baseline"/>
              <w:rPr>
                <w:rFonts w:ascii="Source Sans Pro" w:eastAsia="Times New Roman" w:hAnsi="Source Sans Pro" w:cs="Segoe UI"/>
                <w:kern w:val="0"/>
                <w:sz w:val="18"/>
                <w:szCs w:val="18"/>
                <w14:ligatures w14:val="none"/>
              </w:rPr>
            </w:pPr>
            <w:r w:rsidRPr="0036098B">
              <w:rPr>
                <w:rFonts w:ascii="Source Sans Pro" w:eastAsia="Times New Roman" w:hAnsi="Source Sans Pro" w:cs="Calibri"/>
                <w:kern w:val="0"/>
                <w:sz w:val="18"/>
                <w:szCs w:val="18"/>
                <w14:ligatures w14:val="none"/>
              </w:rPr>
              <w:t>  </w:t>
            </w:r>
          </w:p>
        </w:tc>
        <w:tc>
          <w:tcPr>
            <w:tcW w:w="1980" w:type="dxa"/>
            <w:tcBorders>
              <w:top w:val="single" w:sz="6" w:space="0" w:color="auto"/>
              <w:left w:val="single" w:sz="6" w:space="0" w:color="auto"/>
              <w:bottom w:val="single" w:sz="6" w:space="0" w:color="auto"/>
              <w:right w:val="single" w:sz="6" w:space="0" w:color="auto"/>
            </w:tcBorders>
            <w:shd w:val="clear" w:color="auto" w:fill="E7E6E6"/>
            <w:hideMark/>
          </w:tcPr>
          <w:p w14:paraId="60A0B552" w14:textId="77777777" w:rsidR="0036098B" w:rsidRPr="0036098B" w:rsidRDefault="0036098B" w:rsidP="0036098B">
            <w:pPr>
              <w:spacing w:after="0" w:line="240" w:lineRule="auto"/>
              <w:textAlignment w:val="baseline"/>
              <w:rPr>
                <w:rFonts w:ascii="Source Sans Pro" w:eastAsia="Times New Roman" w:hAnsi="Source Sans Pro" w:cs="Segoe UI"/>
                <w:kern w:val="0"/>
                <w:sz w:val="18"/>
                <w:szCs w:val="18"/>
                <w14:ligatures w14:val="none"/>
              </w:rPr>
            </w:pPr>
            <w:r w:rsidRPr="0036098B">
              <w:rPr>
                <w:rFonts w:ascii="Source Sans Pro" w:eastAsia="Times New Roman" w:hAnsi="Source Sans Pro" w:cs="Calibri"/>
                <w:kern w:val="0"/>
                <w:sz w:val="18"/>
                <w:szCs w:val="18"/>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E7E6E6"/>
            <w:hideMark/>
          </w:tcPr>
          <w:p w14:paraId="1058E53B" w14:textId="77777777" w:rsidR="0036098B" w:rsidRPr="0036098B" w:rsidRDefault="0036098B" w:rsidP="0036098B">
            <w:pPr>
              <w:spacing w:after="0" w:line="240" w:lineRule="auto"/>
              <w:textAlignment w:val="baseline"/>
              <w:rPr>
                <w:rFonts w:ascii="Source Sans Pro" w:eastAsia="Times New Roman" w:hAnsi="Source Sans Pro" w:cs="Segoe UI"/>
                <w:kern w:val="0"/>
                <w:sz w:val="18"/>
                <w:szCs w:val="18"/>
                <w14:ligatures w14:val="none"/>
              </w:rPr>
            </w:pPr>
            <w:r w:rsidRPr="0036098B">
              <w:rPr>
                <w:rFonts w:ascii="Source Sans Pro" w:eastAsia="Times New Roman" w:hAnsi="Source Sans Pro" w:cs="Calibri"/>
                <w:kern w:val="0"/>
                <w:sz w:val="18"/>
                <w:szCs w:val="18"/>
                <w14:ligatures w14:val="none"/>
              </w:rPr>
              <w:t>  </w:t>
            </w:r>
          </w:p>
        </w:tc>
        <w:tc>
          <w:tcPr>
            <w:tcW w:w="1500" w:type="dxa"/>
            <w:tcBorders>
              <w:top w:val="single" w:sz="6" w:space="0" w:color="auto"/>
              <w:left w:val="single" w:sz="6" w:space="0" w:color="auto"/>
              <w:bottom w:val="single" w:sz="6" w:space="0" w:color="auto"/>
              <w:right w:val="single" w:sz="6" w:space="0" w:color="auto"/>
            </w:tcBorders>
            <w:shd w:val="clear" w:color="auto" w:fill="E7E6E6"/>
            <w:hideMark/>
          </w:tcPr>
          <w:p w14:paraId="3D5EC520" w14:textId="77777777" w:rsidR="0036098B" w:rsidRPr="0036098B" w:rsidRDefault="0036098B" w:rsidP="0036098B">
            <w:pPr>
              <w:spacing w:after="0" w:line="240" w:lineRule="auto"/>
              <w:textAlignment w:val="baseline"/>
              <w:rPr>
                <w:rFonts w:ascii="Source Sans Pro" w:eastAsia="Times New Roman" w:hAnsi="Source Sans Pro" w:cs="Segoe UI"/>
                <w:kern w:val="0"/>
                <w:sz w:val="18"/>
                <w:szCs w:val="18"/>
                <w14:ligatures w14:val="none"/>
              </w:rPr>
            </w:pPr>
            <w:r w:rsidRPr="0036098B">
              <w:rPr>
                <w:rFonts w:ascii="Source Sans Pro" w:eastAsia="Times New Roman" w:hAnsi="Source Sans Pro" w:cs="Calibri"/>
                <w:kern w:val="0"/>
                <w:sz w:val="18"/>
                <w:szCs w:val="18"/>
                <w14:ligatures w14:val="none"/>
              </w:rPr>
              <w:t>  </w:t>
            </w:r>
          </w:p>
        </w:tc>
      </w:tr>
    </w:tbl>
    <w:p w14:paraId="7FB9C627" w14:textId="77777777" w:rsidR="000E57B5" w:rsidRDefault="000E57B5" w:rsidP="000E57B5">
      <w:pPr>
        <w:spacing w:line="240" w:lineRule="auto"/>
        <w:contextualSpacing/>
        <w:jc w:val="both"/>
        <w:rPr>
          <w:rFonts w:ascii="Source Sans Pro" w:hAnsi="Source Sans Pro"/>
        </w:rPr>
      </w:pPr>
    </w:p>
    <w:p w14:paraId="643C7CA4" w14:textId="5B302714" w:rsidR="000E57B5" w:rsidRDefault="00CD3638" w:rsidP="00CD3638">
      <w:pPr>
        <w:pStyle w:val="Heading2"/>
      </w:pPr>
      <w:bookmarkStart w:id="93" w:name="_Toc183177195"/>
      <w:r>
        <w:t>Technology Resources Sample Page</w:t>
      </w:r>
      <w:bookmarkEnd w:id="93"/>
    </w:p>
    <w:p w14:paraId="231491D0" w14:textId="77777777" w:rsidR="00CD3638" w:rsidRDefault="00CD3638" w:rsidP="00CD3638">
      <w:pPr>
        <w:spacing w:line="240" w:lineRule="auto"/>
        <w:contextualSpacing/>
        <w:jc w:val="both"/>
        <w:rPr>
          <w:rFonts w:ascii="Source Sans Pro" w:hAnsi="Source Sans Pro"/>
        </w:rPr>
      </w:pPr>
      <w:r w:rsidRPr="00CD3638">
        <w:rPr>
          <w:rFonts w:ascii="Source Sans Pro" w:hAnsi="Source Sans Pro"/>
        </w:rPr>
        <w:t xml:space="preserve">The Mt. SAC IT Help Desk can provide assistance with Canvas log-in issues and help with Mt. SAC provided technology. You can contact the IT Help Desk:  </w:t>
      </w:r>
    </w:p>
    <w:p w14:paraId="54B9BD28" w14:textId="77777777" w:rsidR="00CD3638" w:rsidRDefault="00CD3638" w:rsidP="006D3ACC">
      <w:pPr>
        <w:pStyle w:val="ListParagraph"/>
        <w:numPr>
          <w:ilvl w:val="0"/>
          <w:numId w:val="63"/>
        </w:numPr>
        <w:spacing w:line="240" w:lineRule="auto"/>
        <w:jc w:val="both"/>
        <w:rPr>
          <w:rFonts w:ascii="Source Sans Pro" w:hAnsi="Source Sans Pro"/>
        </w:rPr>
      </w:pPr>
      <w:r w:rsidRPr="00CD3638">
        <w:rPr>
          <w:rFonts w:ascii="Source Sans Pro" w:hAnsi="Source Sans Pro"/>
        </w:rPr>
        <w:t xml:space="preserve">via email at </w:t>
      </w:r>
      <w:hyperlink r:id="rId137" w:history="1">
        <w:r w:rsidRPr="00F01209">
          <w:rPr>
            <w:rStyle w:val="Hyperlink"/>
            <w:rFonts w:ascii="Source Sans Pro" w:hAnsi="Source Sans Pro"/>
          </w:rPr>
          <w:t>helpdesk@mtsac.edu</w:t>
        </w:r>
      </w:hyperlink>
    </w:p>
    <w:p w14:paraId="2326D952" w14:textId="77777777" w:rsidR="00CD3638" w:rsidRDefault="00CD3638" w:rsidP="006D3ACC">
      <w:pPr>
        <w:pStyle w:val="ListParagraph"/>
        <w:numPr>
          <w:ilvl w:val="0"/>
          <w:numId w:val="63"/>
        </w:numPr>
        <w:spacing w:line="240" w:lineRule="auto"/>
        <w:jc w:val="both"/>
        <w:rPr>
          <w:rFonts w:ascii="Source Sans Pro" w:hAnsi="Source Sans Pro"/>
        </w:rPr>
      </w:pPr>
      <w:r w:rsidRPr="00CD3638">
        <w:rPr>
          <w:rFonts w:ascii="Source Sans Pro" w:hAnsi="Source Sans Pro"/>
        </w:rPr>
        <w:t xml:space="preserve">by phone at (909) 274-4357 (HELP) </w:t>
      </w:r>
    </w:p>
    <w:p w14:paraId="15ABD158" w14:textId="6C8FAF96" w:rsidR="00CD3638" w:rsidRDefault="00CD3638" w:rsidP="006D3ACC">
      <w:pPr>
        <w:pStyle w:val="ListParagraph"/>
        <w:numPr>
          <w:ilvl w:val="0"/>
          <w:numId w:val="63"/>
        </w:numPr>
        <w:spacing w:line="240" w:lineRule="auto"/>
        <w:jc w:val="both"/>
        <w:rPr>
          <w:rFonts w:ascii="Source Sans Pro" w:hAnsi="Source Sans Pro"/>
        </w:rPr>
      </w:pPr>
      <w:r w:rsidRPr="00CD3638">
        <w:rPr>
          <w:rFonts w:ascii="Source Sans Pro" w:hAnsi="Source Sans Pro"/>
        </w:rPr>
        <w:t xml:space="preserve">through the website for the </w:t>
      </w:r>
      <w:hyperlink r:id="rId138" w:history="1">
        <w:r w:rsidRPr="00A00C07">
          <w:rPr>
            <w:rStyle w:val="Hyperlink"/>
            <w:rFonts w:ascii="Source Sans Pro" w:hAnsi="Source Sans Pro"/>
          </w:rPr>
          <w:t>Mt. SAC Help Desk </w:t>
        </w:r>
      </w:hyperlink>
      <w:r w:rsidRPr="00CD3638">
        <w:rPr>
          <w:rFonts w:ascii="Source Sans Pro" w:hAnsi="Source Sans Pro"/>
        </w:rPr>
        <w:t xml:space="preserve"> </w:t>
      </w:r>
    </w:p>
    <w:p w14:paraId="12D9A863" w14:textId="5C9C9594" w:rsidR="00CD3638" w:rsidRPr="00CD3638" w:rsidRDefault="00CD3638" w:rsidP="006D3ACC">
      <w:pPr>
        <w:pStyle w:val="ListParagraph"/>
        <w:numPr>
          <w:ilvl w:val="0"/>
          <w:numId w:val="63"/>
        </w:numPr>
        <w:spacing w:line="240" w:lineRule="auto"/>
        <w:jc w:val="both"/>
        <w:rPr>
          <w:rFonts w:ascii="Source Sans Pro" w:hAnsi="Source Sans Pro"/>
        </w:rPr>
      </w:pPr>
      <w:r w:rsidRPr="00CD3638">
        <w:rPr>
          <w:rFonts w:ascii="Source Sans Pro" w:hAnsi="Source Sans Pro"/>
        </w:rPr>
        <w:t xml:space="preserve">by clicking on the Support tab in your </w:t>
      </w:r>
      <w:hyperlink r:id="rId139" w:history="1">
        <w:r w:rsidRPr="00265FB4">
          <w:rPr>
            <w:rStyle w:val="Hyperlink"/>
            <w:rFonts w:ascii="Source Sans Pro" w:hAnsi="Source Sans Pro"/>
          </w:rPr>
          <w:t>Mt. SAC Portal</w:t>
        </w:r>
      </w:hyperlink>
      <w:r w:rsidRPr="00CD3638">
        <w:rPr>
          <w:rFonts w:ascii="Source Sans Pro" w:hAnsi="Source Sans Pro"/>
        </w:rPr>
        <w:t xml:space="preserve"> </w:t>
      </w:r>
    </w:p>
    <w:p w14:paraId="72BF0AC8" w14:textId="77777777" w:rsidR="002023DA" w:rsidRDefault="00CD3638" w:rsidP="00CD3638">
      <w:pPr>
        <w:spacing w:line="240" w:lineRule="auto"/>
        <w:contextualSpacing/>
        <w:jc w:val="both"/>
        <w:rPr>
          <w:rFonts w:ascii="Source Sans Pro" w:hAnsi="Source Sans Pro"/>
        </w:rPr>
      </w:pPr>
      <w:r w:rsidRPr="00CD3638">
        <w:rPr>
          <w:rFonts w:ascii="Source Sans Pro" w:hAnsi="Source Sans Pro"/>
        </w:rPr>
        <w:t xml:space="preserve">Help Desk Hours and Walk-In Support: </w:t>
      </w:r>
    </w:p>
    <w:p w14:paraId="41DF792E" w14:textId="152FEAB9" w:rsidR="00F52D34" w:rsidRDefault="00CD3638" w:rsidP="006D3ACC">
      <w:pPr>
        <w:pStyle w:val="ListParagraph"/>
        <w:numPr>
          <w:ilvl w:val="0"/>
          <w:numId w:val="64"/>
        </w:numPr>
        <w:spacing w:line="240" w:lineRule="auto"/>
        <w:jc w:val="both"/>
        <w:rPr>
          <w:rFonts w:ascii="Source Sans Pro" w:hAnsi="Source Sans Pro"/>
        </w:rPr>
      </w:pPr>
      <w:r w:rsidRPr="00F52D34">
        <w:rPr>
          <w:rFonts w:ascii="Source Sans Pro" w:hAnsi="Source Sans Pro"/>
        </w:rPr>
        <w:t xml:space="preserve">Walk-in support hours: Monday-Friday 08:00 am – 4:30 pm, Building 23 room 6150  </w:t>
      </w:r>
    </w:p>
    <w:p w14:paraId="32985616" w14:textId="6A4C77BF" w:rsidR="00CD3638" w:rsidRPr="00F52D34" w:rsidRDefault="00CD3638" w:rsidP="006D3ACC">
      <w:pPr>
        <w:pStyle w:val="ListParagraph"/>
        <w:numPr>
          <w:ilvl w:val="0"/>
          <w:numId w:val="64"/>
        </w:numPr>
        <w:spacing w:line="240" w:lineRule="auto"/>
        <w:jc w:val="both"/>
        <w:rPr>
          <w:rFonts w:ascii="Source Sans Pro" w:hAnsi="Source Sans Pro"/>
        </w:rPr>
      </w:pPr>
      <w:r w:rsidRPr="00F52D34">
        <w:rPr>
          <w:rFonts w:ascii="Source Sans Pro" w:hAnsi="Source Sans Pro"/>
        </w:rPr>
        <w:t xml:space="preserve">Phone support hours: Monday-Thursday: 7:30 am – 10:00 pm, Friday: 7:30 am – 7:00 pm </w:t>
      </w:r>
    </w:p>
    <w:p w14:paraId="2F1AC5A4" w14:textId="77777777" w:rsidR="00CD3638" w:rsidRPr="00F52D34" w:rsidRDefault="00CD3638" w:rsidP="00CD3638">
      <w:pPr>
        <w:spacing w:line="240" w:lineRule="auto"/>
        <w:contextualSpacing/>
        <w:jc w:val="both"/>
        <w:rPr>
          <w:rFonts w:ascii="Source Sans Pro" w:hAnsi="Source Sans Pro"/>
          <w:b/>
          <w:bCs/>
        </w:rPr>
      </w:pPr>
      <w:r w:rsidRPr="00F52D34">
        <w:rPr>
          <w:rFonts w:ascii="Source Sans Pro" w:hAnsi="Source Sans Pro"/>
          <w:b/>
          <w:bCs/>
        </w:rPr>
        <w:t xml:space="preserve">Student Technology Support Webpage </w:t>
      </w:r>
    </w:p>
    <w:p w14:paraId="311CEEFC" w14:textId="77777777" w:rsidR="00CD3638" w:rsidRPr="00CD3638" w:rsidRDefault="00CD3638" w:rsidP="00CD3638">
      <w:pPr>
        <w:spacing w:line="240" w:lineRule="auto"/>
        <w:contextualSpacing/>
        <w:jc w:val="both"/>
        <w:rPr>
          <w:rFonts w:ascii="Source Sans Pro" w:hAnsi="Source Sans Pro"/>
        </w:rPr>
      </w:pPr>
    </w:p>
    <w:p w14:paraId="3E08FB2F" w14:textId="48C5D6B9" w:rsidR="00CD3638" w:rsidRPr="00CD3638" w:rsidRDefault="00CD3638" w:rsidP="00CD3638">
      <w:pPr>
        <w:spacing w:line="240" w:lineRule="auto"/>
        <w:contextualSpacing/>
        <w:jc w:val="both"/>
        <w:rPr>
          <w:rFonts w:ascii="Source Sans Pro" w:hAnsi="Source Sans Pro"/>
        </w:rPr>
      </w:pPr>
      <w:hyperlink r:id="rId140" w:history="1">
        <w:r w:rsidRPr="00705F2A">
          <w:rPr>
            <w:rStyle w:val="Hyperlink"/>
            <w:rFonts w:ascii="Source Sans Pro" w:hAnsi="Source Sans Pro"/>
          </w:rPr>
          <w:t>Student Technology Suppor</w:t>
        </w:r>
        <w:r w:rsidR="00AA0990" w:rsidRPr="00705F2A">
          <w:rPr>
            <w:rStyle w:val="Hyperlink"/>
            <w:rFonts w:ascii="Source Sans Pro" w:hAnsi="Source Sans Pro"/>
          </w:rPr>
          <w:t>t</w:t>
        </w:r>
      </w:hyperlink>
      <w:r w:rsidR="00AA0990">
        <w:rPr>
          <w:rFonts w:ascii="Source Sans Pro" w:hAnsi="Source Sans Pro"/>
        </w:rPr>
        <w:t xml:space="preserve"> </w:t>
      </w:r>
      <w:r w:rsidRPr="00CD3638">
        <w:rPr>
          <w:rFonts w:ascii="Source Sans Pro" w:hAnsi="Source Sans Pro"/>
        </w:rPr>
        <w:t xml:space="preserve"> provides information on the variety of technology resources available to students at Mt. San Antonio College including student printing, technology loans, and campus </w:t>
      </w:r>
      <w:proofErr w:type="spellStart"/>
      <w:r w:rsidRPr="00CD3638">
        <w:rPr>
          <w:rFonts w:ascii="Source Sans Pro" w:hAnsi="Source Sans Pro"/>
        </w:rPr>
        <w:t>Wifi</w:t>
      </w:r>
      <w:proofErr w:type="spellEnd"/>
      <w:r w:rsidRPr="00CD3638">
        <w:rPr>
          <w:rFonts w:ascii="Source Sans Pro" w:hAnsi="Source Sans Pro"/>
        </w:rPr>
        <w:t xml:space="preserve"> access. </w:t>
      </w:r>
    </w:p>
    <w:p w14:paraId="79991868" w14:textId="77777777" w:rsidR="00CD3638" w:rsidRPr="00CD3638" w:rsidRDefault="00CD3638" w:rsidP="00CD3638">
      <w:pPr>
        <w:spacing w:line="240" w:lineRule="auto"/>
        <w:contextualSpacing/>
        <w:jc w:val="both"/>
        <w:rPr>
          <w:rFonts w:ascii="Source Sans Pro" w:hAnsi="Source Sans Pro"/>
        </w:rPr>
      </w:pPr>
    </w:p>
    <w:p w14:paraId="014A41ED" w14:textId="77777777" w:rsidR="00CD3638" w:rsidRPr="00E74FDF" w:rsidRDefault="00CD3638" w:rsidP="00CD3638">
      <w:pPr>
        <w:spacing w:line="240" w:lineRule="auto"/>
        <w:contextualSpacing/>
        <w:jc w:val="both"/>
        <w:rPr>
          <w:rFonts w:ascii="Source Sans Pro" w:hAnsi="Source Sans Pro"/>
          <w:b/>
          <w:bCs/>
        </w:rPr>
      </w:pPr>
      <w:r w:rsidRPr="00E74FDF">
        <w:rPr>
          <w:rFonts w:ascii="Source Sans Pro" w:hAnsi="Source Sans Pro"/>
          <w:b/>
          <w:bCs/>
        </w:rPr>
        <w:t xml:space="preserve">Mt. SAC Laptop Loaner Program </w:t>
      </w:r>
    </w:p>
    <w:p w14:paraId="18CFC331" w14:textId="77777777" w:rsidR="00CD3638" w:rsidRPr="00CD3638" w:rsidRDefault="00CD3638" w:rsidP="00CD3638">
      <w:pPr>
        <w:spacing w:line="240" w:lineRule="auto"/>
        <w:contextualSpacing/>
        <w:jc w:val="both"/>
        <w:rPr>
          <w:rFonts w:ascii="Source Sans Pro" w:hAnsi="Source Sans Pro"/>
        </w:rPr>
      </w:pPr>
    </w:p>
    <w:p w14:paraId="757FFB13" w14:textId="77777777" w:rsidR="00CD3638" w:rsidRPr="00CD3638" w:rsidRDefault="00CD3638" w:rsidP="00CD3638">
      <w:pPr>
        <w:spacing w:line="240" w:lineRule="auto"/>
        <w:contextualSpacing/>
        <w:jc w:val="both"/>
        <w:rPr>
          <w:rFonts w:ascii="Source Sans Pro" w:hAnsi="Source Sans Pro"/>
        </w:rPr>
      </w:pPr>
      <w:r w:rsidRPr="00CD3638">
        <w:rPr>
          <w:rFonts w:ascii="Source Sans Pro" w:hAnsi="Source Sans Pro"/>
        </w:rPr>
        <w:t xml:space="preserve">Plan to have reliable technology and internet access so that you may be successful in this online course. A cell phone alone will not suffice for assignment submissions. I want you to be successful, so please be sure you have access to a computer, or request one from the College program.  </w:t>
      </w:r>
    </w:p>
    <w:p w14:paraId="49D01029" w14:textId="77777777" w:rsidR="00CD3638" w:rsidRPr="00CD3638" w:rsidRDefault="00CD3638" w:rsidP="00CD3638">
      <w:pPr>
        <w:spacing w:line="240" w:lineRule="auto"/>
        <w:contextualSpacing/>
        <w:jc w:val="both"/>
        <w:rPr>
          <w:rFonts w:ascii="Source Sans Pro" w:hAnsi="Source Sans Pro"/>
        </w:rPr>
      </w:pPr>
    </w:p>
    <w:p w14:paraId="4E08C7B1" w14:textId="3151F402" w:rsidR="00CD3638" w:rsidRPr="00CD3638" w:rsidRDefault="00CD3638" w:rsidP="00CD3638">
      <w:pPr>
        <w:spacing w:line="240" w:lineRule="auto"/>
        <w:contextualSpacing/>
        <w:jc w:val="both"/>
        <w:rPr>
          <w:rFonts w:ascii="Source Sans Pro" w:hAnsi="Source Sans Pro"/>
        </w:rPr>
      </w:pPr>
      <w:r w:rsidRPr="00CD3638">
        <w:rPr>
          <w:rFonts w:ascii="Source Sans Pro" w:hAnsi="Source Sans Pro"/>
        </w:rPr>
        <w:t>Need a laptop and/or internet hotspot loaner? Mt. SAC is distributing laptops to students. To submit a request, visit the </w:t>
      </w:r>
      <w:hyperlink r:id="rId141" w:history="1">
        <w:r w:rsidRPr="00E74FDF">
          <w:rPr>
            <w:rStyle w:val="Hyperlink"/>
            <w:rFonts w:ascii="Source Sans Pro" w:hAnsi="Source Sans Pro"/>
          </w:rPr>
          <w:t>Mt. SAC Laptop Loaner Program</w:t>
        </w:r>
      </w:hyperlink>
      <w:r w:rsidRPr="00CD3638">
        <w:rPr>
          <w:rFonts w:ascii="Source Sans Pro" w:hAnsi="Source Sans Pro"/>
        </w:rPr>
        <w:t xml:space="preserve">. </w:t>
      </w:r>
    </w:p>
    <w:p w14:paraId="41E1A020" w14:textId="77777777" w:rsidR="00CD3638" w:rsidRPr="00CD3638" w:rsidRDefault="00CD3638" w:rsidP="00CD3638">
      <w:pPr>
        <w:spacing w:line="240" w:lineRule="auto"/>
        <w:contextualSpacing/>
        <w:jc w:val="both"/>
        <w:rPr>
          <w:rFonts w:ascii="Source Sans Pro" w:hAnsi="Source Sans Pro"/>
        </w:rPr>
      </w:pPr>
    </w:p>
    <w:p w14:paraId="1F89FC16" w14:textId="77777777" w:rsidR="00184B34" w:rsidRDefault="00184B34" w:rsidP="00CD3638">
      <w:pPr>
        <w:spacing w:line="240" w:lineRule="auto"/>
        <w:contextualSpacing/>
        <w:jc w:val="both"/>
        <w:rPr>
          <w:rFonts w:ascii="Source Sans Pro" w:hAnsi="Source Sans Pro"/>
          <w:b/>
          <w:bCs/>
        </w:rPr>
      </w:pPr>
    </w:p>
    <w:p w14:paraId="07C8C8C4" w14:textId="20A61BEC" w:rsidR="00CD3638" w:rsidRPr="00E74FDF" w:rsidRDefault="00CD3638" w:rsidP="00CD3638">
      <w:pPr>
        <w:spacing w:line="240" w:lineRule="auto"/>
        <w:contextualSpacing/>
        <w:jc w:val="both"/>
        <w:rPr>
          <w:rFonts w:ascii="Source Sans Pro" w:hAnsi="Source Sans Pro"/>
          <w:b/>
          <w:bCs/>
        </w:rPr>
      </w:pPr>
      <w:r w:rsidRPr="00E74FDF">
        <w:rPr>
          <w:rFonts w:ascii="Source Sans Pro" w:hAnsi="Source Sans Pro"/>
          <w:b/>
          <w:bCs/>
        </w:rPr>
        <w:t xml:space="preserve">Canvas Support </w:t>
      </w:r>
    </w:p>
    <w:p w14:paraId="3CCAB236" w14:textId="77777777" w:rsidR="00CD3638" w:rsidRPr="00CD3638" w:rsidRDefault="00CD3638" w:rsidP="00CD3638">
      <w:pPr>
        <w:spacing w:line="240" w:lineRule="auto"/>
        <w:contextualSpacing/>
        <w:jc w:val="both"/>
        <w:rPr>
          <w:rFonts w:ascii="Source Sans Pro" w:hAnsi="Source Sans Pro"/>
        </w:rPr>
      </w:pPr>
    </w:p>
    <w:p w14:paraId="4723A57F" w14:textId="77777777" w:rsidR="00CD3638" w:rsidRPr="00437D12" w:rsidRDefault="00CD3638" w:rsidP="00CD3638">
      <w:pPr>
        <w:spacing w:line="240" w:lineRule="auto"/>
        <w:contextualSpacing/>
        <w:jc w:val="both"/>
        <w:rPr>
          <w:rFonts w:ascii="Source Sans Pro" w:hAnsi="Source Sans Pro"/>
          <w:u w:val="single"/>
        </w:rPr>
      </w:pPr>
      <w:r w:rsidRPr="00437D12">
        <w:rPr>
          <w:rFonts w:ascii="Source Sans Pro" w:hAnsi="Source Sans Pro"/>
          <w:u w:val="single"/>
        </w:rPr>
        <w:t xml:space="preserve">Student Canvas Overview </w:t>
      </w:r>
    </w:p>
    <w:p w14:paraId="78B56A15" w14:textId="13C2C6D2" w:rsidR="00CD3638" w:rsidRPr="00CD3638" w:rsidRDefault="00CD3638" w:rsidP="00CD3638">
      <w:pPr>
        <w:spacing w:line="240" w:lineRule="auto"/>
        <w:contextualSpacing/>
        <w:jc w:val="both"/>
        <w:rPr>
          <w:rFonts w:ascii="Source Sans Pro" w:hAnsi="Source Sans Pro"/>
        </w:rPr>
      </w:pPr>
      <w:r w:rsidRPr="00CD3638">
        <w:rPr>
          <w:rFonts w:ascii="Source Sans Pro" w:hAnsi="Source Sans Pro"/>
        </w:rPr>
        <w:t xml:space="preserve">In the </w:t>
      </w:r>
      <w:hyperlink r:id="rId142" w:history="1">
        <w:r w:rsidRPr="00437D12">
          <w:rPr>
            <w:rStyle w:val="Hyperlink"/>
            <w:rFonts w:ascii="Source Sans Pro" w:hAnsi="Source Sans Pro"/>
          </w:rPr>
          <w:t>Canvas Overview video</w:t>
        </w:r>
      </w:hyperlink>
      <w:r w:rsidRPr="00CD3638">
        <w:rPr>
          <w:rFonts w:ascii="Source Sans Pro" w:hAnsi="Source Sans Pro"/>
        </w:rPr>
        <w:t xml:space="preserve"> you can learn about the Canvas Dashboard and Global Navigation links, navigating a course, and accessing assignments. </w:t>
      </w:r>
    </w:p>
    <w:p w14:paraId="62B3A80E" w14:textId="77777777" w:rsidR="00CD3638" w:rsidRPr="00CD3638" w:rsidRDefault="00CD3638" w:rsidP="00CD3638">
      <w:pPr>
        <w:spacing w:line="240" w:lineRule="auto"/>
        <w:contextualSpacing/>
        <w:jc w:val="both"/>
        <w:rPr>
          <w:rFonts w:ascii="Source Sans Pro" w:hAnsi="Source Sans Pro"/>
        </w:rPr>
      </w:pPr>
    </w:p>
    <w:p w14:paraId="214307D1" w14:textId="77777777" w:rsidR="00CD3638" w:rsidRPr="00437D12" w:rsidRDefault="00CD3638" w:rsidP="00CD3638">
      <w:pPr>
        <w:spacing w:line="240" w:lineRule="auto"/>
        <w:contextualSpacing/>
        <w:jc w:val="both"/>
        <w:rPr>
          <w:rFonts w:ascii="Source Sans Pro" w:hAnsi="Source Sans Pro"/>
          <w:u w:val="single"/>
        </w:rPr>
      </w:pPr>
      <w:r w:rsidRPr="00437D12">
        <w:rPr>
          <w:rFonts w:ascii="Source Sans Pro" w:hAnsi="Source Sans Pro"/>
          <w:u w:val="single"/>
        </w:rPr>
        <w:t xml:space="preserve">Search the Canvas Guides </w:t>
      </w:r>
    </w:p>
    <w:p w14:paraId="55CEAF26" w14:textId="77777777" w:rsidR="00CD3638" w:rsidRDefault="00CD3638" w:rsidP="00CD3638">
      <w:pPr>
        <w:spacing w:line="240" w:lineRule="auto"/>
        <w:contextualSpacing/>
        <w:jc w:val="both"/>
        <w:rPr>
          <w:rFonts w:ascii="Source Sans Pro" w:hAnsi="Source Sans Pro"/>
        </w:rPr>
      </w:pPr>
      <w:r w:rsidRPr="00CD3638">
        <w:rPr>
          <w:rFonts w:ascii="Source Sans Pro" w:hAnsi="Source Sans Pro"/>
        </w:rPr>
        <w:t xml:space="preserve">The following Canvas Guides can help you find answers to common questions. </w:t>
      </w:r>
    </w:p>
    <w:p w14:paraId="338A01EA" w14:textId="64451F10" w:rsidR="00437D12" w:rsidRDefault="00CD3638" w:rsidP="006D3ACC">
      <w:pPr>
        <w:pStyle w:val="ListParagraph"/>
        <w:numPr>
          <w:ilvl w:val="0"/>
          <w:numId w:val="65"/>
        </w:numPr>
        <w:spacing w:line="240" w:lineRule="auto"/>
        <w:jc w:val="both"/>
        <w:rPr>
          <w:rFonts w:ascii="Source Sans Pro" w:hAnsi="Source Sans Pro"/>
        </w:rPr>
      </w:pPr>
      <w:hyperlink r:id="rId143" w:anchor="jive_content_id_Instructors" w:history="1">
        <w:r w:rsidRPr="00184B34">
          <w:rPr>
            <w:rStyle w:val="Hyperlink"/>
            <w:rFonts w:ascii="Source Sans Pro" w:hAnsi="Source Sans Pro"/>
          </w:rPr>
          <w:t>Canvas Video Guides</w:t>
        </w:r>
      </w:hyperlink>
    </w:p>
    <w:p w14:paraId="425313D4" w14:textId="27D504DE" w:rsidR="00CD3638" w:rsidRDefault="00CD3638" w:rsidP="006D3ACC">
      <w:pPr>
        <w:pStyle w:val="ListParagraph"/>
        <w:numPr>
          <w:ilvl w:val="0"/>
          <w:numId w:val="65"/>
        </w:numPr>
        <w:spacing w:line="240" w:lineRule="auto"/>
        <w:jc w:val="both"/>
        <w:rPr>
          <w:rFonts w:ascii="Source Sans Pro" w:hAnsi="Source Sans Pro"/>
        </w:rPr>
      </w:pPr>
      <w:hyperlink r:id="rId144" w:history="1">
        <w:r w:rsidRPr="00184B34">
          <w:rPr>
            <w:rStyle w:val="Hyperlink"/>
            <w:rFonts w:ascii="Source Sans Pro" w:hAnsi="Source Sans Pro"/>
          </w:rPr>
          <w:t>Canvas Student Guide </w:t>
        </w:r>
      </w:hyperlink>
      <w:r w:rsidRPr="00437D12">
        <w:rPr>
          <w:rFonts w:ascii="Source Sans Pro" w:hAnsi="Source Sans Pro"/>
        </w:rPr>
        <w:t xml:space="preserve"> </w:t>
      </w:r>
    </w:p>
    <w:p w14:paraId="14EF0B1B" w14:textId="77777777" w:rsidR="00184B34" w:rsidRDefault="00184B34" w:rsidP="00CD3638">
      <w:pPr>
        <w:spacing w:line="240" w:lineRule="auto"/>
        <w:contextualSpacing/>
        <w:jc w:val="both"/>
        <w:rPr>
          <w:rFonts w:ascii="Source Sans Pro" w:hAnsi="Source Sans Pro"/>
        </w:rPr>
      </w:pPr>
    </w:p>
    <w:p w14:paraId="2DFE40E8" w14:textId="623B3863" w:rsidR="00CD3638" w:rsidRPr="00184B34" w:rsidRDefault="00CD3638" w:rsidP="00CD3638">
      <w:pPr>
        <w:spacing w:line="240" w:lineRule="auto"/>
        <w:contextualSpacing/>
        <w:jc w:val="both"/>
        <w:rPr>
          <w:rFonts w:ascii="Source Sans Pro" w:hAnsi="Source Sans Pro"/>
          <w:u w:val="single"/>
        </w:rPr>
      </w:pPr>
      <w:r w:rsidRPr="00184B34">
        <w:rPr>
          <w:rFonts w:ascii="Source Sans Pro" w:hAnsi="Source Sans Pro"/>
          <w:u w:val="single"/>
        </w:rPr>
        <w:t xml:space="preserve">ASAC </w:t>
      </w:r>
      <w:proofErr w:type="spellStart"/>
      <w:r w:rsidRPr="00184B34">
        <w:rPr>
          <w:rFonts w:ascii="Source Sans Pro" w:hAnsi="Source Sans Pro"/>
          <w:u w:val="single"/>
        </w:rPr>
        <w:t>Canvasadors</w:t>
      </w:r>
      <w:proofErr w:type="spellEnd"/>
      <w:r w:rsidRPr="00184B34">
        <w:rPr>
          <w:rFonts w:ascii="Source Sans Pro" w:hAnsi="Source Sans Pro"/>
          <w:u w:val="single"/>
        </w:rPr>
        <w:t xml:space="preserve"> </w:t>
      </w:r>
    </w:p>
    <w:p w14:paraId="1BE93D02" w14:textId="36F54964" w:rsidR="00CD3638" w:rsidRPr="00CD3638" w:rsidRDefault="00CD3638" w:rsidP="00CD3638">
      <w:pPr>
        <w:spacing w:line="240" w:lineRule="auto"/>
        <w:contextualSpacing/>
        <w:jc w:val="both"/>
        <w:rPr>
          <w:rFonts w:ascii="Source Sans Pro" w:hAnsi="Source Sans Pro"/>
        </w:rPr>
      </w:pPr>
      <w:r w:rsidRPr="00CD3638">
        <w:rPr>
          <w:rFonts w:ascii="Source Sans Pro" w:hAnsi="Source Sans Pro"/>
        </w:rPr>
        <w:t>Canvas Ambassadors (</w:t>
      </w:r>
      <w:proofErr w:type="spellStart"/>
      <w:r>
        <w:fldChar w:fldCharType="begin"/>
      </w:r>
      <w:r>
        <w:instrText>HYPERLINK "https://www.mtsac.edu/canvasadors/"</w:instrText>
      </w:r>
      <w:r>
        <w:fldChar w:fldCharType="separate"/>
      </w:r>
      <w:r w:rsidRPr="00F330D1">
        <w:rPr>
          <w:rStyle w:val="Hyperlink"/>
          <w:rFonts w:ascii="Source Sans Pro" w:hAnsi="Source Sans Pro"/>
        </w:rPr>
        <w:t>Canvasadors</w:t>
      </w:r>
      <w:proofErr w:type="spellEnd"/>
      <w:r>
        <w:rPr>
          <w:rStyle w:val="Hyperlink"/>
          <w:rFonts w:ascii="Source Sans Pro" w:hAnsi="Source Sans Pro"/>
        </w:rPr>
        <w:fldChar w:fldCharType="end"/>
      </w:r>
      <w:r w:rsidRPr="00CD3638">
        <w:rPr>
          <w:rFonts w:ascii="Source Sans Pro" w:hAnsi="Source Sans Pro"/>
        </w:rPr>
        <w:t xml:space="preserve">) are students dedicated to supporting peers' success in their classes. They share their knowledge of Canvas and other services and resources to give students every advantage at Mt. SAC.  They can help you set up your course to get important notifications, contact your professor, and access assignments. </w:t>
      </w:r>
    </w:p>
    <w:p w14:paraId="5DD64154" w14:textId="77777777" w:rsidR="00CD3638" w:rsidRPr="00CD3638" w:rsidRDefault="00CD3638" w:rsidP="00CD3638">
      <w:pPr>
        <w:spacing w:line="240" w:lineRule="auto"/>
        <w:contextualSpacing/>
        <w:jc w:val="both"/>
        <w:rPr>
          <w:rFonts w:ascii="Source Sans Pro" w:hAnsi="Source Sans Pro"/>
        </w:rPr>
      </w:pPr>
    </w:p>
    <w:p w14:paraId="15C37B80" w14:textId="62E7A448" w:rsidR="00CD3638" w:rsidRPr="00F330D1" w:rsidRDefault="00CD3638" w:rsidP="00CD3638">
      <w:pPr>
        <w:spacing w:line="240" w:lineRule="auto"/>
        <w:contextualSpacing/>
        <w:jc w:val="both"/>
        <w:rPr>
          <w:rFonts w:ascii="Source Sans Pro" w:hAnsi="Source Sans Pro"/>
          <w:u w:val="single"/>
        </w:rPr>
      </w:pPr>
      <w:r w:rsidRPr="00F330D1">
        <w:rPr>
          <w:rFonts w:ascii="Source Sans Pro" w:hAnsi="Source Sans Pro"/>
          <w:u w:val="single"/>
        </w:rPr>
        <w:t xml:space="preserve">Contact your Professor </w:t>
      </w:r>
    </w:p>
    <w:p w14:paraId="07658AFC" w14:textId="77777777" w:rsidR="00CD3638" w:rsidRPr="00CD3638" w:rsidRDefault="00CD3638" w:rsidP="00CD3638">
      <w:pPr>
        <w:spacing w:line="240" w:lineRule="auto"/>
        <w:contextualSpacing/>
        <w:jc w:val="both"/>
        <w:rPr>
          <w:rFonts w:ascii="Source Sans Pro" w:hAnsi="Source Sans Pro"/>
        </w:rPr>
      </w:pPr>
      <w:r w:rsidRPr="00CD3638">
        <w:rPr>
          <w:rFonts w:ascii="Source Sans Pro" w:hAnsi="Source Sans Pro"/>
        </w:rPr>
        <w:t xml:space="preserve">If you have explored the Canvas Guides and are still having trouble, or are waiting on a response from the Help Desk, let your professor know! Even if your professor can not solve the problem, they can always help guide you to the appropriate resource.  </w:t>
      </w:r>
    </w:p>
    <w:p w14:paraId="5D91A2D6" w14:textId="77777777" w:rsidR="00CD3638" w:rsidRPr="00CD3638" w:rsidRDefault="00CD3638" w:rsidP="00CD3638">
      <w:pPr>
        <w:spacing w:line="240" w:lineRule="auto"/>
        <w:contextualSpacing/>
        <w:jc w:val="both"/>
        <w:rPr>
          <w:rFonts w:ascii="Source Sans Pro" w:hAnsi="Source Sans Pro"/>
        </w:rPr>
      </w:pPr>
    </w:p>
    <w:p w14:paraId="3720DBE9" w14:textId="77777777" w:rsidR="00CD3638" w:rsidRPr="00F330D1" w:rsidRDefault="00CD3638" w:rsidP="00CD3638">
      <w:pPr>
        <w:spacing w:line="240" w:lineRule="auto"/>
        <w:contextualSpacing/>
        <w:jc w:val="both"/>
        <w:rPr>
          <w:rFonts w:ascii="Source Sans Pro" w:hAnsi="Source Sans Pro"/>
          <w:u w:val="single"/>
        </w:rPr>
      </w:pPr>
      <w:r w:rsidRPr="00F330D1">
        <w:rPr>
          <w:rFonts w:ascii="Source Sans Pro" w:hAnsi="Source Sans Pro"/>
          <w:u w:val="single"/>
        </w:rPr>
        <w:t xml:space="preserve">Mt. SAC Student Hub </w:t>
      </w:r>
    </w:p>
    <w:p w14:paraId="30D1DBF0" w14:textId="2E55CF5C" w:rsidR="00CD3638" w:rsidRDefault="00CD3638" w:rsidP="00CD3638">
      <w:pPr>
        <w:spacing w:line="240" w:lineRule="auto"/>
        <w:contextualSpacing/>
        <w:jc w:val="both"/>
        <w:rPr>
          <w:rFonts w:ascii="Source Sans Pro" w:hAnsi="Source Sans Pro"/>
        </w:rPr>
      </w:pPr>
      <w:hyperlink r:id="rId145" w:history="1">
        <w:r w:rsidRPr="00F94AB1">
          <w:rPr>
            <w:rStyle w:val="Hyperlink"/>
            <w:rFonts w:ascii="Source Sans Pro" w:hAnsi="Source Sans Pro"/>
          </w:rPr>
          <w:t>The Mountie Student Hub</w:t>
        </w:r>
      </w:hyperlink>
      <w:r w:rsidRPr="00CD3638">
        <w:rPr>
          <w:rFonts w:ascii="Source Sans Pro" w:hAnsi="Source Sans Pro"/>
        </w:rPr>
        <w:t xml:space="preserve"> connects students with the information and Mt. SAC services they need from where they are: in Canvas!  The icon is pictured left and looks like a backpack.  This resource has lots of tutorials and information about Canvas, how to be successful in online classes, and campus resources. In the Hub you will find: </w:t>
      </w:r>
    </w:p>
    <w:p w14:paraId="4CE9EA7B" w14:textId="77777777" w:rsidR="00F94AB1" w:rsidRDefault="00CD3638" w:rsidP="006D3ACC">
      <w:pPr>
        <w:pStyle w:val="ListParagraph"/>
        <w:numPr>
          <w:ilvl w:val="0"/>
          <w:numId w:val="66"/>
        </w:numPr>
        <w:spacing w:line="240" w:lineRule="auto"/>
        <w:jc w:val="both"/>
        <w:rPr>
          <w:rFonts w:ascii="Source Sans Pro" w:hAnsi="Source Sans Pro"/>
        </w:rPr>
      </w:pPr>
      <w:r w:rsidRPr="00F94AB1">
        <w:rPr>
          <w:rFonts w:ascii="Source Sans Pro" w:hAnsi="Source Sans Pro"/>
        </w:rPr>
        <w:t xml:space="preserve">Useful Canvas info for students </w:t>
      </w:r>
    </w:p>
    <w:p w14:paraId="755B991F" w14:textId="77777777" w:rsidR="00F94AB1" w:rsidRDefault="00CD3638" w:rsidP="006D3ACC">
      <w:pPr>
        <w:pStyle w:val="ListParagraph"/>
        <w:numPr>
          <w:ilvl w:val="0"/>
          <w:numId w:val="66"/>
        </w:numPr>
        <w:spacing w:line="240" w:lineRule="auto"/>
        <w:jc w:val="both"/>
        <w:rPr>
          <w:rFonts w:ascii="Source Sans Pro" w:hAnsi="Source Sans Pro"/>
        </w:rPr>
      </w:pPr>
      <w:r w:rsidRPr="00F94AB1">
        <w:rPr>
          <w:rFonts w:ascii="Source Sans Pro" w:hAnsi="Source Sans Pro"/>
        </w:rPr>
        <w:t xml:space="preserve">What to know about taking online courses at Mt. SAC </w:t>
      </w:r>
    </w:p>
    <w:p w14:paraId="6A6B8769" w14:textId="77777777" w:rsidR="00F94AB1" w:rsidRDefault="00CD3638" w:rsidP="006D3ACC">
      <w:pPr>
        <w:pStyle w:val="ListParagraph"/>
        <w:numPr>
          <w:ilvl w:val="0"/>
          <w:numId w:val="66"/>
        </w:numPr>
        <w:spacing w:line="240" w:lineRule="auto"/>
        <w:jc w:val="both"/>
        <w:rPr>
          <w:rFonts w:ascii="Source Sans Pro" w:hAnsi="Source Sans Pro"/>
        </w:rPr>
      </w:pPr>
      <w:r w:rsidRPr="00F94AB1">
        <w:rPr>
          <w:rFonts w:ascii="Source Sans Pro" w:hAnsi="Source Sans Pro"/>
        </w:rPr>
        <w:t xml:space="preserve">Links to many helpful campus services &amp; resources for students </w:t>
      </w:r>
    </w:p>
    <w:p w14:paraId="5F3D4D11" w14:textId="77777777" w:rsidR="00F94AB1" w:rsidRDefault="00CD3638" w:rsidP="006D3ACC">
      <w:pPr>
        <w:pStyle w:val="ListParagraph"/>
        <w:numPr>
          <w:ilvl w:val="0"/>
          <w:numId w:val="66"/>
        </w:numPr>
        <w:spacing w:line="240" w:lineRule="auto"/>
        <w:jc w:val="both"/>
        <w:rPr>
          <w:rFonts w:ascii="Source Sans Pro" w:hAnsi="Source Sans Pro"/>
        </w:rPr>
      </w:pPr>
      <w:r w:rsidRPr="00F94AB1">
        <w:rPr>
          <w:rFonts w:ascii="Source Sans Pro" w:hAnsi="Source Sans Pro"/>
        </w:rPr>
        <w:t xml:space="preserve">Videos about cool locations and people at Mt. SAC </w:t>
      </w:r>
    </w:p>
    <w:p w14:paraId="4B39F529" w14:textId="1A44DF75" w:rsidR="00CD3638" w:rsidRPr="00F94AB1" w:rsidRDefault="00CD3638" w:rsidP="006D3ACC">
      <w:pPr>
        <w:pStyle w:val="ListParagraph"/>
        <w:numPr>
          <w:ilvl w:val="0"/>
          <w:numId w:val="66"/>
        </w:numPr>
        <w:spacing w:line="240" w:lineRule="auto"/>
        <w:jc w:val="both"/>
        <w:rPr>
          <w:rFonts w:ascii="Source Sans Pro" w:hAnsi="Source Sans Pro"/>
        </w:rPr>
      </w:pPr>
      <w:r w:rsidRPr="00F94AB1">
        <w:rPr>
          <w:rFonts w:ascii="Source Sans Pro" w:hAnsi="Source Sans Pro"/>
        </w:rPr>
        <w:t xml:space="preserve">Connections to Mt. SAC news and social media </w:t>
      </w:r>
    </w:p>
    <w:p w14:paraId="48A9DFFD" w14:textId="77777777" w:rsidR="00F94AB1" w:rsidRDefault="00F94AB1" w:rsidP="00CD3638">
      <w:pPr>
        <w:spacing w:line="240" w:lineRule="auto"/>
        <w:contextualSpacing/>
        <w:jc w:val="both"/>
        <w:rPr>
          <w:rFonts w:ascii="Source Sans Pro" w:hAnsi="Source Sans Pro"/>
        </w:rPr>
      </w:pPr>
    </w:p>
    <w:p w14:paraId="66345757" w14:textId="247F74A0" w:rsidR="00CD3638" w:rsidRPr="00F94AB1" w:rsidRDefault="00CD3638" w:rsidP="00CD3638">
      <w:pPr>
        <w:spacing w:line="240" w:lineRule="auto"/>
        <w:contextualSpacing/>
        <w:jc w:val="both"/>
        <w:rPr>
          <w:rFonts w:ascii="Source Sans Pro" w:hAnsi="Source Sans Pro"/>
          <w:u w:val="single"/>
        </w:rPr>
      </w:pPr>
      <w:r w:rsidRPr="00F94AB1">
        <w:rPr>
          <w:rFonts w:ascii="Source Sans Pro" w:hAnsi="Source Sans Pro"/>
          <w:u w:val="single"/>
        </w:rPr>
        <w:t xml:space="preserve">Mt. SAC Online </w:t>
      </w:r>
    </w:p>
    <w:p w14:paraId="0C699ABE" w14:textId="3FC53181" w:rsidR="00CD3638" w:rsidRPr="00CD3638" w:rsidRDefault="00CD3638" w:rsidP="00CD3638">
      <w:pPr>
        <w:spacing w:line="240" w:lineRule="auto"/>
        <w:contextualSpacing/>
        <w:jc w:val="both"/>
        <w:rPr>
          <w:rFonts w:ascii="Source Sans Pro" w:hAnsi="Source Sans Pro"/>
        </w:rPr>
      </w:pPr>
      <w:hyperlink r:id="rId146" w:history="1">
        <w:r w:rsidRPr="00E3740F">
          <w:rPr>
            <w:rStyle w:val="Hyperlink"/>
            <w:rFonts w:ascii="Source Sans Pro" w:hAnsi="Source Sans Pro"/>
          </w:rPr>
          <w:t>Mt. SAC Online</w:t>
        </w:r>
      </w:hyperlink>
      <w:r w:rsidRPr="00CD3638">
        <w:rPr>
          <w:rFonts w:ascii="Source Sans Pro" w:hAnsi="Source Sans Pro"/>
        </w:rPr>
        <w:t xml:space="preserve"> is a student support page for getting started online. "One Step at a time. One class at a time." </w:t>
      </w:r>
    </w:p>
    <w:p w14:paraId="1F5EB5E0" w14:textId="77777777" w:rsidR="00A60CBA" w:rsidRPr="00CD3638" w:rsidRDefault="00A60CBA" w:rsidP="00CD3638">
      <w:pPr>
        <w:spacing w:line="240" w:lineRule="auto"/>
        <w:contextualSpacing/>
        <w:jc w:val="both"/>
        <w:rPr>
          <w:rFonts w:ascii="Source Sans Pro" w:hAnsi="Source Sans Pro"/>
        </w:rPr>
      </w:pPr>
    </w:p>
    <w:p w14:paraId="08F88D9B" w14:textId="68505E9A" w:rsidR="00CD3638" w:rsidRDefault="00CD3638" w:rsidP="00CD3638">
      <w:pPr>
        <w:spacing w:line="240" w:lineRule="auto"/>
        <w:contextualSpacing/>
        <w:jc w:val="both"/>
        <w:rPr>
          <w:rFonts w:ascii="Source Sans Pro" w:hAnsi="Source Sans Pro"/>
        </w:rPr>
      </w:pPr>
      <w:hyperlink r:id="rId147" w:history="1">
        <w:r w:rsidRPr="00691806">
          <w:rPr>
            <w:rStyle w:val="Hyperlink"/>
            <w:rFonts w:ascii="Source Sans Pro" w:hAnsi="Source Sans Pro"/>
          </w:rPr>
          <w:t xml:space="preserve">Copyright </w:t>
        </w:r>
        <w:r w:rsidR="00E3740F" w:rsidRPr="00691806">
          <w:rPr>
            <w:rStyle w:val="Hyperlink"/>
            <w:rFonts w:ascii="Source Sans Pro" w:hAnsi="Source Sans Pro"/>
          </w:rPr>
          <w:t>G</w:t>
        </w:r>
        <w:r w:rsidRPr="00691806">
          <w:rPr>
            <w:rStyle w:val="Hyperlink"/>
            <w:rFonts w:ascii="Source Sans Pro" w:hAnsi="Source Sans Pro"/>
          </w:rPr>
          <w:t>uide</w:t>
        </w:r>
      </w:hyperlink>
      <w:r w:rsidR="00E3740F">
        <w:rPr>
          <w:rFonts w:ascii="Source Sans Pro" w:hAnsi="Source Sans Pro"/>
        </w:rPr>
        <w:t xml:space="preserve"> </w:t>
      </w:r>
    </w:p>
    <w:p w14:paraId="52F34011" w14:textId="5E38C49B" w:rsidR="00A60CBA" w:rsidRDefault="00A60CBA" w:rsidP="00CD3638">
      <w:pPr>
        <w:spacing w:line="240" w:lineRule="auto"/>
        <w:contextualSpacing/>
        <w:jc w:val="both"/>
        <w:rPr>
          <w:rFonts w:ascii="Source Sans Pro" w:hAnsi="Source Sans Pro"/>
        </w:rPr>
      </w:pPr>
      <w:r>
        <w:rPr>
          <w:rFonts w:ascii="Source Sans Pro" w:hAnsi="Source Sans Pro"/>
        </w:rPr>
        <w:t xml:space="preserve">The Library provides essential information about copyright in this link.  </w:t>
      </w:r>
    </w:p>
    <w:p w14:paraId="461D23DB" w14:textId="77777777" w:rsidR="00E3740F" w:rsidRDefault="00E3740F" w:rsidP="00CD3638">
      <w:pPr>
        <w:spacing w:line="240" w:lineRule="auto"/>
        <w:contextualSpacing/>
        <w:jc w:val="both"/>
        <w:rPr>
          <w:rFonts w:ascii="Source Sans Pro" w:hAnsi="Source Sans Pro"/>
        </w:rPr>
      </w:pPr>
    </w:p>
    <w:p w14:paraId="7BDBC00D" w14:textId="11E10A05" w:rsidR="00E3740F" w:rsidRPr="00CD3638" w:rsidRDefault="00E3740F" w:rsidP="00CD3638">
      <w:pPr>
        <w:spacing w:line="240" w:lineRule="auto"/>
        <w:contextualSpacing/>
        <w:jc w:val="both"/>
        <w:rPr>
          <w:rFonts w:ascii="Source Sans Pro" w:hAnsi="Source Sans Pro"/>
        </w:rPr>
      </w:pPr>
    </w:p>
    <w:sectPr w:rsidR="00E3740F" w:rsidRPr="00CD3638" w:rsidSect="00A5423C">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7052B" w14:textId="77777777" w:rsidR="006637E3" w:rsidRDefault="006637E3" w:rsidP="00801C77">
      <w:pPr>
        <w:spacing w:after="0" w:line="240" w:lineRule="auto"/>
      </w:pPr>
      <w:r>
        <w:separator/>
      </w:r>
    </w:p>
  </w:endnote>
  <w:endnote w:type="continuationSeparator" w:id="0">
    <w:p w14:paraId="56A1AFA4" w14:textId="77777777" w:rsidR="006637E3" w:rsidRDefault="006637E3" w:rsidP="00801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CF72B" w14:textId="693F3889" w:rsidR="0057185D" w:rsidRPr="0057185D" w:rsidRDefault="0057185D">
    <w:pPr>
      <w:pStyle w:val="Footer"/>
      <w:jc w:val="right"/>
      <w:rPr>
        <w:rFonts w:ascii="Avenir Next LT Pro" w:hAnsi="Avenir Next LT Pro"/>
        <w:sz w:val="16"/>
        <w:szCs w:val="16"/>
      </w:rPr>
    </w:pPr>
    <w:r w:rsidRPr="0057185D">
      <w:rPr>
        <w:rFonts w:ascii="Avenir Next LT Pro" w:hAnsi="Avenir Next LT Pro"/>
        <w:sz w:val="16"/>
        <w:szCs w:val="16"/>
      </w:rPr>
      <w:t xml:space="preserve">Mt. San Antonio College | Distance Learning Handbook | Page </w:t>
    </w:r>
    <w:sdt>
      <w:sdtPr>
        <w:rPr>
          <w:rFonts w:ascii="Avenir Next LT Pro" w:hAnsi="Avenir Next LT Pro"/>
          <w:sz w:val="16"/>
          <w:szCs w:val="16"/>
        </w:rPr>
        <w:id w:val="-605427522"/>
        <w:docPartObj>
          <w:docPartGallery w:val="Page Numbers (Bottom of Page)"/>
          <w:docPartUnique/>
        </w:docPartObj>
      </w:sdtPr>
      <w:sdtEndPr>
        <w:rPr>
          <w:noProof/>
        </w:rPr>
      </w:sdtEndPr>
      <w:sdtContent>
        <w:r w:rsidRPr="0057185D">
          <w:rPr>
            <w:rFonts w:ascii="Avenir Next LT Pro" w:hAnsi="Avenir Next LT Pro"/>
            <w:sz w:val="16"/>
            <w:szCs w:val="16"/>
          </w:rPr>
          <w:fldChar w:fldCharType="begin"/>
        </w:r>
        <w:r w:rsidRPr="0057185D">
          <w:rPr>
            <w:rFonts w:ascii="Avenir Next LT Pro" w:hAnsi="Avenir Next LT Pro"/>
            <w:sz w:val="16"/>
            <w:szCs w:val="16"/>
          </w:rPr>
          <w:instrText xml:space="preserve"> PAGE   \* MERGEFORMAT </w:instrText>
        </w:r>
        <w:r w:rsidRPr="0057185D">
          <w:rPr>
            <w:rFonts w:ascii="Avenir Next LT Pro" w:hAnsi="Avenir Next LT Pro"/>
            <w:sz w:val="16"/>
            <w:szCs w:val="16"/>
          </w:rPr>
          <w:fldChar w:fldCharType="separate"/>
        </w:r>
        <w:r w:rsidRPr="0057185D">
          <w:rPr>
            <w:rFonts w:ascii="Avenir Next LT Pro" w:hAnsi="Avenir Next LT Pro"/>
            <w:noProof/>
            <w:sz w:val="16"/>
            <w:szCs w:val="16"/>
          </w:rPr>
          <w:t>2</w:t>
        </w:r>
        <w:r w:rsidRPr="0057185D">
          <w:rPr>
            <w:rFonts w:ascii="Avenir Next LT Pro" w:hAnsi="Avenir Next LT Pro"/>
            <w:noProof/>
            <w:sz w:val="16"/>
            <w:szCs w:val="16"/>
          </w:rPr>
          <w:fldChar w:fldCharType="end"/>
        </w:r>
      </w:sdtContent>
    </w:sdt>
  </w:p>
  <w:p w14:paraId="3202554D" w14:textId="77777777" w:rsidR="00801C77" w:rsidRDefault="00801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96CAF" w14:textId="77777777" w:rsidR="006637E3" w:rsidRDefault="006637E3" w:rsidP="00801C77">
      <w:pPr>
        <w:spacing w:after="0" w:line="240" w:lineRule="auto"/>
      </w:pPr>
      <w:r>
        <w:separator/>
      </w:r>
    </w:p>
  </w:footnote>
  <w:footnote w:type="continuationSeparator" w:id="0">
    <w:p w14:paraId="15F84808" w14:textId="77777777" w:rsidR="006637E3" w:rsidRDefault="006637E3" w:rsidP="00801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4AED"/>
    <w:multiLevelType w:val="hybridMultilevel"/>
    <w:tmpl w:val="218C83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07BFB"/>
    <w:multiLevelType w:val="hybridMultilevel"/>
    <w:tmpl w:val="56FE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034C2"/>
    <w:multiLevelType w:val="multilevel"/>
    <w:tmpl w:val="7F1C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AC27D1"/>
    <w:multiLevelType w:val="hybridMultilevel"/>
    <w:tmpl w:val="9698BE80"/>
    <w:lvl w:ilvl="0" w:tplc="FFFFFFFF">
      <w:start w:val="1"/>
      <w:numFmt w:val="lowerRoman"/>
      <w:lvlText w:val="%1."/>
      <w:lvlJc w:val="right"/>
      <w:pPr>
        <w:ind w:left="180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097C0A84"/>
    <w:multiLevelType w:val="hybridMultilevel"/>
    <w:tmpl w:val="35BA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168D5"/>
    <w:multiLevelType w:val="hybridMultilevel"/>
    <w:tmpl w:val="1252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D7F71"/>
    <w:multiLevelType w:val="hybridMultilevel"/>
    <w:tmpl w:val="DC68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53DCA"/>
    <w:multiLevelType w:val="hybridMultilevel"/>
    <w:tmpl w:val="3ED6265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4C6E02"/>
    <w:multiLevelType w:val="hybridMultilevel"/>
    <w:tmpl w:val="1314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001FE"/>
    <w:multiLevelType w:val="hybridMultilevel"/>
    <w:tmpl w:val="EC285E6C"/>
    <w:lvl w:ilvl="0" w:tplc="04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95337A4"/>
    <w:multiLevelType w:val="hybridMultilevel"/>
    <w:tmpl w:val="BE22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A321C"/>
    <w:multiLevelType w:val="hybridMultilevel"/>
    <w:tmpl w:val="4454D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96AEA"/>
    <w:multiLevelType w:val="hybridMultilevel"/>
    <w:tmpl w:val="D9B4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9C6E79"/>
    <w:multiLevelType w:val="hybridMultilevel"/>
    <w:tmpl w:val="D428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418DD"/>
    <w:multiLevelType w:val="hybridMultilevel"/>
    <w:tmpl w:val="08EC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056359"/>
    <w:multiLevelType w:val="hybridMultilevel"/>
    <w:tmpl w:val="34040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D4DD4"/>
    <w:multiLevelType w:val="hybridMultilevel"/>
    <w:tmpl w:val="A330E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B0EFC"/>
    <w:multiLevelType w:val="hybridMultilevel"/>
    <w:tmpl w:val="24AAE5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E9763A"/>
    <w:multiLevelType w:val="hybridMultilevel"/>
    <w:tmpl w:val="A2F2C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F0695"/>
    <w:multiLevelType w:val="hybridMultilevel"/>
    <w:tmpl w:val="4828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E35866"/>
    <w:multiLevelType w:val="hybridMultilevel"/>
    <w:tmpl w:val="149604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EC3710"/>
    <w:multiLevelType w:val="hybridMultilevel"/>
    <w:tmpl w:val="35D2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2717F0"/>
    <w:multiLevelType w:val="hybridMultilevel"/>
    <w:tmpl w:val="2548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EB3E2B"/>
    <w:multiLevelType w:val="hybridMultilevel"/>
    <w:tmpl w:val="2D383A8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92E689E"/>
    <w:multiLevelType w:val="hybridMultilevel"/>
    <w:tmpl w:val="8180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4E041E"/>
    <w:multiLevelType w:val="hybridMultilevel"/>
    <w:tmpl w:val="3962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A6C6DF6"/>
    <w:multiLevelType w:val="hybridMultilevel"/>
    <w:tmpl w:val="19C63AC2"/>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140456"/>
    <w:multiLevelType w:val="hybridMultilevel"/>
    <w:tmpl w:val="26667BFA"/>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BF2871"/>
    <w:multiLevelType w:val="hybridMultilevel"/>
    <w:tmpl w:val="8A567896"/>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C420AD"/>
    <w:multiLevelType w:val="hybridMultilevel"/>
    <w:tmpl w:val="9D14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E25D3C"/>
    <w:multiLevelType w:val="hybridMultilevel"/>
    <w:tmpl w:val="2C92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9775F8"/>
    <w:multiLevelType w:val="hybridMultilevel"/>
    <w:tmpl w:val="DC1E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266021"/>
    <w:multiLevelType w:val="hybridMultilevel"/>
    <w:tmpl w:val="B90A40F6"/>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3665CA7"/>
    <w:multiLevelType w:val="hybridMultilevel"/>
    <w:tmpl w:val="8F60B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F95E1E"/>
    <w:multiLevelType w:val="hybridMultilevel"/>
    <w:tmpl w:val="E544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962ABE"/>
    <w:multiLevelType w:val="hybridMultilevel"/>
    <w:tmpl w:val="F1723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AC6B78"/>
    <w:multiLevelType w:val="multilevel"/>
    <w:tmpl w:val="3ECA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8925814"/>
    <w:multiLevelType w:val="hybridMultilevel"/>
    <w:tmpl w:val="8E46B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254181"/>
    <w:multiLevelType w:val="hybridMultilevel"/>
    <w:tmpl w:val="4BB60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A44244"/>
    <w:multiLevelType w:val="hybridMultilevel"/>
    <w:tmpl w:val="B674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AB40EB"/>
    <w:multiLevelType w:val="hybridMultilevel"/>
    <w:tmpl w:val="D0EEB58A"/>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2D73C45"/>
    <w:multiLevelType w:val="hybridMultilevel"/>
    <w:tmpl w:val="A4C23BA4"/>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A554EC"/>
    <w:multiLevelType w:val="hybridMultilevel"/>
    <w:tmpl w:val="2E2A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EC74DF"/>
    <w:multiLevelType w:val="hybridMultilevel"/>
    <w:tmpl w:val="9C62C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F26FB1"/>
    <w:multiLevelType w:val="hybridMultilevel"/>
    <w:tmpl w:val="502C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B703E0"/>
    <w:multiLevelType w:val="hybridMultilevel"/>
    <w:tmpl w:val="BDCC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7A7A17"/>
    <w:multiLevelType w:val="hybridMultilevel"/>
    <w:tmpl w:val="29AE5188"/>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BE3510B"/>
    <w:multiLevelType w:val="hybridMultilevel"/>
    <w:tmpl w:val="CEDEA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735470"/>
    <w:multiLevelType w:val="hybridMultilevel"/>
    <w:tmpl w:val="31DC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873A17"/>
    <w:multiLevelType w:val="hybridMultilevel"/>
    <w:tmpl w:val="9142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394676"/>
    <w:multiLevelType w:val="hybridMultilevel"/>
    <w:tmpl w:val="D7D6DA2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27312E5"/>
    <w:multiLevelType w:val="hybridMultilevel"/>
    <w:tmpl w:val="FD2E8D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B86697"/>
    <w:multiLevelType w:val="hybridMultilevel"/>
    <w:tmpl w:val="DFCEA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A30E41"/>
    <w:multiLevelType w:val="hybridMultilevel"/>
    <w:tmpl w:val="12B8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9534AC"/>
    <w:multiLevelType w:val="hybridMultilevel"/>
    <w:tmpl w:val="26EECCA0"/>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C780D27"/>
    <w:multiLevelType w:val="hybridMultilevel"/>
    <w:tmpl w:val="857EC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331678"/>
    <w:multiLevelType w:val="hybridMultilevel"/>
    <w:tmpl w:val="6462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5631A8"/>
    <w:multiLevelType w:val="hybridMultilevel"/>
    <w:tmpl w:val="5294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3B52B8"/>
    <w:multiLevelType w:val="hybridMultilevel"/>
    <w:tmpl w:val="60EA4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0EF4913"/>
    <w:multiLevelType w:val="hybridMultilevel"/>
    <w:tmpl w:val="218C83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2A626E5"/>
    <w:multiLevelType w:val="hybridMultilevel"/>
    <w:tmpl w:val="8E98EB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5859DD"/>
    <w:multiLevelType w:val="hybridMultilevel"/>
    <w:tmpl w:val="5C1C0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E84E8C"/>
    <w:multiLevelType w:val="hybridMultilevel"/>
    <w:tmpl w:val="090C5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2573AB"/>
    <w:multiLevelType w:val="hybridMultilevel"/>
    <w:tmpl w:val="6FE870A8"/>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6266857"/>
    <w:multiLevelType w:val="hybridMultilevel"/>
    <w:tmpl w:val="19A29B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886032B"/>
    <w:multiLevelType w:val="hybridMultilevel"/>
    <w:tmpl w:val="8BCE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AEC0111"/>
    <w:multiLevelType w:val="multilevel"/>
    <w:tmpl w:val="23CE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B220A4B"/>
    <w:multiLevelType w:val="hybridMultilevel"/>
    <w:tmpl w:val="0D84D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C437184"/>
    <w:multiLevelType w:val="hybridMultilevel"/>
    <w:tmpl w:val="6928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7953F7"/>
    <w:multiLevelType w:val="hybridMultilevel"/>
    <w:tmpl w:val="AC3C18E8"/>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2905542">
    <w:abstractNumId w:val="66"/>
  </w:num>
  <w:num w:numId="2" w16cid:durableId="468400224">
    <w:abstractNumId w:val="36"/>
  </w:num>
  <w:num w:numId="3" w16cid:durableId="1023749810">
    <w:abstractNumId w:val="2"/>
  </w:num>
  <w:num w:numId="4" w16cid:durableId="1793207724">
    <w:abstractNumId w:val="52"/>
  </w:num>
  <w:num w:numId="5" w16cid:durableId="2118671177">
    <w:abstractNumId w:val="25"/>
  </w:num>
  <w:num w:numId="6" w16cid:durableId="1643119818">
    <w:abstractNumId w:val="60"/>
  </w:num>
  <w:num w:numId="7" w16cid:durableId="1612932011">
    <w:abstractNumId w:val="69"/>
  </w:num>
  <w:num w:numId="8" w16cid:durableId="929120730">
    <w:abstractNumId w:val="26"/>
  </w:num>
  <w:num w:numId="9" w16cid:durableId="928542181">
    <w:abstractNumId w:val="3"/>
  </w:num>
  <w:num w:numId="10" w16cid:durableId="1828668901">
    <w:abstractNumId w:val="54"/>
  </w:num>
  <w:num w:numId="11" w16cid:durableId="254092392">
    <w:abstractNumId w:val="9"/>
  </w:num>
  <w:num w:numId="12" w16cid:durableId="69932747">
    <w:abstractNumId w:val="20"/>
  </w:num>
  <w:num w:numId="13" w16cid:durableId="724066548">
    <w:abstractNumId w:val="63"/>
  </w:num>
  <w:num w:numId="14" w16cid:durableId="896016694">
    <w:abstractNumId w:val="28"/>
  </w:num>
  <w:num w:numId="15" w16cid:durableId="1205217501">
    <w:abstractNumId w:val="40"/>
  </w:num>
  <w:num w:numId="16" w16cid:durableId="1630745962">
    <w:abstractNumId w:val="41"/>
  </w:num>
  <w:num w:numId="17" w16cid:durableId="376126175">
    <w:abstractNumId w:val="17"/>
  </w:num>
  <w:num w:numId="18" w16cid:durableId="1636909642">
    <w:abstractNumId w:val="37"/>
  </w:num>
  <w:num w:numId="19" w16cid:durableId="2020887025">
    <w:abstractNumId w:val="64"/>
  </w:num>
  <w:num w:numId="20" w16cid:durableId="1422026847">
    <w:abstractNumId w:val="50"/>
  </w:num>
  <w:num w:numId="21" w16cid:durableId="2096396853">
    <w:abstractNumId w:val="27"/>
  </w:num>
  <w:num w:numId="22" w16cid:durableId="212498919">
    <w:abstractNumId w:val="57"/>
  </w:num>
  <w:num w:numId="23" w16cid:durableId="1280574032">
    <w:abstractNumId w:val="51"/>
  </w:num>
  <w:num w:numId="24" w16cid:durableId="948514384">
    <w:abstractNumId w:val="58"/>
  </w:num>
  <w:num w:numId="25" w16cid:durableId="586764997">
    <w:abstractNumId w:val="46"/>
  </w:num>
  <w:num w:numId="26" w16cid:durableId="295836160">
    <w:abstractNumId w:val="11"/>
  </w:num>
  <w:num w:numId="27" w16cid:durableId="419302343">
    <w:abstractNumId w:val="67"/>
  </w:num>
  <w:num w:numId="28" w16cid:durableId="1508248370">
    <w:abstractNumId w:val="16"/>
  </w:num>
  <w:num w:numId="29" w16cid:durableId="556280520">
    <w:abstractNumId w:val="65"/>
  </w:num>
  <w:num w:numId="30" w16cid:durableId="588471215">
    <w:abstractNumId w:val="5"/>
  </w:num>
  <w:num w:numId="31" w16cid:durableId="1204830627">
    <w:abstractNumId w:val="34"/>
  </w:num>
  <w:num w:numId="32" w16cid:durableId="1466771309">
    <w:abstractNumId w:val="18"/>
  </w:num>
  <w:num w:numId="33" w16cid:durableId="166865067">
    <w:abstractNumId w:val="32"/>
  </w:num>
  <w:num w:numId="34" w16cid:durableId="1988439366">
    <w:abstractNumId w:val="0"/>
  </w:num>
  <w:num w:numId="35" w16cid:durableId="1152723220">
    <w:abstractNumId w:val="7"/>
  </w:num>
  <w:num w:numId="36" w16cid:durableId="266349195">
    <w:abstractNumId w:val="47"/>
  </w:num>
  <w:num w:numId="37" w16cid:durableId="170948768">
    <w:abstractNumId w:val="61"/>
  </w:num>
  <w:num w:numId="38" w16cid:durableId="559941894">
    <w:abstractNumId w:val="55"/>
  </w:num>
  <w:num w:numId="39" w16cid:durableId="831992924">
    <w:abstractNumId w:val="56"/>
  </w:num>
  <w:num w:numId="40" w16cid:durableId="132064736">
    <w:abstractNumId w:val="31"/>
  </w:num>
  <w:num w:numId="41" w16cid:durableId="1828983135">
    <w:abstractNumId w:val="10"/>
  </w:num>
  <w:num w:numId="42" w16cid:durableId="1101222407">
    <w:abstractNumId w:val="21"/>
  </w:num>
  <w:num w:numId="43" w16cid:durableId="448165782">
    <w:abstractNumId w:val="8"/>
  </w:num>
  <w:num w:numId="44" w16cid:durableId="316109730">
    <w:abstractNumId w:val="48"/>
  </w:num>
  <w:num w:numId="45" w16cid:durableId="2019034972">
    <w:abstractNumId w:val="6"/>
  </w:num>
  <w:num w:numId="46" w16cid:durableId="669063518">
    <w:abstractNumId w:val="49"/>
  </w:num>
  <w:num w:numId="47" w16cid:durableId="576669625">
    <w:abstractNumId w:val="35"/>
  </w:num>
  <w:num w:numId="48" w16cid:durableId="854459987">
    <w:abstractNumId w:val="23"/>
  </w:num>
  <w:num w:numId="49" w16cid:durableId="215243364">
    <w:abstractNumId w:val="68"/>
  </w:num>
  <w:num w:numId="50" w16cid:durableId="1660304399">
    <w:abstractNumId w:val="30"/>
  </w:num>
  <w:num w:numId="51" w16cid:durableId="1347714758">
    <w:abstractNumId w:val="22"/>
  </w:num>
  <w:num w:numId="52" w16cid:durableId="1936816043">
    <w:abstractNumId w:val="29"/>
  </w:num>
  <w:num w:numId="53" w16cid:durableId="883323080">
    <w:abstractNumId w:val="4"/>
  </w:num>
  <w:num w:numId="54" w16cid:durableId="535046715">
    <w:abstractNumId w:val="59"/>
  </w:num>
  <w:num w:numId="55" w16cid:durableId="455023054">
    <w:abstractNumId w:val="12"/>
  </w:num>
  <w:num w:numId="56" w16cid:durableId="319430706">
    <w:abstractNumId w:val="39"/>
  </w:num>
  <w:num w:numId="57" w16cid:durableId="656151383">
    <w:abstractNumId w:val="15"/>
  </w:num>
  <w:num w:numId="58" w16cid:durableId="822818076">
    <w:abstractNumId w:val="24"/>
  </w:num>
  <w:num w:numId="59" w16cid:durableId="98334576">
    <w:abstractNumId w:val="44"/>
  </w:num>
  <w:num w:numId="60" w16cid:durableId="42943721">
    <w:abstractNumId w:val="43"/>
  </w:num>
  <w:num w:numId="61" w16cid:durableId="2141875285">
    <w:abstractNumId w:val="45"/>
  </w:num>
  <w:num w:numId="62" w16cid:durableId="170488042">
    <w:abstractNumId w:val="14"/>
  </w:num>
  <w:num w:numId="63" w16cid:durableId="863710775">
    <w:abstractNumId w:val="13"/>
  </w:num>
  <w:num w:numId="64" w16cid:durableId="1613586249">
    <w:abstractNumId w:val="19"/>
  </w:num>
  <w:num w:numId="65" w16cid:durableId="481241088">
    <w:abstractNumId w:val="33"/>
  </w:num>
  <w:num w:numId="66" w16cid:durableId="1716616840">
    <w:abstractNumId w:val="53"/>
  </w:num>
  <w:num w:numId="67" w16cid:durableId="1249341357">
    <w:abstractNumId w:val="1"/>
  </w:num>
  <w:num w:numId="68" w16cid:durableId="1262761562">
    <w:abstractNumId w:val="38"/>
  </w:num>
  <w:num w:numId="69" w16cid:durableId="1744794801">
    <w:abstractNumId w:val="62"/>
  </w:num>
  <w:num w:numId="70" w16cid:durableId="333653326">
    <w:abstractNumId w:val="4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CD8"/>
    <w:rsid w:val="0000043C"/>
    <w:rsid w:val="00003DAE"/>
    <w:rsid w:val="0001002A"/>
    <w:rsid w:val="0001255F"/>
    <w:rsid w:val="000130D0"/>
    <w:rsid w:val="00021AB8"/>
    <w:rsid w:val="00025A86"/>
    <w:rsid w:val="00031923"/>
    <w:rsid w:val="00040259"/>
    <w:rsid w:val="0004240E"/>
    <w:rsid w:val="000512F8"/>
    <w:rsid w:val="00076B57"/>
    <w:rsid w:val="0007790F"/>
    <w:rsid w:val="000821B3"/>
    <w:rsid w:val="00085C2A"/>
    <w:rsid w:val="00092427"/>
    <w:rsid w:val="000A1832"/>
    <w:rsid w:val="000A3279"/>
    <w:rsid w:val="000A609A"/>
    <w:rsid w:val="000A79F9"/>
    <w:rsid w:val="000B24D0"/>
    <w:rsid w:val="000B7063"/>
    <w:rsid w:val="000C0ED9"/>
    <w:rsid w:val="000C1BA6"/>
    <w:rsid w:val="000C2228"/>
    <w:rsid w:val="000C47CA"/>
    <w:rsid w:val="000C4B21"/>
    <w:rsid w:val="000D548D"/>
    <w:rsid w:val="000D61D0"/>
    <w:rsid w:val="000E494C"/>
    <w:rsid w:val="000E57B5"/>
    <w:rsid w:val="000F3655"/>
    <w:rsid w:val="000F3881"/>
    <w:rsid w:val="00106445"/>
    <w:rsid w:val="001131A1"/>
    <w:rsid w:val="00122E0D"/>
    <w:rsid w:val="0013088E"/>
    <w:rsid w:val="00133B17"/>
    <w:rsid w:val="00142027"/>
    <w:rsid w:val="00142EE9"/>
    <w:rsid w:val="0014482C"/>
    <w:rsid w:val="00150963"/>
    <w:rsid w:val="00152B78"/>
    <w:rsid w:val="001557A9"/>
    <w:rsid w:val="00161C09"/>
    <w:rsid w:val="001634E3"/>
    <w:rsid w:val="00172A04"/>
    <w:rsid w:val="00176A59"/>
    <w:rsid w:val="00183342"/>
    <w:rsid w:val="00184B34"/>
    <w:rsid w:val="001922DE"/>
    <w:rsid w:val="00196985"/>
    <w:rsid w:val="001B2F98"/>
    <w:rsid w:val="001B5F22"/>
    <w:rsid w:val="001C1AC5"/>
    <w:rsid w:val="001C2FA7"/>
    <w:rsid w:val="001E1DD0"/>
    <w:rsid w:val="001E316D"/>
    <w:rsid w:val="001F0CB3"/>
    <w:rsid w:val="001F1FA9"/>
    <w:rsid w:val="001F1FC1"/>
    <w:rsid w:val="001F2275"/>
    <w:rsid w:val="001F2F5A"/>
    <w:rsid w:val="001F3790"/>
    <w:rsid w:val="002023DA"/>
    <w:rsid w:val="00205645"/>
    <w:rsid w:val="00207A27"/>
    <w:rsid w:val="00212E2D"/>
    <w:rsid w:val="002138CA"/>
    <w:rsid w:val="002161B6"/>
    <w:rsid w:val="0022344D"/>
    <w:rsid w:val="00231963"/>
    <w:rsid w:val="00232BA7"/>
    <w:rsid w:val="00234B2B"/>
    <w:rsid w:val="0023717A"/>
    <w:rsid w:val="0023743A"/>
    <w:rsid w:val="00237903"/>
    <w:rsid w:val="00243963"/>
    <w:rsid w:val="0024775C"/>
    <w:rsid w:val="00251DBC"/>
    <w:rsid w:val="00252A40"/>
    <w:rsid w:val="0026209F"/>
    <w:rsid w:val="002648D3"/>
    <w:rsid w:val="00264A4C"/>
    <w:rsid w:val="00265AEB"/>
    <w:rsid w:val="00265FB4"/>
    <w:rsid w:val="00271615"/>
    <w:rsid w:val="0028169B"/>
    <w:rsid w:val="0029486B"/>
    <w:rsid w:val="00294E6E"/>
    <w:rsid w:val="00296EDF"/>
    <w:rsid w:val="00297E7D"/>
    <w:rsid w:val="002A096C"/>
    <w:rsid w:val="002A6601"/>
    <w:rsid w:val="002A7F46"/>
    <w:rsid w:val="002B3F1B"/>
    <w:rsid w:val="002B57B5"/>
    <w:rsid w:val="002C19FB"/>
    <w:rsid w:val="002C3D18"/>
    <w:rsid w:val="002C61BF"/>
    <w:rsid w:val="002C7BEB"/>
    <w:rsid w:val="002D102A"/>
    <w:rsid w:val="002D202F"/>
    <w:rsid w:val="002D4746"/>
    <w:rsid w:val="002D48AF"/>
    <w:rsid w:val="002D6AE2"/>
    <w:rsid w:val="002E2CD7"/>
    <w:rsid w:val="002E6F60"/>
    <w:rsid w:val="002F47C4"/>
    <w:rsid w:val="002F62F4"/>
    <w:rsid w:val="002F7010"/>
    <w:rsid w:val="002F7E82"/>
    <w:rsid w:val="0030296D"/>
    <w:rsid w:val="00306CA5"/>
    <w:rsid w:val="0031241A"/>
    <w:rsid w:val="003239DD"/>
    <w:rsid w:val="003266DC"/>
    <w:rsid w:val="003275BB"/>
    <w:rsid w:val="00327B9D"/>
    <w:rsid w:val="00334993"/>
    <w:rsid w:val="00337D32"/>
    <w:rsid w:val="00343F3A"/>
    <w:rsid w:val="00346E48"/>
    <w:rsid w:val="00350649"/>
    <w:rsid w:val="00351025"/>
    <w:rsid w:val="003541D7"/>
    <w:rsid w:val="0036098B"/>
    <w:rsid w:val="00361581"/>
    <w:rsid w:val="00364D1A"/>
    <w:rsid w:val="003674EF"/>
    <w:rsid w:val="00380371"/>
    <w:rsid w:val="0038091A"/>
    <w:rsid w:val="0038753D"/>
    <w:rsid w:val="00392612"/>
    <w:rsid w:val="003A321B"/>
    <w:rsid w:val="003A4ABD"/>
    <w:rsid w:val="003B4F99"/>
    <w:rsid w:val="003B6FE4"/>
    <w:rsid w:val="003B72A4"/>
    <w:rsid w:val="003C29F3"/>
    <w:rsid w:val="003C3797"/>
    <w:rsid w:val="003C3A29"/>
    <w:rsid w:val="003C3CD8"/>
    <w:rsid w:val="003C49FC"/>
    <w:rsid w:val="003C5FF9"/>
    <w:rsid w:val="003C6688"/>
    <w:rsid w:val="003C688C"/>
    <w:rsid w:val="003D1808"/>
    <w:rsid w:val="003D1B9A"/>
    <w:rsid w:val="003E5115"/>
    <w:rsid w:val="003F02E5"/>
    <w:rsid w:val="003F1B88"/>
    <w:rsid w:val="003F2FB2"/>
    <w:rsid w:val="003F3453"/>
    <w:rsid w:val="003F7A7D"/>
    <w:rsid w:val="004002DC"/>
    <w:rsid w:val="00402998"/>
    <w:rsid w:val="00405E0B"/>
    <w:rsid w:val="00412177"/>
    <w:rsid w:val="00414BE6"/>
    <w:rsid w:val="00416609"/>
    <w:rsid w:val="00417439"/>
    <w:rsid w:val="004214A9"/>
    <w:rsid w:val="00423C0B"/>
    <w:rsid w:val="00427314"/>
    <w:rsid w:val="0043731B"/>
    <w:rsid w:val="004374F3"/>
    <w:rsid w:val="00437D12"/>
    <w:rsid w:val="004437FA"/>
    <w:rsid w:val="00443CB3"/>
    <w:rsid w:val="00444BC8"/>
    <w:rsid w:val="004452B8"/>
    <w:rsid w:val="0045369D"/>
    <w:rsid w:val="004541F6"/>
    <w:rsid w:val="00455A90"/>
    <w:rsid w:val="004579E1"/>
    <w:rsid w:val="00457AAD"/>
    <w:rsid w:val="00464284"/>
    <w:rsid w:val="00473364"/>
    <w:rsid w:val="00473763"/>
    <w:rsid w:val="00474128"/>
    <w:rsid w:val="00476CB7"/>
    <w:rsid w:val="00487E82"/>
    <w:rsid w:val="004A492A"/>
    <w:rsid w:val="004B003A"/>
    <w:rsid w:val="004B5553"/>
    <w:rsid w:val="004C230A"/>
    <w:rsid w:val="004C5CEA"/>
    <w:rsid w:val="004C6B10"/>
    <w:rsid w:val="004D51D1"/>
    <w:rsid w:val="004D574A"/>
    <w:rsid w:val="004D667D"/>
    <w:rsid w:val="004E38A3"/>
    <w:rsid w:val="004E5C5D"/>
    <w:rsid w:val="004F35F5"/>
    <w:rsid w:val="005012E9"/>
    <w:rsid w:val="005039D8"/>
    <w:rsid w:val="00505ED0"/>
    <w:rsid w:val="00506308"/>
    <w:rsid w:val="00507892"/>
    <w:rsid w:val="00510A2C"/>
    <w:rsid w:val="00515DCF"/>
    <w:rsid w:val="005212DC"/>
    <w:rsid w:val="005229C8"/>
    <w:rsid w:val="00523AF9"/>
    <w:rsid w:val="005251C0"/>
    <w:rsid w:val="00531830"/>
    <w:rsid w:val="00534743"/>
    <w:rsid w:val="0053597B"/>
    <w:rsid w:val="00537DA3"/>
    <w:rsid w:val="00544795"/>
    <w:rsid w:val="00545D1E"/>
    <w:rsid w:val="00545E90"/>
    <w:rsid w:val="0055343D"/>
    <w:rsid w:val="0055636F"/>
    <w:rsid w:val="00560966"/>
    <w:rsid w:val="00561DD9"/>
    <w:rsid w:val="00562572"/>
    <w:rsid w:val="005676CC"/>
    <w:rsid w:val="0057185D"/>
    <w:rsid w:val="005726DD"/>
    <w:rsid w:val="00573E69"/>
    <w:rsid w:val="00574A66"/>
    <w:rsid w:val="00582BDF"/>
    <w:rsid w:val="00584F18"/>
    <w:rsid w:val="005858B7"/>
    <w:rsid w:val="00597928"/>
    <w:rsid w:val="005A4FA6"/>
    <w:rsid w:val="005A5FF1"/>
    <w:rsid w:val="005B1176"/>
    <w:rsid w:val="005B2A33"/>
    <w:rsid w:val="005D7185"/>
    <w:rsid w:val="005E10DB"/>
    <w:rsid w:val="005E3D60"/>
    <w:rsid w:val="005F09CE"/>
    <w:rsid w:val="005F3954"/>
    <w:rsid w:val="005F74A6"/>
    <w:rsid w:val="00602391"/>
    <w:rsid w:val="006058CC"/>
    <w:rsid w:val="006070BC"/>
    <w:rsid w:val="00610052"/>
    <w:rsid w:val="00613315"/>
    <w:rsid w:val="00614961"/>
    <w:rsid w:val="006201E4"/>
    <w:rsid w:val="00622763"/>
    <w:rsid w:val="00630045"/>
    <w:rsid w:val="00630ADE"/>
    <w:rsid w:val="006325AF"/>
    <w:rsid w:val="006329D6"/>
    <w:rsid w:val="00637C71"/>
    <w:rsid w:val="00646E8A"/>
    <w:rsid w:val="006637E3"/>
    <w:rsid w:val="006646B1"/>
    <w:rsid w:val="00673B47"/>
    <w:rsid w:val="0067512E"/>
    <w:rsid w:val="00676618"/>
    <w:rsid w:val="00677E61"/>
    <w:rsid w:val="00681873"/>
    <w:rsid w:val="00685492"/>
    <w:rsid w:val="0068658B"/>
    <w:rsid w:val="00690C26"/>
    <w:rsid w:val="00690E03"/>
    <w:rsid w:val="00691806"/>
    <w:rsid w:val="00692606"/>
    <w:rsid w:val="00692A2D"/>
    <w:rsid w:val="00693502"/>
    <w:rsid w:val="006977F5"/>
    <w:rsid w:val="006A03FB"/>
    <w:rsid w:val="006A2501"/>
    <w:rsid w:val="006A6E3A"/>
    <w:rsid w:val="006B152C"/>
    <w:rsid w:val="006B7081"/>
    <w:rsid w:val="006C3206"/>
    <w:rsid w:val="006D2F04"/>
    <w:rsid w:val="006D3ACC"/>
    <w:rsid w:val="006E05D5"/>
    <w:rsid w:val="006E1FD3"/>
    <w:rsid w:val="006F0986"/>
    <w:rsid w:val="00702586"/>
    <w:rsid w:val="00705F2A"/>
    <w:rsid w:val="00712CFD"/>
    <w:rsid w:val="0071447A"/>
    <w:rsid w:val="007147A6"/>
    <w:rsid w:val="00715098"/>
    <w:rsid w:val="00715EC9"/>
    <w:rsid w:val="00733A15"/>
    <w:rsid w:val="007374AA"/>
    <w:rsid w:val="00745A89"/>
    <w:rsid w:val="00752177"/>
    <w:rsid w:val="00764B55"/>
    <w:rsid w:val="00771F07"/>
    <w:rsid w:val="00780E38"/>
    <w:rsid w:val="00783B63"/>
    <w:rsid w:val="007926A5"/>
    <w:rsid w:val="00792B5B"/>
    <w:rsid w:val="007962FD"/>
    <w:rsid w:val="007A2E9B"/>
    <w:rsid w:val="007A4498"/>
    <w:rsid w:val="007B1E6A"/>
    <w:rsid w:val="007B2DAA"/>
    <w:rsid w:val="007B71A2"/>
    <w:rsid w:val="007D04A2"/>
    <w:rsid w:val="007F2B5B"/>
    <w:rsid w:val="00801C77"/>
    <w:rsid w:val="00802F0F"/>
    <w:rsid w:val="00803966"/>
    <w:rsid w:val="00815215"/>
    <w:rsid w:val="00822A86"/>
    <w:rsid w:val="0082668A"/>
    <w:rsid w:val="00826DC8"/>
    <w:rsid w:val="008334FB"/>
    <w:rsid w:val="00836FD1"/>
    <w:rsid w:val="0084540D"/>
    <w:rsid w:val="00856D47"/>
    <w:rsid w:val="00870A50"/>
    <w:rsid w:val="00871307"/>
    <w:rsid w:val="00871BBC"/>
    <w:rsid w:val="00877A29"/>
    <w:rsid w:val="00883EA1"/>
    <w:rsid w:val="00885E59"/>
    <w:rsid w:val="008906C0"/>
    <w:rsid w:val="00893F9D"/>
    <w:rsid w:val="008943DB"/>
    <w:rsid w:val="008A5C5C"/>
    <w:rsid w:val="008A67A6"/>
    <w:rsid w:val="008A6E10"/>
    <w:rsid w:val="008B40C5"/>
    <w:rsid w:val="008B456F"/>
    <w:rsid w:val="008B5B30"/>
    <w:rsid w:val="008B740E"/>
    <w:rsid w:val="008C1643"/>
    <w:rsid w:val="008C1C33"/>
    <w:rsid w:val="008C447B"/>
    <w:rsid w:val="008C4B10"/>
    <w:rsid w:val="008D10F0"/>
    <w:rsid w:val="008D4480"/>
    <w:rsid w:val="008E3001"/>
    <w:rsid w:val="008E7850"/>
    <w:rsid w:val="008F124A"/>
    <w:rsid w:val="0090164C"/>
    <w:rsid w:val="0092078D"/>
    <w:rsid w:val="009221CF"/>
    <w:rsid w:val="00922DEE"/>
    <w:rsid w:val="009255E2"/>
    <w:rsid w:val="00927096"/>
    <w:rsid w:val="00930106"/>
    <w:rsid w:val="009409BA"/>
    <w:rsid w:val="00940B84"/>
    <w:rsid w:val="00943332"/>
    <w:rsid w:val="0095408C"/>
    <w:rsid w:val="0095634E"/>
    <w:rsid w:val="00962B17"/>
    <w:rsid w:val="00964E43"/>
    <w:rsid w:val="00966DDF"/>
    <w:rsid w:val="00973D67"/>
    <w:rsid w:val="00974EAF"/>
    <w:rsid w:val="00981328"/>
    <w:rsid w:val="00982068"/>
    <w:rsid w:val="009826B4"/>
    <w:rsid w:val="00984919"/>
    <w:rsid w:val="0098606D"/>
    <w:rsid w:val="00992FBE"/>
    <w:rsid w:val="00993FD3"/>
    <w:rsid w:val="00996767"/>
    <w:rsid w:val="009A18A0"/>
    <w:rsid w:val="009A4F93"/>
    <w:rsid w:val="009B1B63"/>
    <w:rsid w:val="009B5792"/>
    <w:rsid w:val="009B7F72"/>
    <w:rsid w:val="009C1977"/>
    <w:rsid w:val="009C34D7"/>
    <w:rsid w:val="009C63B8"/>
    <w:rsid w:val="009D11A4"/>
    <w:rsid w:val="009E61B5"/>
    <w:rsid w:val="009F06AA"/>
    <w:rsid w:val="009F14E6"/>
    <w:rsid w:val="009F71CC"/>
    <w:rsid w:val="00A00498"/>
    <w:rsid w:val="00A00C07"/>
    <w:rsid w:val="00A03D34"/>
    <w:rsid w:val="00A06A31"/>
    <w:rsid w:val="00A13BE2"/>
    <w:rsid w:val="00A21D61"/>
    <w:rsid w:val="00A26D75"/>
    <w:rsid w:val="00A31FE7"/>
    <w:rsid w:val="00A32786"/>
    <w:rsid w:val="00A32F5C"/>
    <w:rsid w:val="00A32FEA"/>
    <w:rsid w:val="00A430EA"/>
    <w:rsid w:val="00A44257"/>
    <w:rsid w:val="00A476F9"/>
    <w:rsid w:val="00A5359D"/>
    <w:rsid w:val="00A5423C"/>
    <w:rsid w:val="00A60CBA"/>
    <w:rsid w:val="00A6719E"/>
    <w:rsid w:val="00A72751"/>
    <w:rsid w:val="00A73024"/>
    <w:rsid w:val="00A73B89"/>
    <w:rsid w:val="00A7625C"/>
    <w:rsid w:val="00A80A32"/>
    <w:rsid w:val="00A859EB"/>
    <w:rsid w:val="00A947E9"/>
    <w:rsid w:val="00AA0990"/>
    <w:rsid w:val="00AA5036"/>
    <w:rsid w:val="00AA7201"/>
    <w:rsid w:val="00AB0685"/>
    <w:rsid w:val="00AB2AEA"/>
    <w:rsid w:val="00AB2DB1"/>
    <w:rsid w:val="00AB5E5B"/>
    <w:rsid w:val="00AB7D1F"/>
    <w:rsid w:val="00AC02AA"/>
    <w:rsid w:val="00AC0484"/>
    <w:rsid w:val="00AC519A"/>
    <w:rsid w:val="00AC5CED"/>
    <w:rsid w:val="00AD0217"/>
    <w:rsid w:val="00AD402D"/>
    <w:rsid w:val="00AD4A6D"/>
    <w:rsid w:val="00AD6CD8"/>
    <w:rsid w:val="00AE24C2"/>
    <w:rsid w:val="00AE4CC2"/>
    <w:rsid w:val="00AF56B6"/>
    <w:rsid w:val="00B02BF9"/>
    <w:rsid w:val="00B0641C"/>
    <w:rsid w:val="00B123F8"/>
    <w:rsid w:val="00B13FC6"/>
    <w:rsid w:val="00B14CBB"/>
    <w:rsid w:val="00B15A47"/>
    <w:rsid w:val="00B2091E"/>
    <w:rsid w:val="00B31403"/>
    <w:rsid w:val="00B32746"/>
    <w:rsid w:val="00B3356D"/>
    <w:rsid w:val="00B33D15"/>
    <w:rsid w:val="00B341B7"/>
    <w:rsid w:val="00B352EB"/>
    <w:rsid w:val="00B4438D"/>
    <w:rsid w:val="00B5183B"/>
    <w:rsid w:val="00B55D83"/>
    <w:rsid w:val="00B67E8C"/>
    <w:rsid w:val="00B712DC"/>
    <w:rsid w:val="00B71DDC"/>
    <w:rsid w:val="00B72165"/>
    <w:rsid w:val="00B7345C"/>
    <w:rsid w:val="00B76D34"/>
    <w:rsid w:val="00B8055B"/>
    <w:rsid w:val="00B8370B"/>
    <w:rsid w:val="00B84167"/>
    <w:rsid w:val="00B91515"/>
    <w:rsid w:val="00BA25AD"/>
    <w:rsid w:val="00BA3AEE"/>
    <w:rsid w:val="00BB1C5A"/>
    <w:rsid w:val="00BB2FE6"/>
    <w:rsid w:val="00BB40ED"/>
    <w:rsid w:val="00BC6BE0"/>
    <w:rsid w:val="00BC7C28"/>
    <w:rsid w:val="00BD2177"/>
    <w:rsid w:val="00BD4B29"/>
    <w:rsid w:val="00BD5438"/>
    <w:rsid w:val="00BE354B"/>
    <w:rsid w:val="00BE3E02"/>
    <w:rsid w:val="00BE4BDB"/>
    <w:rsid w:val="00BE7910"/>
    <w:rsid w:val="00BF0BEC"/>
    <w:rsid w:val="00BF1A17"/>
    <w:rsid w:val="00BF1F30"/>
    <w:rsid w:val="00BF3327"/>
    <w:rsid w:val="00BF519E"/>
    <w:rsid w:val="00BF5B6D"/>
    <w:rsid w:val="00C021F6"/>
    <w:rsid w:val="00C0327B"/>
    <w:rsid w:val="00C058FA"/>
    <w:rsid w:val="00C05E95"/>
    <w:rsid w:val="00C0749A"/>
    <w:rsid w:val="00C1379C"/>
    <w:rsid w:val="00C15982"/>
    <w:rsid w:val="00C3267A"/>
    <w:rsid w:val="00C339B7"/>
    <w:rsid w:val="00C36093"/>
    <w:rsid w:val="00C364F3"/>
    <w:rsid w:val="00C41DCF"/>
    <w:rsid w:val="00C4208D"/>
    <w:rsid w:val="00C45232"/>
    <w:rsid w:val="00C4686C"/>
    <w:rsid w:val="00C4790D"/>
    <w:rsid w:val="00C575C3"/>
    <w:rsid w:val="00C64ABE"/>
    <w:rsid w:val="00C66265"/>
    <w:rsid w:val="00C70737"/>
    <w:rsid w:val="00C73FE1"/>
    <w:rsid w:val="00C851B3"/>
    <w:rsid w:val="00C92CBF"/>
    <w:rsid w:val="00C93B68"/>
    <w:rsid w:val="00C944F3"/>
    <w:rsid w:val="00C9784C"/>
    <w:rsid w:val="00C97C6A"/>
    <w:rsid w:val="00CA72E5"/>
    <w:rsid w:val="00CB2718"/>
    <w:rsid w:val="00CB4B0B"/>
    <w:rsid w:val="00CC31A0"/>
    <w:rsid w:val="00CD3116"/>
    <w:rsid w:val="00CD3638"/>
    <w:rsid w:val="00CD42B3"/>
    <w:rsid w:val="00CE2F59"/>
    <w:rsid w:val="00CE4B8D"/>
    <w:rsid w:val="00CE4CAC"/>
    <w:rsid w:val="00CF6BC9"/>
    <w:rsid w:val="00D00674"/>
    <w:rsid w:val="00D017B1"/>
    <w:rsid w:val="00D02B08"/>
    <w:rsid w:val="00D10FBE"/>
    <w:rsid w:val="00D12A90"/>
    <w:rsid w:val="00D15A8F"/>
    <w:rsid w:val="00D27E50"/>
    <w:rsid w:val="00D37BC8"/>
    <w:rsid w:val="00D402E5"/>
    <w:rsid w:val="00D406AB"/>
    <w:rsid w:val="00D43ACF"/>
    <w:rsid w:val="00D4476B"/>
    <w:rsid w:val="00D51436"/>
    <w:rsid w:val="00D6393F"/>
    <w:rsid w:val="00D65310"/>
    <w:rsid w:val="00D678D0"/>
    <w:rsid w:val="00D73F78"/>
    <w:rsid w:val="00D80B5F"/>
    <w:rsid w:val="00D818B0"/>
    <w:rsid w:val="00D81FB2"/>
    <w:rsid w:val="00D8511F"/>
    <w:rsid w:val="00D9041E"/>
    <w:rsid w:val="00D919B4"/>
    <w:rsid w:val="00DB3A75"/>
    <w:rsid w:val="00DB5DCD"/>
    <w:rsid w:val="00DB62AA"/>
    <w:rsid w:val="00DB7756"/>
    <w:rsid w:val="00DC23DD"/>
    <w:rsid w:val="00DF50F1"/>
    <w:rsid w:val="00DF5E13"/>
    <w:rsid w:val="00E02494"/>
    <w:rsid w:val="00E06212"/>
    <w:rsid w:val="00E06391"/>
    <w:rsid w:val="00E0724E"/>
    <w:rsid w:val="00E108D9"/>
    <w:rsid w:val="00E11FFD"/>
    <w:rsid w:val="00E16D44"/>
    <w:rsid w:val="00E247E1"/>
    <w:rsid w:val="00E251DE"/>
    <w:rsid w:val="00E25524"/>
    <w:rsid w:val="00E34B99"/>
    <w:rsid w:val="00E3740F"/>
    <w:rsid w:val="00E403BF"/>
    <w:rsid w:val="00E4550B"/>
    <w:rsid w:val="00E4571E"/>
    <w:rsid w:val="00E50AD9"/>
    <w:rsid w:val="00E5620F"/>
    <w:rsid w:val="00E7084A"/>
    <w:rsid w:val="00E74FDF"/>
    <w:rsid w:val="00E860C3"/>
    <w:rsid w:val="00EA5808"/>
    <w:rsid w:val="00EC0658"/>
    <w:rsid w:val="00EC2818"/>
    <w:rsid w:val="00ED2775"/>
    <w:rsid w:val="00ED37B4"/>
    <w:rsid w:val="00EE3519"/>
    <w:rsid w:val="00EF4DB9"/>
    <w:rsid w:val="00EF5AC3"/>
    <w:rsid w:val="00F012ED"/>
    <w:rsid w:val="00F05218"/>
    <w:rsid w:val="00F0696A"/>
    <w:rsid w:val="00F101E3"/>
    <w:rsid w:val="00F11DFB"/>
    <w:rsid w:val="00F17126"/>
    <w:rsid w:val="00F23B07"/>
    <w:rsid w:val="00F264B2"/>
    <w:rsid w:val="00F27DA4"/>
    <w:rsid w:val="00F313A3"/>
    <w:rsid w:val="00F330D1"/>
    <w:rsid w:val="00F37C5E"/>
    <w:rsid w:val="00F41212"/>
    <w:rsid w:val="00F41771"/>
    <w:rsid w:val="00F4248E"/>
    <w:rsid w:val="00F446EA"/>
    <w:rsid w:val="00F52D34"/>
    <w:rsid w:val="00F53FC4"/>
    <w:rsid w:val="00F54818"/>
    <w:rsid w:val="00F562E4"/>
    <w:rsid w:val="00F65082"/>
    <w:rsid w:val="00F67A5F"/>
    <w:rsid w:val="00F83D75"/>
    <w:rsid w:val="00F920D7"/>
    <w:rsid w:val="00F9227F"/>
    <w:rsid w:val="00F94AB1"/>
    <w:rsid w:val="00F95255"/>
    <w:rsid w:val="00F9686E"/>
    <w:rsid w:val="00FA726B"/>
    <w:rsid w:val="00FC0845"/>
    <w:rsid w:val="00FC3F4B"/>
    <w:rsid w:val="00FD07E2"/>
    <w:rsid w:val="00FF0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20A0D"/>
  <w15:chartTrackingRefBased/>
  <w15:docId w15:val="{88DB8DFC-0092-40AE-ABDA-9869933D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53D"/>
    <w:pPr>
      <w:keepNext/>
      <w:keepLines/>
      <w:spacing w:before="240" w:after="0"/>
      <w:outlineLvl w:val="0"/>
    </w:pPr>
    <w:rPr>
      <w:rFonts w:ascii="Avenir Next LT Pro" w:eastAsiaTheme="majorEastAsia" w:hAnsi="Avenir Next LT Pro" w:cstheme="majorBidi"/>
      <w:b/>
      <w:color w:val="9E1B2A"/>
      <w:sz w:val="52"/>
      <w:szCs w:val="32"/>
    </w:rPr>
  </w:style>
  <w:style w:type="paragraph" w:styleId="Heading2">
    <w:name w:val="heading 2"/>
    <w:basedOn w:val="Normal"/>
    <w:next w:val="Normal"/>
    <w:link w:val="Heading2Char"/>
    <w:uiPriority w:val="9"/>
    <w:unhideWhenUsed/>
    <w:qFormat/>
    <w:rsid w:val="0038753D"/>
    <w:pPr>
      <w:keepNext/>
      <w:keepLines/>
      <w:spacing w:before="40" w:after="0"/>
      <w:outlineLvl w:val="1"/>
    </w:pPr>
    <w:rPr>
      <w:rFonts w:ascii="Avenir Next LT Pro" w:eastAsiaTheme="majorEastAsia" w:hAnsi="Avenir Next LT Pro" w:cstheme="majorBidi"/>
      <w:color w:val="9E1B2A"/>
      <w:sz w:val="36"/>
      <w:szCs w:val="26"/>
    </w:rPr>
  </w:style>
  <w:style w:type="paragraph" w:styleId="Heading3">
    <w:name w:val="heading 3"/>
    <w:basedOn w:val="Normal"/>
    <w:next w:val="Normal"/>
    <w:link w:val="Heading3Char"/>
    <w:uiPriority w:val="9"/>
    <w:unhideWhenUsed/>
    <w:qFormat/>
    <w:rsid w:val="0038753D"/>
    <w:pPr>
      <w:keepNext/>
      <w:keepLines/>
      <w:spacing w:before="40" w:after="0"/>
      <w:outlineLvl w:val="2"/>
    </w:pPr>
    <w:rPr>
      <w:rFonts w:ascii="Avenir Next LT Pro" w:eastAsiaTheme="majorEastAsia" w:hAnsi="Avenir Next LT Pro" w:cstheme="majorBidi"/>
      <w:color w:val="9E1B2A"/>
      <w:sz w:val="28"/>
      <w:szCs w:val="24"/>
    </w:rPr>
  </w:style>
  <w:style w:type="paragraph" w:styleId="Heading4">
    <w:name w:val="heading 4"/>
    <w:basedOn w:val="Normal"/>
    <w:next w:val="Normal"/>
    <w:link w:val="Heading4Char"/>
    <w:uiPriority w:val="9"/>
    <w:unhideWhenUsed/>
    <w:qFormat/>
    <w:rsid w:val="00692606"/>
    <w:pPr>
      <w:keepNext/>
      <w:keepLines/>
      <w:spacing w:before="40" w:after="0"/>
      <w:outlineLvl w:val="3"/>
    </w:pPr>
    <w:rPr>
      <w:rFonts w:ascii="Source Sans Pro" w:eastAsiaTheme="majorEastAsia" w:hAnsi="Source Sans Pro" w:cstheme="majorBidi"/>
      <w:i/>
      <w:iCs/>
      <w:color w:val="9E1B2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53D"/>
    <w:rPr>
      <w:rFonts w:ascii="Avenir Next LT Pro" w:eastAsiaTheme="majorEastAsia" w:hAnsi="Avenir Next LT Pro" w:cstheme="majorBidi"/>
      <w:b/>
      <w:color w:val="9E1B2A"/>
      <w:sz w:val="52"/>
      <w:szCs w:val="32"/>
    </w:rPr>
  </w:style>
  <w:style w:type="paragraph" w:customStyle="1" w:styleId="paragraph">
    <w:name w:val="paragraph"/>
    <w:basedOn w:val="Normal"/>
    <w:rsid w:val="00A727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72751"/>
  </w:style>
  <w:style w:type="character" w:customStyle="1" w:styleId="eop">
    <w:name w:val="eop"/>
    <w:basedOn w:val="DefaultParagraphFont"/>
    <w:rsid w:val="00A72751"/>
  </w:style>
  <w:style w:type="character" w:customStyle="1" w:styleId="Heading2Char">
    <w:name w:val="Heading 2 Char"/>
    <w:basedOn w:val="DefaultParagraphFont"/>
    <w:link w:val="Heading2"/>
    <w:uiPriority w:val="9"/>
    <w:rsid w:val="0038753D"/>
    <w:rPr>
      <w:rFonts w:ascii="Avenir Next LT Pro" w:eastAsiaTheme="majorEastAsia" w:hAnsi="Avenir Next LT Pro" w:cstheme="majorBidi"/>
      <w:color w:val="9E1B2A"/>
      <w:sz w:val="36"/>
      <w:szCs w:val="26"/>
    </w:rPr>
  </w:style>
  <w:style w:type="table" w:styleId="TableGrid">
    <w:name w:val="Table Grid"/>
    <w:basedOn w:val="TableNormal"/>
    <w:uiPriority w:val="39"/>
    <w:rsid w:val="00EC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668A"/>
    <w:rPr>
      <w:color w:val="0563C1" w:themeColor="hyperlink"/>
      <w:u w:val="single"/>
    </w:rPr>
  </w:style>
  <w:style w:type="character" w:styleId="UnresolvedMention">
    <w:name w:val="Unresolved Mention"/>
    <w:basedOn w:val="DefaultParagraphFont"/>
    <w:uiPriority w:val="99"/>
    <w:semiHidden/>
    <w:unhideWhenUsed/>
    <w:rsid w:val="0082668A"/>
    <w:rPr>
      <w:color w:val="605E5C"/>
      <w:shd w:val="clear" w:color="auto" w:fill="E1DFDD"/>
    </w:rPr>
  </w:style>
  <w:style w:type="character" w:styleId="FollowedHyperlink">
    <w:name w:val="FollowedHyperlink"/>
    <w:basedOn w:val="DefaultParagraphFont"/>
    <w:uiPriority w:val="99"/>
    <w:semiHidden/>
    <w:unhideWhenUsed/>
    <w:rsid w:val="0082668A"/>
    <w:rPr>
      <w:color w:val="954F72" w:themeColor="followedHyperlink"/>
      <w:u w:val="single"/>
    </w:rPr>
  </w:style>
  <w:style w:type="paragraph" w:styleId="ListParagraph">
    <w:name w:val="List Paragraph"/>
    <w:basedOn w:val="Normal"/>
    <w:uiPriority w:val="34"/>
    <w:qFormat/>
    <w:rsid w:val="00C9784C"/>
    <w:pPr>
      <w:ind w:left="720"/>
      <w:contextualSpacing/>
    </w:pPr>
  </w:style>
  <w:style w:type="paragraph" w:styleId="TOCHeading">
    <w:name w:val="TOC Heading"/>
    <w:basedOn w:val="Heading1"/>
    <w:next w:val="Normal"/>
    <w:uiPriority w:val="39"/>
    <w:unhideWhenUsed/>
    <w:qFormat/>
    <w:rsid w:val="002B57B5"/>
    <w:pPr>
      <w:outlineLvl w:val="9"/>
    </w:pPr>
    <w:rPr>
      <w:rFonts w:asciiTheme="majorHAnsi" w:hAnsiTheme="majorHAnsi"/>
      <w:b w:val="0"/>
      <w:color w:val="2F5496" w:themeColor="accent1" w:themeShade="BF"/>
      <w:kern w:val="0"/>
      <w:sz w:val="32"/>
      <w14:ligatures w14:val="none"/>
    </w:rPr>
  </w:style>
  <w:style w:type="paragraph" w:styleId="TOC1">
    <w:name w:val="toc 1"/>
    <w:basedOn w:val="Normal"/>
    <w:next w:val="Normal"/>
    <w:autoRedefine/>
    <w:uiPriority w:val="39"/>
    <w:unhideWhenUsed/>
    <w:rsid w:val="00361581"/>
    <w:pPr>
      <w:tabs>
        <w:tab w:val="right" w:leader="dot" w:pos="9350"/>
      </w:tabs>
      <w:spacing w:after="100" w:line="240" w:lineRule="auto"/>
      <w:contextualSpacing/>
    </w:pPr>
    <w:rPr>
      <w:rFonts w:ascii="Source Sans Pro" w:hAnsi="Source Sans Pro"/>
    </w:rPr>
  </w:style>
  <w:style w:type="paragraph" w:styleId="TOC2">
    <w:name w:val="toc 2"/>
    <w:basedOn w:val="Normal"/>
    <w:next w:val="Normal"/>
    <w:autoRedefine/>
    <w:uiPriority w:val="39"/>
    <w:unhideWhenUsed/>
    <w:rsid w:val="004E5C5D"/>
    <w:pPr>
      <w:spacing w:after="100"/>
      <w:ind w:left="220"/>
    </w:pPr>
    <w:rPr>
      <w:rFonts w:ascii="Source Sans Pro" w:hAnsi="Source Sans Pro"/>
    </w:rPr>
  </w:style>
  <w:style w:type="paragraph" w:styleId="TOC3">
    <w:name w:val="toc 3"/>
    <w:basedOn w:val="Normal"/>
    <w:next w:val="Normal"/>
    <w:autoRedefine/>
    <w:uiPriority w:val="39"/>
    <w:unhideWhenUsed/>
    <w:rsid w:val="004E5C5D"/>
    <w:pPr>
      <w:spacing w:after="100"/>
      <w:ind w:left="440"/>
    </w:pPr>
    <w:rPr>
      <w:rFonts w:ascii="Source Sans Pro" w:hAnsi="Source Sans Pro"/>
    </w:rPr>
  </w:style>
  <w:style w:type="character" w:customStyle="1" w:styleId="Heading3Char">
    <w:name w:val="Heading 3 Char"/>
    <w:basedOn w:val="DefaultParagraphFont"/>
    <w:link w:val="Heading3"/>
    <w:uiPriority w:val="9"/>
    <w:rsid w:val="0038753D"/>
    <w:rPr>
      <w:rFonts w:ascii="Avenir Next LT Pro" w:eastAsiaTheme="majorEastAsia" w:hAnsi="Avenir Next LT Pro" w:cstheme="majorBidi"/>
      <w:color w:val="9E1B2A"/>
      <w:sz w:val="28"/>
      <w:szCs w:val="24"/>
    </w:rPr>
  </w:style>
  <w:style w:type="character" w:customStyle="1" w:styleId="ui-provider">
    <w:name w:val="ui-provider"/>
    <w:basedOn w:val="DefaultParagraphFont"/>
    <w:rsid w:val="00BC7C28"/>
  </w:style>
  <w:style w:type="paragraph" w:customStyle="1" w:styleId="Style1">
    <w:name w:val="Style 1"/>
    <w:basedOn w:val="Heading4"/>
    <w:next w:val="Heading4"/>
    <w:link w:val="Style1Char"/>
    <w:autoRedefine/>
    <w:qFormat/>
    <w:rsid w:val="008943DB"/>
    <w:rPr>
      <w:szCs w:val="24"/>
    </w:rPr>
  </w:style>
  <w:style w:type="character" w:customStyle="1" w:styleId="Heading4Char">
    <w:name w:val="Heading 4 Char"/>
    <w:basedOn w:val="DefaultParagraphFont"/>
    <w:link w:val="Heading4"/>
    <w:uiPriority w:val="9"/>
    <w:rsid w:val="00692606"/>
    <w:rPr>
      <w:rFonts w:ascii="Source Sans Pro" w:eastAsiaTheme="majorEastAsia" w:hAnsi="Source Sans Pro" w:cstheme="majorBidi"/>
      <w:i/>
      <w:iCs/>
      <w:color w:val="9E1B2A"/>
      <w:sz w:val="24"/>
    </w:rPr>
  </w:style>
  <w:style w:type="character" w:customStyle="1" w:styleId="Style1Char">
    <w:name w:val="Style 1 Char"/>
    <w:basedOn w:val="Heading4Char"/>
    <w:link w:val="Style1"/>
    <w:rsid w:val="008943DB"/>
    <w:rPr>
      <w:rFonts w:ascii="Source Sans Pro" w:eastAsiaTheme="majorEastAsia" w:hAnsi="Source Sans Pro" w:cstheme="majorBidi"/>
      <w:i/>
      <w:iCs/>
      <w:color w:val="9E1B2A"/>
      <w:sz w:val="24"/>
      <w:szCs w:val="24"/>
    </w:rPr>
  </w:style>
  <w:style w:type="paragraph" w:styleId="Header">
    <w:name w:val="header"/>
    <w:basedOn w:val="Normal"/>
    <w:link w:val="HeaderChar"/>
    <w:uiPriority w:val="99"/>
    <w:unhideWhenUsed/>
    <w:rsid w:val="00801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C77"/>
  </w:style>
  <w:style w:type="paragraph" w:styleId="Footer">
    <w:name w:val="footer"/>
    <w:basedOn w:val="Normal"/>
    <w:link w:val="FooterChar"/>
    <w:uiPriority w:val="99"/>
    <w:unhideWhenUsed/>
    <w:rsid w:val="00801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C77"/>
  </w:style>
  <w:style w:type="paragraph" w:styleId="TOC4">
    <w:name w:val="toc 4"/>
    <w:basedOn w:val="Normal"/>
    <w:next w:val="Normal"/>
    <w:autoRedefine/>
    <w:uiPriority w:val="39"/>
    <w:unhideWhenUsed/>
    <w:rsid w:val="00973D67"/>
    <w:pPr>
      <w:spacing w:after="100"/>
      <w:ind w:left="660"/>
    </w:pPr>
  </w:style>
  <w:style w:type="paragraph" w:styleId="NoSpacing">
    <w:name w:val="No Spacing"/>
    <w:uiPriority w:val="1"/>
    <w:qFormat/>
    <w:rsid w:val="00F012ED"/>
    <w:pPr>
      <w:spacing w:after="0" w:line="240" w:lineRule="auto"/>
    </w:pPr>
  </w:style>
  <w:style w:type="character" w:styleId="CommentReference">
    <w:name w:val="annotation reference"/>
    <w:basedOn w:val="DefaultParagraphFont"/>
    <w:uiPriority w:val="99"/>
    <w:semiHidden/>
    <w:unhideWhenUsed/>
    <w:rsid w:val="0000043C"/>
    <w:rPr>
      <w:sz w:val="16"/>
      <w:szCs w:val="16"/>
    </w:rPr>
  </w:style>
  <w:style w:type="paragraph" w:styleId="CommentText">
    <w:name w:val="annotation text"/>
    <w:basedOn w:val="Normal"/>
    <w:link w:val="CommentTextChar"/>
    <w:uiPriority w:val="99"/>
    <w:unhideWhenUsed/>
    <w:rsid w:val="0000043C"/>
    <w:pPr>
      <w:spacing w:line="240" w:lineRule="auto"/>
    </w:pPr>
    <w:rPr>
      <w:sz w:val="20"/>
      <w:szCs w:val="20"/>
    </w:rPr>
  </w:style>
  <w:style w:type="character" w:customStyle="1" w:styleId="CommentTextChar">
    <w:name w:val="Comment Text Char"/>
    <w:basedOn w:val="DefaultParagraphFont"/>
    <w:link w:val="CommentText"/>
    <w:uiPriority w:val="99"/>
    <w:rsid w:val="0000043C"/>
    <w:rPr>
      <w:sz w:val="20"/>
      <w:szCs w:val="20"/>
    </w:rPr>
  </w:style>
  <w:style w:type="paragraph" w:styleId="CommentSubject">
    <w:name w:val="annotation subject"/>
    <w:basedOn w:val="CommentText"/>
    <w:next w:val="CommentText"/>
    <w:link w:val="CommentSubjectChar"/>
    <w:uiPriority w:val="99"/>
    <w:semiHidden/>
    <w:unhideWhenUsed/>
    <w:rsid w:val="0000043C"/>
    <w:rPr>
      <w:b/>
      <w:bCs/>
    </w:rPr>
  </w:style>
  <w:style w:type="character" w:customStyle="1" w:styleId="CommentSubjectChar">
    <w:name w:val="Comment Subject Char"/>
    <w:basedOn w:val="CommentTextChar"/>
    <w:link w:val="CommentSubject"/>
    <w:uiPriority w:val="99"/>
    <w:semiHidden/>
    <w:rsid w:val="0000043C"/>
    <w:rPr>
      <w:b/>
      <w:bCs/>
      <w:sz w:val="20"/>
      <w:szCs w:val="20"/>
    </w:rPr>
  </w:style>
  <w:style w:type="paragraph" w:styleId="TOC5">
    <w:name w:val="toc 5"/>
    <w:basedOn w:val="Normal"/>
    <w:next w:val="Normal"/>
    <w:autoRedefine/>
    <w:uiPriority w:val="39"/>
    <w:unhideWhenUsed/>
    <w:rsid w:val="00361581"/>
    <w:pPr>
      <w:spacing w:after="100"/>
      <w:ind w:left="880"/>
    </w:pPr>
    <w:rPr>
      <w:rFonts w:eastAsiaTheme="minorEastAsia"/>
    </w:rPr>
  </w:style>
  <w:style w:type="paragraph" w:styleId="TOC6">
    <w:name w:val="toc 6"/>
    <w:basedOn w:val="Normal"/>
    <w:next w:val="Normal"/>
    <w:autoRedefine/>
    <w:uiPriority w:val="39"/>
    <w:unhideWhenUsed/>
    <w:rsid w:val="00361581"/>
    <w:pPr>
      <w:spacing w:after="100"/>
      <w:ind w:left="1100"/>
    </w:pPr>
    <w:rPr>
      <w:rFonts w:eastAsiaTheme="minorEastAsia"/>
    </w:rPr>
  </w:style>
  <w:style w:type="paragraph" w:styleId="TOC7">
    <w:name w:val="toc 7"/>
    <w:basedOn w:val="Normal"/>
    <w:next w:val="Normal"/>
    <w:autoRedefine/>
    <w:uiPriority w:val="39"/>
    <w:unhideWhenUsed/>
    <w:rsid w:val="00361581"/>
    <w:pPr>
      <w:spacing w:after="100"/>
      <w:ind w:left="1320"/>
    </w:pPr>
    <w:rPr>
      <w:rFonts w:eastAsiaTheme="minorEastAsia"/>
    </w:rPr>
  </w:style>
  <w:style w:type="paragraph" w:styleId="TOC8">
    <w:name w:val="toc 8"/>
    <w:basedOn w:val="Normal"/>
    <w:next w:val="Normal"/>
    <w:autoRedefine/>
    <w:uiPriority w:val="39"/>
    <w:unhideWhenUsed/>
    <w:rsid w:val="00361581"/>
    <w:pPr>
      <w:spacing w:after="100"/>
      <w:ind w:left="1540"/>
    </w:pPr>
    <w:rPr>
      <w:rFonts w:eastAsiaTheme="minorEastAsia"/>
    </w:rPr>
  </w:style>
  <w:style w:type="paragraph" w:styleId="TOC9">
    <w:name w:val="toc 9"/>
    <w:basedOn w:val="Normal"/>
    <w:next w:val="Normal"/>
    <w:autoRedefine/>
    <w:uiPriority w:val="39"/>
    <w:unhideWhenUsed/>
    <w:rsid w:val="00361581"/>
    <w:pPr>
      <w:spacing w:after="100"/>
      <w:ind w:left="1760"/>
    </w:pPr>
    <w:rPr>
      <w:rFonts w:eastAsiaTheme="minorEastAsia"/>
    </w:rPr>
  </w:style>
  <w:style w:type="paragraph" w:styleId="BodyText">
    <w:name w:val="Body Text"/>
    <w:basedOn w:val="Normal"/>
    <w:link w:val="BodyTextChar"/>
    <w:uiPriority w:val="1"/>
    <w:qFormat/>
    <w:rsid w:val="00752177"/>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BodyTextChar">
    <w:name w:val="Body Text Char"/>
    <w:basedOn w:val="DefaultParagraphFont"/>
    <w:link w:val="BodyText"/>
    <w:uiPriority w:val="1"/>
    <w:rsid w:val="00752177"/>
    <w:rPr>
      <w:rFonts w:ascii="Arial" w:eastAsia="Arial" w:hAnsi="Arial" w:cs="Arial"/>
      <w:kern w:val="0"/>
      <w:sz w:val="24"/>
      <w:szCs w:val="24"/>
      <w14:ligatures w14:val="none"/>
    </w:rPr>
  </w:style>
  <w:style w:type="paragraph" w:styleId="NormalWeb">
    <w:name w:val="Normal (Web)"/>
    <w:basedOn w:val="Normal"/>
    <w:uiPriority w:val="99"/>
    <w:semiHidden/>
    <w:rsid w:val="007521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822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2524">
      <w:bodyDiv w:val="1"/>
      <w:marLeft w:val="0"/>
      <w:marRight w:val="0"/>
      <w:marTop w:val="0"/>
      <w:marBottom w:val="0"/>
      <w:divBdr>
        <w:top w:val="none" w:sz="0" w:space="0" w:color="auto"/>
        <w:left w:val="none" w:sz="0" w:space="0" w:color="auto"/>
        <w:bottom w:val="none" w:sz="0" w:space="0" w:color="auto"/>
        <w:right w:val="none" w:sz="0" w:space="0" w:color="auto"/>
      </w:divBdr>
      <w:divsChild>
        <w:div w:id="1540627786">
          <w:marLeft w:val="0"/>
          <w:marRight w:val="0"/>
          <w:marTop w:val="0"/>
          <w:marBottom w:val="0"/>
          <w:divBdr>
            <w:top w:val="none" w:sz="0" w:space="0" w:color="auto"/>
            <w:left w:val="none" w:sz="0" w:space="0" w:color="auto"/>
            <w:bottom w:val="none" w:sz="0" w:space="0" w:color="auto"/>
            <w:right w:val="none" w:sz="0" w:space="0" w:color="auto"/>
          </w:divBdr>
          <w:divsChild>
            <w:div w:id="579828256">
              <w:marLeft w:val="0"/>
              <w:marRight w:val="0"/>
              <w:marTop w:val="0"/>
              <w:marBottom w:val="0"/>
              <w:divBdr>
                <w:top w:val="none" w:sz="0" w:space="0" w:color="auto"/>
                <w:left w:val="none" w:sz="0" w:space="0" w:color="auto"/>
                <w:bottom w:val="none" w:sz="0" w:space="0" w:color="auto"/>
                <w:right w:val="none" w:sz="0" w:space="0" w:color="auto"/>
              </w:divBdr>
            </w:div>
            <w:div w:id="31077967">
              <w:marLeft w:val="0"/>
              <w:marRight w:val="0"/>
              <w:marTop w:val="0"/>
              <w:marBottom w:val="0"/>
              <w:divBdr>
                <w:top w:val="none" w:sz="0" w:space="0" w:color="auto"/>
                <w:left w:val="none" w:sz="0" w:space="0" w:color="auto"/>
                <w:bottom w:val="none" w:sz="0" w:space="0" w:color="auto"/>
                <w:right w:val="none" w:sz="0" w:space="0" w:color="auto"/>
              </w:divBdr>
            </w:div>
            <w:div w:id="1635017664">
              <w:marLeft w:val="0"/>
              <w:marRight w:val="0"/>
              <w:marTop w:val="0"/>
              <w:marBottom w:val="0"/>
              <w:divBdr>
                <w:top w:val="none" w:sz="0" w:space="0" w:color="auto"/>
                <w:left w:val="none" w:sz="0" w:space="0" w:color="auto"/>
                <w:bottom w:val="none" w:sz="0" w:space="0" w:color="auto"/>
                <w:right w:val="none" w:sz="0" w:space="0" w:color="auto"/>
              </w:divBdr>
            </w:div>
            <w:div w:id="1693216634">
              <w:marLeft w:val="0"/>
              <w:marRight w:val="0"/>
              <w:marTop w:val="0"/>
              <w:marBottom w:val="0"/>
              <w:divBdr>
                <w:top w:val="none" w:sz="0" w:space="0" w:color="auto"/>
                <w:left w:val="none" w:sz="0" w:space="0" w:color="auto"/>
                <w:bottom w:val="none" w:sz="0" w:space="0" w:color="auto"/>
                <w:right w:val="none" w:sz="0" w:space="0" w:color="auto"/>
              </w:divBdr>
            </w:div>
            <w:div w:id="1958489832">
              <w:marLeft w:val="0"/>
              <w:marRight w:val="0"/>
              <w:marTop w:val="0"/>
              <w:marBottom w:val="0"/>
              <w:divBdr>
                <w:top w:val="none" w:sz="0" w:space="0" w:color="auto"/>
                <w:left w:val="none" w:sz="0" w:space="0" w:color="auto"/>
                <w:bottom w:val="none" w:sz="0" w:space="0" w:color="auto"/>
                <w:right w:val="none" w:sz="0" w:space="0" w:color="auto"/>
              </w:divBdr>
            </w:div>
            <w:div w:id="596452173">
              <w:marLeft w:val="0"/>
              <w:marRight w:val="0"/>
              <w:marTop w:val="0"/>
              <w:marBottom w:val="0"/>
              <w:divBdr>
                <w:top w:val="none" w:sz="0" w:space="0" w:color="auto"/>
                <w:left w:val="none" w:sz="0" w:space="0" w:color="auto"/>
                <w:bottom w:val="none" w:sz="0" w:space="0" w:color="auto"/>
                <w:right w:val="none" w:sz="0" w:space="0" w:color="auto"/>
              </w:divBdr>
            </w:div>
            <w:div w:id="33384270">
              <w:marLeft w:val="0"/>
              <w:marRight w:val="0"/>
              <w:marTop w:val="0"/>
              <w:marBottom w:val="0"/>
              <w:divBdr>
                <w:top w:val="none" w:sz="0" w:space="0" w:color="auto"/>
                <w:left w:val="none" w:sz="0" w:space="0" w:color="auto"/>
                <w:bottom w:val="none" w:sz="0" w:space="0" w:color="auto"/>
                <w:right w:val="none" w:sz="0" w:space="0" w:color="auto"/>
              </w:divBdr>
            </w:div>
            <w:div w:id="1334382958">
              <w:marLeft w:val="0"/>
              <w:marRight w:val="0"/>
              <w:marTop w:val="0"/>
              <w:marBottom w:val="0"/>
              <w:divBdr>
                <w:top w:val="none" w:sz="0" w:space="0" w:color="auto"/>
                <w:left w:val="none" w:sz="0" w:space="0" w:color="auto"/>
                <w:bottom w:val="none" w:sz="0" w:space="0" w:color="auto"/>
                <w:right w:val="none" w:sz="0" w:space="0" w:color="auto"/>
              </w:divBdr>
            </w:div>
            <w:div w:id="1203053282">
              <w:marLeft w:val="0"/>
              <w:marRight w:val="0"/>
              <w:marTop w:val="0"/>
              <w:marBottom w:val="0"/>
              <w:divBdr>
                <w:top w:val="none" w:sz="0" w:space="0" w:color="auto"/>
                <w:left w:val="none" w:sz="0" w:space="0" w:color="auto"/>
                <w:bottom w:val="none" w:sz="0" w:space="0" w:color="auto"/>
                <w:right w:val="none" w:sz="0" w:space="0" w:color="auto"/>
              </w:divBdr>
            </w:div>
            <w:div w:id="1483884480">
              <w:marLeft w:val="0"/>
              <w:marRight w:val="0"/>
              <w:marTop w:val="0"/>
              <w:marBottom w:val="0"/>
              <w:divBdr>
                <w:top w:val="none" w:sz="0" w:space="0" w:color="auto"/>
                <w:left w:val="none" w:sz="0" w:space="0" w:color="auto"/>
                <w:bottom w:val="none" w:sz="0" w:space="0" w:color="auto"/>
                <w:right w:val="none" w:sz="0" w:space="0" w:color="auto"/>
              </w:divBdr>
            </w:div>
            <w:div w:id="642585641">
              <w:marLeft w:val="0"/>
              <w:marRight w:val="0"/>
              <w:marTop w:val="0"/>
              <w:marBottom w:val="0"/>
              <w:divBdr>
                <w:top w:val="none" w:sz="0" w:space="0" w:color="auto"/>
                <w:left w:val="none" w:sz="0" w:space="0" w:color="auto"/>
                <w:bottom w:val="none" w:sz="0" w:space="0" w:color="auto"/>
                <w:right w:val="none" w:sz="0" w:space="0" w:color="auto"/>
              </w:divBdr>
            </w:div>
            <w:div w:id="687486721">
              <w:marLeft w:val="0"/>
              <w:marRight w:val="0"/>
              <w:marTop w:val="0"/>
              <w:marBottom w:val="0"/>
              <w:divBdr>
                <w:top w:val="none" w:sz="0" w:space="0" w:color="auto"/>
                <w:left w:val="none" w:sz="0" w:space="0" w:color="auto"/>
                <w:bottom w:val="none" w:sz="0" w:space="0" w:color="auto"/>
                <w:right w:val="none" w:sz="0" w:space="0" w:color="auto"/>
              </w:divBdr>
            </w:div>
            <w:div w:id="455761302">
              <w:marLeft w:val="0"/>
              <w:marRight w:val="0"/>
              <w:marTop w:val="0"/>
              <w:marBottom w:val="0"/>
              <w:divBdr>
                <w:top w:val="none" w:sz="0" w:space="0" w:color="auto"/>
                <w:left w:val="none" w:sz="0" w:space="0" w:color="auto"/>
                <w:bottom w:val="none" w:sz="0" w:space="0" w:color="auto"/>
                <w:right w:val="none" w:sz="0" w:space="0" w:color="auto"/>
              </w:divBdr>
            </w:div>
            <w:div w:id="1481000325">
              <w:marLeft w:val="0"/>
              <w:marRight w:val="0"/>
              <w:marTop w:val="0"/>
              <w:marBottom w:val="0"/>
              <w:divBdr>
                <w:top w:val="none" w:sz="0" w:space="0" w:color="auto"/>
                <w:left w:val="none" w:sz="0" w:space="0" w:color="auto"/>
                <w:bottom w:val="none" w:sz="0" w:space="0" w:color="auto"/>
                <w:right w:val="none" w:sz="0" w:space="0" w:color="auto"/>
              </w:divBdr>
            </w:div>
            <w:div w:id="1723560810">
              <w:marLeft w:val="0"/>
              <w:marRight w:val="0"/>
              <w:marTop w:val="0"/>
              <w:marBottom w:val="0"/>
              <w:divBdr>
                <w:top w:val="none" w:sz="0" w:space="0" w:color="auto"/>
                <w:left w:val="none" w:sz="0" w:space="0" w:color="auto"/>
                <w:bottom w:val="none" w:sz="0" w:space="0" w:color="auto"/>
                <w:right w:val="none" w:sz="0" w:space="0" w:color="auto"/>
              </w:divBdr>
            </w:div>
          </w:divsChild>
        </w:div>
        <w:div w:id="1069377573">
          <w:marLeft w:val="0"/>
          <w:marRight w:val="0"/>
          <w:marTop w:val="0"/>
          <w:marBottom w:val="0"/>
          <w:divBdr>
            <w:top w:val="none" w:sz="0" w:space="0" w:color="auto"/>
            <w:left w:val="none" w:sz="0" w:space="0" w:color="auto"/>
            <w:bottom w:val="none" w:sz="0" w:space="0" w:color="auto"/>
            <w:right w:val="none" w:sz="0" w:space="0" w:color="auto"/>
          </w:divBdr>
          <w:divsChild>
            <w:div w:id="1859540430">
              <w:marLeft w:val="0"/>
              <w:marRight w:val="0"/>
              <w:marTop w:val="0"/>
              <w:marBottom w:val="0"/>
              <w:divBdr>
                <w:top w:val="none" w:sz="0" w:space="0" w:color="auto"/>
                <w:left w:val="none" w:sz="0" w:space="0" w:color="auto"/>
                <w:bottom w:val="none" w:sz="0" w:space="0" w:color="auto"/>
                <w:right w:val="none" w:sz="0" w:space="0" w:color="auto"/>
              </w:divBdr>
            </w:div>
            <w:div w:id="1425804549">
              <w:marLeft w:val="0"/>
              <w:marRight w:val="0"/>
              <w:marTop w:val="0"/>
              <w:marBottom w:val="0"/>
              <w:divBdr>
                <w:top w:val="none" w:sz="0" w:space="0" w:color="auto"/>
                <w:left w:val="none" w:sz="0" w:space="0" w:color="auto"/>
                <w:bottom w:val="none" w:sz="0" w:space="0" w:color="auto"/>
                <w:right w:val="none" w:sz="0" w:space="0" w:color="auto"/>
              </w:divBdr>
            </w:div>
            <w:div w:id="1955096314">
              <w:marLeft w:val="0"/>
              <w:marRight w:val="0"/>
              <w:marTop w:val="0"/>
              <w:marBottom w:val="0"/>
              <w:divBdr>
                <w:top w:val="none" w:sz="0" w:space="0" w:color="auto"/>
                <w:left w:val="none" w:sz="0" w:space="0" w:color="auto"/>
                <w:bottom w:val="none" w:sz="0" w:space="0" w:color="auto"/>
                <w:right w:val="none" w:sz="0" w:space="0" w:color="auto"/>
              </w:divBdr>
            </w:div>
            <w:div w:id="936598452">
              <w:marLeft w:val="0"/>
              <w:marRight w:val="0"/>
              <w:marTop w:val="0"/>
              <w:marBottom w:val="0"/>
              <w:divBdr>
                <w:top w:val="none" w:sz="0" w:space="0" w:color="auto"/>
                <w:left w:val="none" w:sz="0" w:space="0" w:color="auto"/>
                <w:bottom w:val="none" w:sz="0" w:space="0" w:color="auto"/>
                <w:right w:val="none" w:sz="0" w:space="0" w:color="auto"/>
              </w:divBdr>
            </w:div>
            <w:div w:id="629941715">
              <w:marLeft w:val="0"/>
              <w:marRight w:val="0"/>
              <w:marTop w:val="0"/>
              <w:marBottom w:val="0"/>
              <w:divBdr>
                <w:top w:val="none" w:sz="0" w:space="0" w:color="auto"/>
                <w:left w:val="none" w:sz="0" w:space="0" w:color="auto"/>
                <w:bottom w:val="none" w:sz="0" w:space="0" w:color="auto"/>
                <w:right w:val="none" w:sz="0" w:space="0" w:color="auto"/>
              </w:divBdr>
            </w:div>
            <w:div w:id="497966955">
              <w:marLeft w:val="0"/>
              <w:marRight w:val="0"/>
              <w:marTop w:val="0"/>
              <w:marBottom w:val="0"/>
              <w:divBdr>
                <w:top w:val="none" w:sz="0" w:space="0" w:color="auto"/>
                <w:left w:val="none" w:sz="0" w:space="0" w:color="auto"/>
                <w:bottom w:val="none" w:sz="0" w:space="0" w:color="auto"/>
                <w:right w:val="none" w:sz="0" w:space="0" w:color="auto"/>
              </w:divBdr>
            </w:div>
            <w:div w:id="507912401">
              <w:marLeft w:val="0"/>
              <w:marRight w:val="0"/>
              <w:marTop w:val="0"/>
              <w:marBottom w:val="0"/>
              <w:divBdr>
                <w:top w:val="none" w:sz="0" w:space="0" w:color="auto"/>
                <w:left w:val="none" w:sz="0" w:space="0" w:color="auto"/>
                <w:bottom w:val="none" w:sz="0" w:space="0" w:color="auto"/>
                <w:right w:val="none" w:sz="0" w:space="0" w:color="auto"/>
              </w:divBdr>
            </w:div>
            <w:div w:id="6447095">
              <w:marLeft w:val="0"/>
              <w:marRight w:val="0"/>
              <w:marTop w:val="0"/>
              <w:marBottom w:val="0"/>
              <w:divBdr>
                <w:top w:val="none" w:sz="0" w:space="0" w:color="auto"/>
                <w:left w:val="none" w:sz="0" w:space="0" w:color="auto"/>
                <w:bottom w:val="none" w:sz="0" w:space="0" w:color="auto"/>
                <w:right w:val="none" w:sz="0" w:space="0" w:color="auto"/>
              </w:divBdr>
            </w:div>
            <w:div w:id="7359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3685">
      <w:bodyDiv w:val="1"/>
      <w:marLeft w:val="0"/>
      <w:marRight w:val="0"/>
      <w:marTop w:val="0"/>
      <w:marBottom w:val="0"/>
      <w:divBdr>
        <w:top w:val="none" w:sz="0" w:space="0" w:color="auto"/>
        <w:left w:val="none" w:sz="0" w:space="0" w:color="auto"/>
        <w:bottom w:val="none" w:sz="0" w:space="0" w:color="auto"/>
        <w:right w:val="none" w:sz="0" w:space="0" w:color="auto"/>
      </w:divBdr>
      <w:divsChild>
        <w:div w:id="1118064523">
          <w:marLeft w:val="0"/>
          <w:marRight w:val="0"/>
          <w:marTop w:val="0"/>
          <w:marBottom w:val="0"/>
          <w:divBdr>
            <w:top w:val="none" w:sz="0" w:space="0" w:color="auto"/>
            <w:left w:val="none" w:sz="0" w:space="0" w:color="auto"/>
            <w:bottom w:val="none" w:sz="0" w:space="0" w:color="auto"/>
            <w:right w:val="none" w:sz="0" w:space="0" w:color="auto"/>
          </w:divBdr>
          <w:divsChild>
            <w:div w:id="95517210">
              <w:marLeft w:val="0"/>
              <w:marRight w:val="0"/>
              <w:marTop w:val="0"/>
              <w:marBottom w:val="0"/>
              <w:divBdr>
                <w:top w:val="none" w:sz="0" w:space="0" w:color="auto"/>
                <w:left w:val="none" w:sz="0" w:space="0" w:color="auto"/>
                <w:bottom w:val="none" w:sz="0" w:space="0" w:color="auto"/>
                <w:right w:val="none" w:sz="0" w:space="0" w:color="auto"/>
              </w:divBdr>
            </w:div>
            <w:div w:id="1624269761">
              <w:marLeft w:val="0"/>
              <w:marRight w:val="0"/>
              <w:marTop w:val="0"/>
              <w:marBottom w:val="0"/>
              <w:divBdr>
                <w:top w:val="none" w:sz="0" w:space="0" w:color="auto"/>
                <w:left w:val="none" w:sz="0" w:space="0" w:color="auto"/>
                <w:bottom w:val="none" w:sz="0" w:space="0" w:color="auto"/>
                <w:right w:val="none" w:sz="0" w:space="0" w:color="auto"/>
              </w:divBdr>
            </w:div>
            <w:div w:id="429202232">
              <w:marLeft w:val="0"/>
              <w:marRight w:val="0"/>
              <w:marTop w:val="0"/>
              <w:marBottom w:val="0"/>
              <w:divBdr>
                <w:top w:val="none" w:sz="0" w:space="0" w:color="auto"/>
                <w:left w:val="none" w:sz="0" w:space="0" w:color="auto"/>
                <w:bottom w:val="none" w:sz="0" w:space="0" w:color="auto"/>
                <w:right w:val="none" w:sz="0" w:space="0" w:color="auto"/>
              </w:divBdr>
            </w:div>
            <w:div w:id="1120686461">
              <w:marLeft w:val="0"/>
              <w:marRight w:val="0"/>
              <w:marTop w:val="0"/>
              <w:marBottom w:val="0"/>
              <w:divBdr>
                <w:top w:val="none" w:sz="0" w:space="0" w:color="auto"/>
                <w:left w:val="none" w:sz="0" w:space="0" w:color="auto"/>
                <w:bottom w:val="none" w:sz="0" w:space="0" w:color="auto"/>
                <w:right w:val="none" w:sz="0" w:space="0" w:color="auto"/>
              </w:divBdr>
            </w:div>
          </w:divsChild>
        </w:div>
        <w:div w:id="1006664979">
          <w:marLeft w:val="0"/>
          <w:marRight w:val="0"/>
          <w:marTop w:val="0"/>
          <w:marBottom w:val="0"/>
          <w:divBdr>
            <w:top w:val="none" w:sz="0" w:space="0" w:color="auto"/>
            <w:left w:val="none" w:sz="0" w:space="0" w:color="auto"/>
            <w:bottom w:val="none" w:sz="0" w:space="0" w:color="auto"/>
            <w:right w:val="none" w:sz="0" w:space="0" w:color="auto"/>
          </w:divBdr>
          <w:divsChild>
            <w:div w:id="2144230129">
              <w:marLeft w:val="0"/>
              <w:marRight w:val="0"/>
              <w:marTop w:val="0"/>
              <w:marBottom w:val="0"/>
              <w:divBdr>
                <w:top w:val="none" w:sz="0" w:space="0" w:color="auto"/>
                <w:left w:val="none" w:sz="0" w:space="0" w:color="auto"/>
                <w:bottom w:val="none" w:sz="0" w:space="0" w:color="auto"/>
                <w:right w:val="none" w:sz="0" w:space="0" w:color="auto"/>
              </w:divBdr>
            </w:div>
            <w:div w:id="1097753103">
              <w:marLeft w:val="0"/>
              <w:marRight w:val="0"/>
              <w:marTop w:val="0"/>
              <w:marBottom w:val="0"/>
              <w:divBdr>
                <w:top w:val="none" w:sz="0" w:space="0" w:color="auto"/>
                <w:left w:val="none" w:sz="0" w:space="0" w:color="auto"/>
                <w:bottom w:val="none" w:sz="0" w:space="0" w:color="auto"/>
                <w:right w:val="none" w:sz="0" w:space="0" w:color="auto"/>
              </w:divBdr>
            </w:div>
            <w:div w:id="1836677073">
              <w:marLeft w:val="0"/>
              <w:marRight w:val="0"/>
              <w:marTop w:val="0"/>
              <w:marBottom w:val="0"/>
              <w:divBdr>
                <w:top w:val="none" w:sz="0" w:space="0" w:color="auto"/>
                <w:left w:val="none" w:sz="0" w:space="0" w:color="auto"/>
                <w:bottom w:val="none" w:sz="0" w:space="0" w:color="auto"/>
                <w:right w:val="none" w:sz="0" w:space="0" w:color="auto"/>
              </w:divBdr>
            </w:div>
            <w:div w:id="1440299228">
              <w:marLeft w:val="0"/>
              <w:marRight w:val="0"/>
              <w:marTop w:val="0"/>
              <w:marBottom w:val="0"/>
              <w:divBdr>
                <w:top w:val="none" w:sz="0" w:space="0" w:color="auto"/>
                <w:left w:val="none" w:sz="0" w:space="0" w:color="auto"/>
                <w:bottom w:val="none" w:sz="0" w:space="0" w:color="auto"/>
                <w:right w:val="none" w:sz="0" w:space="0" w:color="auto"/>
              </w:divBdr>
            </w:div>
            <w:div w:id="1670869486">
              <w:marLeft w:val="0"/>
              <w:marRight w:val="0"/>
              <w:marTop w:val="0"/>
              <w:marBottom w:val="0"/>
              <w:divBdr>
                <w:top w:val="none" w:sz="0" w:space="0" w:color="auto"/>
                <w:left w:val="none" w:sz="0" w:space="0" w:color="auto"/>
                <w:bottom w:val="none" w:sz="0" w:space="0" w:color="auto"/>
                <w:right w:val="none" w:sz="0" w:space="0" w:color="auto"/>
              </w:divBdr>
            </w:div>
            <w:div w:id="420881080">
              <w:marLeft w:val="0"/>
              <w:marRight w:val="0"/>
              <w:marTop w:val="0"/>
              <w:marBottom w:val="0"/>
              <w:divBdr>
                <w:top w:val="none" w:sz="0" w:space="0" w:color="auto"/>
                <w:left w:val="none" w:sz="0" w:space="0" w:color="auto"/>
                <w:bottom w:val="none" w:sz="0" w:space="0" w:color="auto"/>
                <w:right w:val="none" w:sz="0" w:space="0" w:color="auto"/>
              </w:divBdr>
            </w:div>
            <w:div w:id="29376223">
              <w:marLeft w:val="0"/>
              <w:marRight w:val="0"/>
              <w:marTop w:val="0"/>
              <w:marBottom w:val="0"/>
              <w:divBdr>
                <w:top w:val="none" w:sz="0" w:space="0" w:color="auto"/>
                <w:left w:val="none" w:sz="0" w:space="0" w:color="auto"/>
                <w:bottom w:val="none" w:sz="0" w:space="0" w:color="auto"/>
                <w:right w:val="none" w:sz="0" w:space="0" w:color="auto"/>
              </w:divBdr>
            </w:div>
            <w:div w:id="1927418046">
              <w:marLeft w:val="0"/>
              <w:marRight w:val="0"/>
              <w:marTop w:val="0"/>
              <w:marBottom w:val="0"/>
              <w:divBdr>
                <w:top w:val="none" w:sz="0" w:space="0" w:color="auto"/>
                <w:left w:val="none" w:sz="0" w:space="0" w:color="auto"/>
                <w:bottom w:val="none" w:sz="0" w:space="0" w:color="auto"/>
                <w:right w:val="none" w:sz="0" w:space="0" w:color="auto"/>
              </w:divBdr>
            </w:div>
            <w:div w:id="1190416791">
              <w:marLeft w:val="0"/>
              <w:marRight w:val="0"/>
              <w:marTop w:val="0"/>
              <w:marBottom w:val="0"/>
              <w:divBdr>
                <w:top w:val="none" w:sz="0" w:space="0" w:color="auto"/>
                <w:left w:val="none" w:sz="0" w:space="0" w:color="auto"/>
                <w:bottom w:val="none" w:sz="0" w:space="0" w:color="auto"/>
                <w:right w:val="none" w:sz="0" w:space="0" w:color="auto"/>
              </w:divBdr>
            </w:div>
            <w:div w:id="617417519">
              <w:marLeft w:val="0"/>
              <w:marRight w:val="0"/>
              <w:marTop w:val="0"/>
              <w:marBottom w:val="0"/>
              <w:divBdr>
                <w:top w:val="none" w:sz="0" w:space="0" w:color="auto"/>
                <w:left w:val="none" w:sz="0" w:space="0" w:color="auto"/>
                <w:bottom w:val="none" w:sz="0" w:space="0" w:color="auto"/>
                <w:right w:val="none" w:sz="0" w:space="0" w:color="auto"/>
              </w:divBdr>
            </w:div>
            <w:div w:id="15927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6861">
      <w:bodyDiv w:val="1"/>
      <w:marLeft w:val="0"/>
      <w:marRight w:val="0"/>
      <w:marTop w:val="0"/>
      <w:marBottom w:val="0"/>
      <w:divBdr>
        <w:top w:val="none" w:sz="0" w:space="0" w:color="auto"/>
        <w:left w:val="none" w:sz="0" w:space="0" w:color="auto"/>
        <w:bottom w:val="none" w:sz="0" w:space="0" w:color="auto"/>
        <w:right w:val="none" w:sz="0" w:space="0" w:color="auto"/>
      </w:divBdr>
      <w:divsChild>
        <w:div w:id="974796577">
          <w:marLeft w:val="0"/>
          <w:marRight w:val="0"/>
          <w:marTop w:val="0"/>
          <w:marBottom w:val="0"/>
          <w:divBdr>
            <w:top w:val="none" w:sz="0" w:space="0" w:color="auto"/>
            <w:left w:val="none" w:sz="0" w:space="0" w:color="auto"/>
            <w:bottom w:val="none" w:sz="0" w:space="0" w:color="auto"/>
            <w:right w:val="none" w:sz="0" w:space="0" w:color="auto"/>
          </w:divBdr>
        </w:div>
        <w:div w:id="235171666">
          <w:marLeft w:val="0"/>
          <w:marRight w:val="0"/>
          <w:marTop w:val="0"/>
          <w:marBottom w:val="0"/>
          <w:divBdr>
            <w:top w:val="none" w:sz="0" w:space="0" w:color="auto"/>
            <w:left w:val="none" w:sz="0" w:space="0" w:color="auto"/>
            <w:bottom w:val="none" w:sz="0" w:space="0" w:color="auto"/>
            <w:right w:val="none" w:sz="0" w:space="0" w:color="auto"/>
          </w:divBdr>
        </w:div>
        <w:div w:id="1457142865">
          <w:marLeft w:val="0"/>
          <w:marRight w:val="0"/>
          <w:marTop w:val="0"/>
          <w:marBottom w:val="0"/>
          <w:divBdr>
            <w:top w:val="none" w:sz="0" w:space="0" w:color="auto"/>
            <w:left w:val="none" w:sz="0" w:space="0" w:color="auto"/>
            <w:bottom w:val="none" w:sz="0" w:space="0" w:color="auto"/>
            <w:right w:val="none" w:sz="0" w:space="0" w:color="auto"/>
          </w:divBdr>
        </w:div>
      </w:divsChild>
    </w:div>
    <w:div w:id="68578808">
      <w:bodyDiv w:val="1"/>
      <w:marLeft w:val="0"/>
      <w:marRight w:val="0"/>
      <w:marTop w:val="0"/>
      <w:marBottom w:val="0"/>
      <w:divBdr>
        <w:top w:val="none" w:sz="0" w:space="0" w:color="auto"/>
        <w:left w:val="none" w:sz="0" w:space="0" w:color="auto"/>
        <w:bottom w:val="none" w:sz="0" w:space="0" w:color="auto"/>
        <w:right w:val="none" w:sz="0" w:space="0" w:color="auto"/>
      </w:divBdr>
    </w:div>
    <w:div w:id="90200702">
      <w:bodyDiv w:val="1"/>
      <w:marLeft w:val="0"/>
      <w:marRight w:val="0"/>
      <w:marTop w:val="0"/>
      <w:marBottom w:val="0"/>
      <w:divBdr>
        <w:top w:val="none" w:sz="0" w:space="0" w:color="auto"/>
        <w:left w:val="none" w:sz="0" w:space="0" w:color="auto"/>
        <w:bottom w:val="none" w:sz="0" w:space="0" w:color="auto"/>
        <w:right w:val="none" w:sz="0" w:space="0" w:color="auto"/>
      </w:divBdr>
      <w:divsChild>
        <w:div w:id="355154226">
          <w:marLeft w:val="0"/>
          <w:marRight w:val="0"/>
          <w:marTop w:val="0"/>
          <w:marBottom w:val="0"/>
          <w:divBdr>
            <w:top w:val="none" w:sz="0" w:space="0" w:color="auto"/>
            <w:left w:val="none" w:sz="0" w:space="0" w:color="auto"/>
            <w:bottom w:val="none" w:sz="0" w:space="0" w:color="auto"/>
            <w:right w:val="none" w:sz="0" w:space="0" w:color="auto"/>
          </w:divBdr>
        </w:div>
        <w:div w:id="2061200919">
          <w:marLeft w:val="0"/>
          <w:marRight w:val="0"/>
          <w:marTop w:val="0"/>
          <w:marBottom w:val="0"/>
          <w:divBdr>
            <w:top w:val="none" w:sz="0" w:space="0" w:color="auto"/>
            <w:left w:val="none" w:sz="0" w:space="0" w:color="auto"/>
            <w:bottom w:val="none" w:sz="0" w:space="0" w:color="auto"/>
            <w:right w:val="none" w:sz="0" w:space="0" w:color="auto"/>
          </w:divBdr>
          <w:divsChild>
            <w:div w:id="1746876430">
              <w:marLeft w:val="0"/>
              <w:marRight w:val="0"/>
              <w:marTop w:val="0"/>
              <w:marBottom w:val="0"/>
              <w:divBdr>
                <w:top w:val="none" w:sz="0" w:space="0" w:color="auto"/>
                <w:left w:val="none" w:sz="0" w:space="0" w:color="auto"/>
                <w:bottom w:val="none" w:sz="0" w:space="0" w:color="auto"/>
                <w:right w:val="none" w:sz="0" w:space="0" w:color="auto"/>
              </w:divBdr>
            </w:div>
            <w:div w:id="2143227982">
              <w:marLeft w:val="0"/>
              <w:marRight w:val="0"/>
              <w:marTop w:val="0"/>
              <w:marBottom w:val="0"/>
              <w:divBdr>
                <w:top w:val="none" w:sz="0" w:space="0" w:color="auto"/>
                <w:left w:val="none" w:sz="0" w:space="0" w:color="auto"/>
                <w:bottom w:val="none" w:sz="0" w:space="0" w:color="auto"/>
                <w:right w:val="none" w:sz="0" w:space="0" w:color="auto"/>
              </w:divBdr>
            </w:div>
            <w:div w:id="10771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30">
      <w:bodyDiv w:val="1"/>
      <w:marLeft w:val="0"/>
      <w:marRight w:val="0"/>
      <w:marTop w:val="0"/>
      <w:marBottom w:val="0"/>
      <w:divBdr>
        <w:top w:val="none" w:sz="0" w:space="0" w:color="auto"/>
        <w:left w:val="none" w:sz="0" w:space="0" w:color="auto"/>
        <w:bottom w:val="none" w:sz="0" w:space="0" w:color="auto"/>
        <w:right w:val="none" w:sz="0" w:space="0" w:color="auto"/>
      </w:divBdr>
      <w:divsChild>
        <w:div w:id="772555816">
          <w:marLeft w:val="0"/>
          <w:marRight w:val="0"/>
          <w:marTop w:val="0"/>
          <w:marBottom w:val="0"/>
          <w:divBdr>
            <w:top w:val="none" w:sz="0" w:space="0" w:color="auto"/>
            <w:left w:val="none" w:sz="0" w:space="0" w:color="auto"/>
            <w:bottom w:val="none" w:sz="0" w:space="0" w:color="auto"/>
            <w:right w:val="none" w:sz="0" w:space="0" w:color="auto"/>
          </w:divBdr>
        </w:div>
        <w:div w:id="1123884620">
          <w:marLeft w:val="0"/>
          <w:marRight w:val="0"/>
          <w:marTop w:val="0"/>
          <w:marBottom w:val="0"/>
          <w:divBdr>
            <w:top w:val="none" w:sz="0" w:space="0" w:color="auto"/>
            <w:left w:val="none" w:sz="0" w:space="0" w:color="auto"/>
            <w:bottom w:val="none" w:sz="0" w:space="0" w:color="auto"/>
            <w:right w:val="none" w:sz="0" w:space="0" w:color="auto"/>
          </w:divBdr>
        </w:div>
        <w:div w:id="1754620520">
          <w:marLeft w:val="0"/>
          <w:marRight w:val="0"/>
          <w:marTop w:val="0"/>
          <w:marBottom w:val="0"/>
          <w:divBdr>
            <w:top w:val="none" w:sz="0" w:space="0" w:color="auto"/>
            <w:left w:val="none" w:sz="0" w:space="0" w:color="auto"/>
            <w:bottom w:val="none" w:sz="0" w:space="0" w:color="auto"/>
            <w:right w:val="none" w:sz="0" w:space="0" w:color="auto"/>
          </w:divBdr>
        </w:div>
        <w:div w:id="1589268415">
          <w:marLeft w:val="0"/>
          <w:marRight w:val="0"/>
          <w:marTop w:val="0"/>
          <w:marBottom w:val="0"/>
          <w:divBdr>
            <w:top w:val="none" w:sz="0" w:space="0" w:color="auto"/>
            <w:left w:val="none" w:sz="0" w:space="0" w:color="auto"/>
            <w:bottom w:val="none" w:sz="0" w:space="0" w:color="auto"/>
            <w:right w:val="none" w:sz="0" w:space="0" w:color="auto"/>
          </w:divBdr>
        </w:div>
        <w:div w:id="9378569">
          <w:marLeft w:val="0"/>
          <w:marRight w:val="0"/>
          <w:marTop w:val="0"/>
          <w:marBottom w:val="0"/>
          <w:divBdr>
            <w:top w:val="none" w:sz="0" w:space="0" w:color="auto"/>
            <w:left w:val="none" w:sz="0" w:space="0" w:color="auto"/>
            <w:bottom w:val="none" w:sz="0" w:space="0" w:color="auto"/>
            <w:right w:val="none" w:sz="0" w:space="0" w:color="auto"/>
          </w:divBdr>
        </w:div>
        <w:div w:id="681782714">
          <w:marLeft w:val="0"/>
          <w:marRight w:val="0"/>
          <w:marTop w:val="0"/>
          <w:marBottom w:val="0"/>
          <w:divBdr>
            <w:top w:val="none" w:sz="0" w:space="0" w:color="auto"/>
            <w:left w:val="none" w:sz="0" w:space="0" w:color="auto"/>
            <w:bottom w:val="none" w:sz="0" w:space="0" w:color="auto"/>
            <w:right w:val="none" w:sz="0" w:space="0" w:color="auto"/>
          </w:divBdr>
        </w:div>
        <w:div w:id="1149590278">
          <w:marLeft w:val="0"/>
          <w:marRight w:val="0"/>
          <w:marTop w:val="0"/>
          <w:marBottom w:val="0"/>
          <w:divBdr>
            <w:top w:val="none" w:sz="0" w:space="0" w:color="auto"/>
            <w:left w:val="none" w:sz="0" w:space="0" w:color="auto"/>
            <w:bottom w:val="none" w:sz="0" w:space="0" w:color="auto"/>
            <w:right w:val="none" w:sz="0" w:space="0" w:color="auto"/>
          </w:divBdr>
        </w:div>
      </w:divsChild>
    </w:div>
    <w:div w:id="150559812">
      <w:bodyDiv w:val="1"/>
      <w:marLeft w:val="0"/>
      <w:marRight w:val="0"/>
      <w:marTop w:val="0"/>
      <w:marBottom w:val="0"/>
      <w:divBdr>
        <w:top w:val="none" w:sz="0" w:space="0" w:color="auto"/>
        <w:left w:val="none" w:sz="0" w:space="0" w:color="auto"/>
        <w:bottom w:val="none" w:sz="0" w:space="0" w:color="auto"/>
        <w:right w:val="none" w:sz="0" w:space="0" w:color="auto"/>
      </w:divBdr>
      <w:divsChild>
        <w:div w:id="988897341">
          <w:marLeft w:val="0"/>
          <w:marRight w:val="0"/>
          <w:marTop w:val="0"/>
          <w:marBottom w:val="0"/>
          <w:divBdr>
            <w:top w:val="none" w:sz="0" w:space="0" w:color="auto"/>
            <w:left w:val="none" w:sz="0" w:space="0" w:color="auto"/>
            <w:bottom w:val="none" w:sz="0" w:space="0" w:color="auto"/>
            <w:right w:val="none" w:sz="0" w:space="0" w:color="auto"/>
          </w:divBdr>
        </w:div>
        <w:div w:id="918518428">
          <w:marLeft w:val="0"/>
          <w:marRight w:val="0"/>
          <w:marTop w:val="0"/>
          <w:marBottom w:val="0"/>
          <w:divBdr>
            <w:top w:val="none" w:sz="0" w:space="0" w:color="auto"/>
            <w:left w:val="none" w:sz="0" w:space="0" w:color="auto"/>
            <w:bottom w:val="none" w:sz="0" w:space="0" w:color="auto"/>
            <w:right w:val="none" w:sz="0" w:space="0" w:color="auto"/>
          </w:divBdr>
        </w:div>
        <w:div w:id="1756710547">
          <w:marLeft w:val="0"/>
          <w:marRight w:val="0"/>
          <w:marTop w:val="0"/>
          <w:marBottom w:val="0"/>
          <w:divBdr>
            <w:top w:val="none" w:sz="0" w:space="0" w:color="auto"/>
            <w:left w:val="none" w:sz="0" w:space="0" w:color="auto"/>
            <w:bottom w:val="none" w:sz="0" w:space="0" w:color="auto"/>
            <w:right w:val="none" w:sz="0" w:space="0" w:color="auto"/>
          </w:divBdr>
        </w:div>
        <w:div w:id="1706444259">
          <w:marLeft w:val="0"/>
          <w:marRight w:val="0"/>
          <w:marTop w:val="0"/>
          <w:marBottom w:val="0"/>
          <w:divBdr>
            <w:top w:val="none" w:sz="0" w:space="0" w:color="auto"/>
            <w:left w:val="none" w:sz="0" w:space="0" w:color="auto"/>
            <w:bottom w:val="none" w:sz="0" w:space="0" w:color="auto"/>
            <w:right w:val="none" w:sz="0" w:space="0" w:color="auto"/>
          </w:divBdr>
        </w:div>
        <w:div w:id="6299864">
          <w:marLeft w:val="0"/>
          <w:marRight w:val="0"/>
          <w:marTop w:val="0"/>
          <w:marBottom w:val="0"/>
          <w:divBdr>
            <w:top w:val="none" w:sz="0" w:space="0" w:color="auto"/>
            <w:left w:val="none" w:sz="0" w:space="0" w:color="auto"/>
            <w:bottom w:val="none" w:sz="0" w:space="0" w:color="auto"/>
            <w:right w:val="none" w:sz="0" w:space="0" w:color="auto"/>
          </w:divBdr>
        </w:div>
        <w:div w:id="1896042749">
          <w:marLeft w:val="0"/>
          <w:marRight w:val="0"/>
          <w:marTop w:val="0"/>
          <w:marBottom w:val="0"/>
          <w:divBdr>
            <w:top w:val="none" w:sz="0" w:space="0" w:color="auto"/>
            <w:left w:val="none" w:sz="0" w:space="0" w:color="auto"/>
            <w:bottom w:val="none" w:sz="0" w:space="0" w:color="auto"/>
            <w:right w:val="none" w:sz="0" w:space="0" w:color="auto"/>
          </w:divBdr>
        </w:div>
        <w:div w:id="1287929917">
          <w:marLeft w:val="0"/>
          <w:marRight w:val="0"/>
          <w:marTop w:val="0"/>
          <w:marBottom w:val="0"/>
          <w:divBdr>
            <w:top w:val="none" w:sz="0" w:space="0" w:color="auto"/>
            <w:left w:val="none" w:sz="0" w:space="0" w:color="auto"/>
            <w:bottom w:val="none" w:sz="0" w:space="0" w:color="auto"/>
            <w:right w:val="none" w:sz="0" w:space="0" w:color="auto"/>
          </w:divBdr>
        </w:div>
        <w:div w:id="512376042">
          <w:marLeft w:val="0"/>
          <w:marRight w:val="0"/>
          <w:marTop w:val="0"/>
          <w:marBottom w:val="0"/>
          <w:divBdr>
            <w:top w:val="none" w:sz="0" w:space="0" w:color="auto"/>
            <w:left w:val="none" w:sz="0" w:space="0" w:color="auto"/>
            <w:bottom w:val="none" w:sz="0" w:space="0" w:color="auto"/>
            <w:right w:val="none" w:sz="0" w:space="0" w:color="auto"/>
          </w:divBdr>
        </w:div>
      </w:divsChild>
    </w:div>
    <w:div w:id="159005133">
      <w:bodyDiv w:val="1"/>
      <w:marLeft w:val="0"/>
      <w:marRight w:val="0"/>
      <w:marTop w:val="0"/>
      <w:marBottom w:val="0"/>
      <w:divBdr>
        <w:top w:val="none" w:sz="0" w:space="0" w:color="auto"/>
        <w:left w:val="none" w:sz="0" w:space="0" w:color="auto"/>
        <w:bottom w:val="none" w:sz="0" w:space="0" w:color="auto"/>
        <w:right w:val="none" w:sz="0" w:space="0" w:color="auto"/>
      </w:divBdr>
      <w:divsChild>
        <w:div w:id="2133328343">
          <w:marLeft w:val="0"/>
          <w:marRight w:val="0"/>
          <w:marTop w:val="0"/>
          <w:marBottom w:val="0"/>
          <w:divBdr>
            <w:top w:val="none" w:sz="0" w:space="0" w:color="auto"/>
            <w:left w:val="none" w:sz="0" w:space="0" w:color="auto"/>
            <w:bottom w:val="none" w:sz="0" w:space="0" w:color="auto"/>
            <w:right w:val="none" w:sz="0" w:space="0" w:color="auto"/>
          </w:divBdr>
        </w:div>
        <w:div w:id="399596929">
          <w:marLeft w:val="0"/>
          <w:marRight w:val="0"/>
          <w:marTop w:val="0"/>
          <w:marBottom w:val="0"/>
          <w:divBdr>
            <w:top w:val="none" w:sz="0" w:space="0" w:color="auto"/>
            <w:left w:val="none" w:sz="0" w:space="0" w:color="auto"/>
            <w:bottom w:val="none" w:sz="0" w:space="0" w:color="auto"/>
            <w:right w:val="none" w:sz="0" w:space="0" w:color="auto"/>
          </w:divBdr>
        </w:div>
        <w:div w:id="1322385813">
          <w:marLeft w:val="0"/>
          <w:marRight w:val="0"/>
          <w:marTop w:val="0"/>
          <w:marBottom w:val="0"/>
          <w:divBdr>
            <w:top w:val="none" w:sz="0" w:space="0" w:color="auto"/>
            <w:left w:val="none" w:sz="0" w:space="0" w:color="auto"/>
            <w:bottom w:val="none" w:sz="0" w:space="0" w:color="auto"/>
            <w:right w:val="none" w:sz="0" w:space="0" w:color="auto"/>
          </w:divBdr>
        </w:div>
        <w:div w:id="156455732">
          <w:marLeft w:val="0"/>
          <w:marRight w:val="0"/>
          <w:marTop w:val="0"/>
          <w:marBottom w:val="0"/>
          <w:divBdr>
            <w:top w:val="none" w:sz="0" w:space="0" w:color="auto"/>
            <w:left w:val="none" w:sz="0" w:space="0" w:color="auto"/>
            <w:bottom w:val="none" w:sz="0" w:space="0" w:color="auto"/>
            <w:right w:val="none" w:sz="0" w:space="0" w:color="auto"/>
          </w:divBdr>
          <w:divsChild>
            <w:div w:id="1127089756">
              <w:marLeft w:val="0"/>
              <w:marRight w:val="0"/>
              <w:marTop w:val="0"/>
              <w:marBottom w:val="0"/>
              <w:divBdr>
                <w:top w:val="none" w:sz="0" w:space="0" w:color="auto"/>
                <w:left w:val="none" w:sz="0" w:space="0" w:color="auto"/>
                <w:bottom w:val="none" w:sz="0" w:space="0" w:color="auto"/>
                <w:right w:val="none" w:sz="0" w:space="0" w:color="auto"/>
              </w:divBdr>
            </w:div>
            <w:div w:id="13656431">
              <w:marLeft w:val="0"/>
              <w:marRight w:val="0"/>
              <w:marTop w:val="0"/>
              <w:marBottom w:val="0"/>
              <w:divBdr>
                <w:top w:val="none" w:sz="0" w:space="0" w:color="auto"/>
                <w:left w:val="none" w:sz="0" w:space="0" w:color="auto"/>
                <w:bottom w:val="none" w:sz="0" w:space="0" w:color="auto"/>
                <w:right w:val="none" w:sz="0" w:space="0" w:color="auto"/>
              </w:divBdr>
            </w:div>
            <w:div w:id="996111264">
              <w:marLeft w:val="0"/>
              <w:marRight w:val="0"/>
              <w:marTop w:val="0"/>
              <w:marBottom w:val="0"/>
              <w:divBdr>
                <w:top w:val="none" w:sz="0" w:space="0" w:color="auto"/>
                <w:left w:val="none" w:sz="0" w:space="0" w:color="auto"/>
                <w:bottom w:val="none" w:sz="0" w:space="0" w:color="auto"/>
                <w:right w:val="none" w:sz="0" w:space="0" w:color="auto"/>
              </w:divBdr>
            </w:div>
            <w:div w:id="547306380">
              <w:marLeft w:val="0"/>
              <w:marRight w:val="0"/>
              <w:marTop w:val="0"/>
              <w:marBottom w:val="0"/>
              <w:divBdr>
                <w:top w:val="none" w:sz="0" w:space="0" w:color="auto"/>
                <w:left w:val="none" w:sz="0" w:space="0" w:color="auto"/>
                <w:bottom w:val="none" w:sz="0" w:space="0" w:color="auto"/>
                <w:right w:val="none" w:sz="0" w:space="0" w:color="auto"/>
              </w:divBdr>
            </w:div>
            <w:div w:id="1013069067">
              <w:marLeft w:val="0"/>
              <w:marRight w:val="0"/>
              <w:marTop w:val="0"/>
              <w:marBottom w:val="0"/>
              <w:divBdr>
                <w:top w:val="none" w:sz="0" w:space="0" w:color="auto"/>
                <w:left w:val="none" w:sz="0" w:space="0" w:color="auto"/>
                <w:bottom w:val="none" w:sz="0" w:space="0" w:color="auto"/>
                <w:right w:val="none" w:sz="0" w:space="0" w:color="auto"/>
              </w:divBdr>
            </w:div>
            <w:div w:id="1135757666">
              <w:marLeft w:val="0"/>
              <w:marRight w:val="0"/>
              <w:marTop w:val="0"/>
              <w:marBottom w:val="0"/>
              <w:divBdr>
                <w:top w:val="none" w:sz="0" w:space="0" w:color="auto"/>
                <w:left w:val="none" w:sz="0" w:space="0" w:color="auto"/>
                <w:bottom w:val="none" w:sz="0" w:space="0" w:color="auto"/>
                <w:right w:val="none" w:sz="0" w:space="0" w:color="auto"/>
              </w:divBdr>
            </w:div>
            <w:div w:id="1397824147">
              <w:marLeft w:val="0"/>
              <w:marRight w:val="0"/>
              <w:marTop w:val="0"/>
              <w:marBottom w:val="0"/>
              <w:divBdr>
                <w:top w:val="none" w:sz="0" w:space="0" w:color="auto"/>
                <w:left w:val="none" w:sz="0" w:space="0" w:color="auto"/>
                <w:bottom w:val="none" w:sz="0" w:space="0" w:color="auto"/>
                <w:right w:val="none" w:sz="0" w:space="0" w:color="auto"/>
              </w:divBdr>
            </w:div>
            <w:div w:id="1133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4843">
      <w:bodyDiv w:val="1"/>
      <w:marLeft w:val="0"/>
      <w:marRight w:val="0"/>
      <w:marTop w:val="0"/>
      <w:marBottom w:val="0"/>
      <w:divBdr>
        <w:top w:val="none" w:sz="0" w:space="0" w:color="auto"/>
        <w:left w:val="none" w:sz="0" w:space="0" w:color="auto"/>
        <w:bottom w:val="none" w:sz="0" w:space="0" w:color="auto"/>
        <w:right w:val="none" w:sz="0" w:space="0" w:color="auto"/>
      </w:divBdr>
      <w:divsChild>
        <w:div w:id="497578088">
          <w:marLeft w:val="0"/>
          <w:marRight w:val="0"/>
          <w:marTop w:val="0"/>
          <w:marBottom w:val="0"/>
          <w:divBdr>
            <w:top w:val="none" w:sz="0" w:space="0" w:color="auto"/>
            <w:left w:val="none" w:sz="0" w:space="0" w:color="auto"/>
            <w:bottom w:val="none" w:sz="0" w:space="0" w:color="auto"/>
            <w:right w:val="none" w:sz="0" w:space="0" w:color="auto"/>
          </w:divBdr>
        </w:div>
        <w:div w:id="1710908527">
          <w:marLeft w:val="0"/>
          <w:marRight w:val="0"/>
          <w:marTop w:val="0"/>
          <w:marBottom w:val="0"/>
          <w:divBdr>
            <w:top w:val="none" w:sz="0" w:space="0" w:color="auto"/>
            <w:left w:val="none" w:sz="0" w:space="0" w:color="auto"/>
            <w:bottom w:val="none" w:sz="0" w:space="0" w:color="auto"/>
            <w:right w:val="none" w:sz="0" w:space="0" w:color="auto"/>
          </w:divBdr>
        </w:div>
      </w:divsChild>
    </w:div>
    <w:div w:id="197666173">
      <w:bodyDiv w:val="1"/>
      <w:marLeft w:val="0"/>
      <w:marRight w:val="0"/>
      <w:marTop w:val="0"/>
      <w:marBottom w:val="0"/>
      <w:divBdr>
        <w:top w:val="none" w:sz="0" w:space="0" w:color="auto"/>
        <w:left w:val="none" w:sz="0" w:space="0" w:color="auto"/>
        <w:bottom w:val="none" w:sz="0" w:space="0" w:color="auto"/>
        <w:right w:val="none" w:sz="0" w:space="0" w:color="auto"/>
      </w:divBdr>
      <w:divsChild>
        <w:div w:id="42561748">
          <w:marLeft w:val="0"/>
          <w:marRight w:val="0"/>
          <w:marTop w:val="0"/>
          <w:marBottom w:val="0"/>
          <w:divBdr>
            <w:top w:val="none" w:sz="0" w:space="0" w:color="auto"/>
            <w:left w:val="none" w:sz="0" w:space="0" w:color="auto"/>
            <w:bottom w:val="none" w:sz="0" w:space="0" w:color="auto"/>
            <w:right w:val="none" w:sz="0" w:space="0" w:color="auto"/>
          </w:divBdr>
          <w:divsChild>
            <w:div w:id="225577815">
              <w:marLeft w:val="0"/>
              <w:marRight w:val="0"/>
              <w:marTop w:val="0"/>
              <w:marBottom w:val="0"/>
              <w:divBdr>
                <w:top w:val="none" w:sz="0" w:space="0" w:color="auto"/>
                <w:left w:val="none" w:sz="0" w:space="0" w:color="auto"/>
                <w:bottom w:val="none" w:sz="0" w:space="0" w:color="auto"/>
                <w:right w:val="none" w:sz="0" w:space="0" w:color="auto"/>
              </w:divBdr>
            </w:div>
          </w:divsChild>
        </w:div>
        <w:div w:id="1423916701">
          <w:marLeft w:val="0"/>
          <w:marRight w:val="0"/>
          <w:marTop w:val="0"/>
          <w:marBottom w:val="0"/>
          <w:divBdr>
            <w:top w:val="none" w:sz="0" w:space="0" w:color="auto"/>
            <w:left w:val="none" w:sz="0" w:space="0" w:color="auto"/>
            <w:bottom w:val="none" w:sz="0" w:space="0" w:color="auto"/>
            <w:right w:val="none" w:sz="0" w:space="0" w:color="auto"/>
          </w:divBdr>
          <w:divsChild>
            <w:div w:id="463888183">
              <w:marLeft w:val="0"/>
              <w:marRight w:val="0"/>
              <w:marTop w:val="0"/>
              <w:marBottom w:val="0"/>
              <w:divBdr>
                <w:top w:val="none" w:sz="0" w:space="0" w:color="auto"/>
                <w:left w:val="none" w:sz="0" w:space="0" w:color="auto"/>
                <w:bottom w:val="none" w:sz="0" w:space="0" w:color="auto"/>
                <w:right w:val="none" w:sz="0" w:space="0" w:color="auto"/>
              </w:divBdr>
            </w:div>
          </w:divsChild>
        </w:div>
        <w:div w:id="952058136">
          <w:marLeft w:val="0"/>
          <w:marRight w:val="0"/>
          <w:marTop w:val="0"/>
          <w:marBottom w:val="0"/>
          <w:divBdr>
            <w:top w:val="none" w:sz="0" w:space="0" w:color="auto"/>
            <w:left w:val="none" w:sz="0" w:space="0" w:color="auto"/>
            <w:bottom w:val="none" w:sz="0" w:space="0" w:color="auto"/>
            <w:right w:val="none" w:sz="0" w:space="0" w:color="auto"/>
          </w:divBdr>
          <w:divsChild>
            <w:div w:id="590745776">
              <w:marLeft w:val="0"/>
              <w:marRight w:val="0"/>
              <w:marTop w:val="0"/>
              <w:marBottom w:val="0"/>
              <w:divBdr>
                <w:top w:val="none" w:sz="0" w:space="0" w:color="auto"/>
                <w:left w:val="none" w:sz="0" w:space="0" w:color="auto"/>
                <w:bottom w:val="none" w:sz="0" w:space="0" w:color="auto"/>
                <w:right w:val="none" w:sz="0" w:space="0" w:color="auto"/>
              </w:divBdr>
            </w:div>
          </w:divsChild>
        </w:div>
        <w:div w:id="1460801475">
          <w:marLeft w:val="0"/>
          <w:marRight w:val="0"/>
          <w:marTop w:val="0"/>
          <w:marBottom w:val="0"/>
          <w:divBdr>
            <w:top w:val="none" w:sz="0" w:space="0" w:color="auto"/>
            <w:left w:val="none" w:sz="0" w:space="0" w:color="auto"/>
            <w:bottom w:val="none" w:sz="0" w:space="0" w:color="auto"/>
            <w:right w:val="none" w:sz="0" w:space="0" w:color="auto"/>
          </w:divBdr>
          <w:divsChild>
            <w:div w:id="1539662497">
              <w:marLeft w:val="0"/>
              <w:marRight w:val="0"/>
              <w:marTop w:val="0"/>
              <w:marBottom w:val="0"/>
              <w:divBdr>
                <w:top w:val="none" w:sz="0" w:space="0" w:color="auto"/>
                <w:left w:val="none" w:sz="0" w:space="0" w:color="auto"/>
                <w:bottom w:val="none" w:sz="0" w:space="0" w:color="auto"/>
                <w:right w:val="none" w:sz="0" w:space="0" w:color="auto"/>
              </w:divBdr>
            </w:div>
          </w:divsChild>
        </w:div>
        <w:div w:id="1023019922">
          <w:marLeft w:val="0"/>
          <w:marRight w:val="0"/>
          <w:marTop w:val="0"/>
          <w:marBottom w:val="0"/>
          <w:divBdr>
            <w:top w:val="none" w:sz="0" w:space="0" w:color="auto"/>
            <w:left w:val="none" w:sz="0" w:space="0" w:color="auto"/>
            <w:bottom w:val="none" w:sz="0" w:space="0" w:color="auto"/>
            <w:right w:val="none" w:sz="0" w:space="0" w:color="auto"/>
          </w:divBdr>
          <w:divsChild>
            <w:div w:id="632906974">
              <w:marLeft w:val="0"/>
              <w:marRight w:val="0"/>
              <w:marTop w:val="0"/>
              <w:marBottom w:val="0"/>
              <w:divBdr>
                <w:top w:val="none" w:sz="0" w:space="0" w:color="auto"/>
                <w:left w:val="none" w:sz="0" w:space="0" w:color="auto"/>
                <w:bottom w:val="none" w:sz="0" w:space="0" w:color="auto"/>
                <w:right w:val="none" w:sz="0" w:space="0" w:color="auto"/>
              </w:divBdr>
            </w:div>
          </w:divsChild>
        </w:div>
        <w:div w:id="1253778917">
          <w:marLeft w:val="0"/>
          <w:marRight w:val="0"/>
          <w:marTop w:val="0"/>
          <w:marBottom w:val="0"/>
          <w:divBdr>
            <w:top w:val="none" w:sz="0" w:space="0" w:color="auto"/>
            <w:left w:val="none" w:sz="0" w:space="0" w:color="auto"/>
            <w:bottom w:val="none" w:sz="0" w:space="0" w:color="auto"/>
            <w:right w:val="none" w:sz="0" w:space="0" w:color="auto"/>
          </w:divBdr>
          <w:divsChild>
            <w:div w:id="1867477936">
              <w:marLeft w:val="0"/>
              <w:marRight w:val="0"/>
              <w:marTop w:val="0"/>
              <w:marBottom w:val="0"/>
              <w:divBdr>
                <w:top w:val="none" w:sz="0" w:space="0" w:color="auto"/>
                <w:left w:val="none" w:sz="0" w:space="0" w:color="auto"/>
                <w:bottom w:val="none" w:sz="0" w:space="0" w:color="auto"/>
                <w:right w:val="none" w:sz="0" w:space="0" w:color="auto"/>
              </w:divBdr>
            </w:div>
          </w:divsChild>
        </w:div>
        <w:div w:id="472991499">
          <w:marLeft w:val="0"/>
          <w:marRight w:val="0"/>
          <w:marTop w:val="0"/>
          <w:marBottom w:val="0"/>
          <w:divBdr>
            <w:top w:val="none" w:sz="0" w:space="0" w:color="auto"/>
            <w:left w:val="none" w:sz="0" w:space="0" w:color="auto"/>
            <w:bottom w:val="none" w:sz="0" w:space="0" w:color="auto"/>
            <w:right w:val="none" w:sz="0" w:space="0" w:color="auto"/>
          </w:divBdr>
          <w:divsChild>
            <w:div w:id="1573932452">
              <w:marLeft w:val="0"/>
              <w:marRight w:val="0"/>
              <w:marTop w:val="0"/>
              <w:marBottom w:val="0"/>
              <w:divBdr>
                <w:top w:val="none" w:sz="0" w:space="0" w:color="auto"/>
                <w:left w:val="none" w:sz="0" w:space="0" w:color="auto"/>
                <w:bottom w:val="none" w:sz="0" w:space="0" w:color="auto"/>
                <w:right w:val="none" w:sz="0" w:space="0" w:color="auto"/>
              </w:divBdr>
            </w:div>
          </w:divsChild>
        </w:div>
        <w:div w:id="1707410769">
          <w:marLeft w:val="0"/>
          <w:marRight w:val="0"/>
          <w:marTop w:val="0"/>
          <w:marBottom w:val="0"/>
          <w:divBdr>
            <w:top w:val="none" w:sz="0" w:space="0" w:color="auto"/>
            <w:left w:val="none" w:sz="0" w:space="0" w:color="auto"/>
            <w:bottom w:val="none" w:sz="0" w:space="0" w:color="auto"/>
            <w:right w:val="none" w:sz="0" w:space="0" w:color="auto"/>
          </w:divBdr>
          <w:divsChild>
            <w:div w:id="294719515">
              <w:marLeft w:val="0"/>
              <w:marRight w:val="0"/>
              <w:marTop w:val="0"/>
              <w:marBottom w:val="0"/>
              <w:divBdr>
                <w:top w:val="none" w:sz="0" w:space="0" w:color="auto"/>
                <w:left w:val="none" w:sz="0" w:space="0" w:color="auto"/>
                <w:bottom w:val="none" w:sz="0" w:space="0" w:color="auto"/>
                <w:right w:val="none" w:sz="0" w:space="0" w:color="auto"/>
              </w:divBdr>
            </w:div>
          </w:divsChild>
        </w:div>
        <w:div w:id="924068224">
          <w:marLeft w:val="0"/>
          <w:marRight w:val="0"/>
          <w:marTop w:val="0"/>
          <w:marBottom w:val="0"/>
          <w:divBdr>
            <w:top w:val="none" w:sz="0" w:space="0" w:color="auto"/>
            <w:left w:val="none" w:sz="0" w:space="0" w:color="auto"/>
            <w:bottom w:val="none" w:sz="0" w:space="0" w:color="auto"/>
            <w:right w:val="none" w:sz="0" w:space="0" w:color="auto"/>
          </w:divBdr>
          <w:divsChild>
            <w:div w:id="28847799">
              <w:marLeft w:val="0"/>
              <w:marRight w:val="0"/>
              <w:marTop w:val="0"/>
              <w:marBottom w:val="0"/>
              <w:divBdr>
                <w:top w:val="none" w:sz="0" w:space="0" w:color="auto"/>
                <w:left w:val="none" w:sz="0" w:space="0" w:color="auto"/>
                <w:bottom w:val="none" w:sz="0" w:space="0" w:color="auto"/>
                <w:right w:val="none" w:sz="0" w:space="0" w:color="auto"/>
              </w:divBdr>
            </w:div>
          </w:divsChild>
        </w:div>
        <w:div w:id="919173867">
          <w:marLeft w:val="0"/>
          <w:marRight w:val="0"/>
          <w:marTop w:val="0"/>
          <w:marBottom w:val="0"/>
          <w:divBdr>
            <w:top w:val="none" w:sz="0" w:space="0" w:color="auto"/>
            <w:left w:val="none" w:sz="0" w:space="0" w:color="auto"/>
            <w:bottom w:val="none" w:sz="0" w:space="0" w:color="auto"/>
            <w:right w:val="none" w:sz="0" w:space="0" w:color="auto"/>
          </w:divBdr>
          <w:divsChild>
            <w:div w:id="629021439">
              <w:marLeft w:val="0"/>
              <w:marRight w:val="0"/>
              <w:marTop w:val="0"/>
              <w:marBottom w:val="0"/>
              <w:divBdr>
                <w:top w:val="none" w:sz="0" w:space="0" w:color="auto"/>
                <w:left w:val="none" w:sz="0" w:space="0" w:color="auto"/>
                <w:bottom w:val="none" w:sz="0" w:space="0" w:color="auto"/>
                <w:right w:val="none" w:sz="0" w:space="0" w:color="auto"/>
              </w:divBdr>
            </w:div>
          </w:divsChild>
        </w:div>
        <w:div w:id="1575163708">
          <w:marLeft w:val="0"/>
          <w:marRight w:val="0"/>
          <w:marTop w:val="0"/>
          <w:marBottom w:val="0"/>
          <w:divBdr>
            <w:top w:val="none" w:sz="0" w:space="0" w:color="auto"/>
            <w:left w:val="none" w:sz="0" w:space="0" w:color="auto"/>
            <w:bottom w:val="none" w:sz="0" w:space="0" w:color="auto"/>
            <w:right w:val="none" w:sz="0" w:space="0" w:color="auto"/>
          </w:divBdr>
          <w:divsChild>
            <w:div w:id="776825822">
              <w:marLeft w:val="0"/>
              <w:marRight w:val="0"/>
              <w:marTop w:val="0"/>
              <w:marBottom w:val="0"/>
              <w:divBdr>
                <w:top w:val="none" w:sz="0" w:space="0" w:color="auto"/>
                <w:left w:val="none" w:sz="0" w:space="0" w:color="auto"/>
                <w:bottom w:val="none" w:sz="0" w:space="0" w:color="auto"/>
                <w:right w:val="none" w:sz="0" w:space="0" w:color="auto"/>
              </w:divBdr>
            </w:div>
          </w:divsChild>
        </w:div>
        <w:div w:id="167909387">
          <w:marLeft w:val="0"/>
          <w:marRight w:val="0"/>
          <w:marTop w:val="0"/>
          <w:marBottom w:val="0"/>
          <w:divBdr>
            <w:top w:val="none" w:sz="0" w:space="0" w:color="auto"/>
            <w:left w:val="none" w:sz="0" w:space="0" w:color="auto"/>
            <w:bottom w:val="none" w:sz="0" w:space="0" w:color="auto"/>
            <w:right w:val="none" w:sz="0" w:space="0" w:color="auto"/>
          </w:divBdr>
          <w:divsChild>
            <w:div w:id="1486624656">
              <w:marLeft w:val="0"/>
              <w:marRight w:val="0"/>
              <w:marTop w:val="0"/>
              <w:marBottom w:val="0"/>
              <w:divBdr>
                <w:top w:val="none" w:sz="0" w:space="0" w:color="auto"/>
                <w:left w:val="none" w:sz="0" w:space="0" w:color="auto"/>
                <w:bottom w:val="none" w:sz="0" w:space="0" w:color="auto"/>
                <w:right w:val="none" w:sz="0" w:space="0" w:color="auto"/>
              </w:divBdr>
            </w:div>
          </w:divsChild>
        </w:div>
        <w:div w:id="1331910515">
          <w:marLeft w:val="0"/>
          <w:marRight w:val="0"/>
          <w:marTop w:val="0"/>
          <w:marBottom w:val="0"/>
          <w:divBdr>
            <w:top w:val="none" w:sz="0" w:space="0" w:color="auto"/>
            <w:left w:val="none" w:sz="0" w:space="0" w:color="auto"/>
            <w:bottom w:val="none" w:sz="0" w:space="0" w:color="auto"/>
            <w:right w:val="none" w:sz="0" w:space="0" w:color="auto"/>
          </w:divBdr>
          <w:divsChild>
            <w:div w:id="1652169678">
              <w:marLeft w:val="0"/>
              <w:marRight w:val="0"/>
              <w:marTop w:val="0"/>
              <w:marBottom w:val="0"/>
              <w:divBdr>
                <w:top w:val="none" w:sz="0" w:space="0" w:color="auto"/>
                <w:left w:val="none" w:sz="0" w:space="0" w:color="auto"/>
                <w:bottom w:val="none" w:sz="0" w:space="0" w:color="auto"/>
                <w:right w:val="none" w:sz="0" w:space="0" w:color="auto"/>
              </w:divBdr>
            </w:div>
          </w:divsChild>
        </w:div>
        <w:div w:id="1427386850">
          <w:marLeft w:val="0"/>
          <w:marRight w:val="0"/>
          <w:marTop w:val="0"/>
          <w:marBottom w:val="0"/>
          <w:divBdr>
            <w:top w:val="none" w:sz="0" w:space="0" w:color="auto"/>
            <w:left w:val="none" w:sz="0" w:space="0" w:color="auto"/>
            <w:bottom w:val="none" w:sz="0" w:space="0" w:color="auto"/>
            <w:right w:val="none" w:sz="0" w:space="0" w:color="auto"/>
          </w:divBdr>
          <w:divsChild>
            <w:div w:id="1985350519">
              <w:marLeft w:val="0"/>
              <w:marRight w:val="0"/>
              <w:marTop w:val="0"/>
              <w:marBottom w:val="0"/>
              <w:divBdr>
                <w:top w:val="none" w:sz="0" w:space="0" w:color="auto"/>
                <w:left w:val="none" w:sz="0" w:space="0" w:color="auto"/>
                <w:bottom w:val="none" w:sz="0" w:space="0" w:color="auto"/>
                <w:right w:val="none" w:sz="0" w:space="0" w:color="auto"/>
              </w:divBdr>
            </w:div>
          </w:divsChild>
        </w:div>
        <w:div w:id="1557617948">
          <w:marLeft w:val="0"/>
          <w:marRight w:val="0"/>
          <w:marTop w:val="0"/>
          <w:marBottom w:val="0"/>
          <w:divBdr>
            <w:top w:val="none" w:sz="0" w:space="0" w:color="auto"/>
            <w:left w:val="none" w:sz="0" w:space="0" w:color="auto"/>
            <w:bottom w:val="none" w:sz="0" w:space="0" w:color="auto"/>
            <w:right w:val="none" w:sz="0" w:space="0" w:color="auto"/>
          </w:divBdr>
          <w:divsChild>
            <w:div w:id="1424303563">
              <w:marLeft w:val="0"/>
              <w:marRight w:val="0"/>
              <w:marTop w:val="0"/>
              <w:marBottom w:val="0"/>
              <w:divBdr>
                <w:top w:val="none" w:sz="0" w:space="0" w:color="auto"/>
                <w:left w:val="none" w:sz="0" w:space="0" w:color="auto"/>
                <w:bottom w:val="none" w:sz="0" w:space="0" w:color="auto"/>
                <w:right w:val="none" w:sz="0" w:space="0" w:color="auto"/>
              </w:divBdr>
            </w:div>
          </w:divsChild>
        </w:div>
        <w:div w:id="216823609">
          <w:marLeft w:val="0"/>
          <w:marRight w:val="0"/>
          <w:marTop w:val="0"/>
          <w:marBottom w:val="0"/>
          <w:divBdr>
            <w:top w:val="none" w:sz="0" w:space="0" w:color="auto"/>
            <w:left w:val="none" w:sz="0" w:space="0" w:color="auto"/>
            <w:bottom w:val="none" w:sz="0" w:space="0" w:color="auto"/>
            <w:right w:val="none" w:sz="0" w:space="0" w:color="auto"/>
          </w:divBdr>
          <w:divsChild>
            <w:div w:id="442922853">
              <w:marLeft w:val="0"/>
              <w:marRight w:val="0"/>
              <w:marTop w:val="0"/>
              <w:marBottom w:val="0"/>
              <w:divBdr>
                <w:top w:val="none" w:sz="0" w:space="0" w:color="auto"/>
                <w:left w:val="none" w:sz="0" w:space="0" w:color="auto"/>
                <w:bottom w:val="none" w:sz="0" w:space="0" w:color="auto"/>
                <w:right w:val="none" w:sz="0" w:space="0" w:color="auto"/>
              </w:divBdr>
            </w:div>
          </w:divsChild>
        </w:div>
        <w:div w:id="1515457381">
          <w:marLeft w:val="0"/>
          <w:marRight w:val="0"/>
          <w:marTop w:val="0"/>
          <w:marBottom w:val="0"/>
          <w:divBdr>
            <w:top w:val="none" w:sz="0" w:space="0" w:color="auto"/>
            <w:left w:val="none" w:sz="0" w:space="0" w:color="auto"/>
            <w:bottom w:val="none" w:sz="0" w:space="0" w:color="auto"/>
            <w:right w:val="none" w:sz="0" w:space="0" w:color="auto"/>
          </w:divBdr>
          <w:divsChild>
            <w:div w:id="4792685">
              <w:marLeft w:val="0"/>
              <w:marRight w:val="0"/>
              <w:marTop w:val="0"/>
              <w:marBottom w:val="0"/>
              <w:divBdr>
                <w:top w:val="none" w:sz="0" w:space="0" w:color="auto"/>
                <w:left w:val="none" w:sz="0" w:space="0" w:color="auto"/>
                <w:bottom w:val="none" w:sz="0" w:space="0" w:color="auto"/>
                <w:right w:val="none" w:sz="0" w:space="0" w:color="auto"/>
              </w:divBdr>
            </w:div>
          </w:divsChild>
        </w:div>
        <w:div w:id="1789079010">
          <w:marLeft w:val="0"/>
          <w:marRight w:val="0"/>
          <w:marTop w:val="0"/>
          <w:marBottom w:val="0"/>
          <w:divBdr>
            <w:top w:val="none" w:sz="0" w:space="0" w:color="auto"/>
            <w:left w:val="none" w:sz="0" w:space="0" w:color="auto"/>
            <w:bottom w:val="none" w:sz="0" w:space="0" w:color="auto"/>
            <w:right w:val="none" w:sz="0" w:space="0" w:color="auto"/>
          </w:divBdr>
          <w:divsChild>
            <w:div w:id="874272690">
              <w:marLeft w:val="0"/>
              <w:marRight w:val="0"/>
              <w:marTop w:val="0"/>
              <w:marBottom w:val="0"/>
              <w:divBdr>
                <w:top w:val="none" w:sz="0" w:space="0" w:color="auto"/>
                <w:left w:val="none" w:sz="0" w:space="0" w:color="auto"/>
                <w:bottom w:val="none" w:sz="0" w:space="0" w:color="auto"/>
                <w:right w:val="none" w:sz="0" w:space="0" w:color="auto"/>
              </w:divBdr>
            </w:div>
          </w:divsChild>
        </w:div>
        <w:div w:id="1371109365">
          <w:marLeft w:val="0"/>
          <w:marRight w:val="0"/>
          <w:marTop w:val="0"/>
          <w:marBottom w:val="0"/>
          <w:divBdr>
            <w:top w:val="none" w:sz="0" w:space="0" w:color="auto"/>
            <w:left w:val="none" w:sz="0" w:space="0" w:color="auto"/>
            <w:bottom w:val="none" w:sz="0" w:space="0" w:color="auto"/>
            <w:right w:val="none" w:sz="0" w:space="0" w:color="auto"/>
          </w:divBdr>
          <w:divsChild>
            <w:div w:id="15821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62366">
      <w:bodyDiv w:val="1"/>
      <w:marLeft w:val="0"/>
      <w:marRight w:val="0"/>
      <w:marTop w:val="0"/>
      <w:marBottom w:val="0"/>
      <w:divBdr>
        <w:top w:val="none" w:sz="0" w:space="0" w:color="auto"/>
        <w:left w:val="none" w:sz="0" w:space="0" w:color="auto"/>
        <w:bottom w:val="none" w:sz="0" w:space="0" w:color="auto"/>
        <w:right w:val="none" w:sz="0" w:space="0" w:color="auto"/>
      </w:divBdr>
      <w:divsChild>
        <w:div w:id="247888059">
          <w:marLeft w:val="0"/>
          <w:marRight w:val="0"/>
          <w:marTop w:val="0"/>
          <w:marBottom w:val="0"/>
          <w:divBdr>
            <w:top w:val="none" w:sz="0" w:space="0" w:color="auto"/>
            <w:left w:val="none" w:sz="0" w:space="0" w:color="auto"/>
            <w:bottom w:val="none" w:sz="0" w:space="0" w:color="auto"/>
            <w:right w:val="none" w:sz="0" w:space="0" w:color="auto"/>
          </w:divBdr>
        </w:div>
        <w:div w:id="1296911649">
          <w:marLeft w:val="0"/>
          <w:marRight w:val="0"/>
          <w:marTop w:val="0"/>
          <w:marBottom w:val="0"/>
          <w:divBdr>
            <w:top w:val="none" w:sz="0" w:space="0" w:color="auto"/>
            <w:left w:val="none" w:sz="0" w:space="0" w:color="auto"/>
            <w:bottom w:val="none" w:sz="0" w:space="0" w:color="auto"/>
            <w:right w:val="none" w:sz="0" w:space="0" w:color="auto"/>
          </w:divBdr>
        </w:div>
      </w:divsChild>
    </w:div>
    <w:div w:id="281573493">
      <w:bodyDiv w:val="1"/>
      <w:marLeft w:val="0"/>
      <w:marRight w:val="0"/>
      <w:marTop w:val="0"/>
      <w:marBottom w:val="0"/>
      <w:divBdr>
        <w:top w:val="none" w:sz="0" w:space="0" w:color="auto"/>
        <w:left w:val="none" w:sz="0" w:space="0" w:color="auto"/>
        <w:bottom w:val="none" w:sz="0" w:space="0" w:color="auto"/>
        <w:right w:val="none" w:sz="0" w:space="0" w:color="auto"/>
      </w:divBdr>
    </w:div>
    <w:div w:id="294944145">
      <w:bodyDiv w:val="1"/>
      <w:marLeft w:val="0"/>
      <w:marRight w:val="0"/>
      <w:marTop w:val="0"/>
      <w:marBottom w:val="0"/>
      <w:divBdr>
        <w:top w:val="none" w:sz="0" w:space="0" w:color="auto"/>
        <w:left w:val="none" w:sz="0" w:space="0" w:color="auto"/>
        <w:bottom w:val="none" w:sz="0" w:space="0" w:color="auto"/>
        <w:right w:val="none" w:sz="0" w:space="0" w:color="auto"/>
      </w:divBdr>
      <w:divsChild>
        <w:div w:id="317074175">
          <w:marLeft w:val="0"/>
          <w:marRight w:val="0"/>
          <w:marTop w:val="0"/>
          <w:marBottom w:val="0"/>
          <w:divBdr>
            <w:top w:val="none" w:sz="0" w:space="0" w:color="auto"/>
            <w:left w:val="none" w:sz="0" w:space="0" w:color="auto"/>
            <w:bottom w:val="none" w:sz="0" w:space="0" w:color="auto"/>
            <w:right w:val="none" w:sz="0" w:space="0" w:color="auto"/>
          </w:divBdr>
        </w:div>
        <w:div w:id="661810410">
          <w:marLeft w:val="0"/>
          <w:marRight w:val="0"/>
          <w:marTop w:val="0"/>
          <w:marBottom w:val="0"/>
          <w:divBdr>
            <w:top w:val="none" w:sz="0" w:space="0" w:color="auto"/>
            <w:left w:val="none" w:sz="0" w:space="0" w:color="auto"/>
            <w:bottom w:val="none" w:sz="0" w:space="0" w:color="auto"/>
            <w:right w:val="none" w:sz="0" w:space="0" w:color="auto"/>
          </w:divBdr>
        </w:div>
        <w:div w:id="456531403">
          <w:marLeft w:val="0"/>
          <w:marRight w:val="0"/>
          <w:marTop w:val="0"/>
          <w:marBottom w:val="0"/>
          <w:divBdr>
            <w:top w:val="none" w:sz="0" w:space="0" w:color="auto"/>
            <w:left w:val="none" w:sz="0" w:space="0" w:color="auto"/>
            <w:bottom w:val="none" w:sz="0" w:space="0" w:color="auto"/>
            <w:right w:val="none" w:sz="0" w:space="0" w:color="auto"/>
          </w:divBdr>
        </w:div>
        <w:div w:id="662971528">
          <w:marLeft w:val="0"/>
          <w:marRight w:val="0"/>
          <w:marTop w:val="0"/>
          <w:marBottom w:val="0"/>
          <w:divBdr>
            <w:top w:val="none" w:sz="0" w:space="0" w:color="auto"/>
            <w:left w:val="none" w:sz="0" w:space="0" w:color="auto"/>
            <w:bottom w:val="none" w:sz="0" w:space="0" w:color="auto"/>
            <w:right w:val="none" w:sz="0" w:space="0" w:color="auto"/>
          </w:divBdr>
        </w:div>
        <w:div w:id="202712593">
          <w:marLeft w:val="0"/>
          <w:marRight w:val="0"/>
          <w:marTop w:val="0"/>
          <w:marBottom w:val="0"/>
          <w:divBdr>
            <w:top w:val="none" w:sz="0" w:space="0" w:color="auto"/>
            <w:left w:val="none" w:sz="0" w:space="0" w:color="auto"/>
            <w:bottom w:val="none" w:sz="0" w:space="0" w:color="auto"/>
            <w:right w:val="none" w:sz="0" w:space="0" w:color="auto"/>
          </w:divBdr>
        </w:div>
        <w:div w:id="2082678867">
          <w:marLeft w:val="0"/>
          <w:marRight w:val="0"/>
          <w:marTop w:val="0"/>
          <w:marBottom w:val="0"/>
          <w:divBdr>
            <w:top w:val="none" w:sz="0" w:space="0" w:color="auto"/>
            <w:left w:val="none" w:sz="0" w:space="0" w:color="auto"/>
            <w:bottom w:val="none" w:sz="0" w:space="0" w:color="auto"/>
            <w:right w:val="none" w:sz="0" w:space="0" w:color="auto"/>
          </w:divBdr>
        </w:div>
      </w:divsChild>
    </w:div>
    <w:div w:id="323976602">
      <w:bodyDiv w:val="1"/>
      <w:marLeft w:val="0"/>
      <w:marRight w:val="0"/>
      <w:marTop w:val="0"/>
      <w:marBottom w:val="0"/>
      <w:divBdr>
        <w:top w:val="none" w:sz="0" w:space="0" w:color="auto"/>
        <w:left w:val="none" w:sz="0" w:space="0" w:color="auto"/>
        <w:bottom w:val="none" w:sz="0" w:space="0" w:color="auto"/>
        <w:right w:val="none" w:sz="0" w:space="0" w:color="auto"/>
      </w:divBdr>
      <w:divsChild>
        <w:div w:id="28535425">
          <w:marLeft w:val="0"/>
          <w:marRight w:val="0"/>
          <w:marTop w:val="0"/>
          <w:marBottom w:val="0"/>
          <w:divBdr>
            <w:top w:val="none" w:sz="0" w:space="0" w:color="auto"/>
            <w:left w:val="none" w:sz="0" w:space="0" w:color="auto"/>
            <w:bottom w:val="none" w:sz="0" w:space="0" w:color="auto"/>
            <w:right w:val="none" w:sz="0" w:space="0" w:color="auto"/>
          </w:divBdr>
        </w:div>
        <w:div w:id="1952317483">
          <w:marLeft w:val="0"/>
          <w:marRight w:val="0"/>
          <w:marTop w:val="0"/>
          <w:marBottom w:val="0"/>
          <w:divBdr>
            <w:top w:val="none" w:sz="0" w:space="0" w:color="auto"/>
            <w:left w:val="none" w:sz="0" w:space="0" w:color="auto"/>
            <w:bottom w:val="none" w:sz="0" w:space="0" w:color="auto"/>
            <w:right w:val="none" w:sz="0" w:space="0" w:color="auto"/>
          </w:divBdr>
        </w:div>
        <w:div w:id="32047204">
          <w:marLeft w:val="0"/>
          <w:marRight w:val="0"/>
          <w:marTop w:val="0"/>
          <w:marBottom w:val="0"/>
          <w:divBdr>
            <w:top w:val="none" w:sz="0" w:space="0" w:color="auto"/>
            <w:left w:val="none" w:sz="0" w:space="0" w:color="auto"/>
            <w:bottom w:val="none" w:sz="0" w:space="0" w:color="auto"/>
            <w:right w:val="none" w:sz="0" w:space="0" w:color="auto"/>
          </w:divBdr>
        </w:div>
      </w:divsChild>
    </w:div>
    <w:div w:id="324671173">
      <w:bodyDiv w:val="1"/>
      <w:marLeft w:val="0"/>
      <w:marRight w:val="0"/>
      <w:marTop w:val="0"/>
      <w:marBottom w:val="0"/>
      <w:divBdr>
        <w:top w:val="none" w:sz="0" w:space="0" w:color="auto"/>
        <w:left w:val="none" w:sz="0" w:space="0" w:color="auto"/>
        <w:bottom w:val="none" w:sz="0" w:space="0" w:color="auto"/>
        <w:right w:val="none" w:sz="0" w:space="0" w:color="auto"/>
      </w:divBdr>
    </w:div>
    <w:div w:id="354381028">
      <w:bodyDiv w:val="1"/>
      <w:marLeft w:val="0"/>
      <w:marRight w:val="0"/>
      <w:marTop w:val="0"/>
      <w:marBottom w:val="0"/>
      <w:divBdr>
        <w:top w:val="none" w:sz="0" w:space="0" w:color="auto"/>
        <w:left w:val="none" w:sz="0" w:space="0" w:color="auto"/>
        <w:bottom w:val="none" w:sz="0" w:space="0" w:color="auto"/>
        <w:right w:val="none" w:sz="0" w:space="0" w:color="auto"/>
      </w:divBdr>
      <w:divsChild>
        <w:div w:id="731461138">
          <w:marLeft w:val="0"/>
          <w:marRight w:val="0"/>
          <w:marTop w:val="0"/>
          <w:marBottom w:val="0"/>
          <w:divBdr>
            <w:top w:val="none" w:sz="0" w:space="0" w:color="auto"/>
            <w:left w:val="none" w:sz="0" w:space="0" w:color="auto"/>
            <w:bottom w:val="none" w:sz="0" w:space="0" w:color="auto"/>
            <w:right w:val="none" w:sz="0" w:space="0" w:color="auto"/>
          </w:divBdr>
        </w:div>
        <w:div w:id="1519351907">
          <w:marLeft w:val="0"/>
          <w:marRight w:val="0"/>
          <w:marTop w:val="0"/>
          <w:marBottom w:val="0"/>
          <w:divBdr>
            <w:top w:val="none" w:sz="0" w:space="0" w:color="auto"/>
            <w:left w:val="none" w:sz="0" w:space="0" w:color="auto"/>
            <w:bottom w:val="none" w:sz="0" w:space="0" w:color="auto"/>
            <w:right w:val="none" w:sz="0" w:space="0" w:color="auto"/>
          </w:divBdr>
        </w:div>
      </w:divsChild>
    </w:div>
    <w:div w:id="388265799">
      <w:bodyDiv w:val="1"/>
      <w:marLeft w:val="0"/>
      <w:marRight w:val="0"/>
      <w:marTop w:val="0"/>
      <w:marBottom w:val="0"/>
      <w:divBdr>
        <w:top w:val="none" w:sz="0" w:space="0" w:color="auto"/>
        <w:left w:val="none" w:sz="0" w:space="0" w:color="auto"/>
        <w:bottom w:val="none" w:sz="0" w:space="0" w:color="auto"/>
        <w:right w:val="none" w:sz="0" w:space="0" w:color="auto"/>
      </w:divBdr>
    </w:div>
    <w:div w:id="395397791">
      <w:bodyDiv w:val="1"/>
      <w:marLeft w:val="0"/>
      <w:marRight w:val="0"/>
      <w:marTop w:val="0"/>
      <w:marBottom w:val="0"/>
      <w:divBdr>
        <w:top w:val="none" w:sz="0" w:space="0" w:color="auto"/>
        <w:left w:val="none" w:sz="0" w:space="0" w:color="auto"/>
        <w:bottom w:val="none" w:sz="0" w:space="0" w:color="auto"/>
        <w:right w:val="none" w:sz="0" w:space="0" w:color="auto"/>
      </w:divBdr>
      <w:divsChild>
        <w:div w:id="385488893">
          <w:marLeft w:val="0"/>
          <w:marRight w:val="0"/>
          <w:marTop w:val="0"/>
          <w:marBottom w:val="0"/>
          <w:divBdr>
            <w:top w:val="none" w:sz="0" w:space="0" w:color="auto"/>
            <w:left w:val="none" w:sz="0" w:space="0" w:color="auto"/>
            <w:bottom w:val="none" w:sz="0" w:space="0" w:color="auto"/>
            <w:right w:val="none" w:sz="0" w:space="0" w:color="auto"/>
          </w:divBdr>
          <w:divsChild>
            <w:div w:id="1836262907">
              <w:marLeft w:val="0"/>
              <w:marRight w:val="0"/>
              <w:marTop w:val="0"/>
              <w:marBottom w:val="0"/>
              <w:divBdr>
                <w:top w:val="none" w:sz="0" w:space="0" w:color="auto"/>
                <w:left w:val="none" w:sz="0" w:space="0" w:color="auto"/>
                <w:bottom w:val="none" w:sz="0" w:space="0" w:color="auto"/>
                <w:right w:val="none" w:sz="0" w:space="0" w:color="auto"/>
              </w:divBdr>
            </w:div>
          </w:divsChild>
        </w:div>
        <w:div w:id="1752190398">
          <w:marLeft w:val="0"/>
          <w:marRight w:val="0"/>
          <w:marTop w:val="0"/>
          <w:marBottom w:val="0"/>
          <w:divBdr>
            <w:top w:val="none" w:sz="0" w:space="0" w:color="auto"/>
            <w:left w:val="none" w:sz="0" w:space="0" w:color="auto"/>
            <w:bottom w:val="none" w:sz="0" w:space="0" w:color="auto"/>
            <w:right w:val="none" w:sz="0" w:space="0" w:color="auto"/>
          </w:divBdr>
          <w:divsChild>
            <w:div w:id="1159341995">
              <w:marLeft w:val="0"/>
              <w:marRight w:val="0"/>
              <w:marTop w:val="0"/>
              <w:marBottom w:val="0"/>
              <w:divBdr>
                <w:top w:val="none" w:sz="0" w:space="0" w:color="auto"/>
                <w:left w:val="none" w:sz="0" w:space="0" w:color="auto"/>
                <w:bottom w:val="none" w:sz="0" w:space="0" w:color="auto"/>
                <w:right w:val="none" w:sz="0" w:space="0" w:color="auto"/>
              </w:divBdr>
            </w:div>
          </w:divsChild>
        </w:div>
        <w:div w:id="1706057298">
          <w:marLeft w:val="0"/>
          <w:marRight w:val="0"/>
          <w:marTop w:val="0"/>
          <w:marBottom w:val="0"/>
          <w:divBdr>
            <w:top w:val="none" w:sz="0" w:space="0" w:color="auto"/>
            <w:left w:val="none" w:sz="0" w:space="0" w:color="auto"/>
            <w:bottom w:val="none" w:sz="0" w:space="0" w:color="auto"/>
            <w:right w:val="none" w:sz="0" w:space="0" w:color="auto"/>
          </w:divBdr>
          <w:divsChild>
            <w:div w:id="383910151">
              <w:marLeft w:val="0"/>
              <w:marRight w:val="0"/>
              <w:marTop w:val="0"/>
              <w:marBottom w:val="0"/>
              <w:divBdr>
                <w:top w:val="none" w:sz="0" w:space="0" w:color="auto"/>
                <w:left w:val="none" w:sz="0" w:space="0" w:color="auto"/>
                <w:bottom w:val="none" w:sz="0" w:space="0" w:color="auto"/>
                <w:right w:val="none" w:sz="0" w:space="0" w:color="auto"/>
              </w:divBdr>
            </w:div>
          </w:divsChild>
        </w:div>
        <w:div w:id="673387330">
          <w:marLeft w:val="0"/>
          <w:marRight w:val="0"/>
          <w:marTop w:val="0"/>
          <w:marBottom w:val="0"/>
          <w:divBdr>
            <w:top w:val="none" w:sz="0" w:space="0" w:color="auto"/>
            <w:left w:val="none" w:sz="0" w:space="0" w:color="auto"/>
            <w:bottom w:val="none" w:sz="0" w:space="0" w:color="auto"/>
            <w:right w:val="none" w:sz="0" w:space="0" w:color="auto"/>
          </w:divBdr>
          <w:divsChild>
            <w:div w:id="293408346">
              <w:marLeft w:val="0"/>
              <w:marRight w:val="0"/>
              <w:marTop w:val="0"/>
              <w:marBottom w:val="0"/>
              <w:divBdr>
                <w:top w:val="none" w:sz="0" w:space="0" w:color="auto"/>
                <w:left w:val="none" w:sz="0" w:space="0" w:color="auto"/>
                <w:bottom w:val="none" w:sz="0" w:space="0" w:color="auto"/>
                <w:right w:val="none" w:sz="0" w:space="0" w:color="auto"/>
              </w:divBdr>
            </w:div>
          </w:divsChild>
        </w:div>
        <w:div w:id="1383599170">
          <w:marLeft w:val="0"/>
          <w:marRight w:val="0"/>
          <w:marTop w:val="0"/>
          <w:marBottom w:val="0"/>
          <w:divBdr>
            <w:top w:val="none" w:sz="0" w:space="0" w:color="auto"/>
            <w:left w:val="none" w:sz="0" w:space="0" w:color="auto"/>
            <w:bottom w:val="none" w:sz="0" w:space="0" w:color="auto"/>
            <w:right w:val="none" w:sz="0" w:space="0" w:color="auto"/>
          </w:divBdr>
          <w:divsChild>
            <w:div w:id="1737704551">
              <w:marLeft w:val="0"/>
              <w:marRight w:val="0"/>
              <w:marTop w:val="0"/>
              <w:marBottom w:val="0"/>
              <w:divBdr>
                <w:top w:val="none" w:sz="0" w:space="0" w:color="auto"/>
                <w:left w:val="none" w:sz="0" w:space="0" w:color="auto"/>
                <w:bottom w:val="none" w:sz="0" w:space="0" w:color="auto"/>
                <w:right w:val="none" w:sz="0" w:space="0" w:color="auto"/>
              </w:divBdr>
            </w:div>
          </w:divsChild>
        </w:div>
        <w:div w:id="20323286">
          <w:marLeft w:val="0"/>
          <w:marRight w:val="0"/>
          <w:marTop w:val="0"/>
          <w:marBottom w:val="0"/>
          <w:divBdr>
            <w:top w:val="none" w:sz="0" w:space="0" w:color="auto"/>
            <w:left w:val="none" w:sz="0" w:space="0" w:color="auto"/>
            <w:bottom w:val="none" w:sz="0" w:space="0" w:color="auto"/>
            <w:right w:val="none" w:sz="0" w:space="0" w:color="auto"/>
          </w:divBdr>
          <w:divsChild>
            <w:div w:id="9992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90228">
      <w:bodyDiv w:val="1"/>
      <w:marLeft w:val="0"/>
      <w:marRight w:val="0"/>
      <w:marTop w:val="0"/>
      <w:marBottom w:val="0"/>
      <w:divBdr>
        <w:top w:val="none" w:sz="0" w:space="0" w:color="auto"/>
        <w:left w:val="none" w:sz="0" w:space="0" w:color="auto"/>
        <w:bottom w:val="none" w:sz="0" w:space="0" w:color="auto"/>
        <w:right w:val="none" w:sz="0" w:space="0" w:color="auto"/>
      </w:divBdr>
    </w:div>
    <w:div w:id="408163179">
      <w:bodyDiv w:val="1"/>
      <w:marLeft w:val="0"/>
      <w:marRight w:val="0"/>
      <w:marTop w:val="0"/>
      <w:marBottom w:val="0"/>
      <w:divBdr>
        <w:top w:val="none" w:sz="0" w:space="0" w:color="auto"/>
        <w:left w:val="none" w:sz="0" w:space="0" w:color="auto"/>
        <w:bottom w:val="none" w:sz="0" w:space="0" w:color="auto"/>
        <w:right w:val="none" w:sz="0" w:space="0" w:color="auto"/>
      </w:divBdr>
      <w:divsChild>
        <w:div w:id="494994046">
          <w:marLeft w:val="0"/>
          <w:marRight w:val="0"/>
          <w:marTop w:val="0"/>
          <w:marBottom w:val="0"/>
          <w:divBdr>
            <w:top w:val="none" w:sz="0" w:space="0" w:color="auto"/>
            <w:left w:val="none" w:sz="0" w:space="0" w:color="auto"/>
            <w:bottom w:val="none" w:sz="0" w:space="0" w:color="auto"/>
            <w:right w:val="none" w:sz="0" w:space="0" w:color="auto"/>
          </w:divBdr>
        </w:div>
        <w:div w:id="397290181">
          <w:marLeft w:val="0"/>
          <w:marRight w:val="0"/>
          <w:marTop w:val="0"/>
          <w:marBottom w:val="0"/>
          <w:divBdr>
            <w:top w:val="none" w:sz="0" w:space="0" w:color="auto"/>
            <w:left w:val="none" w:sz="0" w:space="0" w:color="auto"/>
            <w:bottom w:val="none" w:sz="0" w:space="0" w:color="auto"/>
            <w:right w:val="none" w:sz="0" w:space="0" w:color="auto"/>
          </w:divBdr>
        </w:div>
        <w:div w:id="1713000452">
          <w:marLeft w:val="0"/>
          <w:marRight w:val="0"/>
          <w:marTop w:val="0"/>
          <w:marBottom w:val="0"/>
          <w:divBdr>
            <w:top w:val="none" w:sz="0" w:space="0" w:color="auto"/>
            <w:left w:val="none" w:sz="0" w:space="0" w:color="auto"/>
            <w:bottom w:val="none" w:sz="0" w:space="0" w:color="auto"/>
            <w:right w:val="none" w:sz="0" w:space="0" w:color="auto"/>
          </w:divBdr>
        </w:div>
        <w:div w:id="1199005970">
          <w:marLeft w:val="0"/>
          <w:marRight w:val="0"/>
          <w:marTop w:val="0"/>
          <w:marBottom w:val="0"/>
          <w:divBdr>
            <w:top w:val="none" w:sz="0" w:space="0" w:color="auto"/>
            <w:left w:val="none" w:sz="0" w:space="0" w:color="auto"/>
            <w:bottom w:val="none" w:sz="0" w:space="0" w:color="auto"/>
            <w:right w:val="none" w:sz="0" w:space="0" w:color="auto"/>
          </w:divBdr>
        </w:div>
      </w:divsChild>
    </w:div>
    <w:div w:id="423694038">
      <w:bodyDiv w:val="1"/>
      <w:marLeft w:val="0"/>
      <w:marRight w:val="0"/>
      <w:marTop w:val="0"/>
      <w:marBottom w:val="0"/>
      <w:divBdr>
        <w:top w:val="none" w:sz="0" w:space="0" w:color="auto"/>
        <w:left w:val="none" w:sz="0" w:space="0" w:color="auto"/>
        <w:bottom w:val="none" w:sz="0" w:space="0" w:color="auto"/>
        <w:right w:val="none" w:sz="0" w:space="0" w:color="auto"/>
      </w:divBdr>
      <w:divsChild>
        <w:div w:id="875000929">
          <w:marLeft w:val="0"/>
          <w:marRight w:val="0"/>
          <w:marTop w:val="0"/>
          <w:marBottom w:val="0"/>
          <w:divBdr>
            <w:top w:val="none" w:sz="0" w:space="0" w:color="auto"/>
            <w:left w:val="none" w:sz="0" w:space="0" w:color="auto"/>
            <w:bottom w:val="none" w:sz="0" w:space="0" w:color="auto"/>
            <w:right w:val="none" w:sz="0" w:space="0" w:color="auto"/>
          </w:divBdr>
          <w:divsChild>
            <w:div w:id="1653489713">
              <w:marLeft w:val="0"/>
              <w:marRight w:val="0"/>
              <w:marTop w:val="0"/>
              <w:marBottom w:val="0"/>
              <w:divBdr>
                <w:top w:val="none" w:sz="0" w:space="0" w:color="auto"/>
                <w:left w:val="none" w:sz="0" w:space="0" w:color="auto"/>
                <w:bottom w:val="none" w:sz="0" w:space="0" w:color="auto"/>
                <w:right w:val="none" w:sz="0" w:space="0" w:color="auto"/>
              </w:divBdr>
            </w:div>
            <w:div w:id="1458643602">
              <w:marLeft w:val="0"/>
              <w:marRight w:val="0"/>
              <w:marTop w:val="0"/>
              <w:marBottom w:val="0"/>
              <w:divBdr>
                <w:top w:val="none" w:sz="0" w:space="0" w:color="auto"/>
                <w:left w:val="none" w:sz="0" w:space="0" w:color="auto"/>
                <w:bottom w:val="none" w:sz="0" w:space="0" w:color="auto"/>
                <w:right w:val="none" w:sz="0" w:space="0" w:color="auto"/>
              </w:divBdr>
            </w:div>
            <w:div w:id="1337224134">
              <w:marLeft w:val="0"/>
              <w:marRight w:val="0"/>
              <w:marTop w:val="0"/>
              <w:marBottom w:val="0"/>
              <w:divBdr>
                <w:top w:val="none" w:sz="0" w:space="0" w:color="auto"/>
                <w:left w:val="none" w:sz="0" w:space="0" w:color="auto"/>
                <w:bottom w:val="none" w:sz="0" w:space="0" w:color="auto"/>
                <w:right w:val="none" w:sz="0" w:space="0" w:color="auto"/>
              </w:divBdr>
            </w:div>
            <w:div w:id="1913350837">
              <w:marLeft w:val="0"/>
              <w:marRight w:val="0"/>
              <w:marTop w:val="0"/>
              <w:marBottom w:val="0"/>
              <w:divBdr>
                <w:top w:val="none" w:sz="0" w:space="0" w:color="auto"/>
                <w:left w:val="none" w:sz="0" w:space="0" w:color="auto"/>
                <w:bottom w:val="none" w:sz="0" w:space="0" w:color="auto"/>
                <w:right w:val="none" w:sz="0" w:space="0" w:color="auto"/>
              </w:divBdr>
            </w:div>
            <w:div w:id="1399670447">
              <w:marLeft w:val="0"/>
              <w:marRight w:val="0"/>
              <w:marTop w:val="0"/>
              <w:marBottom w:val="0"/>
              <w:divBdr>
                <w:top w:val="none" w:sz="0" w:space="0" w:color="auto"/>
                <w:left w:val="none" w:sz="0" w:space="0" w:color="auto"/>
                <w:bottom w:val="none" w:sz="0" w:space="0" w:color="auto"/>
                <w:right w:val="none" w:sz="0" w:space="0" w:color="auto"/>
              </w:divBdr>
            </w:div>
            <w:div w:id="1146387375">
              <w:marLeft w:val="0"/>
              <w:marRight w:val="0"/>
              <w:marTop w:val="0"/>
              <w:marBottom w:val="0"/>
              <w:divBdr>
                <w:top w:val="none" w:sz="0" w:space="0" w:color="auto"/>
                <w:left w:val="none" w:sz="0" w:space="0" w:color="auto"/>
                <w:bottom w:val="none" w:sz="0" w:space="0" w:color="auto"/>
                <w:right w:val="none" w:sz="0" w:space="0" w:color="auto"/>
              </w:divBdr>
            </w:div>
            <w:div w:id="393964570">
              <w:marLeft w:val="0"/>
              <w:marRight w:val="0"/>
              <w:marTop w:val="0"/>
              <w:marBottom w:val="0"/>
              <w:divBdr>
                <w:top w:val="none" w:sz="0" w:space="0" w:color="auto"/>
                <w:left w:val="none" w:sz="0" w:space="0" w:color="auto"/>
                <w:bottom w:val="none" w:sz="0" w:space="0" w:color="auto"/>
                <w:right w:val="none" w:sz="0" w:space="0" w:color="auto"/>
              </w:divBdr>
            </w:div>
            <w:div w:id="1209488755">
              <w:marLeft w:val="0"/>
              <w:marRight w:val="0"/>
              <w:marTop w:val="0"/>
              <w:marBottom w:val="0"/>
              <w:divBdr>
                <w:top w:val="none" w:sz="0" w:space="0" w:color="auto"/>
                <w:left w:val="none" w:sz="0" w:space="0" w:color="auto"/>
                <w:bottom w:val="none" w:sz="0" w:space="0" w:color="auto"/>
                <w:right w:val="none" w:sz="0" w:space="0" w:color="auto"/>
              </w:divBdr>
            </w:div>
            <w:div w:id="1242107417">
              <w:marLeft w:val="0"/>
              <w:marRight w:val="0"/>
              <w:marTop w:val="0"/>
              <w:marBottom w:val="0"/>
              <w:divBdr>
                <w:top w:val="none" w:sz="0" w:space="0" w:color="auto"/>
                <w:left w:val="none" w:sz="0" w:space="0" w:color="auto"/>
                <w:bottom w:val="none" w:sz="0" w:space="0" w:color="auto"/>
                <w:right w:val="none" w:sz="0" w:space="0" w:color="auto"/>
              </w:divBdr>
            </w:div>
            <w:div w:id="1793860959">
              <w:marLeft w:val="0"/>
              <w:marRight w:val="0"/>
              <w:marTop w:val="0"/>
              <w:marBottom w:val="0"/>
              <w:divBdr>
                <w:top w:val="none" w:sz="0" w:space="0" w:color="auto"/>
                <w:left w:val="none" w:sz="0" w:space="0" w:color="auto"/>
                <w:bottom w:val="none" w:sz="0" w:space="0" w:color="auto"/>
                <w:right w:val="none" w:sz="0" w:space="0" w:color="auto"/>
              </w:divBdr>
            </w:div>
            <w:div w:id="927543389">
              <w:marLeft w:val="0"/>
              <w:marRight w:val="0"/>
              <w:marTop w:val="0"/>
              <w:marBottom w:val="0"/>
              <w:divBdr>
                <w:top w:val="none" w:sz="0" w:space="0" w:color="auto"/>
                <w:left w:val="none" w:sz="0" w:space="0" w:color="auto"/>
                <w:bottom w:val="none" w:sz="0" w:space="0" w:color="auto"/>
                <w:right w:val="none" w:sz="0" w:space="0" w:color="auto"/>
              </w:divBdr>
            </w:div>
            <w:div w:id="1938439168">
              <w:marLeft w:val="0"/>
              <w:marRight w:val="0"/>
              <w:marTop w:val="0"/>
              <w:marBottom w:val="0"/>
              <w:divBdr>
                <w:top w:val="none" w:sz="0" w:space="0" w:color="auto"/>
                <w:left w:val="none" w:sz="0" w:space="0" w:color="auto"/>
                <w:bottom w:val="none" w:sz="0" w:space="0" w:color="auto"/>
                <w:right w:val="none" w:sz="0" w:space="0" w:color="auto"/>
              </w:divBdr>
            </w:div>
            <w:div w:id="1439792854">
              <w:marLeft w:val="0"/>
              <w:marRight w:val="0"/>
              <w:marTop w:val="0"/>
              <w:marBottom w:val="0"/>
              <w:divBdr>
                <w:top w:val="none" w:sz="0" w:space="0" w:color="auto"/>
                <w:left w:val="none" w:sz="0" w:space="0" w:color="auto"/>
                <w:bottom w:val="none" w:sz="0" w:space="0" w:color="auto"/>
                <w:right w:val="none" w:sz="0" w:space="0" w:color="auto"/>
              </w:divBdr>
            </w:div>
            <w:div w:id="1929725796">
              <w:marLeft w:val="0"/>
              <w:marRight w:val="0"/>
              <w:marTop w:val="0"/>
              <w:marBottom w:val="0"/>
              <w:divBdr>
                <w:top w:val="none" w:sz="0" w:space="0" w:color="auto"/>
                <w:left w:val="none" w:sz="0" w:space="0" w:color="auto"/>
                <w:bottom w:val="none" w:sz="0" w:space="0" w:color="auto"/>
                <w:right w:val="none" w:sz="0" w:space="0" w:color="auto"/>
              </w:divBdr>
            </w:div>
            <w:div w:id="1693725427">
              <w:marLeft w:val="0"/>
              <w:marRight w:val="0"/>
              <w:marTop w:val="0"/>
              <w:marBottom w:val="0"/>
              <w:divBdr>
                <w:top w:val="none" w:sz="0" w:space="0" w:color="auto"/>
                <w:left w:val="none" w:sz="0" w:space="0" w:color="auto"/>
                <w:bottom w:val="none" w:sz="0" w:space="0" w:color="auto"/>
                <w:right w:val="none" w:sz="0" w:space="0" w:color="auto"/>
              </w:divBdr>
            </w:div>
          </w:divsChild>
        </w:div>
        <w:div w:id="1033531993">
          <w:marLeft w:val="0"/>
          <w:marRight w:val="0"/>
          <w:marTop w:val="0"/>
          <w:marBottom w:val="0"/>
          <w:divBdr>
            <w:top w:val="none" w:sz="0" w:space="0" w:color="auto"/>
            <w:left w:val="none" w:sz="0" w:space="0" w:color="auto"/>
            <w:bottom w:val="none" w:sz="0" w:space="0" w:color="auto"/>
            <w:right w:val="none" w:sz="0" w:space="0" w:color="auto"/>
          </w:divBdr>
          <w:divsChild>
            <w:div w:id="1661081491">
              <w:marLeft w:val="0"/>
              <w:marRight w:val="0"/>
              <w:marTop w:val="0"/>
              <w:marBottom w:val="0"/>
              <w:divBdr>
                <w:top w:val="none" w:sz="0" w:space="0" w:color="auto"/>
                <w:left w:val="none" w:sz="0" w:space="0" w:color="auto"/>
                <w:bottom w:val="none" w:sz="0" w:space="0" w:color="auto"/>
                <w:right w:val="none" w:sz="0" w:space="0" w:color="auto"/>
              </w:divBdr>
            </w:div>
            <w:div w:id="2104572839">
              <w:marLeft w:val="0"/>
              <w:marRight w:val="0"/>
              <w:marTop w:val="0"/>
              <w:marBottom w:val="0"/>
              <w:divBdr>
                <w:top w:val="none" w:sz="0" w:space="0" w:color="auto"/>
                <w:left w:val="none" w:sz="0" w:space="0" w:color="auto"/>
                <w:bottom w:val="none" w:sz="0" w:space="0" w:color="auto"/>
                <w:right w:val="none" w:sz="0" w:space="0" w:color="auto"/>
              </w:divBdr>
            </w:div>
            <w:div w:id="538979681">
              <w:marLeft w:val="0"/>
              <w:marRight w:val="0"/>
              <w:marTop w:val="0"/>
              <w:marBottom w:val="0"/>
              <w:divBdr>
                <w:top w:val="none" w:sz="0" w:space="0" w:color="auto"/>
                <w:left w:val="none" w:sz="0" w:space="0" w:color="auto"/>
                <w:bottom w:val="none" w:sz="0" w:space="0" w:color="auto"/>
                <w:right w:val="none" w:sz="0" w:space="0" w:color="auto"/>
              </w:divBdr>
            </w:div>
            <w:div w:id="2131585586">
              <w:marLeft w:val="0"/>
              <w:marRight w:val="0"/>
              <w:marTop w:val="0"/>
              <w:marBottom w:val="0"/>
              <w:divBdr>
                <w:top w:val="none" w:sz="0" w:space="0" w:color="auto"/>
                <w:left w:val="none" w:sz="0" w:space="0" w:color="auto"/>
                <w:bottom w:val="none" w:sz="0" w:space="0" w:color="auto"/>
                <w:right w:val="none" w:sz="0" w:space="0" w:color="auto"/>
              </w:divBdr>
            </w:div>
            <w:div w:id="363600329">
              <w:marLeft w:val="0"/>
              <w:marRight w:val="0"/>
              <w:marTop w:val="0"/>
              <w:marBottom w:val="0"/>
              <w:divBdr>
                <w:top w:val="none" w:sz="0" w:space="0" w:color="auto"/>
                <w:left w:val="none" w:sz="0" w:space="0" w:color="auto"/>
                <w:bottom w:val="none" w:sz="0" w:space="0" w:color="auto"/>
                <w:right w:val="none" w:sz="0" w:space="0" w:color="auto"/>
              </w:divBdr>
            </w:div>
            <w:div w:id="1168331844">
              <w:marLeft w:val="0"/>
              <w:marRight w:val="0"/>
              <w:marTop w:val="0"/>
              <w:marBottom w:val="0"/>
              <w:divBdr>
                <w:top w:val="none" w:sz="0" w:space="0" w:color="auto"/>
                <w:left w:val="none" w:sz="0" w:space="0" w:color="auto"/>
                <w:bottom w:val="none" w:sz="0" w:space="0" w:color="auto"/>
                <w:right w:val="none" w:sz="0" w:space="0" w:color="auto"/>
              </w:divBdr>
            </w:div>
            <w:div w:id="1329678376">
              <w:marLeft w:val="0"/>
              <w:marRight w:val="0"/>
              <w:marTop w:val="0"/>
              <w:marBottom w:val="0"/>
              <w:divBdr>
                <w:top w:val="none" w:sz="0" w:space="0" w:color="auto"/>
                <w:left w:val="none" w:sz="0" w:space="0" w:color="auto"/>
                <w:bottom w:val="none" w:sz="0" w:space="0" w:color="auto"/>
                <w:right w:val="none" w:sz="0" w:space="0" w:color="auto"/>
              </w:divBdr>
            </w:div>
            <w:div w:id="1305281324">
              <w:marLeft w:val="0"/>
              <w:marRight w:val="0"/>
              <w:marTop w:val="0"/>
              <w:marBottom w:val="0"/>
              <w:divBdr>
                <w:top w:val="none" w:sz="0" w:space="0" w:color="auto"/>
                <w:left w:val="none" w:sz="0" w:space="0" w:color="auto"/>
                <w:bottom w:val="none" w:sz="0" w:space="0" w:color="auto"/>
                <w:right w:val="none" w:sz="0" w:space="0" w:color="auto"/>
              </w:divBdr>
            </w:div>
            <w:div w:id="914434167">
              <w:marLeft w:val="0"/>
              <w:marRight w:val="0"/>
              <w:marTop w:val="0"/>
              <w:marBottom w:val="0"/>
              <w:divBdr>
                <w:top w:val="none" w:sz="0" w:space="0" w:color="auto"/>
                <w:left w:val="none" w:sz="0" w:space="0" w:color="auto"/>
                <w:bottom w:val="none" w:sz="0" w:space="0" w:color="auto"/>
                <w:right w:val="none" w:sz="0" w:space="0" w:color="auto"/>
              </w:divBdr>
            </w:div>
            <w:div w:id="1628579989">
              <w:marLeft w:val="0"/>
              <w:marRight w:val="0"/>
              <w:marTop w:val="0"/>
              <w:marBottom w:val="0"/>
              <w:divBdr>
                <w:top w:val="none" w:sz="0" w:space="0" w:color="auto"/>
                <w:left w:val="none" w:sz="0" w:space="0" w:color="auto"/>
                <w:bottom w:val="none" w:sz="0" w:space="0" w:color="auto"/>
                <w:right w:val="none" w:sz="0" w:space="0" w:color="auto"/>
              </w:divBdr>
            </w:div>
            <w:div w:id="1679389282">
              <w:marLeft w:val="0"/>
              <w:marRight w:val="0"/>
              <w:marTop w:val="0"/>
              <w:marBottom w:val="0"/>
              <w:divBdr>
                <w:top w:val="none" w:sz="0" w:space="0" w:color="auto"/>
                <w:left w:val="none" w:sz="0" w:space="0" w:color="auto"/>
                <w:bottom w:val="none" w:sz="0" w:space="0" w:color="auto"/>
                <w:right w:val="none" w:sz="0" w:space="0" w:color="auto"/>
              </w:divBdr>
            </w:div>
            <w:div w:id="1210651609">
              <w:marLeft w:val="0"/>
              <w:marRight w:val="0"/>
              <w:marTop w:val="0"/>
              <w:marBottom w:val="0"/>
              <w:divBdr>
                <w:top w:val="none" w:sz="0" w:space="0" w:color="auto"/>
                <w:left w:val="none" w:sz="0" w:space="0" w:color="auto"/>
                <w:bottom w:val="none" w:sz="0" w:space="0" w:color="auto"/>
                <w:right w:val="none" w:sz="0" w:space="0" w:color="auto"/>
              </w:divBdr>
            </w:div>
            <w:div w:id="339435244">
              <w:marLeft w:val="0"/>
              <w:marRight w:val="0"/>
              <w:marTop w:val="0"/>
              <w:marBottom w:val="0"/>
              <w:divBdr>
                <w:top w:val="none" w:sz="0" w:space="0" w:color="auto"/>
                <w:left w:val="none" w:sz="0" w:space="0" w:color="auto"/>
                <w:bottom w:val="none" w:sz="0" w:space="0" w:color="auto"/>
                <w:right w:val="none" w:sz="0" w:space="0" w:color="auto"/>
              </w:divBdr>
            </w:div>
            <w:div w:id="1676417899">
              <w:marLeft w:val="0"/>
              <w:marRight w:val="0"/>
              <w:marTop w:val="0"/>
              <w:marBottom w:val="0"/>
              <w:divBdr>
                <w:top w:val="none" w:sz="0" w:space="0" w:color="auto"/>
                <w:left w:val="none" w:sz="0" w:space="0" w:color="auto"/>
                <w:bottom w:val="none" w:sz="0" w:space="0" w:color="auto"/>
                <w:right w:val="none" w:sz="0" w:space="0" w:color="auto"/>
              </w:divBdr>
            </w:div>
            <w:div w:id="1829899436">
              <w:marLeft w:val="0"/>
              <w:marRight w:val="0"/>
              <w:marTop w:val="0"/>
              <w:marBottom w:val="0"/>
              <w:divBdr>
                <w:top w:val="none" w:sz="0" w:space="0" w:color="auto"/>
                <w:left w:val="none" w:sz="0" w:space="0" w:color="auto"/>
                <w:bottom w:val="none" w:sz="0" w:space="0" w:color="auto"/>
                <w:right w:val="none" w:sz="0" w:space="0" w:color="auto"/>
              </w:divBdr>
            </w:div>
            <w:div w:id="838228589">
              <w:marLeft w:val="0"/>
              <w:marRight w:val="0"/>
              <w:marTop w:val="0"/>
              <w:marBottom w:val="0"/>
              <w:divBdr>
                <w:top w:val="none" w:sz="0" w:space="0" w:color="auto"/>
                <w:left w:val="none" w:sz="0" w:space="0" w:color="auto"/>
                <w:bottom w:val="none" w:sz="0" w:space="0" w:color="auto"/>
                <w:right w:val="none" w:sz="0" w:space="0" w:color="auto"/>
              </w:divBdr>
            </w:div>
            <w:div w:id="627399990">
              <w:marLeft w:val="0"/>
              <w:marRight w:val="0"/>
              <w:marTop w:val="0"/>
              <w:marBottom w:val="0"/>
              <w:divBdr>
                <w:top w:val="none" w:sz="0" w:space="0" w:color="auto"/>
                <w:left w:val="none" w:sz="0" w:space="0" w:color="auto"/>
                <w:bottom w:val="none" w:sz="0" w:space="0" w:color="auto"/>
                <w:right w:val="none" w:sz="0" w:space="0" w:color="auto"/>
              </w:divBdr>
            </w:div>
            <w:div w:id="183131118">
              <w:marLeft w:val="0"/>
              <w:marRight w:val="0"/>
              <w:marTop w:val="0"/>
              <w:marBottom w:val="0"/>
              <w:divBdr>
                <w:top w:val="none" w:sz="0" w:space="0" w:color="auto"/>
                <w:left w:val="none" w:sz="0" w:space="0" w:color="auto"/>
                <w:bottom w:val="none" w:sz="0" w:space="0" w:color="auto"/>
                <w:right w:val="none" w:sz="0" w:space="0" w:color="auto"/>
              </w:divBdr>
            </w:div>
            <w:div w:id="1693920222">
              <w:marLeft w:val="0"/>
              <w:marRight w:val="0"/>
              <w:marTop w:val="0"/>
              <w:marBottom w:val="0"/>
              <w:divBdr>
                <w:top w:val="none" w:sz="0" w:space="0" w:color="auto"/>
                <w:left w:val="none" w:sz="0" w:space="0" w:color="auto"/>
                <w:bottom w:val="none" w:sz="0" w:space="0" w:color="auto"/>
                <w:right w:val="none" w:sz="0" w:space="0" w:color="auto"/>
              </w:divBdr>
            </w:div>
            <w:div w:id="2062706947">
              <w:marLeft w:val="0"/>
              <w:marRight w:val="0"/>
              <w:marTop w:val="0"/>
              <w:marBottom w:val="0"/>
              <w:divBdr>
                <w:top w:val="none" w:sz="0" w:space="0" w:color="auto"/>
                <w:left w:val="none" w:sz="0" w:space="0" w:color="auto"/>
                <w:bottom w:val="none" w:sz="0" w:space="0" w:color="auto"/>
                <w:right w:val="none" w:sz="0" w:space="0" w:color="auto"/>
              </w:divBdr>
            </w:div>
          </w:divsChild>
        </w:div>
        <w:div w:id="1669404951">
          <w:marLeft w:val="0"/>
          <w:marRight w:val="0"/>
          <w:marTop w:val="0"/>
          <w:marBottom w:val="0"/>
          <w:divBdr>
            <w:top w:val="none" w:sz="0" w:space="0" w:color="auto"/>
            <w:left w:val="none" w:sz="0" w:space="0" w:color="auto"/>
            <w:bottom w:val="none" w:sz="0" w:space="0" w:color="auto"/>
            <w:right w:val="none" w:sz="0" w:space="0" w:color="auto"/>
          </w:divBdr>
        </w:div>
      </w:divsChild>
    </w:div>
    <w:div w:id="428741500">
      <w:bodyDiv w:val="1"/>
      <w:marLeft w:val="0"/>
      <w:marRight w:val="0"/>
      <w:marTop w:val="0"/>
      <w:marBottom w:val="0"/>
      <w:divBdr>
        <w:top w:val="none" w:sz="0" w:space="0" w:color="auto"/>
        <w:left w:val="none" w:sz="0" w:space="0" w:color="auto"/>
        <w:bottom w:val="none" w:sz="0" w:space="0" w:color="auto"/>
        <w:right w:val="none" w:sz="0" w:space="0" w:color="auto"/>
      </w:divBdr>
      <w:divsChild>
        <w:div w:id="2037002461">
          <w:marLeft w:val="0"/>
          <w:marRight w:val="0"/>
          <w:marTop w:val="0"/>
          <w:marBottom w:val="0"/>
          <w:divBdr>
            <w:top w:val="none" w:sz="0" w:space="0" w:color="auto"/>
            <w:left w:val="none" w:sz="0" w:space="0" w:color="auto"/>
            <w:bottom w:val="none" w:sz="0" w:space="0" w:color="auto"/>
            <w:right w:val="none" w:sz="0" w:space="0" w:color="auto"/>
          </w:divBdr>
          <w:divsChild>
            <w:div w:id="1833989056">
              <w:marLeft w:val="0"/>
              <w:marRight w:val="0"/>
              <w:marTop w:val="0"/>
              <w:marBottom w:val="0"/>
              <w:divBdr>
                <w:top w:val="none" w:sz="0" w:space="0" w:color="auto"/>
                <w:left w:val="none" w:sz="0" w:space="0" w:color="auto"/>
                <w:bottom w:val="none" w:sz="0" w:space="0" w:color="auto"/>
                <w:right w:val="none" w:sz="0" w:space="0" w:color="auto"/>
              </w:divBdr>
            </w:div>
            <w:div w:id="1777826913">
              <w:marLeft w:val="0"/>
              <w:marRight w:val="0"/>
              <w:marTop w:val="0"/>
              <w:marBottom w:val="0"/>
              <w:divBdr>
                <w:top w:val="none" w:sz="0" w:space="0" w:color="auto"/>
                <w:left w:val="none" w:sz="0" w:space="0" w:color="auto"/>
                <w:bottom w:val="none" w:sz="0" w:space="0" w:color="auto"/>
                <w:right w:val="none" w:sz="0" w:space="0" w:color="auto"/>
              </w:divBdr>
            </w:div>
            <w:div w:id="1398044287">
              <w:marLeft w:val="0"/>
              <w:marRight w:val="0"/>
              <w:marTop w:val="0"/>
              <w:marBottom w:val="0"/>
              <w:divBdr>
                <w:top w:val="none" w:sz="0" w:space="0" w:color="auto"/>
                <w:left w:val="none" w:sz="0" w:space="0" w:color="auto"/>
                <w:bottom w:val="none" w:sz="0" w:space="0" w:color="auto"/>
                <w:right w:val="none" w:sz="0" w:space="0" w:color="auto"/>
              </w:divBdr>
            </w:div>
            <w:div w:id="1956013750">
              <w:marLeft w:val="0"/>
              <w:marRight w:val="0"/>
              <w:marTop w:val="0"/>
              <w:marBottom w:val="0"/>
              <w:divBdr>
                <w:top w:val="none" w:sz="0" w:space="0" w:color="auto"/>
                <w:left w:val="none" w:sz="0" w:space="0" w:color="auto"/>
                <w:bottom w:val="none" w:sz="0" w:space="0" w:color="auto"/>
                <w:right w:val="none" w:sz="0" w:space="0" w:color="auto"/>
              </w:divBdr>
            </w:div>
            <w:div w:id="1288314274">
              <w:marLeft w:val="0"/>
              <w:marRight w:val="0"/>
              <w:marTop w:val="0"/>
              <w:marBottom w:val="0"/>
              <w:divBdr>
                <w:top w:val="none" w:sz="0" w:space="0" w:color="auto"/>
                <w:left w:val="none" w:sz="0" w:space="0" w:color="auto"/>
                <w:bottom w:val="none" w:sz="0" w:space="0" w:color="auto"/>
                <w:right w:val="none" w:sz="0" w:space="0" w:color="auto"/>
              </w:divBdr>
            </w:div>
            <w:div w:id="1596280191">
              <w:marLeft w:val="0"/>
              <w:marRight w:val="0"/>
              <w:marTop w:val="0"/>
              <w:marBottom w:val="0"/>
              <w:divBdr>
                <w:top w:val="none" w:sz="0" w:space="0" w:color="auto"/>
                <w:left w:val="none" w:sz="0" w:space="0" w:color="auto"/>
                <w:bottom w:val="none" w:sz="0" w:space="0" w:color="auto"/>
                <w:right w:val="none" w:sz="0" w:space="0" w:color="auto"/>
              </w:divBdr>
            </w:div>
            <w:div w:id="1628272409">
              <w:marLeft w:val="0"/>
              <w:marRight w:val="0"/>
              <w:marTop w:val="0"/>
              <w:marBottom w:val="0"/>
              <w:divBdr>
                <w:top w:val="none" w:sz="0" w:space="0" w:color="auto"/>
                <w:left w:val="none" w:sz="0" w:space="0" w:color="auto"/>
                <w:bottom w:val="none" w:sz="0" w:space="0" w:color="auto"/>
                <w:right w:val="none" w:sz="0" w:space="0" w:color="auto"/>
              </w:divBdr>
            </w:div>
            <w:div w:id="1232426517">
              <w:marLeft w:val="0"/>
              <w:marRight w:val="0"/>
              <w:marTop w:val="0"/>
              <w:marBottom w:val="0"/>
              <w:divBdr>
                <w:top w:val="none" w:sz="0" w:space="0" w:color="auto"/>
                <w:left w:val="none" w:sz="0" w:space="0" w:color="auto"/>
                <w:bottom w:val="none" w:sz="0" w:space="0" w:color="auto"/>
                <w:right w:val="none" w:sz="0" w:space="0" w:color="auto"/>
              </w:divBdr>
            </w:div>
          </w:divsChild>
        </w:div>
        <w:div w:id="358822643">
          <w:marLeft w:val="0"/>
          <w:marRight w:val="0"/>
          <w:marTop w:val="0"/>
          <w:marBottom w:val="0"/>
          <w:divBdr>
            <w:top w:val="none" w:sz="0" w:space="0" w:color="auto"/>
            <w:left w:val="none" w:sz="0" w:space="0" w:color="auto"/>
            <w:bottom w:val="none" w:sz="0" w:space="0" w:color="auto"/>
            <w:right w:val="none" w:sz="0" w:space="0" w:color="auto"/>
          </w:divBdr>
          <w:divsChild>
            <w:div w:id="1223755114">
              <w:marLeft w:val="0"/>
              <w:marRight w:val="0"/>
              <w:marTop w:val="0"/>
              <w:marBottom w:val="0"/>
              <w:divBdr>
                <w:top w:val="none" w:sz="0" w:space="0" w:color="auto"/>
                <w:left w:val="none" w:sz="0" w:space="0" w:color="auto"/>
                <w:bottom w:val="none" w:sz="0" w:space="0" w:color="auto"/>
                <w:right w:val="none" w:sz="0" w:space="0" w:color="auto"/>
              </w:divBdr>
            </w:div>
            <w:div w:id="1373378806">
              <w:marLeft w:val="0"/>
              <w:marRight w:val="0"/>
              <w:marTop w:val="0"/>
              <w:marBottom w:val="0"/>
              <w:divBdr>
                <w:top w:val="none" w:sz="0" w:space="0" w:color="auto"/>
                <w:left w:val="none" w:sz="0" w:space="0" w:color="auto"/>
                <w:bottom w:val="none" w:sz="0" w:space="0" w:color="auto"/>
                <w:right w:val="none" w:sz="0" w:space="0" w:color="auto"/>
              </w:divBdr>
            </w:div>
            <w:div w:id="4589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290">
      <w:bodyDiv w:val="1"/>
      <w:marLeft w:val="0"/>
      <w:marRight w:val="0"/>
      <w:marTop w:val="0"/>
      <w:marBottom w:val="0"/>
      <w:divBdr>
        <w:top w:val="none" w:sz="0" w:space="0" w:color="auto"/>
        <w:left w:val="none" w:sz="0" w:space="0" w:color="auto"/>
        <w:bottom w:val="none" w:sz="0" w:space="0" w:color="auto"/>
        <w:right w:val="none" w:sz="0" w:space="0" w:color="auto"/>
      </w:divBdr>
      <w:divsChild>
        <w:div w:id="2069261932">
          <w:marLeft w:val="0"/>
          <w:marRight w:val="0"/>
          <w:marTop w:val="0"/>
          <w:marBottom w:val="0"/>
          <w:divBdr>
            <w:top w:val="none" w:sz="0" w:space="0" w:color="auto"/>
            <w:left w:val="none" w:sz="0" w:space="0" w:color="auto"/>
            <w:bottom w:val="none" w:sz="0" w:space="0" w:color="auto"/>
            <w:right w:val="none" w:sz="0" w:space="0" w:color="auto"/>
          </w:divBdr>
        </w:div>
        <w:div w:id="1855070586">
          <w:marLeft w:val="0"/>
          <w:marRight w:val="0"/>
          <w:marTop w:val="0"/>
          <w:marBottom w:val="0"/>
          <w:divBdr>
            <w:top w:val="none" w:sz="0" w:space="0" w:color="auto"/>
            <w:left w:val="none" w:sz="0" w:space="0" w:color="auto"/>
            <w:bottom w:val="none" w:sz="0" w:space="0" w:color="auto"/>
            <w:right w:val="none" w:sz="0" w:space="0" w:color="auto"/>
          </w:divBdr>
        </w:div>
        <w:div w:id="1733188818">
          <w:marLeft w:val="0"/>
          <w:marRight w:val="0"/>
          <w:marTop w:val="0"/>
          <w:marBottom w:val="0"/>
          <w:divBdr>
            <w:top w:val="none" w:sz="0" w:space="0" w:color="auto"/>
            <w:left w:val="none" w:sz="0" w:space="0" w:color="auto"/>
            <w:bottom w:val="none" w:sz="0" w:space="0" w:color="auto"/>
            <w:right w:val="none" w:sz="0" w:space="0" w:color="auto"/>
          </w:divBdr>
        </w:div>
        <w:div w:id="590939854">
          <w:marLeft w:val="0"/>
          <w:marRight w:val="0"/>
          <w:marTop w:val="0"/>
          <w:marBottom w:val="0"/>
          <w:divBdr>
            <w:top w:val="none" w:sz="0" w:space="0" w:color="auto"/>
            <w:left w:val="none" w:sz="0" w:space="0" w:color="auto"/>
            <w:bottom w:val="none" w:sz="0" w:space="0" w:color="auto"/>
            <w:right w:val="none" w:sz="0" w:space="0" w:color="auto"/>
          </w:divBdr>
        </w:div>
        <w:div w:id="649947368">
          <w:marLeft w:val="0"/>
          <w:marRight w:val="0"/>
          <w:marTop w:val="0"/>
          <w:marBottom w:val="0"/>
          <w:divBdr>
            <w:top w:val="none" w:sz="0" w:space="0" w:color="auto"/>
            <w:left w:val="none" w:sz="0" w:space="0" w:color="auto"/>
            <w:bottom w:val="none" w:sz="0" w:space="0" w:color="auto"/>
            <w:right w:val="none" w:sz="0" w:space="0" w:color="auto"/>
          </w:divBdr>
        </w:div>
        <w:div w:id="1308629448">
          <w:marLeft w:val="0"/>
          <w:marRight w:val="0"/>
          <w:marTop w:val="0"/>
          <w:marBottom w:val="0"/>
          <w:divBdr>
            <w:top w:val="none" w:sz="0" w:space="0" w:color="auto"/>
            <w:left w:val="none" w:sz="0" w:space="0" w:color="auto"/>
            <w:bottom w:val="none" w:sz="0" w:space="0" w:color="auto"/>
            <w:right w:val="none" w:sz="0" w:space="0" w:color="auto"/>
          </w:divBdr>
        </w:div>
        <w:div w:id="1418208838">
          <w:marLeft w:val="0"/>
          <w:marRight w:val="0"/>
          <w:marTop w:val="0"/>
          <w:marBottom w:val="0"/>
          <w:divBdr>
            <w:top w:val="none" w:sz="0" w:space="0" w:color="auto"/>
            <w:left w:val="none" w:sz="0" w:space="0" w:color="auto"/>
            <w:bottom w:val="none" w:sz="0" w:space="0" w:color="auto"/>
            <w:right w:val="none" w:sz="0" w:space="0" w:color="auto"/>
          </w:divBdr>
        </w:div>
        <w:div w:id="351032016">
          <w:marLeft w:val="0"/>
          <w:marRight w:val="0"/>
          <w:marTop w:val="0"/>
          <w:marBottom w:val="0"/>
          <w:divBdr>
            <w:top w:val="none" w:sz="0" w:space="0" w:color="auto"/>
            <w:left w:val="none" w:sz="0" w:space="0" w:color="auto"/>
            <w:bottom w:val="none" w:sz="0" w:space="0" w:color="auto"/>
            <w:right w:val="none" w:sz="0" w:space="0" w:color="auto"/>
          </w:divBdr>
        </w:div>
        <w:div w:id="1119445988">
          <w:marLeft w:val="0"/>
          <w:marRight w:val="0"/>
          <w:marTop w:val="0"/>
          <w:marBottom w:val="0"/>
          <w:divBdr>
            <w:top w:val="none" w:sz="0" w:space="0" w:color="auto"/>
            <w:left w:val="none" w:sz="0" w:space="0" w:color="auto"/>
            <w:bottom w:val="none" w:sz="0" w:space="0" w:color="auto"/>
            <w:right w:val="none" w:sz="0" w:space="0" w:color="auto"/>
          </w:divBdr>
        </w:div>
        <w:div w:id="2031685227">
          <w:marLeft w:val="0"/>
          <w:marRight w:val="0"/>
          <w:marTop w:val="0"/>
          <w:marBottom w:val="0"/>
          <w:divBdr>
            <w:top w:val="none" w:sz="0" w:space="0" w:color="auto"/>
            <w:left w:val="none" w:sz="0" w:space="0" w:color="auto"/>
            <w:bottom w:val="none" w:sz="0" w:space="0" w:color="auto"/>
            <w:right w:val="none" w:sz="0" w:space="0" w:color="auto"/>
          </w:divBdr>
        </w:div>
      </w:divsChild>
    </w:div>
    <w:div w:id="460536577">
      <w:bodyDiv w:val="1"/>
      <w:marLeft w:val="0"/>
      <w:marRight w:val="0"/>
      <w:marTop w:val="0"/>
      <w:marBottom w:val="0"/>
      <w:divBdr>
        <w:top w:val="none" w:sz="0" w:space="0" w:color="auto"/>
        <w:left w:val="none" w:sz="0" w:space="0" w:color="auto"/>
        <w:bottom w:val="none" w:sz="0" w:space="0" w:color="auto"/>
        <w:right w:val="none" w:sz="0" w:space="0" w:color="auto"/>
      </w:divBdr>
      <w:divsChild>
        <w:div w:id="87503529">
          <w:marLeft w:val="0"/>
          <w:marRight w:val="0"/>
          <w:marTop w:val="0"/>
          <w:marBottom w:val="0"/>
          <w:divBdr>
            <w:top w:val="none" w:sz="0" w:space="0" w:color="auto"/>
            <w:left w:val="none" w:sz="0" w:space="0" w:color="auto"/>
            <w:bottom w:val="none" w:sz="0" w:space="0" w:color="auto"/>
            <w:right w:val="none" w:sz="0" w:space="0" w:color="auto"/>
          </w:divBdr>
          <w:divsChild>
            <w:div w:id="1594435726">
              <w:marLeft w:val="0"/>
              <w:marRight w:val="0"/>
              <w:marTop w:val="0"/>
              <w:marBottom w:val="0"/>
              <w:divBdr>
                <w:top w:val="none" w:sz="0" w:space="0" w:color="auto"/>
                <w:left w:val="none" w:sz="0" w:space="0" w:color="auto"/>
                <w:bottom w:val="none" w:sz="0" w:space="0" w:color="auto"/>
                <w:right w:val="none" w:sz="0" w:space="0" w:color="auto"/>
              </w:divBdr>
            </w:div>
            <w:div w:id="1436902772">
              <w:marLeft w:val="0"/>
              <w:marRight w:val="0"/>
              <w:marTop w:val="0"/>
              <w:marBottom w:val="0"/>
              <w:divBdr>
                <w:top w:val="none" w:sz="0" w:space="0" w:color="auto"/>
                <w:left w:val="none" w:sz="0" w:space="0" w:color="auto"/>
                <w:bottom w:val="none" w:sz="0" w:space="0" w:color="auto"/>
                <w:right w:val="none" w:sz="0" w:space="0" w:color="auto"/>
              </w:divBdr>
            </w:div>
            <w:div w:id="920605740">
              <w:marLeft w:val="0"/>
              <w:marRight w:val="0"/>
              <w:marTop w:val="0"/>
              <w:marBottom w:val="0"/>
              <w:divBdr>
                <w:top w:val="none" w:sz="0" w:space="0" w:color="auto"/>
                <w:left w:val="none" w:sz="0" w:space="0" w:color="auto"/>
                <w:bottom w:val="none" w:sz="0" w:space="0" w:color="auto"/>
                <w:right w:val="none" w:sz="0" w:space="0" w:color="auto"/>
              </w:divBdr>
            </w:div>
            <w:div w:id="1107852563">
              <w:marLeft w:val="0"/>
              <w:marRight w:val="0"/>
              <w:marTop w:val="0"/>
              <w:marBottom w:val="0"/>
              <w:divBdr>
                <w:top w:val="none" w:sz="0" w:space="0" w:color="auto"/>
                <w:left w:val="none" w:sz="0" w:space="0" w:color="auto"/>
                <w:bottom w:val="none" w:sz="0" w:space="0" w:color="auto"/>
                <w:right w:val="none" w:sz="0" w:space="0" w:color="auto"/>
              </w:divBdr>
            </w:div>
            <w:div w:id="1750078855">
              <w:marLeft w:val="0"/>
              <w:marRight w:val="0"/>
              <w:marTop w:val="0"/>
              <w:marBottom w:val="0"/>
              <w:divBdr>
                <w:top w:val="none" w:sz="0" w:space="0" w:color="auto"/>
                <w:left w:val="none" w:sz="0" w:space="0" w:color="auto"/>
                <w:bottom w:val="none" w:sz="0" w:space="0" w:color="auto"/>
                <w:right w:val="none" w:sz="0" w:space="0" w:color="auto"/>
              </w:divBdr>
            </w:div>
            <w:div w:id="554007393">
              <w:marLeft w:val="0"/>
              <w:marRight w:val="0"/>
              <w:marTop w:val="0"/>
              <w:marBottom w:val="0"/>
              <w:divBdr>
                <w:top w:val="none" w:sz="0" w:space="0" w:color="auto"/>
                <w:left w:val="none" w:sz="0" w:space="0" w:color="auto"/>
                <w:bottom w:val="none" w:sz="0" w:space="0" w:color="auto"/>
                <w:right w:val="none" w:sz="0" w:space="0" w:color="auto"/>
              </w:divBdr>
            </w:div>
            <w:div w:id="1591085096">
              <w:marLeft w:val="0"/>
              <w:marRight w:val="0"/>
              <w:marTop w:val="0"/>
              <w:marBottom w:val="0"/>
              <w:divBdr>
                <w:top w:val="none" w:sz="0" w:space="0" w:color="auto"/>
                <w:left w:val="none" w:sz="0" w:space="0" w:color="auto"/>
                <w:bottom w:val="none" w:sz="0" w:space="0" w:color="auto"/>
                <w:right w:val="none" w:sz="0" w:space="0" w:color="auto"/>
              </w:divBdr>
            </w:div>
            <w:div w:id="2140147582">
              <w:marLeft w:val="0"/>
              <w:marRight w:val="0"/>
              <w:marTop w:val="0"/>
              <w:marBottom w:val="0"/>
              <w:divBdr>
                <w:top w:val="none" w:sz="0" w:space="0" w:color="auto"/>
                <w:left w:val="none" w:sz="0" w:space="0" w:color="auto"/>
                <w:bottom w:val="none" w:sz="0" w:space="0" w:color="auto"/>
                <w:right w:val="none" w:sz="0" w:space="0" w:color="auto"/>
              </w:divBdr>
            </w:div>
            <w:div w:id="284577563">
              <w:marLeft w:val="0"/>
              <w:marRight w:val="0"/>
              <w:marTop w:val="0"/>
              <w:marBottom w:val="0"/>
              <w:divBdr>
                <w:top w:val="none" w:sz="0" w:space="0" w:color="auto"/>
                <w:left w:val="none" w:sz="0" w:space="0" w:color="auto"/>
                <w:bottom w:val="none" w:sz="0" w:space="0" w:color="auto"/>
                <w:right w:val="none" w:sz="0" w:space="0" w:color="auto"/>
              </w:divBdr>
            </w:div>
            <w:div w:id="576062591">
              <w:marLeft w:val="0"/>
              <w:marRight w:val="0"/>
              <w:marTop w:val="0"/>
              <w:marBottom w:val="0"/>
              <w:divBdr>
                <w:top w:val="none" w:sz="0" w:space="0" w:color="auto"/>
                <w:left w:val="none" w:sz="0" w:space="0" w:color="auto"/>
                <w:bottom w:val="none" w:sz="0" w:space="0" w:color="auto"/>
                <w:right w:val="none" w:sz="0" w:space="0" w:color="auto"/>
              </w:divBdr>
            </w:div>
            <w:div w:id="1535726727">
              <w:marLeft w:val="0"/>
              <w:marRight w:val="0"/>
              <w:marTop w:val="0"/>
              <w:marBottom w:val="0"/>
              <w:divBdr>
                <w:top w:val="none" w:sz="0" w:space="0" w:color="auto"/>
                <w:left w:val="none" w:sz="0" w:space="0" w:color="auto"/>
                <w:bottom w:val="none" w:sz="0" w:space="0" w:color="auto"/>
                <w:right w:val="none" w:sz="0" w:space="0" w:color="auto"/>
              </w:divBdr>
            </w:div>
            <w:div w:id="1595430207">
              <w:marLeft w:val="0"/>
              <w:marRight w:val="0"/>
              <w:marTop w:val="0"/>
              <w:marBottom w:val="0"/>
              <w:divBdr>
                <w:top w:val="none" w:sz="0" w:space="0" w:color="auto"/>
                <w:left w:val="none" w:sz="0" w:space="0" w:color="auto"/>
                <w:bottom w:val="none" w:sz="0" w:space="0" w:color="auto"/>
                <w:right w:val="none" w:sz="0" w:space="0" w:color="auto"/>
              </w:divBdr>
            </w:div>
            <w:div w:id="1806848019">
              <w:marLeft w:val="0"/>
              <w:marRight w:val="0"/>
              <w:marTop w:val="0"/>
              <w:marBottom w:val="0"/>
              <w:divBdr>
                <w:top w:val="none" w:sz="0" w:space="0" w:color="auto"/>
                <w:left w:val="none" w:sz="0" w:space="0" w:color="auto"/>
                <w:bottom w:val="none" w:sz="0" w:space="0" w:color="auto"/>
                <w:right w:val="none" w:sz="0" w:space="0" w:color="auto"/>
              </w:divBdr>
            </w:div>
            <w:div w:id="535774318">
              <w:marLeft w:val="0"/>
              <w:marRight w:val="0"/>
              <w:marTop w:val="0"/>
              <w:marBottom w:val="0"/>
              <w:divBdr>
                <w:top w:val="none" w:sz="0" w:space="0" w:color="auto"/>
                <w:left w:val="none" w:sz="0" w:space="0" w:color="auto"/>
                <w:bottom w:val="none" w:sz="0" w:space="0" w:color="auto"/>
                <w:right w:val="none" w:sz="0" w:space="0" w:color="auto"/>
              </w:divBdr>
            </w:div>
            <w:div w:id="833763881">
              <w:marLeft w:val="0"/>
              <w:marRight w:val="0"/>
              <w:marTop w:val="0"/>
              <w:marBottom w:val="0"/>
              <w:divBdr>
                <w:top w:val="none" w:sz="0" w:space="0" w:color="auto"/>
                <w:left w:val="none" w:sz="0" w:space="0" w:color="auto"/>
                <w:bottom w:val="none" w:sz="0" w:space="0" w:color="auto"/>
                <w:right w:val="none" w:sz="0" w:space="0" w:color="auto"/>
              </w:divBdr>
            </w:div>
            <w:div w:id="1471635768">
              <w:marLeft w:val="0"/>
              <w:marRight w:val="0"/>
              <w:marTop w:val="0"/>
              <w:marBottom w:val="0"/>
              <w:divBdr>
                <w:top w:val="none" w:sz="0" w:space="0" w:color="auto"/>
                <w:left w:val="none" w:sz="0" w:space="0" w:color="auto"/>
                <w:bottom w:val="none" w:sz="0" w:space="0" w:color="auto"/>
                <w:right w:val="none" w:sz="0" w:space="0" w:color="auto"/>
              </w:divBdr>
            </w:div>
            <w:div w:id="1996251970">
              <w:marLeft w:val="0"/>
              <w:marRight w:val="0"/>
              <w:marTop w:val="0"/>
              <w:marBottom w:val="0"/>
              <w:divBdr>
                <w:top w:val="none" w:sz="0" w:space="0" w:color="auto"/>
                <w:left w:val="none" w:sz="0" w:space="0" w:color="auto"/>
                <w:bottom w:val="none" w:sz="0" w:space="0" w:color="auto"/>
                <w:right w:val="none" w:sz="0" w:space="0" w:color="auto"/>
              </w:divBdr>
            </w:div>
            <w:div w:id="1870676528">
              <w:marLeft w:val="0"/>
              <w:marRight w:val="0"/>
              <w:marTop w:val="0"/>
              <w:marBottom w:val="0"/>
              <w:divBdr>
                <w:top w:val="none" w:sz="0" w:space="0" w:color="auto"/>
                <w:left w:val="none" w:sz="0" w:space="0" w:color="auto"/>
                <w:bottom w:val="none" w:sz="0" w:space="0" w:color="auto"/>
                <w:right w:val="none" w:sz="0" w:space="0" w:color="auto"/>
              </w:divBdr>
            </w:div>
            <w:div w:id="1058825266">
              <w:marLeft w:val="0"/>
              <w:marRight w:val="0"/>
              <w:marTop w:val="0"/>
              <w:marBottom w:val="0"/>
              <w:divBdr>
                <w:top w:val="none" w:sz="0" w:space="0" w:color="auto"/>
                <w:left w:val="none" w:sz="0" w:space="0" w:color="auto"/>
                <w:bottom w:val="none" w:sz="0" w:space="0" w:color="auto"/>
                <w:right w:val="none" w:sz="0" w:space="0" w:color="auto"/>
              </w:divBdr>
            </w:div>
            <w:div w:id="1947956102">
              <w:marLeft w:val="0"/>
              <w:marRight w:val="0"/>
              <w:marTop w:val="0"/>
              <w:marBottom w:val="0"/>
              <w:divBdr>
                <w:top w:val="none" w:sz="0" w:space="0" w:color="auto"/>
                <w:left w:val="none" w:sz="0" w:space="0" w:color="auto"/>
                <w:bottom w:val="none" w:sz="0" w:space="0" w:color="auto"/>
                <w:right w:val="none" w:sz="0" w:space="0" w:color="auto"/>
              </w:divBdr>
            </w:div>
          </w:divsChild>
        </w:div>
        <w:div w:id="560871883">
          <w:marLeft w:val="0"/>
          <w:marRight w:val="0"/>
          <w:marTop w:val="0"/>
          <w:marBottom w:val="0"/>
          <w:divBdr>
            <w:top w:val="none" w:sz="0" w:space="0" w:color="auto"/>
            <w:left w:val="none" w:sz="0" w:space="0" w:color="auto"/>
            <w:bottom w:val="none" w:sz="0" w:space="0" w:color="auto"/>
            <w:right w:val="none" w:sz="0" w:space="0" w:color="auto"/>
          </w:divBdr>
        </w:div>
        <w:div w:id="1163349231">
          <w:marLeft w:val="0"/>
          <w:marRight w:val="0"/>
          <w:marTop w:val="0"/>
          <w:marBottom w:val="0"/>
          <w:divBdr>
            <w:top w:val="none" w:sz="0" w:space="0" w:color="auto"/>
            <w:left w:val="none" w:sz="0" w:space="0" w:color="auto"/>
            <w:bottom w:val="none" w:sz="0" w:space="0" w:color="auto"/>
            <w:right w:val="none" w:sz="0" w:space="0" w:color="auto"/>
          </w:divBdr>
        </w:div>
        <w:div w:id="25300447">
          <w:marLeft w:val="0"/>
          <w:marRight w:val="0"/>
          <w:marTop w:val="0"/>
          <w:marBottom w:val="0"/>
          <w:divBdr>
            <w:top w:val="none" w:sz="0" w:space="0" w:color="auto"/>
            <w:left w:val="none" w:sz="0" w:space="0" w:color="auto"/>
            <w:bottom w:val="none" w:sz="0" w:space="0" w:color="auto"/>
            <w:right w:val="none" w:sz="0" w:space="0" w:color="auto"/>
          </w:divBdr>
        </w:div>
        <w:div w:id="680741141">
          <w:marLeft w:val="0"/>
          <w:marRight w:val="0"/>
          <w:marTop w:val="0"/>
          <w:marBottom w:val="0"/>
          <w:divBdr>
            <w:top w:val="none" w:sz="0" w:space="0" w:color="auto"/>
            <w:left w:val="none" w:sz="0" w:space="0" w:color="auto"/>
            <w:bottom w:val="none" w:sz="0" w:space="0" w:color="auto"/>
            <w:right w:val="none" w:sz="0" w:space="0" w:color="auto"/>
          </w:divBdr>
        </w:div>
        <w:div w:id="1303971868">
          <w:marLeft w:val="0"/>
          <w:marRight w:val="0"/>
          <w:marTop w:val="0"/>
          <w:marBottom w:val="0"/>
          <w:divBdr>
            <w:top w:val="none" w:sz="0" w:space="0" w:color="auto"/>
            <w:left w:val="none" w:sz="0" w:space="0" w:color="auto"/>
            <w:bottom w:val="none" w:sz="0" w:space="0" w:color="auto"/>
            <w:right w:val="none" w:sz="0" w:space="0" w:color="auto"/>
          </w:divBdr>
        </w:div>
      </w:divsChild>
    </w:div>
    <w:div w:id="491219024">
      <w:bodyDiv w:val="1"/>
      <w:marLeft w:val="0"/>
      <w:marRight w:val="0"/>
      <w:marTop w:val="0"/>
      <w:marBottom w:val="0"/>
      <w:divBdr>
        <w:top w:val="none" w:sz="0" w:space="0" w:color="auto"/>
        <w:left w:val="none" w:sz="0" w:space="0" w:color="auto"/>
        <w:bottom w:val="none" w:sz="0" w:space="0" w:color="auto"/>
        <w:right w:val="none" w:sz="0" w:space="0" w:color="auto"/>
      </w:divBdr>
      <w:divsChild>
        <w:div w:id="874541997">
          <w:marLeft w:val="0"/>
          <w:marRight w:val="0"/>
          <w:marTop w:val="0"/>
          <w:marBottom w:val="0"/>
          <w:divBdr>
            <w:top w:val="none" w:sz="0" w:space="0" w:color="auto"/>
            <w:left w:val="none" w:sz="0" w:space="0" w:color="auto"/>
            <w:bottom w:val="none" w:sz="0" w:space="0" w:color="auto"/>
            <w:right w:val="none" w:sz="0" w:space="0" w:color="auto"/>
          </w:divBdr>
        </w:div>
        <w:div w:id="2035155201">
          <w:marLeft w:val="0"/>
          <w:marRight w:val="0"/>
          <w:marTop w:val="0"/>
          <w:marBottom w:val="0"/>
          <w:divBdr>
            <w:top w:val="none" w:sz="0" w:space="0" w:color="auto"/>
            <w:left w:val="none" w:sz="0" w:space="0" w:color="auto"/>
            <w:bottom w:val="none" w:sz="0" w:space="0" w:color="auto"/>
            <w:right w:val="none" w:sz="0" w:space="0" w:color="auto"/>
          </w:divBdr>
        </w:div>
        <w:div w:id="839853156">
          <w:marLeft w:val="0"/>
          <w:marRight w:val="0"/>
          <w:marTop w:val="0"/>
          <w:marBottom w:val="0"/>
          <w:divBdr>
            <w:top w:val="none" w:sz="0" w:space="0" w:color="auto"/>
            <w:left w:val="none" w:sz="0" w:space="0" w:color="auto"/>
            <w:bottom w:val="none" w:sz="0" w:space="0" w:color="auto"/>
            <w:right w:val="none" w:sz="0" w:space="0" w:color="auto"/>
          </w:divBdr>
        </w:div>
      </w:divsChild>
    </w:div>
    <w:div w:id="499468398">
      <w:bodyDiv w:val="1"/>
      <w:marLeft w:val="0"/>
      <w:marRight w:val="0"/>
      <w:marTop w:val="0"/>
      <w:marBottom w:val="0"/>
      <w:divBdr>
        <w:top w:val="none" w:sz="0" w:space="0" w:color="auto"/>
        <w:left w:val="none" w:sz="0" w:space="0" w:color="auto"/>
        <w:bottom w:val="none" w:sz="0" w:space="0" w:color="auto"/>
        <w:right w:val="none" w:sz="0" w:space="0" w:color="auto"/>
      </w:divBdr>
      <w:divsChild>
        <w:div w:id="2115856392">
          <w:marLeft w:val="0"/>
          <w:marRight w:val="0"/>
          <w:marTop w:val="0"/>
          <w:marBottom w:val="0"/>
          <w:divBdr>
            <w:top w:val="none" w:sz="0" w:space="0" w:color="auto"/>
            <w:left w:val="none" w:sz="0" w:space="0" w:color="auto"/>
            <w:bottom w:val="none" w:sz="0" w:space="0" w:color="auto"/>
            <w:right w:val="none" w:sz="0" w:space="0" w:color="auto"/>
          </w:divBdr>
          <w:divsChild>
            <w:div w:id="890388895">
              <w:marLeft w:val="0"/>
              <w:marRight w:val="0"/>
              <w:marTop w:val="0"/>
              <w:marBottom w:val="0"/>
              <w:divBdr>
                <w:top w:val="none" w:sz="0" w:space="0" w:color="auto"/>
                <w:left w:val="none" w:sz="0" w:space="0" w:color="auto"/>
                <w:bottom w:val="none" w:sz="0" w:space="0" w:color="auto"/>
                <w:right w:val="none" w:sz="0" w:space="0" w:color="auto"/>
              </w:divBdr>
            </w:div>
            <w:div w:id="1989939500">
              <w:marLeft w:val="0"/>
              <w:marRight w:val="0"/>
              <w:marTop w:val="0"/>
              <w:marBottom w:val="0"/>
              <w:divBdr>
                <w:top w:val="none" w:sz="0" w:space="0" w:color="auto"/>
                <w:left w:val="none" w:sz="0" w:space="0" w:color="auto"/>
                <w:bottom w:val="none" w:sz="0" w:space="0" w:color="auto"/>
                <w:right w:val="none" w:sz="0" w:space="0" w:color="auto"/>
              </w:divBdr>
            </w:div>
            <w:div w:id="1857890659">
              <w:marLeft w:val="0"/>
              <w:marRight w:val="0"/>
              <w:marTop w:val="0"/>
              <w:marBottom w:val="0"/>
              <w:divBdr>
                <w:top w:val="none" w:sz="0" w:space="0" w:color="auto"/>
                <w:left w:val="none" w:sz="0" w:space="0" w:color="auto"/>
                <w:bottom w:val="none" w:sz="0" w:space="0" w:color="auto"/>
                <w:right w:val="none" w:sz="0" w:space="0" w:color="auto"/>
              </w:divBdr>
            </w:div>
            <w:div w:id="1626546306">
              <w:marLeft w:val="0"/>
              <w:marRight w:val="0"/>
              <w:marTop w:val="0"/>
              <w:marBottom w:val="0"/>
              <w:divBdr>
                <w:top w:val="none" w:sz="0" w:space="0" w:color="auto"/>
                <w:left w:val="none" w:sz="0" w:space="0" w:color="auto"/>
                <w:bottom w:val="none" w:sz="0" w:space="0" w:color="auto"/>
                <w:right w:val="none" w:sz="0" w:space="0" w:color="auto"/>
              </w:divBdr>
            </w:div>
            <w:div w:id="517699464">
              <w:marLeft w:val="0"/>
              <w:marRight w:val="0"/>
              <w:marTop w:val="0"/>
              <w:marBottom w:val="0"/>
              <w:divBdr>
                <w:top w:val="none" w:sz="0" w:space="0" w:color="auto"/>
                <w:left w:val="none" w:sz="0" w:space="0" w:color="auto"/>
                <w:bottom w:val="none" w:sz="0" w:space="0" w:color="auto"/>
                <w:right w:val="none" w:sz="0" w:space="0" w:color="auto"/>
              </w:divBdr>
            </w:div>
            <w:div w:id="1103916353">
              <w:marLeft w:val="0"/>
              <w:marRight w:val="0"/>
              <w:marTop w:val="0"/>
              <w:marBottom w:val="0"/>
              <w:divBdr>
                <w:top w:val="none" w:sz="0" w:space="0" w:color="auto"/>
                <w:left w:val="none" w:sz="0" w:space="0" w:color="auto"/>
                <w:bottom w:val="none" w:sz="0" w:space="0" w:color="auto"/>
                <w:right w:val="none" w:sz="0" w:space="0" w:color="auto"/>
              </w:divBdr>
            </w:div>
          </w:divsChild>
        </w:div>
        <w:div w:id="305164615">
          <w:marLeft w:val="0"/>
          <w:marRight w:val="0"/>
          <w:marTop w:val="0"/>
          <w:marBottom w:val="0"/>
          <w:divBdr>
            <w:top w:val="none" w:sz="0" w:space="0" w:color="auto"/>
            <w:left w:val="none" w:sz="0" w:space="0" w:color="auto"/>
            <w:bottom w:val="none" w:sz="0" w:space="0" w:color="auto"/>
            <w:right w:val="none" w:sz="0" w:space="0" w:color="auto"/>
          </w:divBdr>
        </w:div>
        <w:div w:id="1589728243">
          <w:marLeft w:val="0"/>
          <w:marRight w:val="0"/>
          <w:marTop w:val="0"/>
          <w:marBottom w:val="0"/>
          <w:divBdr>
            <w:top w:val="none" w:sz="0" w:space="0" w:color="auto"/>
            <w:left w:val="none" w:sz="0" w:space="0" w:color="auto"/>
            <w:bottom w:val="none" w:sz="0" w:space="0" w:color="auto"/>
            <w:right w:val="none" w:sz="0" w:space="0" w:color="auto"/>
          </w:divBdr>
        </w:div>
        <w:div w:id="1113595106">
          <w:marLeft w:val="0"/>
          <w:marRight w:val="0"/>
          <w:marTop w:val="0"/>
          <w:marBottom w:val="0"/>
          <w:divBdr>
            <w:top w:val="none" w:sz="0" w:space="0" w:color="auto"/>
            <w:left w:val="none" w:sz="0" w:space="0" w:color="auto"/>
            <w:bottom w:val="none" w:sz="0" w:space="0" w:color="auto"/>
            <w:right w:val="none" w:sz="0" w:space="0" w:color="auto"/>
          </w:divBdr>
        </w:div>
      </w:divsChild>
    </w:div>
    <w:div w:id="540630834">
      <w:bodyDiv w:val="1"/>
      <w:marLeft w:val="0"/>
      <w:marRight w:val="0"/>
      <w:marTop w:val="0"/>
      <w:marBottom w:val="0"/>
      <w:divBdr>
        <w:top w:val="none" w:sz="0" w:space="0" w:color="auto"/>
        <w:left w:val="none" w:sz="0" w:space="0" w:color="auto"/>
        <w:bottom w:val="none" w:sz="0" w:space="0" w:color="auto"/>
        <w:right w:val="none" w:sz="0" w:space="0" w:color="auto"/>
      </w:divBdr>
      <w:divsChild>
        <w:div w:id="777797996">
          <w:marLeft w:val="0"/>
          <w:marRight w:val="0"/>
          <w:marTop w:val="0"/>
          <w:marBottom w:val="0"/>
          <w:divBdr>
            <w:top w:val="none" w:sz="0" w:space="0" w:color="auto"/>
            <w:left w:val="none" w:sz="0" w:space="0" w:color="auto"/>
            <w:bottom w:val="none" w:sz="0" w:space="0" w:color="auto"/>
            <w:right w:val="none" w:sz="0" w:space="0" w:color="auto"/>
          </w:divBdr>
        </w:div>
        <w:div w:id="1824077165">
          <w:marLeft w:val="0"/>
          <w:marRight w:val="0"/>
          <w:marTop w:val="0"/>
          <w:marBottom w:val="0"/>
          <w:divBdr>
            <w:top w:val="none" w:sz="0" w:space="0" w:color="auto"/>
            <w:left w:val="none" w:sz="0" w:space="0" w:color="auto"/>
            <w:bottom w:val="none" w:sz="0" w:space="0" w:color="auto"/>
            <w:right w:val="none" w:sz="0" w:space="0" w:color="auto"/>
          </w:divBdr>
        </w:div>
        <w:div w:id="498427622">
          <w:marLeft w:val="0"/>
          <w:marRight w:val="0"/>
          <w:marTop w:val="0"/>
          <w:marBottom w:val="0"/>
          <w:divBdr>
            <w:top w:val="none" w:sz="0" w:space="0" w:color="auto"/>
            <w:left w:val="none" w:sz="0" w:space="0" w:color="auto"/>
            <w:bottom w:val="none" w:sz="0" w:space="0" w:color="auto"/>
            <w:right w:val="none" w:sz="0" w:space="0" w:color="auto"/>
          </w:divBdr>
        </w:div>
      </w:divsChild>
    </w:div>
    <w:div w:id="553467731">
      <w:bodyDiv w:val="1"/>
      <w:marLeft w:val="0"/>
      <w:marRight w:val="0"/>
      <w:marTop w:val="0"/>
      <w:marBottom w:val="0"/>
      <w:divBdr>
        <w:top w:val="none" w:sz="0" w:space="0" w:color="auto"/>
        <w:left w:val="none" w:sz="0" w:space="0" w:color="auto"/>
        <w:bottom w:val="none" w:sz="0" w:space="0" w:color="auto"/>
        <w:right w:val="none" w:sz="0" w:space="0" w:color="auto"/>
      </w:divBdr>
      <w:divsChild>
        <w:div w:id="465321210">
          <w:marLeft w:val="0"/>
          <w:marRight w:val="0"/>
          <w:marTop w:val="0"/>
          <w:marBottom w:val="0"/>
          <w:divBdr>
            <w:top w:val="none" w:sz="0" w:space="0" w:color="auto"/>
            <w:left w:val="none" w:sz="0" w:space="0" w:color="auto"/>
            <w:bottom w:val="none" w:sz="0" w:space="0" w:color="auto"/>
            <w:right w:val="none" w:sz="0" w:space="0" w:color="auto"/>
          </w:divBdr>
        </w:div>
        <w:div w:id="1365326295">
          <w:marLeft w:val="0"/>
          <w:marRight w:val="0"/>
          <w:marTop w:val="0"/>
          <w:marBottom w:val="0"/>
          <w:divBdr>
            <w:top w:val="none" w:sz="0" w:space="0" w:color="auto"/>
            <w:left w:val="none" w:sz="0" w:space="0" w:color="auto"/>
            <w:bottom w:val="none" w:sz="0" w:space="0" w:color="auto"/>
            <w:right w:val="none" w:sz="0" w:space="0" w:color="auto"/>
          </w:divBdr>
        </w:div>
        <w:div w:id="392000532">
          <w:marLeft w:val="0"/>
          <w:marRight w:val="0"/>
          <w:marTop w:val="0"/>
          <w:marBottom w:val="0"/>
          <w:divBdr>
            <w:top w:val="none" w:sz="0" w:space="0" w:color="auto"/>
            <w:left w:val="none" w:sz="0" w:space="0" w:color="auto"/>
            <w:bottom w:val="none" w:sz="0" w:space="0" w:color="auto"/>
            <w:right w:val="none" w:sz="0" w:space="0" w:color="auto"/>
          </w:divBdr>
        </w:div>
        <w:div w:id="1236816973">
          <w:marLeft w:val="0"/>
          <w:marRight w:val="0"/>
          <w:marTop w:val="0"/>
          <w:marBottom w:val="0"/>
          <w:divBdr>
            <w:top w:val="none" w:sz="0" w:space="0" w:color="auto"/>
            <w:left w:val="none" w:sz="0" w:space="0" w:color="auto"/>
            <w:bottom w:val="none" w:sz="0" w:space="0" w:color="auto"/>
            <w:right w:val="none" w:sz="0" w:space="0" w:color="auto"/>
          </w:divBdr>
        </w:div>
        <w:div w:id="884218374">
          <w:marLeft w:val="0"/>
          <w:marRight w:val="0"/>
          <w:marTop w:val="0"/>
          <w:marBottom w:val="0"/>
          <w:divBdr>
            <w:top w:val="none" w:sz="0" w:space="0" w:color="auto"/>
            <w:left w:val="none" w:sz="0" w:space="0" w:color="auto"/>
            <w:bottom w:val="none" w:sz="0" w:space="0" w:color="auto"/>
            <w:right w:val="none" w:sz="0" w:space="0" w:color="auto"/>
          </w:divBdr>
        </w:div>
        <w:div w:id="1612085897">
          <w:marLeft w:val="0"/>
          <w:marRight w:val="0"/>
          <w:marTop w:val="0"/>
          <w:marBottom w:val="0"/>
          <w:divBdr>
            <w:top w:val="none" w:sz="0" w:space="0" w:color="auto"/>
            <w:left w:val="none" w:sz="0" w:space="0" w:color="auto"/>
            <w:bottom w:val="none" w:sz="0" w:space="0" w:color="auto"/>
            <w:right w:val="none" w:sz="0" w:space="0" w:color="auto"/>
          </w:divBdr>
        </w:div>
        <w:div w:id="2136361553">
          <w:marLeft w:val="0"/>
          <w:marRight w:val="0"/>
          <w:marTop w:val="0"/>
          <w:marBottom w:val="0"/>
          <w:divBdr>
            <w:top w:val="none" w:sz="0" w:space="0" w:color="auto"/>
            <w:left w:val="none" w:sz="0" w:space="0" w:color="auto"/>
            <w:bottom w:val="none" w:sz="0" w:space="0" w:color="auto"/>
            <w:right w:val="none" w:sz="0" w:space="0" w:color="auto"/>
          </w:divBdr>
        </w:div>
      </w:divsChild>
    </w:div>
    <w:div w:id="557131503">
      <w:bodyDiv w:val="1"/>
      <w:marLeft w:val="0"/>
      <w:marRight w:val="0"/>
      <w:marTop w:val="0"/>
      <w:marBottom w:val="0"/>
      <w:divBdr>
        <w:top w:val="none" w:sz="0" w:space="0" w:color="auto"/>
        <w:left w:val="none" w:sz="0" w:space="0" w:color="auto"/>
        <w:bottom w:val="none" w:sz="0" w:space="0" w:color="auto"/>
        <w:right w:val="none" w:sz="0" w:space="0" w:color="auto"/>
      </w:divBdr>
      <w:divsChild>
        <w:div w:id="1750039730">
          <w:marLeft w:val="0"/>
          <w:marRight w:val="0"/>
          <w:marTop w:val="0"/>
          <w:marBottom w:val="0"/>
          <w:divBdr>
            <w:top w:val="none" w:sz="0" w:space="0" w:color="auto"/>
            <w:left w:val="none" w:sz="0" w:space="0" w:color="auto"/>
            <w:bottom w:val="none" w:sz="0" w:space="0" w:color="auto"/>
            <w:right w:val="none" w:sz="0" w:space="0" w:color="auto"/>
          </w:divBdr>
        </w:div>
        <w:div w:id="795367813">
          <w:marLeft w:val="0"/>
          <w:marRight w:val="0"/>
          <w:marTop w:val="0"/>
          <w:marBottom w:val="0"/>
          <w:divBdr>
            <w:top w:val="none" w:sz="0" w:space="0" w:color="auto"/>
            <w:left w:val="none" w:sz="0" w:space="0" w:color="auto"/>
            <w:bottom w:val="none" w:sz="0" w:space="0" w:color="auto"/>
            <w:right w:val="none" w:sz="0" w:space="0" w:color="auto"/>
          </w:divBdr>
        </w:div>
        <w:div w:id="189150955">
          <w:marLeft w:val="0"/>
          <w:marRight w:val="0"/>
          <w:marTop w:val="0"/>
          <w:marBottom w:val="0"/>
          <w:divBdr>
            <w:top w:val="none" w:sz="0" w:space="0" w:color="auto"/>
            <w:left w:val="none" w:sz="0" w:space="0" w:color="auto"/>
            <w:bottom w:val="none" w:sz="0" w:space="0" w:color="auto"/>
            <w:right w:val="none" w:sz="0" w:space="0" w:color="auto"/>
          </w:divBdr>
        </w:div>
        <w:div w:id="1188252267">
          <w:marLeft w:val="0"/>
          <w:marRight w:val="0"/>
          <w:marTop w:val="0"/>
          <w:marBottom w:val="0"/>
          <w:divBdr>
            <w:top w:val="none" w:sz="0" w:space="0" w:color="auto"/>
            <w:left w:val="none" w:sz="0" w:space="0" w:color="auto"/>
            <w:bottom w:val="none" w:sz="0" w:space="0" w:color="auto"/>
            <w:right w:val="none" w:sz="0" w:space="0" w:color="auto"/>
          </w:divBdr>
        </w:div>
        <w:div w:id="1614287822">
          <w:marLeft w:val="0"/>
          <w:marRight w:val="0"/>
          <w:marTop w:val="0"/>
          <w:marBottom w:val="0"/>
          <w:divBdr>
            <w:top w:val="none" w:sz="0" w:space="0" w:color="auto"/>
            <w:left w:val="none" w:sz="0" w:space="0" w:color="auto"/>
            <w:bottom w:val="none" w:sz="0" w:space="0" w:color="auto"/>
            <w:right w:val="none" w:sz="0" w:space="0" w:color="auto"/>
          </w:divBdr>
        </w:div>
        <w:div w:id="46538776">
          <w:marLeft w:val="0"/>
          <w:marRight w:val="0"/>
          <w:marTop w:val="0"/>
          <w:marBottom w:val="0"/>
          <w:divBdr>
            <w:top w:val="none" w:sz="0" w:space="0" w:color="auto"/>
            <w:left w:val="none" w:sz="0" w:space="0" w:color="auto"/>
            <w:bottom w:val="none" w:sz="0" w:space="0" w:color="auto"/>
            <w:right w:val="none" w:sz="0" w:space="0" w:color="auto"/>
          </w:divBdr>
        </w:div>
        <w:div w:id="1572036618">
          <w:marLeft w:val="0"/>
          <w:marRight w:val="0"/>
          <w:marTop w:val="0"/>
          <w:marBottom w:val="0"/>
          <w:divBdr>
            <w:top w:val="none" w:sz="0" w:space="0" w:color="auto"/>
            <w:left w:val="none" w:sz="0" w:space="0" w:color="auto"/>
            <w:bottom w:val="none" w:sz="0" w:space="0" w:color="auto"/>
            <w:right w:val="none" w:sz="0" w:space="0" w:color="auto"/>
          </w:divBdr>
        </w:div>
        <w:div w:id="1321738767">
          <w:marLeft w:val="0"/>
          <w:marRight w:val="0"/>
          <w:marTop w:val="0"/>
          <w:marBottom w:val="0"/>
          <w:divBdr>
            <w:top w:val="none" w:sz="0" w:space="0" w:color="auto"/>
            <w:left w:val="none" w:sz="0" w:space="0" w:color="auto"/>
            <w:bottom w:val="none" w:sz="0" w:space="0" w:color="auto"/>
            <w:right w:val="none" w:sz="0" w:space="0" w:color="auto"/>
          </w:divBdr>
        </w:div>
      </w:divsChild>
    </w:div>
    <w:div w:id="564221560">
      <w:bodyDiv w:val="1"/>
      <w:marLeft w:val="0"/>
      <w:marRight w:val="0"/>
      <w:marTop w:val="0"/>
      <w:marBottom w:val="0"/>
      <w:divBdr>
        <w:top w:val="none" w:sz="0" w:space="0" w:color="auto"/>
        <w:left w:val="none" w:sz="0" w:space="0" w:color="auto"/>
        <w:bottom w:val="none" w:sz="0" w:space="0" w:color="auto"/>
        <w:right w:val="none" w:sz="0" w:space="0" w:color="auto"/>
      </w:divBdr>
      <w:divsChild>
        <w:div w:id="101003363">
          <w:marLeft w:val="0"/>
          <w:marRight w:val="0"/>
          <w:marTop w:val="0"/>
          <w:marBottom w:val="0"/>
          <w:divBdr>
            <w:top w:val="none" w:sz="0" w:space="0" w:color="auto"/>
            <w:left w:val="none" w:sz="0" w:space="0" w:color="auto"/>
            <w:bottom w:val="none" w:sz="0" w:space="0" w:color="auto"/>
            <w:right w:val="none" w:sz="0" w:space="0" w:color="auto"/>
          </w:divBdr>
        </w:div>
        <w:div w:id="1334838288">
          <w:marLeft w:val="0"/>
          <w:marRight w:val="0"/>
          <w:marTop w:val="0"/>
          <w:marBottom w:val="0"/>
          <w:divBdr>
            <w:top w:val="none" w:sz="0" w:space="0" w:color="auto"/>
            <w:left w:val="none" w:sz="0" w:space="0" w:color="auto"/>
            <w:bottom w:val="none" w:sz="0" w:space="0" w:color="auto"/>
            <w:right w:val="none" w:sz="0" w:space="0" w:color="auto"/>
          </w:divBdr>
        </w:div>
        <w:div w:id="1538280330">
          <w:marLeft w:val="0"/>
          <w:marRight w:val="0"/>
          <w:marTop w:val="0"/>
          <w:marBottom w:val="0"/>
          <w:divBdr>
            <w:top w:val="none" w:sz="0" w:space="0" w:color="auto"/>
            <w:left w:val="none" w:sz="0" w:space="0" w:color="auto"/>
            <w:bottom w:val="none" w:sz="0" w:space="0" w:color="auto"/>
            <w:right w:val="none" w:sz="0" w:space="0" w:color="auto"/>
          </w:divBdr>
        </w:div>
        <w:div w:id="107358895">
          <w:marLeft w:val="0"/>
          <w:marRight w:val="0"/>
          <w:marTop w:val="0"/>
          <w:marBottom w:val="0"/>
          <w:divBdr>
            <w:top w:val="none" w:sz="0" w:space="0" w:color="auto"/>
            <w:left w:val="none" w:sz="0" w:space="0" w:color="auto"/>
            <w:bottom w:val="none" w:sz="0" w:space="0" w:color="auto"/>
            <w:right w:val="none" w:sz="0" w:space="0" w:color="auto"/>
          </w:divBdr>
        </w:div>
      </w:divsChild>
    </w:div>
    <w:div w:id="620232725">
      <w:bodyDiv w:val="1"/>
      <w:marLeft w:val="0"/>
      <w:marRight w:val="0"/>
      <w:marTop w:val="0"/>
      <w:marBottom w:val="0"/>
      <w:divBdr>
        <w:top w:val="none" w:sz="0" w:space="0" w:color="auto"/>
        <w:left w:val="none" w:sz="0" w:space="0" w:color="auto"/>
        <w:bottom w:val="none" w:sz="0" w:space="0" w:color="auto"/>
        <w:right w:val="none" w:sz="0" w:space="0" w:color="auto"/>
      </w:divBdr>
      <w:divsChild>
        <w:div w:id="1318874428">
          <w:marLeft w:val="0"/>
          <w:marRight w:val="0"/>
          <w:marTop w:val="0"/>
          <w:marBottom w:val="0"/>
          <w:divBdr>
            <w:top w:val="none" w:sz="0" w:space="0" w:color="auto"/>
            <w:left w:val="none" w:sz="0" w:space="0" w:color="auto"/>
            <w:bottom w:val="none" w:sz="0" w:space="0" w:color="auto"/>
            <w:right w:val="none" w:sz="0" w:space="0" w:color="auto"/>
          </w:divBdr>
        </w:div>
        <w:div w:id="1227255500">
          <w:marLeft w:val="0"/>
          <w:marRight w:val="0"/>
          <w:marTop w:val="0"/>
          <w:marBottom w:val="0"/>
          <w:divBdr>
            <w:top w:val="none" w:sz="0" w:space="0" w:color="auto"/>
            <w:left w:val="none" w:sz="0" w:space="0" w:color="auto"/>
            <w:bottom w:val="none" w:sz="0" w:space="0" w:color="auto"/>
            <w:right w:val="none" w:sz="0" w:space="0" w:color="auto"/>
          </w:divBdr>
        </w:div>
        <w:div w:id="1800806794">
          <w:marLeft w:val="0"/>
          <w:marRight w:val="0"/>
          <w:marTop w:val="0"/>
          <w:marBottom w:val="0"/>
          <w:divBdr>
            <w:top w:val="none" w:sz="0" w:space="0" w:color="auto"/>
            <w:left w:val="none" w:sz="0" w:space="0" w:color="auto"/>
            <w:bottom w:val="none" w:sz="0" w:space="0" w:color="auto"/>
            <w:right w:val="none" w:sz="0" w:space="0" w:color="auto"/>
          </w:divBdr>
        </w:div>
        <w:div w:id="224151481">
          <w:marLeft w:val="0"/>
          <w:marRight w:val="0"/>
          <w:marTop w:val="0"/>
          <w:marBottom w:val="0"/>
          <w:divBdr>
            <w:top w:val="none" w:sz="0" w:space="0" w:color="auto"/>
            <w:left w:val="none" w:sz="0" w:space="0" w:color="auto"/>
            <w:bottom w:val="none" w:sz="0" w:space="0" w:color="auto"/>
            <w:right w:val="none" w:sz="0" w:space="0" w:color="auto"/>
          </w:divBdr>
        </w:div>
        <w:div w:id="1477723191">
          <w:marLeft w:val="0"/>
          <w:marRight w:val="0"/>
          <w:marTop w:val="0"/>
          <w:marBottom w:val="0"/>
          <w:divBdr>
            <w:top w:val="none" w:sz="0" w:space="0" w:color="auto"/>
            <w:left w:val="none" w:sz="0" w:space="0" w:color="auto"/>
            <w:bottom w:val="none" w:sz="0" w:space="0" w:color="auto"/>
            <w:right w:val="none" w:sz="0" w:space="0" w:color="auto"/>
          </w:divBdr>
        </w:div>
        <w:div w:id="1045257899">
          <w:marLeft w:val="0"/>
          <w:marRight w:val="0"/>
          <w:marTop w:val="0"/>
          <w:marBottom w:val="0"/>
          <w:divBdr>
            <w:top w:val="none" w:sz="0" w:space="0" w:color="auto"/>
            <w:left w:val="none" w:sz="0" w:space="0" w:color="auto"/>
            <w:bottom w:val="none" w:sz="0" w:space="0" w:color="auto"/>
            <w:right w:val="none" w:sz="0" w:space="0" w:color="auto"/>
          </w:divBdr>
        </w:div>
        <w:div w:id="2004235250">
          <w:marLeft w:val="0"/>
          <w:marRight w:val="0"/>
          <w:marTop w:val="0"/>
          <w:marBottom w:val="0"/>
          <w:divBdr>
            <w:top w:val="none" w:sz="0" w:space="0" w:color="auto"/>
            <w:left w:val="none" w:sz="0" w:space="0" w:color="auto"/>
            <w:bottom w:val="none" w:sz="0" w:space="0" w:color="auto"/>
            <w:right w:val="none" w:sz="0" w:space="0" w:color="auto"/>
          </w:divBdr>
        </w:div>
        <w:div w:id="1448617991">
          <w:marLeft w:val="0"/>
          <w:marRight w:val="0"/>
          <w:marTop w:val="0"/>
          <w:marBottom w:val="0"/>
          <w:divBdr>
            <w:top w:val="none" w:sz="0" w:space="0" w:color="auto"/>
            <w:left w:val="none" w:sz="0" w:space="0" w:color="auto"/>
            <w:bottom w:val="none" w:sz="0" w:space="0" w:color="auto"/>
            <w:right w:val="none" w:sz="0" w:space="0" w:color="auto"/>
          </w:divBdr>
        </w:div>
      </w:divsChild>
    </w:div>
    <w:div w:id="630208359">
      <w:bodyDiv w:val="1"/>
      <w:marLeft w:val="0"/>
      <w:marRight w:val="0"/>
      <w:marTop w:val="0"/>
      <w:marBottom w:val="0"/>
      <w:divBdr>
        <w:top w:val="none" w:sz="0" w:space="0" w:color="auto"/>
        <w:left w:val="none" w:sz="0" w:space="0" w:color="auto"/>
        <w:bottom w:val="none" w:sz="0" w:space="0" w:color="auto"/>
        <w:right w:val="none" w:sz="0" w:space="0" w:color="auto"/>
      </w:divBdr>
      <w:divsChild>
        <w:div w:id="738557087">
          <w:marLeft w:val="0"/>
          <w:marRight w:val="0"/>
          <w:marTop w:val="0"/>
          <w:marBottom w:val="0"/>
          <w:divBdr>
            <w:top w:val="none" w:sz="0" w:space="0" w:color="auto"/>
            <w:left w:val="none" w:sz="0" w:space="0" w:color="auto"/>
            <w:bottom w:val="none" w:sz="0" w:space="0" w:color="auto"/>
            <w:right w:val="none" w:sz="0" w:space="0" w:color="auto"/>
          </w:divBdr>
        </w:div>
        <w:div w:id="1490898540">
          <w:marLeft w:val="0"/>
          <w:marRight w:val="0"/>
          <w:marTop w:val="0"/>
          <w:marBottom w:val="0"/>
          <w:divBdr>
            <w:top w:val="none" w:sz="0" w:space="0" w:color="auto"/>
            <w:left w:val="none" w:sz="0" w:space="0" w:color="auto"/>
            <w:bottom w:val="none" w:sz="0" w:space="0" w:color="auto"/>
            <w:right w:val="none" w:sz="0" w:space="0" w:color="auto"/>
          </w:divBdr>
        </w:div>
        <w:div w:id="796484647">
          <w:marLeft w:val="0"/>
          <w:marRight w:val="0"/>
          <w:marTop w:val="0"/>
          <w:marBottom w:val="0"/>
          <w:divBdr>
            <w:top w:val="none" w:sz="0" w:space="0" w:color="auto"/>
            <w:left w:val="none" w:sz="0" w:space="0" w:color="auto"/>
            <w:bottom w:val="none" w:sz="0" w:space="0" w:color="auto"/>
            <w:right w:val="none" w:sz="0" w:space="0" w:color="auto"/>
          </w:divBdr>
        </w:div>
        <w:div w:id="1633175947">
          <w:marLeft w:val="0"/>
          <w:marRight w:val="0"/>
          <w:marTop w:val="0"/>
          <w:marBottom w:val="0"/>
          <w:divBdr>
            <w:top w:val="none" w:sz="0" w:space="0" w:color="auto"/>
            <w:left w:val="none" w:sz="0" w:space="0" w:color="auto"/>
            <w:bottom w:val="none" w:sz="0" w:space="0" w:color="auto"/>
            <w:right w:val="none" w:sz="0" w:space="0" w:color="auto"/>
          </w:divBdr>
        </w:div>
        <w:div w:id="1657880585">
          <w:marLeft w:val="0"/>
          <w:marRight w:val="0"/>
          <w:marTop w:val="0"/>
          <w:marBottom w:val="0"/>
          <w:divBdr>
            <w:top w:val="none" w:sz="0" w:space="0" w:color="auto"/>
            <w:left w:val="none" w:sz="0" w:space="0" w:color="auto"/>
            <w:bottom w:val="none" w:sz="0" w:space="0" w:color="auto"/>
            <w:right w:val="none" w:sz="0" w:space="0" w:color="auto"/>
          </w:divBdr>
        </w:div>
      </w:divsChild>
    </w:div>
    <w:div w:id="751859168">
      <w:bodyDiv w:val="1"/>
      <w:marLeft w:val="0"/>
      <w:marRight w:val="0"/>
      <w:marTop w:val="0"/>
      <w:marBottom w:val="0"/>
      <w:divBdr>
        <w:top w:val="none" w:sz="0" w:space="0" w:color="auto"/>
        <w:left w:val="none" w:sz="0" w:space="0" w:color="auto"/>
        <w:bottom w:val="none" w:sz="0" w:space="0" w:color="auto"/>
        <w:right w:val="none" w:sz="0" w:space="0" w:color="auto"/>
      </w:divBdr>
      <w:divsChild>
        <w:div w:id="1122727280">
          <w:marLeft w:val="0"/>
          <w:marRight w:val="0"/>
          <w:marTop w:val="0"/>
          <w:marBottom w:val="0"/>
          <w:divBdr>
            <w:top w:val="none" w:sz="0" w:space="0" w:color="auto"/>
            <w:left w:val="none" w:sz="0" w:space="0" w:color="auto"/>
            <w:bottom w:val="none" w:sz="0" w:space="0" w:color="auto"/>
            <w:right w:val="none" w:sz="0" w:space="0" w:color="auto"/>
          </w:divBdr>
        </w:div>
        <w:div w:id="1821311193">
          <w:marLeft w:val="0"/>
          <w:marRight w:val="0"/>
          <w:marTop w:val="0"/>
          <w:marBottom w:val="0"/>
          <w:divBdr>
            <w:top w:val="none" w:sz="0" w:space="0" w:color="auto"/>
            <w:left w:val="none" w:sz="0" w:space="0" w:color="auto"/>
            <w:bottom w:val="none" w:sz="0" w:space="0" w:color="auto"/>
            <w:right w:val="none" w:sz="0" w:space="0" w:color="auto"/>
          </w:divBdr>
        </w:div>
        <w:div w:id="118306247">
          <w:marLeft w:val="0"/>
          <w:marRight w:val="0"/>
          <w:marTop w:val="0"/>
          <w:marBottom w:val="0"/>
          <w:divBdr>
            <w:top w:val="none" w:sz="0" w:space="0" w:color="auto"/>
            <w:left w:val="none" w:sz="0" w:space="0" w:color="auto"/>
            <w:bottom w:val="none" w:sz="0" w:space="0" w:color="auto"/>
            <w:right w:val="none" w:sz="0" w:space="0" w:color="auto"/>
          </w:divBdr>
        </w:div>
      </w:divsChild>
    </w:div>
    <w:div w:id="759255389">
      <w:bodyDiv w:val="1"/>
      <w:marLeft w:val="0"/>
      <w:marRight w:val="0"/>
      <w:marTop w:val="0"/>
      <w:marBottom w:val="0"/>
      <w:divBdr>
        <w:top w:val="none" w:sz="0" w:space="0" w:color="auto"/>
        <w:left w:val="none" w:sz="0" w:space="0" w:color="auto"/>
        <w:bottom w:val="none" w:sz="0" w:space="0" w:color="auto"/>
        <w:right w:val="none" w:sz="0" w:space="0" w:color="auto"/>
      </w:divBdr>
      <w:divsChild>
        <w:div w:id="417555525">
          <w:marLeft w:val="0"/>
          <w:marRight w:val="0"/>
          <w:marTop w:val="0"/>
          <w:marBottom w:val="0"/>
          <w:divBdr>
            <w:top w:val="none" w:sz="0" w:space="0" w:color="auto"/>
            <w:left w:val="none" w:sz="0" w:space="0" w:color="auto"/>
            <w:bottom w:val="none" w:sz="0" w:space="0" w:color="auto"/>
            <w:right w:val="none" w:sz="0" w:space="0" w:color="auto"/>
          </w:divBdr>
          <w:divsChild>
            <w:div w:id="924338997">
              <w:marLeft w:val="0"/>
              <w:marRight w:val="0"/>
              <w:marTop w:val="0"/>
              <w:marBottom w:val="0"/>
              <w:divBdr>
                <w:top w:val="none" w:sz="0" w:space="0" w:color="auto"/>
                <w:left w:val="none" w:sz="0" w:space="0" w:color="auto"/>
                <w:bottom w:val="none" w:sz="0" w:space="0" w:color="auto"/>
                <w:right w:val="none" w:sz="0" w:space="0" w:color="auto"/>
              </w:divBdr>
            </w:div>
            <w:div w:id="884410272">
              <w:marLeft w:val="0"/>
              <w:marRight w:val="0"/>
              <w:marTop w:val="0"/>
              <w:marBottom w:val="0"/>
              <w:divBdr>
                <w:top w:val="none" w:sz="0" w:space="0" w:color="auto"/>
                <w:left w:val="none" w:sz="0" w:space="0" w:color="auto"/>
                <w:bottom w:val="none" w:sz="0" w:space="0" w:color="auto"/>
                <w:right w:val="none" w:sz="0" w:space="0" w:color="auto"/>
              </w:divBdr>
            </w:div>
          </w:divsChild>
        </w:div>
        <w:div w:id="1157767145">
          <w:marLeft w:val="0"/>
          <w:marRight w:val="0"/>
          <w:marTop w:val="0"/>
          <w:marBottom w:val="0"/>
          <w:divBdr>
            <w:top w:val="none" w:sz="0" w:space="0" w:color="auto"/>
            <w:left w:val="none" w:sz="0" w:space="0" w:color="auto"/>
            <w:bottom w:val="none" w:sz="0" w:space="0" w:color="auto"/>
            <w:right w:val="none" w:sz="0" w:space="0" w:color="auto"/>
          </w:divBdr>
          <w:divsChild>
            <w:div w:id="8415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37248">
      <w:bodyDiv w:val="1"/>
      <w:marLeft w:val="0"/>
      <w:marRight w:val="0"/>
      <w:marTop w:val="0"/>
      <w:marBottom w:val="0"/>
      <w:divBdr>
        <w:top w:val="none" w:sz="0" w:space="0" w:color="auto"/>
        <w:left w:val="none" w:sz="0" w:space="0" w:color="auto"/>
        <w:bottom w:val="none" w:sz="0" w:space="0" w:color="auto"/>
        <w:right w:val="none" w:sz="0" w:space="0" w:color="auto"/>
      </w:divBdr>
      <w:divsChild>
        <w:div w:id="2118793297">
          <w:marLeft w:val="0"/>
          <w:marRight w:val="0"/>
          <w:marTop w:val="0"/>
          <w:marBottom w:val="0"/>
          <w:divBdr>
            <w:top w:val="none" w:sz="0" w:space="0" w:color="auto"/>
            <w:left w:val="none" w:sz="0" w:space="0" w:color="auto"/>
            <w:bottom w:val="none" w:sz="0" w:space="0" w:color="auto"/>
            <w:right w:val="none" w:sz="0" w:space="0" w:color="auto"/>
          </w:divBdr>
        </w:div>
        <w:div w:id="1776512394">
          <w:marLeft w:val="0"/>
          <w:marRight w:val="0"/>
          <w:marTop w:val="0"/>
          <w:marBottom w:val="0"/>
          <w:divBdr>
            <w:top w:val="none" w:sz="0" w:space="0" w:color="auto"/>
            <w:left w:val="none" w:sz="0" w:space="0" w:color="auto"/>
            <w:bottom w:val="none" w:sz="0" w:space="0" w:color="auto"/>
            <w:right w:val="none" w:sz="0" w:space="0" w:color="auto"/>
          </w:divBdr>
        </w:div>
        <w:div w:id="1009913752">
          <w:marLeft w:val="0"/>
          <w:marRight w:val="0"/>
          <w:marTop w:val="0"/>
          <w:marBottom w:val="0"/>
          <w:divBdr>
            <w:top w:val="none" w:sz="0" w:space="0" w:color="auto"/>
            <w:left w:val="none" w:sz="0" w:space="0" w:color="auto"/>
            <w:bottom w:val="none" w:sz="0" w:space="0" w:color="auto"/>
            <w:right w:val="none" w:sz="0" w:space="0" w:color="auto"/>
          </w:divBdr>
        </w:div>
        <w:div w:id="109668224">
          <w:marLeft w:val="0"/>
          <w:marRight w:val="0"/>
          <w:marTop w:val="0"/>
          <w:marBottom w:val="0"/>
          <w:divBdr>
            <w:top w:val="none" w:sz="0" w:space="0" w:color="auto"/>
            <w:left w:val="none" w:sz="0" w:space="0" w:color="auto"/>
            <w:bottom w:val="none" w:sz="0" w:space="0" w:color="auto"/>
            <w:right w:val="none" w:sz="0" w:space="0" w:color="auto"/>
          </w:divBdr>
        </w:div>
        <w:div w:id="1840732587">
          <w:marLeft w:val="0"/>
          <w:marRight w:val="0"/>
          <w:marTop w:val="0"/>
          <w:marBottom w:val="0"/>
          <w:divBdr>
            <w:top w:val="none" w:sz="0" w:space="0" w:color="auto"/>
            <w:left w:val="none" w:sz="0" w:space="0" w:color="auto"/>
            <w:bottom w:val="none" w:sz="0" w:space="0" w:color="auto"/>
            <w:right w:val="none" w:sz="0" w:space="0" w:color="auto"/>
          </w:divBdr>
        </w:div>
        <w:div w:id="1557082900">
          <w:marLeft w:val="0"/>
          <w:marRight w:val="0"/>
          <w:marTop w:val="0"/>
          <w:marBottom w:val="0"/>
          <w:divBdr>
            <w:top w:val="none" w:sz="0" w:space="0" w:color="auto"/>
            <w:left w:val="none" w:sz="0" w:space="0" w:color="auto"/>
            <w:bottom w:val="none" w:sz="0" w:space="0" w:color="auto"/>
            <w:right w:val="none" w:sz="0" w:space="0" w:color="auto"/>
          </w:divBdr>
        </w:div>
        <w:div w:id="1957057081">
          <w:marLeft w:val="0"/>
          <w:marRight w:val="0"/>
          <w:marTop w:val="0"/>
          <w:marBottom w:val="0"/>
          <w:divBdr>
            <w:top w:val="none" w:sz="0" w:space="0" w:color="auto"/>
            <w:left w:val="none" w:sz="0" w:space="0" w:color="auto"/>
            <w:bottom w:val="none" w:sz="0" w:space="0" w:color="auto"/>
            <w:right w:val="none" w:sz="0" w:space="0" w:color="auto"/>
          </w:divBdr>
        </w:div>
        <w:div w:id="940261504">
          <w:marLeft w:val="0"/>
          <w:marRight w:val="0"/>
          <w:marTop w:val="0"/>
          <w:marBottom w:val="0"/>
          <w:divBdr>
            <w:top w:val="none" w:sz="0" w:space="0" w:color="auto"/>
            <w:left w:val="none" w:sz="0" w:space="0" w:color="auto"/>
            <w:bottom w:val="none" w:sz="0" w:space="0" w:color="auto"/>
            <w:right w:val="none" w:sz="0" w:space="0" w:color="auto"/>
          </w:divBdr>
        </w:div>
        <w:div w:id="953441054">
          <w:marLeft w:val="0"/>
          <w:marRight w:val="0"/>
          <w:marTop w:val="0"/>
          <w:marBottom w:val="0"/>
          <w:divBdr>
            <w:top w:val="none" w:sz="0" w:space="0" w:color="auto"/>
            <w:left w:val="none" w:sz="0" w:space="0" w:color="auto"/>
            <w:bottom w:val="none" w:sz="0" w:space="0" w:color="auto"/>
            <w:right w:val="none" w:sz="0" w:space="0" w:color="auto"/>
          </w:divBdr>
        </w:div>
        <w:div w:id="375089035">
          <w:marLeft w:val="0"/>
          <w:marRight w:val="0"/>
          <w:marTop w:val="0"/>
          <w:marBottom w:val="0"/>
          <w:divBdr>
            <w:top w:val="none" w:sz="0" w:space="0" w:color="auto"/>
            <w:left w:val="none" w:sz="0" w:space="0" w:color="auto"/>
            <w:bottom w:val="none" w:sz="0" w:space="0" w:color="auto"/>
            <w:right w:val="none" w:sz="0" w:space="0" w:color="auto"/>
          </w:divBdr>
        </w:div>
        <w:div w:id="2091612002">
          <w:marLeft w:val="0"/>
          <w:marRight w:val="0"/>
          <w:marTop w:val="0"/>
          <w:marBottom w:val="0"/>
          <w:divBdr>
            <w:top w:val="none" w:sz="0" w:space="0" w:color="auto"/>
            <w:left w:val="none" w:sz="0" w:space="0" w:color="auto"/>
            <w:bottom w:val="none" w:sz="0" w:space="0" w:color="auto"/>
            <w:right w:val="none" w:sz="0" w:space="0" w:color="auto"/>
          </w:divBdr>
        </w:div>
        <w:div w:id="2001613925">
          <w:marLeft w:val="0"/>
          <w:marRight w:val="0"/>
          <w:marTop w:val="0"/>
          <w:marBottom w:val="0"/>
          <w:divBdr>
            <w:top w:val="none" w:sz="0" w:space="0" w:color="auto"/>
            <w:left w:val="none" w:sz="0" w:space="0" w:color="auto"/>
            <w:bottom w:val="none" w:sz="0" w:space="0" w:color="auto"/>
            <w:right w:val="none" w:sz="0" w:space="0" w:color="auto"/>
          </w:divBdr>
        </w:div>
        <w:div w:id="946280799">
          <w:marLeft w:val="0"/>
          <w:marRight w:val="0"/>
          <w:marTop w:val="0"/>
          <w:marBottom w:val="0"/>
          <w:divBdr>
            <w:top w:val="none" w:sz="0" w:space="0" w:color="auto"/>
            <w:left w:val="none" w:sz="0" w:space="0" w:color="auto"/>
            <w:bottom w:val="none" w:sz="0" w:space="0" w:color="auto"/>
            <w:right w:val="none" w:sz="0" w:space="0" w:color="auto"/>
          </w:divBdr>
        </w:div>
        <w:div w:id="1014838954">
          <w:marLeft w:val="0"/>
          <w:marRight w:val="0"/>
          <w:marTop w:val="0"/>
          <w:marBottom w:val="0"/>
          <w:divBdr>
            <w:top w:val="none" w:sz="0" w:space="0" w:color="auto"/>
            <w:left w:val="none" w:sz="0" w:space="0" w:color="auto"/>
            <w:bottom w:val="none" w:sz="0" w:space="0" w:color="auto"/>
            <w:right w:val="none" w:sz="0" w:space="0" w:color="auto"/>
          </w:divBdr>
        </w:div>
      </w:divsChild>
    </w:div>
    <w:div w:id="767893747">
      <w:bodyDiv w:val="1"/>
      <w:marLeft w:val="0"/>
      <w:marRight w:val="0"/>
      <w:marTop w:val="0"/>
      <w:marBottom w:val="0"/>
      <w:divBdr>
        <w:top w:val="none" w:sz="0" w:space="0" w:color="auto"/>
        <w:left w:val="none" w:sz="0" w:space="0" w:color="auto"/>
        <w:bottom w:val="none" w:sz="0" w:space="0" w:color="auto"/>
        <w:right w:val="none" w:sz="0" w:space="0" w:color="auto"/>
      </w:divBdr>
      <w:divsChild>
        <w:div w:id="810446895">
          <w:marLeft w:val="0"/>
          <w:marRight w:val="0"/>
          <w:marTop w:val="0"/>
          <w:marBottom w:val="0"/>
          <w:divBdr>
            <w:top w:val="none" w:sz="0" w:space="0" w:color="auto"/>
            <w:left w:val="none" w:sz="0" w:space="0" w:color="auto"/>
            <w:bottom w:val="none" w:sz="0" w:space="0" w:color="auto"/>
            <w:right w:val="none" w:sz="0" w:space="0" w:color="auto"/>
          </w:divBdr>
        </w:div>
        <w:div w:id="1732772256">
          <w:marLeft w:val="0"/>
          <w:marRight w:val="0"/>
          <w:marTop w:val="0"/>
          <w:marBottom w:val="0"/>
          <w:divBdr>
            <w:top w:val="none" w:sz="0" w:space="0" w:color="auto"/>
            <w:left w:val="none" w:sz="0" w:space="0" w:color="auto"/>
            <w:bottom w:val="none" w:sz="0" w:space="0" w:color="auto"/>
            <w:right w:val="none" w:sz="0" w:space="0" w:color="auto"/>
          </w:divBdr>
        </w:div>
        <w:div w:id="1557474358">
          <w:marLeft w:val="0"/>
          <w:marRight w:val="0"/>
          <w:marTop w:val="0"/>
          <w:marBottom w:val="0"/>
          <w:divBdr>
            <w:top w:val="none" w:sz="0" w:space="0" w:color="auto"/>
            <w:left w:val="none" w:sz="0" w:space="0" w:color="auto"/>
            <w:bottom w:val="none" w:sz="0" w:space="0" w:color="auto"/>
            <w:right w:val="none" w:sz="0" w:space="0" w:color="auto"/>
          </w:divBdr>
        </w:div>
      </w:divsChild>
    </w:div>
    <w:div w:id="789857748">
      <w:bodyDiv w:val="1"/>
      <w:marLeft w:val="0"/>
      <w:marRight w:val="0"/>
      <w:marTop w:val="0"/>
      <w:marBottom w:val="0"/>
      <w:divBdr>
        <w:top w:val="none" w:sz="0" w:space="0" w:color="auto"/>
        <w:left w:val="none" w:sz="0" w:space="0" w:color="auto"/>
        <w:bottom w:val="none" w:sz="0" w:space="0" w:color="auto"/>
        <w:right w:val="none" w:sz="0" w:space="0" w:color="auto"/>
      </w:divBdr>
    </w:div>
    <w:div w:id="811337956">
      <w:bodyDiv w:val="1"/>
      <w:marLeft w:val="0"/>
      <w:marRight w:val="0"/>
      <w:marTop w:val="0"/>
      <w:marBottom w:val="0"/>
      <w:divBdr>
        <w:top w:val="none" w:sz="0" w:space="0" w:color="auto"/>
        <w:left w:val="none" w:sz="0" w:space="0" w:color="auto"/>
        <w:bottom w:val="none" w:sz="0" w:space="0" w:color="auto"/>
        <w:right w:val="none" w:sz="0" w:space="0" w:color="auto"/>
      </w:divBdr>
      <w:divsChild>
        <w:div w:id="58789082">
          <w:marLeft w:val="0"/>
          <w:marRight w:val="0"/>
          <w:marTop w:val="0"/>
          <w:marBottom w:val="0"/>
          <w:divBdr>
            <w:top w:val="none" w:sz="0" w:space="0" w:color="auto"/>
            <w:left w:val="none" w:sz="0" w:space="0" w:color="auto"/>
            <w:bottom w:val="none" w:sz="0" w:space="0" w:color="auto"/>
            <w:right w:val="none" w:sz="0" w:space="0" w:color="auto"/>
          </w:divBdr>
        </w:div>
        <w:div w:id="357512832">
          <w:marLeft w:val="0"/>
          <w:marRight w:val="0"/>
          <w:marTop w:val="0"/>
          <w:marBottom w:val="0"/>
          <w:divBdr>
            <w:top w:val="none" w:sz="0" w:space="0" w:color="auto"/>
            <w:left w:val="none" w:sz="0" w:space="0" w:color="auto"/>
            <w:bottom w:val="none" w:sz="0" w:space="0" w:color="auto"/>
            <w:right w:val="none" w:sz="0" w:space="0" w:color="auto"/>
          </w:divBdr>
        </w:div>
        <w:div w:id="1979146053">
          <w:marLeft w:val="0"/>
          <w:marRight w:val="0"/>
          <w:marTop w:val="0"/>
          <w:marBottom w:val="0"/>
          <w:divBdr>
            <w:top w:val="none" w:sz="0" w:space="0" w:color="auto"/>
            <w:left w:val="none" w:sz="0" w:space="0" w:color="auto"/>
            <w:bottom w:val="none" w:sz="0" w:space="0" w:color="auto"/>
            <w:right w:val="none" w:sz="0" w:space="0" w:color="auto"/>
          </w:divBdr>
        </w:div>
        <w:div w:id="112604253">
          <w:marLeft w:val="0"/>
          <w:marRight w:val="0"/>
          <w:marTop w:val="0"/>
          <w:marBottom w:val="0"/>
          <w:divBdr>
            <w:top w:val="none" w:sz="0" w:space="0" w:color="auto"/>
            <w:left w:val="none" w:sz="0" w:space="0" w:color="auto"/>
            <w:bottom w:val="none" w:sz="0" w:space="0" w:color="auto"/>
            <w:right w:val="none" w:sz="0" w:space="0" w:color="auto"/>
          </w:divBdr>
        </w:div>
        <w:div w:id="2056729978">
          <w:marLeft w:val="0"/>
          <w:marRight w:val="0"/>
          <w:marTop w:val="0"/>
          <w:marBottom w:val="0"/>
          <w:divBdr>
            <w:top w:val="none" w:sz="0" w:space="0" w:color="auto"/>
            <w:left w:val="none" w:sz="0" w:space="0" w:color="auto"/>
            <w:bottom w:val="none" w:sz="0" w:space="0" w:color="auto"/>
            <w:right w:val="none" w:sz="0" w:space="0" w:color="auto"/>
          </w:divBdr>
        </w:div>
      </w:divsChild>
    </w:div>
    <w:div w:id="855967857">
      <w:bodyDiv w:val="1"/>
      <w:marLeft w:val="0"/>
      <w:marRight w:val="0"/>
      <w:marTop w:val="0"/>
      <w:marBottom w:val="0"/>
      <w:divBdr>
        <w:top w:val="none" w:sz="0" w:space="0" w:color="auto"/>
        <w:left w:val="none" w:sz="0" w:space="0" w:color="auto"/>
        <w:bottom w:val="none" w:sz="0" w:space="0" w:color="auto"/>
        <w:right w:val="none" w:sz="0" w:space="0" w:color="auto"/>
      </w:divBdr>
      <w:divsChild>
        <w:div w:id="858616926">
          <w:marLeft w:val="0"/>
          <w:marRight w:val="0"/>
          <w:marTop w:val="0"/>
          <w:marBottom w:val="0"/>
          <w:divBdr>
            <w:top w:val="none" w:sz="0" w:space="0" w:color="auto"/>
            <w:left w:val="none" w:sz="0" w:space="0" w:color="auto"/>
            <w:bottom w:val="none" w:sz="0" w:space="0" w:color="auto"/>
            <w:right w:val="none" w:sz="0" w:space="0" w:color="auto"/>
          </w:divBdr>
        </w:div>
        <w:div w:id="1586380413">
          <w:marLeft w:val="0"/>
          <w:marRight w:val="0"/>
          <w:marTop w:val="0"/>
          <w:marBottom w:val="0"/>
          <w:divBdr>
            <w:top w:val="none" w:sz="0" w:space="0" w:color="auto"/>
            <w:left w:val="none" w:sz="0" w:space="0" w:color="auto"/>
            <w:bottom w:val="none" w:sz="0" w:space="0" w:color="auto"/>
            <w:right w:val="none" w:sz="0" w:space="0" w:color="auto"/>
          </w:divBdr>
        </w:div>
        <w:div w:id="1266034649">
          <w:marLeft w:val="0"/>
          <w:marRight w:val="0"/>
          <w:marTop w:val="0"/>
          <w:marBottom w:val="0"/>
          <w:divBdr>
            <w:top w:val="none" w:sz="0" w:space="0" w:color="auto"/>
            <w:left w:val="none" w:sz="0" w:space="0" w:color="auto"/>
            <w:bottom w:val="none" w:sz="0" w:space="0" w:color="auto"/>
            <w:right w:val="none" w:sz="0" w:space="0" w:color="auto"/>
          </w:divBdr>
        </w:div>
      </w:divsChild>
    </w:div>
    <w:div w:id="928656204">
      <w:bodyDiv w:val="1"/>
      <w:marLeft w:val="0"/>
      <w:marRight w:val="0"/>
      <w:marTop w:val="0"/>
      <w:marBottom w:val="0"/>
      <w:divBdr>
        <w:top w:val="none" w:sz="0" w:space="0" w:color="auto"/>
        <w:left w:val="none" w:sz="0" w:space="0" w:color="auto"/>
        <w:bottom w:val="none" w:sz="0" w:space="0" w:color="auto"/>
        <w:right w:val="none" w:sz="0" w:space="0" w:color="auto"/>
      </w:divBdr>
      <w:divsChild>
        <w:div w:id="1061490109">
          <w:marLeft w:val="0"/>
          <w:marRight w:val="0"/>
          <w:marTop w:val="0"/>
          <w:marBottom w:val="0"/>
          <w:divBdr>
            <w:top w:val="none" w:sz="0" w:space="0" w:color="auto"/>
            <w:left w:val="none" w:sz="0" w:space="0" w:color="auto"/>
            <w:bottom w:val="none" w:sz="0" w:space="0" w:color="auto"/>
            <w:right w:val="none" w:sz="0" w:space="0" w:color="auto"/>
          </w:divBdr>
        </w:div>
        <w:div w:id="686833430">
          <w:marLeft w:val="0"/>
          <w:marRight w:val="0"/>
          <w:marTop w:val="0"/>
          <w:marBottom w:val="0"/>
          <w:divBdr>
            <w:top w:val="none" w:sz="0" w:space="0" w:color="auto"/>
            <w:left w:val="none" w:sz="0" w:space="0" w:color="auto"/>
            <w:bottom w:val="none" w:sz="0" w:space="0" w:color="auto"/>
            <w:right w:val="none" w:sz="0" w:space="0" w:color="auto"/>
          </w:divBdr>
        </w:div>
      </w:divsChild>
    </w:div>
    <w:div w:id="949747918">
      <w:bodyDiv w:val="1"/>
      <w:marLeft w:val="0"/>
      <w:marRight w:val="0"/>
      <w:marTop w:val="0"/>
      <w:marBottom w:val="0"/>
      <w:divBdr>
        <w:top w:val="none" w:sz="0" w:space="0" w:color="auto"/>
        <w:left w:val="none" w:sz="0" w:space="0" w:color="auto"/>
        <w:bottom w:val="none" w:sz="0" w:space="0" w:color="auto"/>
        <w:right w:val="none" w:sz="0" w:space="0" w:color="auto"/>
      </w:divBdr>
      <w:divsChild>
        <w:div w:id="1039629905">
          <w:marLeft w:val="0"/>
          <w:marRight w:val="0"/>
          <w:marTop w:val="0"/>
          <w:marBottom w:val="0"/>
          <w:divBdr>
            <w:top w:val="none" w:sz="0" w:space="0" w:color="auto"/>
            <w:left w:val="none" w:sz="0" w:space="0" w:color="auto"/>
            <w:bottom w:val="none" w:sz="0" w:space="0" w:color="auto"/>
            <w:right w:val="none" w:sz="0" w:space="0" w:color="auto"/>
          </w:divBdr>
          <w:divsChild>
            <w:div w:id="1781144217">
              <w:marLeft w:val="0"/>
              <w:marRight w:val="0"/>
              <w:marTop w:val="0"/>
              <w:marBottom w:val="0"/>
              <w:divBdr>
                <w:top w:val="none" w:sz="0" w:space="0" w:color="auto"/>
                <w:left w:val="none" w:sz="0" w:space="0" w:color="auto"/>
                <w:bottom w:val="none" w:sz="0" w:space="0" w:color="auto"/>
                <w:right w:val="none" w:sz="0" w:space="0" w:color="auto"/>
              </w:divBdr>
            </w:div>
            <w:div w:id="2001157860">
              <w:marLeft w:val="0"/>
              <w:marRight w:val="0"/>
              <w:marTop w:val="0"/>
              <w:marBottom w:val="0"/>
              <w:divBdr>
                <w:top w:val="none" w:sz="0" w:space="0" w:color="auto"/>
                <w:left w:val="none" w:sz="0" w:space="0" w:color="auto"/>
                <w:bottom w:val="none" w:sz="0" w:space="0" w:color="auto"/>
                <w:right w:val="none" w:sz="0" w:space="0" w:color="auto"/>
              </w:divBdr>
            </w:div>
            <w:div w:id="1441215884">
              <w:marLeft w:val="0"/>
              <w:marRight w:val="0"/>
              <w:marTop w:val="0"/>
              <w:marBottom w:val="0"/>
              <w:divBdr>
                <w:top w:val="none" w:sz="0" w:space="0" w:color="auto"/>
                <w:left w:val="none" w:sz="0" w:space="0" w:color="auto"/>
                <w:bottom w:val="none" w:sz="0" w:space="0" w:color="auto"/>
                <w:right w:val="none" w:sz="0" w:space="0" w:color="auto"/>
              </w:divBdr>
            </w:div>
            <w:div w:id="1598440726">
              <w:marLeft w:val="0"/>
              <w:marRight w:val="0"/>
              <w:marTop w:val="0"/>
              <w:marBottom w:val="0"/>
              <w:divBdr>
                <w:top w:val="none" w:sz="0" w:space="0" w:color="auto"/>
                <w:left w:val="none" w:sz="0" w:space="0" w:color="auto"/>
                <w:bottom w:val="none" w:sz="0" w:space="0" w:color="auto"/>
                <w:right w:val="none" w:sz="0" w:space="0" w:color="auto"/>
              </w:divBdr>
            </w:div>
            <w:div w:id="1939945144">
              <w:marLeft w:val="0"/>
              <w:marRight w:val="0"/>
              <w:marTop w:val="0"/>
              <w:marBottom w:val="0"/>
              <w:divBdr>
                <w:top w:val="none" w:sz="0" w:space="0" w:color="auto"/>
                <w:left w:val="none" w:sz="0" w:space="0" w:color="auto"/>
                <w:bottom w:val="none" w:sz="0" w:space="0" w:color="auto"/>
                <w:right w:val="none" w:sz="0" w:space="0" w:color="auto"/>
              </w:divBdr>
            </w:div>
            <w:div w:id="1202474103">
              <w:marLeft w:val="0"/>
              <w:marRight w:val="0"/>
              <w:marTop w:val="0"/>
              <w:marBottom w:val="0"/>
              <w:divBdr>
                <w:top w:val="none" w:sz="0" w:space="0" w:color="auto"/>
                <w:left w:val="none" w:sz="0" w:space="0" w:color="auto"/>
                <w:bottom w:val="none" w:sz="0" w:space="0" w:color="auto"/>
                <w:right w:val="none" w:sz="0" w:space="0" w:color="auto"/>
              </w:divBdr>
            </w:div>
            <w:div w:id="803891430">
              <w:marLeft w:val="0"/>
              <w:marRight w:val="0"/>
              <w:marTop w:val="0"/>
              <w:marBottom w:val="0"/>
              <w:divBdr>
                <w:top w:val="none" w:sz="0" w:space="0" w:color="auto"/>
                <w:left w:val="none" w:sz="0" w:space="0" w:color="auto"/>
                <w:bottom w:val="none" w:sz="0" w:space="0" w:color="auto"/>
                <w:right w:val="none" w:sz="0" w:space="0" w:color="auto"/>
              </w:divBdr>
            </w:div>
            <w:div w:id="1672489051">
              <w:marLeft w:val="0"/>
              <w:marRight w:val="0"/>
              <w:marTop w:val="0"/>
              <w:marBottom w:val="0"/>
              <w:divBdr>
                <w:top w:val="none" w:sz="0" w:space="0" w:color="auto"/>
                <w:left w:val="none" w:sz="0" w:space="0" w:color="auto"/>
                <w:bottom w:val="none" w:sz="0" w:space="0" w:color="auto"/>
                <w:right w:val="none" w:sz="0" w:space="0" w:color="auto"/>
              </w:divBdr>
            </w:div>
            <w:div w:id="1409763636">
              <w:marLeft w:val="0"/>
              <w:marRight w:val="0"/>
              <w:marTop w:val="0"/>
              <w:marBottom w:val="0"/>
              <w:divBdr>
                <w:top w:val="none" w:sz="0" w:space="0" w:color="auto"/>
                <w:left w:val="none" w:sz="0" w:space="0" w:color="auto"/>
                <w:bottom w:val="none" w:sz="0" w:space="0" w:color="auto"/>
                <w:right w:val="none" w:sz="0" w:space="0" w:color="auto"/>
              </w:divBdr>
            </w:div>
            <w:div w:id="1793089514">
              <w:marLeft w:val="0"/>
              <w:marRight w:val="0"/>
              <w:marTop w:val="0"/>
              <w:marBottom w:val="0"/>
              <w:divBdr>
                <w:top w:val="none" w:sz="0" w:space="0" w:color="auto"/>
                <w:left w:val="none" w:sz="0" w:space="0" w:color="auto"/>
                <w:bottom w:val="none" w:sz="0" w:space="0" w:color="auto"/>
                <w:right w:val="none" w:sz="0" w:space="0" w:color="auto"/>
              </w:divBdr>
            </w:div>
            <w:div w:id="1832212582">
              <w:marLeft w:val="0"/>
              <w:marRight w:val="0"/>
              <w:marTop w:val="0"/>
              <w:marBottom w:val="0"/>
              <w:divBdr>
                <w:top w:val="none" w:sz="0" w:space="0" w:color="auto"/>
                <w:left w:val="none" w:sz="0" w:space="0" w:color="auto"/>
                <w:bottom w:val="none" w:sz="0" w:space="0" w:color="auto"/>
                <w:right w:val="none" w:sz="0" w:space="0" w:color="auto"/>
              </w:divBdr>
            </w:div>
            <w:div w:id="1901134056">
              <w:marLeft w:val="0"/>
              <w:marRight w:val="0"/>
              <w:marTop w:val="0"/>
              <w:marBottom w:val="0"/>
              <w:divBdr>
                <w:top w:val="none" w:sz="0" w:space="0" w:color="auto"/>
                <w:left w:val="none" w:sz="0" w:space="0" w:color="auto"/>
                <w:bottom w:val="none" w:sz="0" w:space="0" w:color="auto"/>
                <w:right w:val="none" w:sz="0" w:space="0" w:color="auto"/>
              </w:divBdr>
            </w:div>
            <w:div w:id="1904683671">
              <w:marLeft w:val="0"/>
              <w:marRight w:val="0"/>
              <w:marTop w:val="0"/>
              <w:marBottom w:val="0"/>
              <w:divBdr>
                <w:top w:val="none" w:sz="0" w:space="0" w:color="auto"/>
                <w:left w:val="none" w:sz="0" w:space="0" w:color="auto"/>
                <w:bottom w:val="none" w:sz="0" w:space="0" w:color="auto"/>
                <w:right w:val="none" w:sz="0" w:space="0" w:color="auto"/>
              </w:divBdr>
            </w:div>
            <w:div w:id="2047363964">
              <w:marLeft w:val="0"/>
              <w:marRight w:val="0"/>
              <w:marTop w:val="0"/>
              <w:marBottom w:val="0"/>
              <w:divBdr>
                <w:top w:val="none" w:sz="0" w:space="0" w:color="auto"/>
                <w:left w:val="none" w:sz="0" w:space="0" w:color="auto"/>
                <w:bottom w:val="none" w:sz="0" w:space="0" w:color="auto"/>
                <w:right w:val="none" w:sz="0" w:space="0" w:color="auto"/>
              </w:divBdr>
            </w:div>
            <w:div w:id="896554481">
              <w:marLeft w:val="0"/>
              <w:marRight w:val="0"/>
              <w:marTop w:val="0"/>
              <w:marBottom w:val="0"/>
              <w:divBdr>
                <w:top w:val="none" w:sz="0" w:space="0" w:color="auto"/>
                <w:left w:val="none" w:sz="0" w:space="0" w:color="auto"/>
                <w:bottom w:val="none" w:sz="0" w:space="0" w:color="auto"/>
                <w:right w:val="none" w:sz="0" w:space="0" w:color="auto"/>
              </w:divBdr>
            </w:div>
            <w:div w:id="628360184">
              <w:marLeft w:val="0"/>
              <w:marRight w:val="0"/>
              <w:marTop w:val="0"/>
              <w:marBottom w:val="0"/>
              <w:divBdr>
                <w:top w:val="none" w:sz="0" w:space="0" w:color="auto"/>
                <w:left w:val="none" w:sz="0" w:space="0" w:color="auto"/>
                <w:bottom w:val="none" w:sz="0" w:space="0" w:color="auto"/>
                <w:right w:val="none" w:sz="0" w:space="0" w:color="auto"/>
              </w:divBdr>
            </w:div>
          </w:divsChild>
        </w:div>
        <w:div w:id="203250197">
          <w:marLeft w:val="0"/>
          <w:marRight w:val="0"/>
          <w:marTop w:val="0"/>
          <w:marBottom w:val="0"/>
          <w:divBdr>
            <w:top w:val="none" w:sz="0" w:space="0" w:color="auto"/>
            <w:left w:val="none" w:sz="0" w:space="0" w:color="auto"/>
            <w:bottom w:val="none" w:sz="0" w:space="0" w:color="auto"/>
            <w:right w:val="none" w:sz="0" w:space="0" w:color="auto"/>
          </w:divBdr>
        </w:div>
        <w:div w:id="143393507">
          <w:marLeft w:val="0"/>
          <w:marRight w:val="0"/>
          <w:marTop w:val="0"/>
          <w:marBottom w:val="0"/>
          <w:divBdr>
            <w:top w:val="none" w:sz="0" w:space="0" w:color="auto"/>
            <w:left w:val="none" w:sz="0" w:space="0" w:color="auto"/>
            <w:bottom w:val="none" w:sz="0" w:space="0" w:color="auto"/>
            <w:right w:val="none" w:sz="0" w:space="0" w:color="auto"/>
          </w:divBdr>
        </w:div>
      </w:divsChild>
    </w:div>
    <w:div w:id="1016421036">
      <w:bodyDiv w:val="1"/>
      <w:marLeft w:val="0"/>
      <w:marRight w:val="0"/>
      <w:marTop w:val="0"/>
      <w:marBottom w:val="0"/>
      <w:divBdr>
        <w:top w:val="none" w:sz="0" w:space="0" w:color="auto"/>
        <w:left w:val="none" w:sz="0" w:space="0" w:color="auto"/>
        <w:bottom w:val="none" w:sz="0" w:space="0" w:color="auto"/>
        <w:right w:val="none" w:sz="0" w:space="0" w:color="auto"/>
      </w:divBdr>
      <w:divsChild>
        <w:div w:id="692614600">
          <w:marLeft w:val="0"/>
          <w:marRight w:val="0"/>
          <w:marTop w:val="0"/>
          <w:marBottom w:val="0"/>
          <w:divBdr>
            <w:top w:val="none" w:sz="0" w:space="0" w:color="auto"/>
            <w:left w:val="none" w:sz="0" w:space="0" w:color="auto"/>
            <w:bottom w:val="none" w:sz="0" w:space="0" w:color="auto"/>
            <w:right w:val="none" w:sz="0" w:space="0" w:color="auto"/>
          </w:divBdr>
        </w:div>
        <w:div w:id="1338384275">
          <w:marLeft w:val="0"/>
          <w:marRight w:val="0"/>
          <w:marTop w:val="0"/>
          <w:marBottom w:val="0"/>
          <w:divBdr>
            <w:top w:val="none" w:sz="0" w:space="0" w:color="auto"/>
            <w:left w:val="none" w:sz="0" w:space="0" w:color="auto"/>
            <w:bottom w:val="none" w:sz="0" w:space="0" w:color="auto"/>
            <w:right w:val="none" w:sz="0" w:space="0" w:color="auto"/>
          </w:divBdr>
        </w:div>
        <w:div w:id="2115976525">
          <w:marLeft w:val="0"/>
          <w:marRight w:val="0"/>
          <w:marTop w:val="0"/>
          <w:marBottom w:val="0"/>
          <w:divBdr>
            <w:top w:val="none" w:sz="0" w:space="0" w:color="auto"/>
            <w:left w:val="none" w:sz="0" w:space="0" w:color="auto"/>
            <w:bottom w:val="none" w:sz="0" w:space="0" w:color="auto"/>
            <w:right w:val="none" w:sz="0" w:space="0" w:color="auto"/>
          </w:divBdr>
        </w:div>
        <w:div w:id="412973005">
          <w:marLeft w:val="0"/>
          <w:marRight w:val="0"/>
          <w:marTop w:val="0"/>
          <w:marBottom w:val="0"/>
          <w:divBdr>
            <w:top w:val="none" w:sz="0" w:space="0" w:color="auto"/>
            <w:left w:val="none" w:sz="0" w:space="0" w:color="auto"/>
            <w:bottom w:val="none" w:sz="0" w:space="0" w:color="auto"/>
            <w:right w:val="none" w:sz="0" w:space="0" w:color="auto"/>
          </w:divBdr>
        </w:div>
        <w:div w:id="408964688">
          <w:marLeft w:val="0"/>
          <w:marRight w:val="0"/>
          <w:marTop w:val="0"/>
          <w:marBottom w:val="0"/>
          <w:divBdr>
            <w:top w:val="none" w:sz="0" w:space="0" w:color="auto"/>
            <w:left w:val="none" w:sz="0" w:space="0" w:color="auto"/>
            <w:bottom w:val="none" w:sz="0" w:space="0" w:color="auto"/>
            <w:right w:val="none" w:sz="0" w:space="0" w:color="auto"/>
          </w:divBdr>
        </w:div>
        <w:div w:id="762142088">
          <w:marLeft w:val="0"/>
          <w:marRight w:val="0"/>
          <w:marTop w:val="0"/>
          <w:marBottom w:val="0"/>
          <w:divBdr>
            <w:top w:val="none" w:sz="0" w:space="0" w:color="auto"/>
            <w:left w:val="none" w:sz="0" w:space="0" w:color="auto"/>
            <w:bottom w:val="none" w:sz="0" w:space="0" w:color="auto"/>
            <w:right w:val="none" w:sz="0" w:space="0" w:color="auto"/>
          </w:divBdr>
        </w:div>
      </w:divsChild>
    </w:div>
    <w:div w:id="1035882861">
      <w:bodyDiv w:val="1"/>
      <w:marLeft w:val="0"/>
      <w:marRight w:val="0"/>
      <w:marTop w:val="0"/>
      <w:marBottom w:val="0"/>
      <w:divBdr>
        <w:top w:val="none" w:sz="0" w:space="0" w:color="auto"/>
        <w:left w:val="none" w:sz="0" w:space="0" w:color="auto"/>
        <w:bottom w:val="none" w:sz="0" w:space="0" w:color="auto"/>
        <w:right w:val="none" w:sz="0" w:space="0" w:color="auto"/>
      </w:divBdr>
      <w:divsChild>
        <w:div w:id="1981500182">
          <w:marLeft w:val="0"/>
          <w:marRight w:val="0"/>
          <w:marTop w:val="0"/>
          <w:marBottom w:val="0"/>
          <w:divBdr>
            <w:top w:val="none" w:sz="0" w:space="0" w:color="auto"/>
            <w:left w:val="none" w:sz="0" w:space="0" w:color="auto"/>
            <w:bottom w:val="none" w:sz="0" w:space="0" w:color="auto"/>
            <w:right w:val="none" w:sz="0" w:space="0" w:color="auto"/>
          </w:divBdr>
        </w:div>
        <w:div w:id="727262646">
          <w:marLeft w:val="0"/>
          <w:marRight w:val="0"/>
          <w:marTop w:val="0"/>
          <w:marBottom w:val="0"/>
          <w:divBdr>
            <w:top w:val="none" w:sz="0" w:space="0" w:color="auto"/>
            <w:left w:val="none" w:sz="0" w:space="0" w:color="auto"/>
            <w:bottom w:val="none" w:sz="0" w:space="0" w:color="auto"/>
            <w:right w:val="none" w:sz="0" w:space="0" w:color="auto"/>
          </w:divBdr>
        </w:div>
        <w:div w:id="1367608865">
          <w:marLeft w:val="0"/>
          <w:marRight w:val="0"/>
          <w:marTop w:val="0"/>
          <w:marBottom w:val="0"/>
          <w:divBdr>
            <w:top w:val="none" w:sz="0" w:space="0" w:color="auto"/>
            <w:left w:val="none" w:sz="0" w:space="0" w:color="auto"/>
            <w:bottom w:val="none" w:sz="0" w:space="0" w:color="auto"/>
            <w:right w:val="none" w:sz="0" w:space="0" w:color="auto"/>
          </w:divBdr>
        </w:div>
        <w:div w:id="1436363314">
          <w:marLeft w:val="0"/>
          <w:marRight w:val="0"/>
          <w:marTop w:val="0"/>
          <w:marBottom w:val="0"/>
          <w:divBdr>
            <w:top w:val="none" w:sz="0" w:space="0" w:color="auto"/>
            <w:left w:val="none" w:sz="0" w:space="0" w:color="auto"/>
            <w:bottom w:val="none" w:sz="0" w:space="0" w:color="auto"/>
            <w:right w:val="none" w:sz="0" w:space="0" w:color="auto"/>
          </w:divBdr>
        </w:div>
        <w:div w:id="572013732">
          <w:marLeft w:val="0"/>
          <w:marRight w:val="0"/>
          <w:marTop w:val="0"/>
          <w:marBottom w:val="0"/>
          <w:divBdr>
            <w:top w:val="none" w:sz="0" w:space="0" w:color="auto"/>
            <w:left w:val="none" w:sz="0" w:space="0" w:color="auto"/>
            <w:bottom w:val="none" w:sz="0" w:space="0" w:color="auto"/>
            <w:right w:val="none" w:sz="0" w:space="0" w:color="auto"/>
          </w:divBdr>
        </w:div>
        <w:div w:id="64377201">
          <w:marLeft w:val="0"/>
          <w:marRight w:val="0"/>
          <w:marTop w:val="0"/>
          <w:marBottom w:val="0"/>
          <w:divBdr>
            <w:top w:val="none" w:sz="0" w:space="0" w:color="auto"/>
            <w:left w:val="none" w:sz="0" w:space="0" w:color="auto"/>
            <w:bottom w:val="none" w:sz="0" w:space="0" w:color="auto"/>
            <w:right w:val="none" w:sz="0" w:space="0" w:color="auto"/>
          </w:divBdr>
        </w:div>
        <w:div w:id="61682633">
          <w:marLeft w:val="0"/>
          <w:marRight w:val="0"/>
          <w:marTop w:val="0"/>
          <w:marBottom w:val="0"/>
          <w:divBdr>
            <w:top w:val="none" w:sz="0" w:space="0" w:color="auto"/>
            <w:left w:val="none" w:sz="0" w:space="0" w:color="auto"/>
            <w:bottom w:val="none" w:sz="0" w:space="0" w:color="auto"/>
            <w:right w:val="none" w:sz="0" w:space="0" w:color="auto"/>
          </w:divBdr>
        </w:div>
        <w:div w:id="1055811039">
          <w:marLeft w:val="0"/>
          <w:marRight w:val="0"/>
          <w:marTop w:val="0"/>
          <w:marBottom w:val="0"/>
          <w:divBdr>
            <w:top w:val="none" w:sz="0" w:space="0" w:color="auto"/>
            <w:left w:val="none" w:sz="0" w:space="0" w:color="auto"/>
            <w:bottom w:val="none" w:sz="0" w:space="0" w:color="auto"/>
            <w:right w:val="none" w:sz="0" w:space="0" w:color="auto"/>
          </w:divBdr>
        </w:div>
        <w:div w:id="1099059227">
          <w:marLeft w:val="0"/>
          <w:marRight w:val="0"/>
          <w:marTop w:val="0"/>
          <w:marBottom w:val="0"/>
          <w:divBdr>
            <w:top w:val="none" w:sz="0" w:space="0" w:color="auto"/>
            <w:left w:val="none" w:sz="0" w:space="0" w:color="auto"/>
            <w:bottom w:val="none" w:sz="0" w:space="0" w:color="auto"/>
            <w:right w:val="none" w:sz="0" w:space="0" w:color="auto"/>
          </w:divBdr>
        </w:div>
        <w:div w:id="762335862">
          <w:marLeft w:val="0"/>
          <w:marRight w:val="0"/>
          <w:marTop w:val="0"/>
          <w:marBottom w:val="0"/>
          <w:divBdr>
            <w:top w:val="none" w:sz="0" w:space="0" w:color="auto"/>
            <w:left w:val="none" w:sz="0" w:space="0" w:color="auto"/>
            <w:bottom w:val="none" w:sz="0" w:space="0" w:color="auto"/>
            <w:right w:val="none" w:sz="0" w:space="0" w:color="auto"/>
          </w:divBdr>
        </w:div>
        <w:div w:id="486172397">
          <w:marLeft w:val="0"/>
          <w:marRight w:val="0"/>
          <w:marTop w:val="0"/>
          <w:marBottom w:val="0"/>
          <w:divBdr>
            <w:top w:val="none" w:sz="0" w:space="0" w:color="auto"/>
            <w:left w:val="none" w:sz="0" w:space="0" w:color="auto"/>
            <w:bottom w:val="none" w:sz="0" w:space="0" w:color="auto"/>
            <w:right w:val="none" w:sz="0" w:space="0" w:color="auto"/>
          </w:divBdr>
        </w:div>
      </w:divsChild>
    </w:div>
    <w:div w:id="1041393621">
      <w:bodyDiv w:val="1"/>
      <w:marLeft w:val="0"/>
      <w:marRight w:val="0"/>
      <w:marTop w:val="0"/>
      <w:marBottom w:val="0"/>
      <w:divBdr>
        <w:top w:val="none" w:sz="0" w:space="0" w:color="auto"/>
        <w:left w:val="none" w:sz="0" w:space="0" w:color="auto"/>
        <w:bottom w:val="none" w:sz="0" w:space="0" w:color="auto"/>
        <w:right w:val="none" w:sz="0" w:space="0" w:color="auto"/>
      </w:divBdr>
      <w:divsChild>
        <w:div w:id="1009989027">
          <w:marLeft w:val="0"/>
          <w:marRight w:val="0"/>
          <w:marTop w:val="0"/>
          <w:marBottom w:val="0"/>
          <w:divBdr>
            <w:top w:val="none" w:sz="0" w:space="0" w:color="auto"/>
            <w:left w:val="none" w:sz="0" w:space="0" w:color="auto"/>
            <w:bottom w:val="none" w:sz="0" w:space="0" w:color="auto"/>
            <w:right w:val="none" w:sz="0" w:space="0" w:color="auto"/>
          </w:divBdr>
        </w:div>
        <w:div w:id="650326692">
          <w:marLeft w:val="0"/>
          <w:marRight w:val="0"/>
          <w:marTop w:val="0"/>
          <w:marBottom w:val="0"/>
          <w:divBdr>
            <w:top w:val="none" w:sz="0" w:space="0" w:color="auto"/>
            <w:left w:val="none" w:sz="0" w:space="0" w:color="auto"/>
            <w:bottom w:val="none" w:sz="0" w:space="0" w:color="auto"/>
            <w:right w:val="none" w:sz="0" w:space="0" w:color="auto"/>
          </w:divBdr>
        </w:div>
        <w:div w:id="695080334">
          <w:marLeft w:val="0"/>
          <w:marRight w:val="0"/>
          <w:marTop w:val="0"/>
          <w:marBottom w:val="0"/>
          <w:divBdr>
            <w:top w:val="none" w:sz="0" w:space="0" w:color="auto"/>
            <w:left w:val="none" w:sz="0" w:space="0" w:color="auto"/>
            <w:bottom w:val="none" w:sz="0" w:space="0" w:color="auto"/>
            <w:right w:val="none" w:sz="0" w:space="0" w:color="auto"/>
          </w:divBdr>
        </w:div>
        <w:div w:id="134642107">
          <w:marLeft w:val="0"/>
          <w:marRight w:val="0"/>
          <w:marTop w:val="0"/>
          <w:marBottom w:val="0"/>
          <w:divBdr>
            <w:top w:val="none" w:sz="0" w:space="0" w:color="auto"/>
            <w:left w:val="none" w:sz="0" w:space="0" w:color="auto"/>
            <w:bottom w:val="none" w:sz="0" w:space="0" w:color="auto"/>
            <w:right w:val="none" w:sz="0" w:space="0" w:color="auto"/>
          </w:divBdr>
        </w:div>
        <w:div w:id="391078375">
          <w:marLeft w:val="0"/>
          <w:marRight w:val="0"/>
          <w:marTop w:val="0"/>
          <w:marBottom w:val="0"/>
          <w:divBdr>
            <w:top w:val="none" w:sz="0" w:space="0" w:color="auto"/>
            <w:left w:val="none" w:sz="0" w:space="0" w:color="auto"/>
            <w:bottom w:val="none" w:sz="0" w:space="0" w:color="auto"/>
            <w:right w:val="none" w:sz="0" w:space="0" w:color="auto"/>
          </w:divBdr>
        </w:div>
        <w:div w:id="1903519154">
          <w:marLeft w:val="0"/>
          <w:marRight w:val="0"/>
          <w:marTop w:val="0"/>
          <w:marBottom w:val="0"/>
          <w:divBdr>
            <w:top w:val="none" w:sz="0" w:space="0" w:color="auto"/>
            <w:left w:val="none" w:sz="0" w:space="0" w:color="auto"/>
            <w:bottom w:val="none" w:sz="0" w:space="0" w:color="auto"/>
            <w:right w:val="none" w:sz="0" w:space="0" w:color="auto"/>
          </w:divBdr>
        </w:div>
        <w:div w:id="1318025449">
          <w:marLeft w:val="0"/>
          <w:marRight w:val="0"/>
          <w:marTop w:val="0"/>
          <w:marBottom w:val="0"/>
          <w:divBdr>
            <w:top w:val="none" w:sz="0" w:space="0" w:color="auto"/>
            <w:left w:val="none" w:sz="0" w:space="0" w:color="auto"/>
            <w:bottom w:val="none" w:sz="0" w:space="0" w:color="auto"/>
            <w:right w:val="none" w:sz="0" w:space="0" w:color="auto"/>
          </w:divBdr>
        </w:div>
        <w:div w:id="2001501305">
          <w:marLeft w:val="0"/>
          <w:marRight w:val="0"/>
          <w:marTop w:val="0"/>
          <w:marBottom w:val="0"/>
          <w:divBdr>
            <w:top w:val="none" w:sz="0" w:space="0" w:color="auto"/>
            <w:left w:val="none" w:sz="0" w:space="0" w:color="auto"/>
            <w:bottom w:val="none" w:sz="0" w:space="0" w:color="auto"/>
            <w:right w:val="none" w:sz="0" w:space="0" w:color="auto"/>
          </w:divBdr>
        </w:div>
        <w:div w:id="564603648">
          <w:marLeft w:val="0"/>
          <w:marRight w:val="0"/>
          <w:marTop w:val="0"/>
          <w:marBottom w:val="0"/>
          <w:divBdr>
            <w:top w:val="none" w:sz="0" w:space="0" w:color="auto"/>
            <w:left w:val="none" w:sz="0" w:space="0" w:color="auto"/>
            <w:bottom w:val="none" w:sz="0" w:space="0" w:color="auto"/>
            <w:right w:val="none" w:sz="0" w:space="0" w:color="auto"/>
          </w:divBdr>
        </w:div>
      </w:divsChild>
    </w:div>
    <w:div w:id="1076779354">
      <w:bodyDiv w:val="1"/>
      <w:marLeft w:val="0"/>
      <w:marRight w:val="0"/>
      <w:marTop w:val="0"/>
      <w:marBottom w:val="0"/>
      <w:divBdr>
        <w:top w:val="none" w:sz="0" w:space="0" w:color="auto"/>
        <w:left w:val="none" w:sz="0" w:space="0" w:color="auto"/>
        <w:bottom w:val="none" w:sz="0" w:space="0" w:color="auto"/>
        <w:right w:val="none" w:sz="0" w:space="0" w:color="auto"/>
      </w:divBdr>
      <w:divsChild>
        <w:div w:id="527450863">
          <w:marLeft w:val="0"/>
          <w:marRight w:val="0"/>
          <w:marTop w:val="0"/>
          <w:marBottom w:val="0"/>
          <w:divBdr>
            <w:top w:val="none" w:sz="0" w:space="0" w:color="auto"/>
            <w:left w:val="none" w:sz="0" w:space="0" w:color="auto"/>
            <w:bottom w:val="none" w:sz="0" w:space="0" w:color="auto"/>
            <w:right w:val="none" w:sz="0" w:space="0" w:color="auto"/>
          </w:divBdr>
        </w:div>
        <w:div w:id="1434131033">
          <w:marLeft w:val="0"/>
          <w:marRight w:val="0"/>
          <w:marTop w:val="0"/>
          <w:marBottom w:val="0"/>
          <w:divBdr>
            <w:top w:val="none" w:sz="0" w:space="0" w:color="auto"/>
            <w:left w:val="none" w:sz="0" w:space="0" w:color="auto"/>
            <w:bottom w:val="none" w:sz="0" w:space="0" w:color="auto"/>
            <w:right w:val="none" w:sz="0" w:space="0" w:color="auto"/>
          </w:divBdr>
        </w:div>
        <w:div w:id="1489126543">
          <w:marLeft w:val="0"/>
          <w:marRight w:val="0"/>
          <w:marTop w:val="0"/>
          <w:marBottom w:val="0"/>
          <w:divBdr>
            <w:top w:val="none" w:sz="0" w:space="0" w:color="auto"/>
            <w:left w:val="none" w:sz="0" w:space="0" w:color="auto"/>
            <w:bottom w:val="none" w:sz="0" w:space="0" w:color="auto"/>
            <w:right w:val="none" w:sz="0" w:space="0" w:color="auto"/>
          </w:divBdr>
        </w:div>
        <w:div w:id="974486381">
          <w:marLeft w:val="0"/>
          <w:marRight w:val="0"/>
          <w:marTop w:val="0"/>
          <w:marBottom w:val="0"/>
          <w:divBdr>
            <w:top w:val="none" w:sz="0" w:space="0" w:color="auto"/>
            <w:left w:val="none" w:sz="0" w:space="0" w:color="auto"/>
            <w:bottom w:val="none" w:sz="0" w:space="0" w:color="auto"/>
            <w:right w:val="none" w:sz="0" w:space="0" w:color="auto"/>
          </w:divBdr>
        </w:div>
      </w:divsChild>
    </w:div>
    <w:div w:id="1088816196">
      <w:bodyDiv w:val="1"/>
      <w:marLeft w:val="0"/>
      <w:marRight w:val="0"/>
      <w:marTop w:val="0"/>
      <w:marBottom w:val="0"/>
      <w:divBdr>
        <w:top w:val="none" w:sz="0" w:space="0" w:color="auto"/>
        <w:left w:val="none" w:sz="0" w:space="0" w:color="auto"/>
        <w:bottom w:val="none" w:sz="0" w:space="0" w:color="auto"/>
        <w:right w:val="none" w:sz="0" w:space="0" w:color="auto"/>
      </w:divBdr>
      <w:divsChild>
        <w:div w:id="535239441">
          <w:marLeft w:val="0"/>
          <w:marRight w:val="0"/>
          <w:marTop w:val="0"/>
          <w:marBottom w:val="0"/>
          <w:divBdr>
            <w:top w:val="none" w:sz="0" w:space="0" w:color="auto"/>
            <w:left w:val="none" w:sz="0" w:space="0" w:color="auto"/>
            <w:bottom w:val="none" w:sz="0" w:space="0" w:color="auto"/>
            <w:right w:val="none" w:sz="0" w:space="0" w:color="auto"/>
          </w:divBdr>
        </w:div>
        <w:div w:id="1686052352">
          <w:marLeft w:val="0"/>
          <w:marRight w:val="0"/>
          <w:marTop w:val="0"/>
          <w:marBottom w:val="0"/>
          <w:divBdr>
            <w:top w:val="none" w:sz="0" w:space="0" w:color="auto"/>
            <w:left w:val="none" w:sz="0" w:space="0" w:color="auto"/>
            <w:bottom w:val="none" w:sz="0" w:space="0" w:color="auto"/>
            <w:right w:val="none" w:sz="0" w:space="0" w:color="auto"/>
          </w:divBdr>
        </w:div>
        <w:div w:id="998462488">
          <w:marLeft w:val="0"/>
          <w:marRight w:val="0"/>
          <w:marTop w:val="0"/>
          <w:marBottom w:val="0"/>
          <w:divBdr>
            <w:top w:val="none" w:sz="0" w:space="0" w:color="auto"/>
            <w:left w:val="none" w:sz="0" w:space="0" w:color="auto"/>
            <w:bottom w:val="none" w:sz="0" w:space="0" w:color="auto"/>
            <w:right w:val="none" w:sz="0" w:space="0" w:color="auto"/>
          </w:divBdr>
          <w:divsChild>
            <w:div w:id="39785477">
              <w:marLeft w:val="0"/>
              <w:marRight w:val="0"/>
              <w:marTop w:val="0"/>
              <w:marBottom w:val="0"/>
              <w:divBdr>
                <w:top w:val="none" w:sz="0" w:space="0" w:color="auto"/>
                <w:left w:val="none" w:sz="0" w:space="0" w:color="auto"/>
                <w:bottom w:val="none" w:sz="0" w:space="0" w:color="auto"/>
                <w:right w:val="none" w:sz="0" w:space="0" w:color="auto"/>
              </w:divBdr>
            </w:div>
            <w:div w:id="1240753912">
              <w:marLeft w:val="0"/>
              <w:marRight w:val="0"/>
              <w:marTop w:val="0"/>
              <w:marBottom w:val="0"/>
              <w:divBdr>
                <w:top w:val="none" w:sz="0" w:space="0" w:color="auto"/>
                <w:left w:val="none" w:sz="0" w:space="0" w:color="auto"/>
                <w:bottom w:val="none" w:sz="0" w:space="0" w:color="auto"/>
                <w:right w:val="none" w:sz="0" w:space="0" w:color="auto"/>
              </w:divBdr>
            </w:div>
            <w:div w:id="1799257834">
              <w:marLeft w:val="0"/>
              <w:marRight w:val="0"/>
              <w:marTop w:val="0"/>
              <w:marBottom w:val="0"/>
              <w:divBdr>
                <w:top w:val="none" w:sz="0" w:space="0" w:color="auto"/>
                <w:left w:val="none" w:sz="0" w:space="0" w:color="auto"/>
                <w:bottom w:val="none" w:sz="0" w:space="0" w:color="auto"/>
                <w:right w:val="none" w:sz="0" w:space="0" w:color="auto"/>
              </w:divBdr>
            </w:div>
            <w:div w:id="7293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1992">
      <w:bodyDiv w:val="1"/>
      <w:marLeft w:val="0"/>
      <w:marRight w:val="0"/>
      <w:marTop w:val="0"/>
      <w:marBottom w:val="0"/>
      <w:divBdr>
        <w:top w:val="none" w:sz="0" w:space="0" w:color="auto"/>
        <w:left w:val="none" w:sz="0" w:space="0" w:color="auto"/>
        <w:bottom w:val="none" w:sz="0" w:space="0" w:color="auto"/>
        <w:right w:val="none" w:sz="0" w:space="0" w:color="auto"/>
      </w:divBdr>
      <w:divsChild>
        <w:div w:id="1662077672">
          <w:marLeft w:val="0"/>
          <w:marRight w:val="0"/>
          <w:marTop w:val="0"/>
          <w:marBottom w:val="0"/>
          <w:divBdr>
            <w:top w:val="none" w:sz="0" w:space="0" w:color="auto"/>
            <w:left w:val="none" w:sz="0" w:space="0" w:color="auto"/>
            <w:bottom w:val="none" w:sz="0" w:space="0" w:color="auto"/>
            <w:right w:val="none" w:sz="0" w:space="0" w:color="auto"/>
          </w:divBdr>
        </w:div>
        <w:div w:id="284503783">
          <w:marLeft w:val="0"/>
          <w:marRight w:val="0"/>
          <w:marTop w:val="0"/>
          <w:marBottom w:val="0"/>
          <w:divBdr>
            <w:top w:val="none" w:sz="0" w:space="0" w:color="auto"/>
            <w:left w:val="none" w:sz="0" w:space="0" w:color="auto"/>
            <w:bottom w:val="none" w:sz="0" w:space="0" w:color="auto"/>
            <w:right w:val="none" w:sz="0" w:space="0" w:color="auto"/>
          </w:divBdr>
        </w:div>
        <w:div w:id="1171606113">
          <w:marLeft w:val="0"/>
          <w:marRight w:val="0"/>
          <w:marTop w:val="0"/>
          <w:marBottom w:val="0"/>
          <w:divBdr>
            <w:top w:val="none" w:sz="0" w:space="0" w:color="auto"/>
            <w:left w:val="none" w:sz="0" w:space="0" w:color="auto"/>
            <w:bottom w:val="none" w:sz="0" w:space="0" w:color="auto"/>
            <w:right w:val="none" w:sz="0" w:space="0" w:color="auto"/>
          </w:divBdr>
        </w:div>
        <w:div w:id="174923279">
          <w:marLeft w:val="0"/>
          <w:marRight w:val="0"/>
          <w:marTop w:val="0"/>
          <w:marBottom w:val="0"/>
          <w:divBdr>
            <w:top w:val="none" w:sz="0" w:space="0" w:color="auto"/>
            <w:left w:val="none" w:sz="0" w:space="0" w:color="auto"/>
            <w:bottom w:val="none" w:sz="0" w:space="0" w:color="auto"/>
            <w:right w:val="none" w:sz="0" w:space="0" w:color="auto"/>
          </w:divBdr>
        </w:div>
        <w:div w:id="1816948476">
          <w:marLeft w:val="0"/>
          <w:marRight w:val="0"/>
          <w:marTop w:val="0"/>
          <w:marBottom w:val="0"/>
          <w:divBdr>
            <w:top w:val="none" w:sz="0" w:space="0" w:color="auto"/>
            <w:left w:val="none" w:sz="0" w:space="0" w:color="auto"/>
            <w:bottom w:val="none" w:sz="0" w:space="0" w:color="auto"/>
            <w:right w:val="none" w:sz="0" w:space="0" w:color="auto"/>
          </w:divBdr>
        </w:div>
        <w:div w:id="1920282793">
          <w:marLeft w:val="0"/>
          <w:marRight w:val="0"/>
          <w:marTop w:val="0"/>
          <w:marBottom w:val="0"/>
          <w:divBdr>
            <w:top w:val="none" w:sz="0" w:space="0" w:color="auto"/>
            <w:left w:val="none" w:sz="0" w:space="0" w:color="auto"/>
            <w:bottom w:val="none" w:sz="0" w:space="0" w:color="auto"/>
            <w:right w:val="none" w:sz="0" w:space="0" w:color="auto"/>
          </w:divBdr>
        </w:div>
        <w:div w:id="1059673310">
          <w:marLeft w:val="0"/>
          <w:marRight w:val="0"/>
          <w:marTop w:val="0"/>
          <w:marBottom w:val="0"/>
          <w:divBdr>
            <w:top w:val="none" w:sz="0" w:space="0" w:color="auto"/>
            <w:left w:val="none" w:sz="0" w:space="0" w:color="auto"/>
            <w:bottom w:val="none" w:sz="0" w:space="0" w:color="auto"/>
            <w:right w:val="none" w:sz="0" w:space="0" w:color="auto"/>
          </w:divBdr>
        </w:div>
        <w:div w:id="885291146">
          <w:marLeft w:val="0"/>
          <w:marRight w:val="0"/>
          <w:marTop w:val="0"/>
          <w:marBottom w:val="0"/>
          <w:divBdr>
            <w:top w:val="none" w:sz="0" w:space="0" w:color="auto"/>
            <w:left w:val="none" w:sz="0" w:space="0" w:color="auto"/>
            <w:bottom w:val="none" w:sz="0" w:space="0" w:color="auto"/>
            <w:right w:val="none" w:sz="0" w:space="0" w:color="auto"/>
          </w:divBdr>
        </w:div>
        <w:div w:id="1777825091">
          <w:marLeft w:val="0"/>
          <w:marRight w:val="0"/>
          <w:marTop w:val="0"/>
          <w:marBottom w:val="0"/>
          <w:divBdr>
            <w:top w:val="none" w:sz="0" w:space="0" w:color="auto"/>
            <w:left w:val="none" w:sz="0" w:space="0" w:color="auto"/>
            <w:bottom w:val="none" w:sz="0" w:space="0" w:color="auto"/>
            <w:right w:val="none" w:sz="0" w:space="0" w:color="auto"/>
          </w:divBdr>
        </w:div>
      </w:divsChild>
    </w:div>
    <w:div w:id="1128358590">
      <w:bodyDiv w:val="1"/>
      <w:marLeft w:val="0"/>
      <w:marRight w:val="0"/>
      <w:marTop w:val="0"/>
      <w:marBottom w:val="0"/>
      <w:divBdr>
        <w:top w:val="none" w:sz="0" w:space="0" w:color="auto"/>
        <w:left w:val="none" w:sz="0" w:space="0" w:color="auto"/>
        <w:bottom w:val="none" w:sz="0" w:space="0" w:color="auto"/>
        <w:right w:val="none" w:sz="0" w:space="0" w:color="auto"/>
      </w:divBdr>
      <w:divsChild>
        <w:div w:id="517741169">
          <w:marLeft w:val="0"/>
          <w:marRight w:val="0"/>
          <w:marTop w:val="0"/>
          <w:marBottom w:val="0"/>
          <w:divBdr>
            <w:top w:val="none" w:sz="0" w:space="0" w:color="auto"/>
            <w:left w:val="none" w:sz="0" w:space="0" w:color="auto"/>
            <w:bottom w:val="none" w:sz="0" w:space="0" w:color="auto"/>
            <w:right w:val="none" w:sz="0" w:space="0" w:color="auto"/>
          </w:divBdr>
        </w:div>
        <w:div w:id="1821773779">
          <w:marLeft w:val="0"/>
          <w:marRight w:val="0"/>
          <w:marTop w:val="0"/>
          <w:marBottom w:val="0"/>
          <w:divBdr>
            <w:top w:val="none" w:sz="0" w:space="0" w:color="auto"/>
            <w:left w:val="none" w:sz="0" w:space="0" w:color="auto"/>
            <w:bottom w:val="none" w:sz="0" w:space="0" w:color="auto"/>
            <w:right w:val="none" w:sz="0" w:space="0" w:color="auto"/>
          </w:divBdr>
        </w:div>
        <w:div w:id="2107844068">
          <w:marLeft w:val="0"/>
          <w:marRight w:val="0"/>
          <w:marTop w:val="0"/>
          <w:marBottom w:val="0"/>
          <w:divBdr>
            <w:top w:val="none" w:sz="0" w:space="0" w:color="auto"/>
            <w:left w:val="none" w:sz="0" w:space="0" w:color="auto"/>
            <w:bottom w:val="none" w:sz="0" w:space="0" w:color="auto"/>
            <w:right w:val="none" w:sz="0" w:space="0" w:color="auto"/>
          </w:divBdr>
        </w:div>
        <w:div w:id="176240403">
          <w:marLeft w:val="0"/>
          <w:marRight w:val="0"/>
          <w:marTop w:val="0"/>
          <w:marBottom w:val="0"/>
          <w:divBdr>
            <w:top w:val="none" w:sz="0" w:space="0" w:color="auto"/>
            <w:left w:val="none" w:sz="0" w:space="0" w:color="auto"/>
            <w:bottom w:val="none" w:sz="0" w:space="0" w:color="auto"/>
            <w:right w:val="none" w:sz="0" w:space="0" w:color="auto"/>
          </w:divBdr>
        </w:div>
        <w:div w:id="1884055988">
          <w:marLeft w:val="0"/>
          <w:marRight w:val="0"/>
          <w:marTop w:val="0"/>
          <w:marBottom w:val="0"/>
          <w:divBdr>
            <w:top w:val="none" w:sz="0" w:space="0" w:color="auto"/>
            <w:left w:val="none" w:sz="0" w:space="0" w:color="auto"/>
            <w:bottom w:val="none" w:sz="0" w:space="0" w:color="auto"/>
            <w:right w:val="none" w:sz="0" w:space="0" w:color="auto"/>
          </w:divBdr>
        </w:div>
        <w:div w:id="1988708126">
          <w:marLeft w:val="0"/>
          <w:marRight w:val="0"/>
          <w:marTop w:val="0"/>
          <w:marBottom w:val="0"/>
          <w:divBdr>
            <w:top w:val="none" w:sz="0" w:space="0" w:color="auto"/>
            <w:left w:val="none" w:sz="0" w:space="0" w:color="auto"/>
            <w:bottom w:val="none" w:sz="0" w:space="0" w:color="auto"/>
            <w:right w:val="none" w:sz="0" w:space="0" w:color="auto"/>
          </w:divBdr>
        </w:div>
        <w:div w:id="1577350874">
          <w:marLeft w:val="0"/>
          <w:marRight w:val="0"/>
          <w:marTop w:val="0"/>
          <w:marBottom w:val="0"/>
          <w:divBdr>
            <w:top w:val="none" w:sz="0" w:space="0" w:color="auto"/>
            <w:left w:val="none" w:sz="0" w:space="0" w:color="auto"/>
            <w:bottom w:val="none" w:sz="0" w:space="0" w:color="auto"/>
            <w:right w:val="none" w:sz="0" w:space="0" w:color="auto"/>
          </w:divBdr>
        </w:div>
        <w:div w:id="541209108">
          <w:marLeft w:val="0"/>
          <w:marRight w:val="0"/>
          <w:marTop w:val="0"/>
          <w:marBottom w:val="0"/>
          <w:divBdr>
            <w:top w:val="none" w:sz="0" w:space="0" w:color="auto"/>
            <w:left w:val="none" w:sz="0" w:space="0" w:color="auto"/>
            <w:bottom w:val="none" w:sz="0" w:space="0" w:color="auto"/>
            <w:right w:val="none" w:sz="0" w:space="0" w:color="auto"/>
          </w:divBdr>
        </w:div>
        <w:div w:id="1670059839">
          <w:marLeft w:val="0"/>
          <w:marRight w:val="0"/>
          <w:marTop w:val="0"/>
          <w:marBottom w:val="0"/>
          <w:divBdr>
            <w:top w:val="none" w:sz="0" w:space="0" w:color="auto"/>
            <w:left w:val="none" w:sz="0" w:space="0" w:color="auto"/>
            <w:bottom w:val="none" w:sz="0" w:space="0" w:color="auto"/>
            <w:right w:val="none" w:sz="0" w:space="0" w:color="auto"/>
          </w:divBdr>
        </w:div>
        <w:div w:id="478110627">
          <w:marLeft w:val="0"/>
          <w:marRight w:val="0"/>
          <w:marTop w:val="0"/>
          <w:marBottom w:val="0"/>
          <w:divBdr>
            <w:top w:val="none" w:sz="0" w:space="0" w:color="auto"/>
            <w:left w:val="none" w:sz="0" w:space="0" w:color="auto"/>
            <w:bottom w:val="none" w:sz="0" w:space="0" w:color="auto"/>
            <w:right w:val="none" w:sz="0" w:space="0" w:color="auto"/>
          </w:divBdr>
        </w:div>
        <w:div w:id="551356648">
          <w:marLeft w:val="0"/>
          <w:marRight w:val="0"/>
          <w:marTop w:val="0"/>
          <w:marBottom w:val="0"/>
          <w:divBdr>
            <w:top w:val="none" w:sz="0" w:space="0" w:color="auto"/>
            <w:left w:val="none" w:sz="0" w:space="0" w:color="auto"/>
            <w:bottom w:val="none" w:sz="0" w:space="0" w:color="auto"/>
            <w:right w:val="none" w:sz="0" w:space="0" w:color="auto"/>
          </w:divBdr>
        </w:div>
        <w:div w:id="814682404">
          <w:marLeft w:val="0"/>
          <w:marRight w:val="0"/>
          <w:marTop w:val="0"/>
          <w:marBottom w:val="0"/>
          <w:divBdr>
            <w:top w:val="none" w:sz="0" w:space="0" w:color="auto"/>
            <w:left w:val="none" w:sz="0" w:space="0" w:color="auto"/>
            <w:bottom w:val="none" w:sz="0" w:space="0" w:color="auto"/>
            <w:right w:val="none" w:sz="0" w:space="0" w:color="auto"/>
          </w:divBdr>
        </w:div>
        <w:div w:id="2127386453">
          <w:marLeft w:val="0"/>
          <w:marRight w:val="0"/>
          <w:marTop w:val="0"/>
          <w:marBottom w:val="0"/>
          <w:divBdr>
            <w:top w:val="none" w:sz="0" w:space="0" w:color="auto"/>
            <w:left w:val="none" w:sz="0" w:space="0" w:color="auto"/>
            <w:bottom w:val="none" w:sz="0" w:space="0" w:color="auto"/>
            <w:right w:val="none" w:sz="0" w:space="0" w:color="auto"/>
          </w:divBdr>
        </w:div>
        <w:div w:id="1777402985">
          <w:marLeft w:val="0"/>
          <w:marRight w:val="0"/>
          <w:marTop w:val="0"/>
          <w:marBottom w:val="0"/>
          <w:divBdr>
            <w:top w:val="none" w:sz="0" w:space="0" w:color="auto"/>
            <w:left w:val="none" w:sz="0" w:space="0" w:color="auto"/>
            <w:bottom w:val="none" w:sz="0" w:space="0" w:color="auto"/>
            <w:right w:val="none" w:sz="0" w:space="0" w:color="auto"/>
          </w:divBdr>
        </w:div>
      </w:divsChild>
    </w:div>
    <w:div w:id="1154251380">
      <w:bodyDiv w:val="1"/>
      <w:marLeft w:val="0"/>
      <w:marRight w:val="0"/>
      <w:marTop w:val="0"/>
      <w:marBottom w:val="0"/>
      <w:divBdr>
        <w:top w:val="none" w:sz="0" w:space="0" w:color="auto"/>
        <w:left w:val="none" w:sz="0" w:space="0" w:color="auto"/>
        <w:bottom w:val="none" w:sz="0" w:space="0" w:color="auto"/>
        <w:right w:val="none" w:sz="0" w:space="0" w:color="auto"/>
      </w:divBdr>
      <w:divsChild>
        <w:div w:id="1141579424">
          <w:marLeft w:val="0"/>
          <w:marRight w:val="0"/>
          <w:marTop w:val="0"/>
          <w:marBottom w:val="0"/>
          <w:divBdr>
            <w:top w:val="none" w:sz="0" w:space="0" w:color="auto"/>
            <w:left w:val="none" w:sz="0" w:space="0" w:color="auto"/>
            <w:bottom w:val="none" w:sz="0" w:space="0" w:color="auto"/>
            <w:right w:val="none" w:sz="0" w:space="0" w:color="auto"/>
          </w:divBdr>
        </w:div>
        <w:div w:id="540678542">
          <w:marLeft w:val="0"/>
          <w:marRight w:val="0"/>
          <w:marTop w:val="0"/>
          <w:marBottom w:val="0"/>
          <w:divBdr>
            <w:top w:val="none" w:sz="0" w:space="0" w:color="auto"/>
            <w:left w:val="none" w:sz="0" w:space="0" w:color="auto"/>
            <w:bottom w:val="none" w:sz="0" w:space="0" w:color="auto"/>
            <w:right w:val="none" w:sz="0" w:space="0" w:color="auto"/>
          </w:divBdr>
        </w:div>
        <w:div w:id="1423140648">
          <w:marLeft w:val="0"/>
          <w:marRight w:val="0"/>
          <w:marTop w:val="0"/>
          <w:marBottom w:val="0"/>
          <w:divBdr>
            <w:top w:val="none" w:sz="0" w:space="0" w:color="auto"/>
            <w:left w:val="none" w:sz="0" w:space="0" w:color="auto"/>
            <w:bottom w:val="none" w:sz="0" w:space="0" w:color="auto"/>
            <w:right w:val="none" w:sz="0" w:space="0" w:color="auto"/>
          </w:divBdr>
        </w:div>
        <w:div w:id="2007709944">
          <w:marLeft w:val="0"/>
          <w:marRight w:val="0"/>
          <w:marTop w:val="0"/>
          <w:marBottom w:val="0"/>
          <w:divBdr>
            <w:top w:val="none" w:sz="0" w:space="0" w:color="auto"/>
            <w:left w:val="none" w:sz="0" w:space="0" w:color="auto"/>
            <w:bottom w:val="none" w:sz="0" w:space="0" w:color="auto"/>
            <w:right w:val="none" w:sz="0" w:space="0" w:color="auto"/>
          </w:divBdr>
        </w:div>
        <w:div w:id="304169306">
          <w:marLeft w:val="0"/>
          <w:marRight w:val="0"/>
          <w:marTop w:val="0"/>
          <w:marBottom w:val="0"/>
          <w:divBdr>
            <w:top w:val="none" w:sz="0" w:space="0" w:color="auto"/>
            <w:left w:val="none" w:sz="0" w:space="0" w:color="auto"/>
            <w:bottom w:val="none" w:sz="0" w:space="0" w:color="auto"/>
            <w:right w:val="none" w:sz="0" w:space="0" w:color="auto"/>
          </w:divBdr>
        </w:div>
      </w:divsChild>
    </w:div>
    <w:div w:id="1243953503">
      <w:bodyDiv w:val="1"/>
      <w:marLeft w:val="0"/>
      <w:marRight w:val="0"/>
      <w:marTop w:val="0"/>
      <w:marBottom w:val="0"/>
      <w:divBdr>
        <w:top w:val="none" w:sz="0" w:space="0" w:color="auto"/>
        <w:left w:val="none" w:sz="0" w:space="0" w:color="auto"/>
        <w:bottom w:val="none" w:sz="0" w:space="0" w:color="auto"/>
        <w:right w:val="none" w:sz="0" w:space="0" w:color="auto"/>
      </w:divBdr>
      <w:divsChild>
        <w:div w:id="469372552">
          <w:marLeft w:val="0"/>
          <w:marRight w:val="0"/>
          <w:marTop w:val="0"/>
          <w:marBottom w:val="0"/>
          <w:divBdr>
            <w:top w:val="none" w:sz="0" w:space="0" w:color="auto"/>
            <w:left w:val="none" w:sz="0" w:space="0" w:color="auto"/>
            <w:bottom w:val="none" w:sz="0" w:space="0" w:color="auto"/>
            <w:right w:val="none" w:sz="0" w:space="0" w:color="auto"/>
          </w:divBdr>
        </w:div>
        <w:div w:id="2111075450">
          <w:marLeft w:val="0"/>
          <w:marRight w:val="0"/>
          <w:marTop w:val="0"/>
          <w:marBottom w:val="0"/>
          <w:divBdr>
            <w:top w:val="none" w:sz="0" w:space="0" w:color="auto"/>
            <w:left w:val="none" w:sz="0" w:space="0" w:color="auto"/>
            <w:bottom w:val="none" w:sz="0" w:space="0" w:color="auto"/>
            <w:right w:val="none" w:sz="0" w:space="0" w:color="auto"/>
          </w:divBdr>
        </w:div>
        <w:div w:id="134026183">
          <w:marLeft w:val="0"/>
          <w:marRight w:val="0"/>
          <w:marTop w:val="0"/>
          <w:marBottom w:val="0"/>
          <w:divBdr>
            <w:top w:val="none" w:sz="0" w:space="0" w:color="auto"/>
            <w:left w:val="none" w:sz="0" w:space="0" w:color="auto"/>
            <w:bottom w:val="none" w:sz="0" w:space="0" w:color="auto"/>
            <w:right w:val="none" w:sz="0" w:space="0" w:color="auto"/>
          </w:divBdr>
        </w:div>
      </w:divsChild>
    </w:div>
    <w:div w:id="1278178567">
      <w:bodyDiv w:val="1"/>
      <w:marLeft w:val="0"/>
      <w:marRight w:val="0"/>
      <w:marTop w:val="0"/>
      <w:marBottom w:val="0"/>
      <w:divBdr>
        <w:top w:val="none" w:sz="0" w:space="0" w:color="auto"/>
        <w:left w:val="none" w:sz="0" w:space="0" w:color="auto"/>
        <w:bottom w:val="none" w:sz="0" w:space="0" w:color="auto"/>
        <w:right w:val="none" w:sz="0" w:space="0" w:color="auto"/>
      </w:divBdr>
    </w:div>
    <w:div w:id="1281106639">
      <w:bodyDiv w:val="1"/>
      <w:marLeft w:val="0"/>
      <w:marRight w:val="0"/>
      <w:marTop w:val="0"/>
      <w:marBottom w:val="0"/>
      <w:divBdr>
        <w:top w:val="none" w:sz="0" w:space="0" w:color="auto"/>
        <w:left w:val="none" w:sz="0" w:space="0" w:color="auto"/>
        <w:bottom w:val="none" w:sz="0" w:space="0" w:color="auto"/>
        <w:right w:val="none" w:sz="0" w:space="0" w:color="auto"/>
      </w:divBdr>
      <w:divsChild>
        <w:div w:id="1129668236">
          <w:marLeft w:val="0"/>
          <w:marRight w:val="0"/>
          <w:marTop w:val="0"/>
          <w:marBottom w:val="0"/>
          <w:divBdr>
            <w:top w:val="none" w:sz="0" w:space="0" w:color="auto"/>
            <w:left w:val="none" w:sz="0" w:space="0" w:color="auto"/>
            <w:bottom w:val="none" w:sz="0" w:space="0" w:color="auto"/>
            <w:right w:val="none" w:sz="0" w:space="0" w:color="auto"/>
          </w:divBdr>
        </w:div>
        <w:div w:id="946229192">
          <w:marLeft w:val="0"/>
          <w:marRight w:val="0"/>
          <w:marTop w:val="0"/>
          <w:marBottom w:val="0"/>
          <w:divBdr>
            <w:top w:val="none" w:sz="0" w:space="0" w:color="auto"/>
            <w:left w:val="none" w:sz="0" w:space="0" w:color="auto"/>
            <w:bottom w:val="none" w:sz="0" w:space="0" w:color="auto"/>
            <w:right w:val="none" w:sz="0" w:space="0" w:color="auto"/>
          </w:divBdr>
        </w:div>
      </w:divsChild>
    </w:div>
    <w:div w:id="1317881010">
      <w:bodyDiv w:val="1"/>
      <w:marLeft w:val="0"/>
      <w:marRight w:val="0"/>
      <w:marTop w:val="0"/>
      <w:marBottom w:val="0"/>
      <w:divBdr>
        <w:top w:val="none" w:sz="0" w:space="0" w:color="auto"/>
        <w:left w:val="none" w:sz="0" w:space="0" w:color="auto"/>
        <w:bottom w:val="none" w:sz="0" w:space="0" w:color="auto"/>
        <w:right w:val="none" w:sz="0" w:space="0" w:color="auto"/>
      </w:divBdr>
    </w:div>
    <w:div w:id="1354724579">
      <w:bodyDiv w:val="1"/>
      <w:marLeft w:val="0"/>
      <w:marRight w:val="0"/>
      <w:marTop w:val="0"/>
      <w:marBottom w:val="0"/>
      <w:divBdr>
        <w:top w:val="none" w:sz="0" w:space="0" w:color="auto"/>
        <w:left w:val="none" w:sz="0" w:space="0" w:color="auto"/>
        <w:bottom w:val="none" w:sz="0" w:space="0" w:color="auto"/>
        <w:right w:val="none" w:sz="0" w:space="0" w:color="auto"/>
      </w:divBdr>
    </w:div>
    <w:div w:id="1361709262">
      <w:bodyDiv w:val="1"/>
      <w:marLeft w:val="0"/>
      <w:marRight w:val="0"/>
      <w:marTop w:val="0"/>
      <w:marBottom w:val="0"/>
      <w:divBdr>
        <w:top w:val="none" w:sz="0" w:space="0" w:color="auto"/>
        <w:left w:val="none" w:sz="0" w:space="0" w:color="auto"/>
        <w:bottom w:val="none" w:sz="0" w:space="0" w:color="auto"/>
        <w:right w:val="none" w:sz="0" w:space="0" w:color="auto"/>
      </w:divBdr>
    </w:div>
    <w:div w:id="1391542218">
      <w:bodyDiv w:val="1"/>
      <w:marLeft w:val="0"/>
      <w:marRight w:val="0"/>
      <w:marTop w:val="0"/>
      <w:marBottom w:val="0"/>
      <w:divBdr>
        <w:top w:val="none" w:sz="0" w:space="0" w:color="auto"/>
        <w:left w:val="none" w:sz="0" w:space="0" w:color="auto"/>
        <w:bottom w:val="none" w:sz="0" w:space="0" w:color="auto"/>
        <w:right w:val="none" w:sz="0" w:space="0" w:color="auto"/>
      </w:divBdr>
      <w:divsChild>
        <w:div w:id="1042173189">
          <w:marLeft w:val="0"/>
          <w:marRight w:val="0"/>
          <w:marTop w:val="0"/>
          <w:marBottom w:val="0"/>
          <w:divBdr>
            <w:top w:val="none" w:sz="0" w:space="0" w:color="auto"/>
            <w:left w:val="none" w:sz="0" w:space="0" w:color="auto"/>
            <w:bottom w:val="none" w:sz="0" w:space="0" w:color="auto"/>
            <w:right w:val="none" w:sz="0" w:space="0" w:color="auto"/>
          </w:divBdr>
          <w:divsChild>
            <w:div w:id="812140902">
              <w:marLeft w:val="0"/>
              <w:marRight w:val="0"/>
              <w:marTop w:val="0"/>
              <w:marBottom w:val="0"/>
              <w:divBdr>
                <w:top w:val="none" w:sz="0" w:space="0" w:color="auto"/>
                <w:left w:val="none" w:sz="0" w:space="0" w:color="auto"/>
                <w:bottom w:val="none" w:sz="0" w:space="0" w:color="auto"/>
                <w:right w:val="none" w:sz="0" w:space="0" w:color="auto"/>
              </w:divBdr>
            </w:div>
            <w:div w:id="1877817576">
              <w:marLeft w:val="0"/>
              <w:marRight w:val="0"/>
              <w:marTop w:val="0"/>
              <w:marBottom w:val="0"/>
              <w:divBdr>
                <w:top w:val="none" w:sz="0" w:space="0" w:color="auto"/>
                <w:left w:val="none" w:sz="0" w:space="0" w:color="auto"/>
                <w:bottom w:val="none" w:sz="0" w:space="0" w:color="auto"/>
                <w:right w:val="none" w:sz="0" w:space="0" w:color="auto"/>
              </w:divBdr>
            </w:div>
            <w:div w:id="585070400">
              <w:marLeft w:val="0"/>
              <w:marRight w:val="0"/>
              <w:marTop w:val="0"/>
              <w:marBottom w:val="0"/>
              <w:divBdr>
                <w:top w:val="none" w:sz="0" w:space="0" w:color="auto"/>
                <w:left w:val="none" w:sz="0" w:space="0" w:color="auto"/>
                <w:bottom w:val="none" w:sz="0" w:space="0" w:color="auto"/>
                <w:right w:val="none" w:sz="0" w:space="0" w:color="auto"/>
              </w:divBdr>
            </w:div>
            <w:div w:id="61493542">
              <w:marLeft w:val="0"/>
              <w:marRight w:val="0"/>
              <w:marTop w:val="0"/>
              <w:marBottom w:val="0"/>
              <w:divBdr>
                <w:top w:val="none" w:sz="0" w:space="0" w:color="auto"/>
                <w:left w:val="none" w:sz="0" w:space="0" w:color="auto"/>
                <w:bottom w:val="none" w:sz="0" w:space="0" w:color="auto"/>
                <w:right w:val="none" w:sz="0" w:space="0" w:color="auto"/>
              </w:divBdr>
            </w:div>
            <w:div w:id="2029259819">
              <w:marLeft w:val="0"/>
              <w:marRight w:val="0"/>
              <w:marTop w:val="0"/>
              <w:marBottom w:val="0"/>
              <w:divBdr>
                <w:top w:val="none" w:sz="0" w:space="0" w:color="auto"/>
                <w:left w:val="none" w:sz="0" w:space="0" w:color="auto"/>
                <w:bottom w:val="none" w:sz="0" w:space="0" w:color="auto"/>
                <w:right w:val="none" w:sz="0" w:space="0" w:color="auto"/>
              </w:divBdr>
            </w:div>
            <w:div w:id="2079592230">
              <w:marLeft w:val="0"/>
              <w:marRight w:val="0"/>
              <w:marTop w:val="0"/>
              <w:marBottom w:val="0"/>
              <w:divBdr>
                <w:top w:val="none" w:sz="0" w:space="0" w:color="auto"/>
                <w:left w:val="none" w:sz="0" w:space="0" w:color="auto"/>
                <w:bottom w:val="none" w:sz="0" w:space="0" w:color="auto"/>
                <w:right w:val="none" w:sz="0" w:space="0" w:color="auto"/>
              </w:divBdr>
            </w:div>
          </w:divsChild>
        </w:div>
        <w:div w:id="341248536">
          <w:marLeft w:val="0"/>
          <w:marRight w:val="0"/>
          <w:marTop w:val="0"/>
          <w:marBottom w:val="0"/>
          <w:divBdr>
            <w:top w:val="none" w:sz="0" w:space="0" w:color="auto"/>
            <w:left w:val="none" w:sz="0" w:space="0" w:color="auto"/>
            <w:bottom w:val="none" w:sz="0" w:space="0" w:color="auto"/>
            <w:right w:val="none" w:sz="0" w:space="0" w:color="auto"/>
          </w:divBdr>
          <w:divsChild>
            <w:div w:id="1120032381">
              <w:marLeft w:val="0"/>
              <w:marRight w:val="0"/>
              <w:marTop w:val="0"/>
              <w:marBottom w:val="0"/>
              <w:divBdr>
                <w:top w:val="none" w:sz="0" w:space="0" w:color="auto"/>
                <w:left w:val="none" w:sz="0" w:space="0" w:color="auto"/>
                <w:bottom w:val="none" w:sz="0" w:space="0" w:color="auto"/>
                <w:right w:val="none" w:sz="0" w:space="0" w:color="auto"/>
              </w:divBdr>
            </w:div>
            <w:div w:id="2030643348">
              <w:marLeft w:val="0"/>
              <w:marRight w:val="0"/>
              <w:marTop w:val="0"/>
              <w:marBottom w:val="0"/>
              <w:divBdr>
                <w:top w:val="none" w:sz="0" w:space="0" w:color="auto"/>
                <w:left w:val="none" w:sz="0" w:space="0" w:color="auto"/>
                <w:bottom w:val="none" w:sz="0" w:space="0" w:color="auto"/>
                <w:right w:val="none" w:sz="0" w:space="0" w:color="auto"/>
              </w:divBdr>
            </w:div>
            <w:div w:id="784420815">
              <w:marLeft w:val="0"/>
              <w:marRight w:val="0"/>
              <w:marTop w:val="0"/>
              <w:marBottom w:val="0"/>
              <w:divBdr>
                <w:top w:val="none" w:sz="0" w:space="0" w:color="auto"/>
                <w:left w:val="none" w:sz="0" w:space="0" w:color="auto"/>
                <w:bottom w:val="none" w:sz="0" w:space="0" w:color="auto"/>
                <w:right w:val="none" w:sz="0" w:space="0" w:color="auto"/>
              </w:divBdr>
            </w:div>
            <w:div w:id="81144634">
              <w:marLeft w:val="0"/>
              <w:marRight w:val="0"/>
              <w:marTop w:val="0"/>
              <w:marBottom w:val="0"/>
              <w:divBdr>
                <w:top w:val="none" w:sz="0" w:space="0" w:color="auto"/>
                <w:left w:val="none" w:sz="0" w:space="0" w:color="auto"/>
                <w:bottom w:val="none" w:sz="0" w:space="0" w:color="auto"/>
                <w:right w:val="none" w:sz="0" w:space="0" w:color="auto"/>
              </w:divBdr>
            </w:div>
            <w:div w:id="146408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78537">
      <w:bodyDiv w:val="1"/>
      <w:marLeft w:val="0"/>
      <w:marRight w:val="0"/>
      <w:marTop w:val="0"/>
      <w:marBottom w:val="0"/>
      <w:divBdr>
        <w:top w:val="none" w:sz="0" w:space="0" w:color="auto"/>
        <w:left w:val="none" w:sz="0" w:space="0" w:color="auto"/>
        <w:bottom w:val="none" w:sz="0" w:space="0" w:color="auto"/>
        <w:right w:val="none" w:sz="0" w:space="0" w:color="auto"/>
      </w:divBdr>
    </w:div>
    <w:div w:id="1466049543">
      <w:bodyDiv w:val="1"/>
      <w:marLeft w:val="0"/>
      <w:marRight w:val="0"/>
      <w:marTop w:val="0"/>
      <w:marBottom w:val="0"/>
      <w:divBdr>
        <w:top w:val="none" w:sz="0" w:space="0" w:color="auto"/>
        <w:left w:val="none" w:sz="0" w:space="0" w:color="auto"/>
        <w:bottom w:val="none" w:sz="0" w:space="0" w:color="auto"/>
        <w:right w:val="none" w:sz="0" w:space="0" w:color="auto"/>
      </w:divBdr>
    </w:div>
    <w:div w:id="1467774546">
      <w:bodyDiv w:val="1"/>
      <w:marLeft w:val="0"/>
      <w:marRight w:val="0"/>
      <w:marTop w:val="0"/>
      <w:marBottom w:val="0"/>
      <w:divBdr>
        <w:top w:val="none" w:sz="0" w:space="0" w:color="auto"/>
        <w:left w:val="none" w:sz="0" w:space="0" w:color="auto"/>
        <w:bottom w:val="none" w:sz="0" w:space="0" w:color="auto"/>
        <w:right w:val="none" w:sz="0" w:space="0" w:color="auto"/>
      </w:divBdr>
      <w:divsChild>
        <w:div w:id="273826946">
          <w:marLeft w:val="0"/>
          <w:marRight w:val="0"/>
          <w:marTop w:val="0"/>
          <w:marBottom w:val="0"/>
          <w:divBdr>
            <w:top w:val="none" w:sz="0" w:space="0" w:color="auto"/>
            <w:left w:val="none" w:sz="0" w:space="0" w:color="auto"/>
            <w:bottom w:val="none" w:sz="0" w:space="0" w:color="auto"/>
            <w:right w:val="none" w:sz="0" w:space="0" w:color="auto"/>
          </w:divBdr>
        </w:div>
        <w:div w:id="1469664197">
          <w:marLeft w:val="0"/>
          <w:marRight w:val="0"/>
          <w:marTop w:val="0"/>
          <w:marBottom w:val="0"/>
          <w:divBdr>
            <w:top w:val="none" w:sz="0" w:space="0" w:color="auto"/>
            <w:left w:val="none" w:sz="0" w:space="0" w:color="auto"/>
            <w:bottom w:val="none" w:sz="0" w:space="0" w:color="auto"/>
            <w:right w:val="none" w:sz="0" w:space="0" w:color="auto"/>
          </w:divBdr>
        </w:div>
      </w:divsChild>
    </w:div>
    <w:div w:id="1488207579">
      <w:bodyDiv w:val="1"/>
      <w:marLeft w:val="0"/>
      <w:marRight w:val="0"/>
      <w:marTop w:val="0"/>
      <w:marBottom w:val="0"/>
      <w:divBdr>
        <w:top w:val="none" w:sz="0" w:space="0" w:color="auto"/>
        <w:left w:val="none" w:sz="0" w:space="0" w:color="auto"/>
        <w:bottom w:val="none" w:sz="0" w:space="0" w:color="auto"/>
        <w:right w:val="none" w:sz="0" w:space="0" w:color="auto"/>
      </w:divBdr>
    </w:div>
    <w:div w:id="1506170185">
      <w:bodyDiv w:val="1"/>
      <w:marLeft w:val="0"/>
      <w:marRight w:val="0"/>
      <w:marTop w:val="0"/>
      <w:marBottom w:val="0"/>
      <w:divBdr>
        <w:top w:val="none" w:sz="0" w:space="0" w:color="auto"/>
        <w:left w:val="none" w:sz="0" w:space="0" w:color="auto"/>
        <w:bottom w:val="none" w:sz="0" w:space="0" w:color="auto"/>
        <w:right w:val="none" w:sz="0" w:space="0" w:color="auto"/>
      </w:divBdr>
      <w:divsChild>
        <w:div w:id="1730494519">
          <w:marLeft w:val="0"/>
          <w:marRight w:val="0"/>
          <w:marTop w:val="0"/>
          <w:marBottom w:val="0"/>
          <w:divBdr>
            <w:top w:val="none" w:sz="0" w:space="0" w:color="auto"/>
            <w:left w:val="none" w:sz="0" w:space="0" w:color="auto"/>
            <w:bottom w:val="none" w:sz="0" w:space="0" w:color="auto"/>
            <w:right w:val="none" w:sz="0" w:space="0" w:color="auto"/>
          </w:divBdr>
        </w:div>
        <w:div w:id="260725323">
          <w:marLeft w:val="0"/>
          <w:marRight w:val="0"/>
          <w:marTop w:val="0"/>
          <w:marBottom w:val="0"/>
          <w:divBdr>
            <w:top w:val="none" w:sz="0" w:space="0" w:color="auto"/>
            <w:left w:val="none" w:sz="0" w:space="0" w:color="auto"/>
            <w:bottom w:val="none" w:sz="0" w:space="0" w:color="auto"/>
            <w:right w:val="none" w:sz="0" w:space="0" w:color="auto"/>
          </w:divBdr>
        </w:div>
        <w:div w:id="125633457">
          <w:marLeft w:val="0"/>
          <w:marRight w:val="0"/>
          <w:marTop w:val="0"/>
          <w:marBottom w:val="0"/>
          <w:divBdr>
            <w:top w:val="none" w:sz="0" w:space="0" w:color="auto"/>
            <w:left w:val="none" w:sz="0" w:space="0" w:color="auto"/>
            <w:bottom w:val="none" w:sz="0" w:space="0" w:color="auto"/>
            <w:right w:val="none" w:sz="0" w:space="0" w:color="auto"/>
          </w:divBdr>
        </w:div>
        <w:div w:id="503593027">
          <w:marLeft w:val="0"/>
          <w:marRight w:val="0"/>
          <w:marTop w:val="0"/>
          <w:marBottom w:val="0"/>
          <w:divBdr>
            <w:top w:val="none" w:sz="0" w:space="0" w:color="auto"/>
            <w:left w:val="none" w:sz="0" w:space="0" w:color="auto"/>
            <w:bottom w:val="none" w:sz="0" w:space="0" w:color="auto"/>
            <w:right w:val="none" w:sz="0" w:space="0" w:color="auto"/>
          </w:divBdr>
        </w:div>
        <w:div w:id="2061441535">
          <w:marLeft w:val="0"/>
          <w:marRight w:val="0"/>
          <w:marTop w:val="0"/>
          <w:marBottom w:val="0"/>
          <w:divBdr>
            <w:top w:val="none" w:sz="0" w:space="0" w:color="auto"/>
            <w:left w:val="none" w:sz="0" w:space="0" w:color="auto"/>
            <w:bottom w:val="none" w:sz="0" w:space="0" w:color="auto"/>
            <w:right w:val="none" w:sz="0" w:space="0" w:color="auto"/>
          </w:divBdr>
        </w:div>
      </w:divsChild>
    </w:div>
    <w:div w:id="1559626623">
      <w:bodyDiv w:val="1"/>
      <w:marLeft w:val="0"/>
      <w:marRight w:val="0"/>
      <w:marTop w:val="0"/>
      <w:marBottom w:val="0"/>
      <w:divBdr>
        <w:top w:val="none" w:sz="0" w:space="0" w:color="auto"/>
        <w:left w:val="none" w:sz="0" w:space="0" w:color="auto"/>
        <w:bottom w:val="none" w:sz="0" w:space="0" w:color="auto"/>
        <w:right w:val="none" w:sz="0" w:space="0" w:color="auto"/>
      </w:divBdr>
      <w:divsChild>
        <w:div w:id="77672915">
          <w:marLeft w:val="0"/>
          <w:marRight w:val="0"/>
          <w:marTop w:val="0"/>
          <w:marBottom w:val="0"/>
          <w:divBdr>
            <w:top w:val="none" w:sz="0" w:space="0" w:color="auto"/>
            <w:left w:val="none" w:sz="0" w:space="0" w:color="auto"/>
            <w:bottom w:val="none" w:sz="0" w:space="0" w:color="auto"/>
            <w:right w:val="none" w:sz="0" w:space="0" w:color="auto"/>
          </w:divBdr>
        </w:div>
        <w:div w:id="56247778">
          <w:marLeft w:val="0"/>
          <w:marRight w:val="0"/>
          <w:marTop w:val="0"/>
          <w:marBottom w:val="0"/>
          <w:divBdr>
            <w:top w:val="none" w:sz="0" w:space="0" w:color="auto"/>
            <w:left w:val="none" w:sz="0" w:space="0" w:color="auto"/>
            <w:bottom w:val="none" w:sz="0" w:space="0" w:color="auto"/>
            <w:right w:val="none" w:sz="0" w:space="0" w:color="auto"/>
          </w:divBdr>
        </w:div>
        <w:div w:id="1998461394">
          <w:marLeft w:val="0"/>
          <w:marRight w:val="0"/>
          <w:marTop w:val="0"/>
          <w:marBottom w:val="0"/>
          <w:divBdr>
            <w:top w:val="none" w:sz="0" w:space="0" w:color="auto"/>
            <w:left w:val="none" w:sz="0" w:space="0" w:color="auto"/>
            <w:bottom w:val="none" w:sz="0" w:space="0" w:color="auto"/>
            <w:right w:val="none" w:sz="0" w:space="0" w:color="auto"/>
          </w:divBdr>
        </w:div>
        <w:div w:id="1061638685">
          <w:marLeft w:val="0"/>
          <w:marRight w:val="0"/>
          <w:marTop w:val="0"/>
          <w:marBottom w:val="0"/>
          <w:divBdr>
            <w:top w:val="none" w:sz="0" w:space="0" w:color="auto"/>
            <w:left w:val="none" w:sz="0" w:space="0" w:color="auto"/>
            <w:bottom w:val="none" w:sz="0" w:space="0" w:color="auto"/>
            <w:right w:val="none" w:sz="0" w:space="0" w:color="auto"/>
          </w:divBdr>
        </w:div>
        <w:div w:id="1785348050">
          <w:marLeft w:val="0"/>
          <w:marRight w:val="0"/>
          <w:marTop w:val="0"/>
          <w:marBottom w:val="0"/>
          <w:divBdr>
            <w:top w:val="none" w:sz="0" w:space="0" w:color="auto"/>
            <w:left w:val="none" w:sz="0" w:space="0" w:color="auto"/>
            <w:bottom w:val="none" w:sz="0" w:space="0" w:color="auto"/>
            <w:right w:val="none" w:sz="0" w:space="0" w:color="auto"/>
          </w:divBdr>
        </w:div>
        <w:div w:id="677578044">
          <w:marLeft w:val="0"/>
          <w:marRight w:val="0"/>
          <w:marTop w:val="0"/>
          <w:marBottom w:val="0"/>
          <w:divBdr>
            <w:top w:val="none" w:sz="0" w:space="0" w:color="auto"/>
            <w:left w:val="none" w:sz="0" w:space="0" w:color="auto"/>
            <w:bottom w:val="none" w:sz="0" w:space="0" w:color="auto"/>
            <w:right w:val="none" w:sz="0" w:space="0" w:color="auto"/>
          </w:divBdr>
        </w:div>
        <w:div w:id="1877307520">
          <w:marLeft w:val="0"/>
          <w:marRight w:val="0"/>
          <w:marTop w:val="0"/>
          <w:marBottom w:val="0"/>
          <w:divBdr>
            <w:top w:val="none" w:sz="0" w:space="0" w:color="auto"/>
            <w:left w:val="none" w:sz="0" w:space="0" w:color="auto"/>
            <w:bottom w:val="none" w:sz="0" w:space="0" w:color="auto"/>
            <w:right w:val="none" w:sz="0" w:space="0" w:color="auto"/>
          </w:divBdr>
        </w:div>
        <w:div w:id="840702760">
          <w:marLeft w:val="0"/>
          <w:marRight w:val="0"/>
          <w:marTop w:val="0"/>
          <w:marBottom w:val="0"/>
          <w:divBdr>
            <w:top w:val="none" w:sz="0" w:space="0" w:color="auto"/>
            <w:left w:val="none" w:sz="0" w:space="0" w:color="auto"/>
            <w:bottom w:val="none" w:sz="0" w:space="0" w:color="auto"/>
            <w:right w:val="none" w:sz="0" w:space="0" w:color="auto"/>
          </w:divBdr>
        </w:div>
        <w:div w:id="977412915">
          <w:marLeft w:val="0"/>
          <w:marRight w:val="0"/>
          <w:marTop w:val="0"/>
          <w:marBottom w:val="0"/>
          <w:divBdr>
            <w:top w:val="none" w:sz="0" w:space="0" w:color="auto"/>
            <w:left w:val="none" w:sz="0" w:space="0" w:color="auto"/>
            <w:bottom w:val="none" w:sz="0" w:space="0" w:color="auto"/>
            <w:right w:val="none" w:sz="0" w:space="0" w:color="auto"/>
          </w:divBdr>
        </w:div>
      </w:divsChild>
    </w:div>
    <w:div w:id="1578859880">
      <w:bodyDiv w:val="1"/>
      <w:marLeft w:val="0"/>
      <w:marRight w:val="0"/>
      <w:marTop w:val="0"/>
      <w:marBottom w:val="0"/>
      <w:divBdr>
        <w:top w:val="none" w:sz="0" w:space="0" w:color="auto"/>
        <w:left w:val="none" w:sz="0" w:space="0" w:color="auto"/>
        <w:bottom w:val="none" w:sz="0" w:space="0" w:color="auto"/>
        <w:right w:val="none" w:sz="0" w:space="0" w:color="auto"/>
      </w:divBdr>
      <w:divsChild>
        <w:div w:id="134379092">
          <w:marLeft w:val="0"/>
          <w:marRight w:val="0"/>
          <w:marTop w:val="0"/>
          <w:marBottom w:val="0"/>
          <w:divBdr>
            <w:top w:val="none" w:sz="0" w:space="0" w:color="auto"/>
            <w:left w:val="none" w:sz="0" w:space="0" w:color="auto"/>
            <w:bottom w:val="none" w:sz="0" w:space="0" w:color="auto"/>
            <w:right w:val="none" w:sz="0" w:space="0" w:color="auto"/>
          </w:divBdr>
        </w:div>
        <w:div w:id="632564873">
          <w:marLeft w:val="0"/>
          <w:marRight w:val="0"/>
          <w:marTop w:val="0"/>
          <w:marBottom w:val="0"/>
          <w:divBdr>
            <w:top w:val="none" w:sz="0" w:space="0" w:color="auto"/>
            <w:left w:val="none" w:sz="0" w:space="0" w:color="auto"/>
            <w:bottom w:val="none" w:sz="0" w:space="0" w:color="auto"/>
            <w:right w:val="none" w:sz="0" w:space="0" w:color="auto"/>
          </w:divBdr>
        </w:div>
        <w:div w:id="870266550">
          <w:marLeft w:val="0"/>
          <w:marRight w:val="0"/>
          <w:marTop w:val="0"/>
          <w:marBottom w:val="0"/>
          <w:divBdr>
            <w:top w:val="none" w:sz="0" w:space="0" w:color="auto"/>
            <w:left w:val="none" w:sz="0" w:space="0" w:color="auto"/>
            <w:bottom w:val="none" w:sz="0" w:space="0" w:color="auto"/>
            <w:right w:val="none" w:sz="0" w:space="0" w:color="auto"/>
          </w:divBdr>
        </w:div>
        <w:div w:id="2133936807">
          <w:marLeft w:val="0"/>
          <w:marRight w:val="0"/>
          <w:marTop w:val="0"/>
          <w:marBottom w:val="0"/>
          <w:divBdr>
            <w:top w:val="none" w:sz="0" w:space="0" w:color="auto"/>
            <w:left w:val="none" w:sz="0" w:space="0" w:color="auto"/>
            <w:bottom w:val="none" w:sz="0" w:space="0" w:color="auto"/>
            <w:right w:val="none" w:sz="0" w:space="0" w:color="auto"/>
          </w:divBdr>
        </w:div>
        <w:div w:id="853885456">
          <w:marLeft w:val="0"/>
          <w:marRight w:val="0"/>
          <w:marTop w:val="0"/>
          <w:marBottom w:val="0"/>
          <w:divBdr>
            <w:top w:val="none" w:sz="0" w:space="0" w:color="auto"/>
            <w:left w:val="none" w:sz="0" w:space="0" w:color="auto"/>
            <w:bottom w:val="none" w:sz="0" w:space="0" w:color="auto"/>
            <w:right w:val="none" w:sz="0" w:space="0" w:color="auto"/>
          </w:divBdr>
        </w:div>
        <w:div w:id="2012221408">
          <w:marLeft w:val="0"/>
          <w:marRight w:val="0"/>
          <w:marTop w:val="0"/>
          <w:marBottom w:val="0"/>
          <w:divBdr>
            <w:top w:val="none" w:sz="0" w:space="0" w:color="auto"/>
            <w:left w:val="none" w:sz="0" w:space="0" w:color="auto"/>
            <w:bottom w:val="none" w:sz="0" w:space="0" w:color="auto"/>
            <w:right w:val="none" w:sz="0" w:space="0" w:color="auto"/>
          </w:divBdr>
        </w:div>
        <w:div w:id="38863491">
          <w:marLeft w:val="0"/>
          <w:marRight w:val="0"/>
          <w:marTop w:val="0"/>
          <w:marBottom w:val="0"/>
          <w:divBdr>
            <w:top w:val="none" w:sz="0" w:space="0" w:color="auto"/>
            <w:left w:val="none" w:sz="0" w:space="0" w:color="auto"/>
            <w:bottom w:val="none" w:sz="0" w:space="0" w:color="auto"/>
            <w:right w:val="none" w:sz="0" w:space="0" w:color="auto"/>
          </w:divBdr>
        </w:div>
        <w:div w:id="1251935617">
          <w:marLeft w:val="0"/>
          <w:marRight w:val="0"/>
          <w:marTop w:val="0"/>
          <w:marBottom w:val="0"/>
          <w:divBdr>
            <w:top w:val="none" w:sz="0" w:space="0" w:color="auto"/>
            <w:left w:val="none" w:sz="0" w:space="0" w:color="auto"/>
            <w:bottom w:val="none" w:sz="0" w:space="0" w:color="auto"/>
            <w:right w:val="none" w:sz="0" w:space="0" w:color="auto"/>
          </w:divBdr>
        </w:div>
        <w:div w:id="679892734">
          <w:marLeft w:val="0"/>
          <w:marRight w:val="0"/>
          <w:marTop w:val="0"/>
          <w:marBottom w:val="0"/>
          <w:divBdr>
            <w:top w:val="none" w:sz="0" w:space="0" w:color="auto"/>
            <w:left w:val="none" w:sz="0" w:space="0" w:color="auto"/>
            <w:bottom w:val="none" w:sz="0" w:space="0" w:color="auto"/>
            <w:right w:val="none" w:sz="0" w:space="0" w:color="auto"/>
          </w:divBdr>
        </w:div>
        <w:div w:id="1878740449">
          <w:marLeft w:val="0"/>
          <w:marRight w:val="0"/>
          <w:marTop w:val="0"/>
          <w:marBottom w:val="0"/>
          <w:divBdr>
            <w:top w:val="none" w:sz="0" w:space="0" w:color="auto"/>
            <w:left w:val="none" w:sz="0" w:space="0" w:color="auto"/>
            <w:bottom w:val="none" w:sz="0" w:space="0" w:color="auto"/>
            <w:right w:val="none" w:sz="0" w:space="0" w:color="auto"/>
          </w:divBdr>
        </w:div>
        <w:div w:id="438062878">
          <w:marLeft w:val="0"/>
          <w:marRight w:val="0"/>
          <w:marTop w:val="0"/>
          <w:marBottom w:val="0"/>
          <w:divBdr>
            <w:top w:val="none" w:sz="0" w:space="0" w:color="auto"/>
            <w:left w:val="none" w:sz="0" w:space="0" w:color="auto"/>
            <w:bottom w:val="none" w:sz="0" w:space="0" w:color="auto"/>
            <w:right w:val="none" w:sz="0" w:space="0" w:color="auto"/>
          </w:divBdr>
        </w:div>
        <w:div w:id="1406490275">
          <w:marLeft w:val="0"/>
          <w:marRight w:val="0"/>
          <w:marTop w:val="0"/>
          <w:marBottom w:val="0"/>
          <w:divBdr>
            <w:top w:val="none" w:sz="0" w:space="0" w:color="auto"/>
            <w:left w:val="none" w:sz="0" w:space="0" w:color="auto"/>
            <w:bottom w:val="none" w:sz="0" w:space="0" w:color="auto"/>
            <w:right w:val="none" w:sz="0" w:space="0" w:color="auto"/>
          </w:divBdr>
        </w:div>
      </w:divsChild>
    </w:div>
    <w:div w:id="1588617702">
      <w:bodyDiv w:val="1"/>
      <w:marLeft w:val="0"/>
      <w:marRight w:val="0"/>
      <w:marTop w:val="0"/>
      <w:marBottom w:val="0"/>
      <w:divBdr>
        <w:top w:val="none" w:sz="0" w:space="0" w:color="auto"/>
        <w:left w:val="none" w:sz="0" w:space="0" w:color="auto"/>
        <w:bottom w:val="none" w:sz="0" w:space="0" w:color="auto"/>
        <w:right w:val="none" w:sz="0" w:space="0" w:color="auto"/>
      </w:divBdr>
      <w:divsChild>
        <w:div w:id="1631743873">
          <w:marLeft w:val="0"/>
          <w:marRight w:val="0"/>
          <w:marTop w:val="0"/>
          <w:marBottom w:val="0"/>
          <w:divBdr>
            <w:top w:val="none" w:sz="0" w:space="0" w:color="auto"/>
            <w:left w:val="none" w:sz="0" w:space="0" w:color="auto"/>
            <w:bottom w:val="none" w:sz="0" w:space="0" w:color="auto"/>
            <w:right w:val="none" w:sz="0" w:space="0" w:color="auto"/>
          </w:divBdr>
        </w:div>
        <w:div w:id="1245646639">
          <w:marLeft w:val="0"/>
          <w:marRight w:val="0"/>
          <w:marTop w:val="0"/>
          <w:marBottom w:val="0"/>
          <w:divBdr>
            <w:top w:val="none" w:sz="0" w:space="0" w:color="auto"/>
            <w:left w:val="none" w:sz="0" w:space="0" w:color="auto"/>
            <w:bottom w:val="none" w:sz="0" w:space="0" w:color="auto"/>
            <w:right w:val="none" w:sz="0" w:space="0" w:color="auto"/>
          </w:divBdr>
        </w:div>
        <w:div w:id="581379521">
          <w:marLeft w:val="0"/>
          <w:marRight w:val="0"/>
          <w:marTop w:val="0"/>
          <w:marBottom w:val="0"/>
          <w:divBdr>
            <w:top w:val="none" w:sz="0" w:space="0" w:color="auto"/>
            <w:left w:val="none" w:sz="0" w:space="0" w:color="auto"/>
            <w:bottom w:val="none" w:sz="0" w:space="0" w:color="auto"/>
            <w:right w:val="none" w:sz="0" w:space="0" w:color="auto"/>
          </w:divBdr>
        </w:div>
        <w:div w:id="413086770">
          <w:marLeft w:val="0"/>
          <w:marRight w:val="0"/>
          <w:marTop w:val="0"/>
          <w:marBottom w:val="0"/>
          <w:divBdr>
            <w:top w:val="none" w:sz="0" w:space="0" w:color="auto"/>
            <w:left w:val="none" w:sz="0" w:space="0" w:color="auto"/>
            <w:bottom w:val="none" w:sz="0" w:space="0" w:color="auto"/>
            <w:right w:val="none" w:sz="0" w:space="0" w:color="auto"/>
          </w:divBdr>
        </w:div>
        <w:div w:id="1557425586">
          <w:marLeft w:val="0"/>
          <w:marRight w:val="0"/>
          <w:marTop w:val="0"/>
          <w:marBottom w:val="0"/>
          <w:divBdr>
            <w:top w:val="none" w:sz="0" w:space="0" w:color="auto"/>
            <w:left w:val="none" w:sz="0" w:space="0" w:color="auto"/>
            <w:bottom w:val="none" w:sz="0" w:space="0" w:color="auto"/>
            <w:right w:val="none" w:sz="0" w:space="0" w:color="auto"/>
          </w:divBdr>
        </w:div>
        <w:div w:id="1241405488">
          <w:marLeft w:val="0"/>
          <w:marRight w:val="0"/>
          <w:marTop w:val="0"/>
          <w:marBottom w:val="0"/>
          <w:divBdr>
            <w:top w:val="none" w:sz="0" w:space="0" w:color="auto"/>
            <w:left w:val="none" w:sz="0" w:space="0" w:color="auto"/>
            <w:bottom w:val="none" w:sz="0" w:space="0" w:color="auto"/>
            <w:right w:val="none" w:sz="0" w:space="0" w:color="auto"/>
          </w:divBdr>
        </w:div>
        <w:div w:id="1077630263">
          <w:marLeft w:val="0"/>
          <w:marRight w:val="0"/>
          <w:marTop w:val="0"/>
          <w:marBottom w:val="0"/>
          <w:divBdr>
            <w:top w:val="none" w:sz="0" w:space="0" w:color="auto"/>
            <w:left w:val="none" w:sz="0" w:space="0" w:color="auto"/>
            <w:bottom w:val="none" w:sz="0" w:space="0" w:color="auto"/>
            <w:right w:val="none" w:sz="0" w:space="0" w:color="auto"/>
          </w:divBdr>
        </w:div>
        <w:div w:id="1010645204">
          <w:marLeft w:val="0"/>
          <w:marRight w:val="0"/>
          <w:marTop w:val="0"/>
          <w:marBottom w:val="0"/>
          <w:divBdr>
            <w:top w:val="none" w:sz="0" w:space="0" w:color="auto"/>
            <w:left w:val="none" w:sz="0" w:space="0" w:color="auto"/>
            <w:bottom w:val="none" w:sz="0" w:space="0" w:color="auto"/>
            <w:right w:val="none" w:sz="0" w:space="0" w:color="auto"/>
          </w:divBdr>
        </w:div>
        <w:div w:id="617682507">
          <w:marLeft w:val="0"/>
          <w:marRight w:val="0"/>
          <w:marTop w:val="0"/>
          <w:marBottom w:val="0"/>
          <w:divBdr>
            <w:top w:val="none" w:sz="0" w:space="0" w:color="auto"/>
            <w:left w:val="none" w:sz="0" w:space="0" w:color="auto"/>
            <w:bottom w:val="none" w:sz="0" w:space="0" w:color="auto"/>
            <w:right w:val="none" w:sz="0" w:space="0" w:color="auto"/>
          </w:divBdr>
        </w:div>
        <w:div w:id="954678832">
          <w:marLeft w:val="0"/>
          <w:marRight w:val="0"/>
          <w:marTop w:val="0"/>
          <w:marBottom w:val="0"/>
          <w:divBdr>
            <w:top w:val="none" w:sz="0" w:space="0" w:color="auto"/>
            <w:left w:val="none" w:sz="0" w:space="0" w:color="auto"/>
            <w:bottom w:val="none" w:sz="0" w:space="0" w:color="auto"/>
            <w:right w:val="none" w:sz="0" w:space="0" w:color="auto"/>
          </w:divBdr>
        </w:div>
      </w:divsChild>
    </w:div>
    <w:div w:id="1606035734">
      <w:bodyDiv w:val="1"/>
      <w:marLeft w:val="0"/>
      <w:marRight w:val="0"/>
      <w:marTop w:val="0"/>
      <w:marBottom w:val="0"/>
      <w:divBdr>
        <w:top w:val="none" w:sz="0" w:space="0" w:color="auto"/>
        <w:left w:val="none" w:sz="0" w:space="0" w:color="auto"/>
        <w:bottom w:val="none" w:sz="0" w:space="0" w:color="auto"/>
        <w:right w:val="none" w:sz="0" w:space="0" w:color="auto"/>
      </w:divBdr>
    </w:div>
    <w:div w:id="1640109768">
      <w:bodyDiv w:val="1"/>
      <w:marLeft w:val="0"/>
      <w:marRight w:val="0"/>
      <w:marTop w:val="0"/>
      <w:marBottom w:val="0"/>
      <w:divBdr>
        <w:top w:val="none" w:sz="0" w:space="0" w:color="auto"/>
        <w:left w:val="none" w:sz="0" w:space="0" w:color="auto"/>
        <w:bottom w:val="none" w:sz="0" w:space="0" w:color="auto"/>
        <w:right w:val="none" w:sz="0" w:space="0" w:color="auto"/>
      </w:divBdr>
    </w:div>
    <w:div w:id="1769812141">
      <w:bodyDiv w:val="1"/>
      <w:marLeft w:val="0"/>
      <w:marRight w:val="0"/>
      <w:marTop w:val="0"/>
      <w:marBottom w:val="0"/>
      <w:divBdr>
        <w:top w:val="none" w:sz="0" w:space="0" w:color="auto"/>
        <w:left w:val="none" w:sz="0" w:space="0" w:color="auto"/>
        <w:bottom w:val="none" w:sz="0" w:space="0" w:color="auto"/>
        <w:right w:val="none" w:sz="0" w:space="0" w:color="auto"/>
      </w:divBdr>
      <w:divsChild>
        <w:div w:id="2093579725">
          <w:marLeft w:val="0"/>
          <w:marRight w:val="0"/>
          <w:marTop w:val="0"/>
          <w:marBottom w:val="0"/>
          <w:divBdr>
            <w:top w:val="none" w:sz="0" w:space="0" w:color="auto"/>
            <w:left w:val="none" w:sz="0" w:space="0" w:color="auto"/>
            <w:bottom w:val="none" w:sz="0" w:space="0" w:color="auto"/>
            <w:right w:val="none" w:sz="0" w:space="0" w:color="auto"/>
          </w:divBdr>
          <w:divsChild>
            <w:div w:id="373698288">
              <w:marLeft w:val="0"/>
              <w:marRight w:val="0"/>
              <w:marTop w:val="0"/>
              <w:marBottom w:val="0"/>
              <w:divBdr>
                <w:top w:val="none" w:sz="0" w:space="0" w:color="auto"/>
                <w:left w:val="none" w:sz="0" w:space="0" w:color="auto"/>
                <w:bottom w:val="none" w:sz="0" w:space="0" w:color="auto"/>
                <w:right w:val="none" w:sz="0" w:space="0" w:color="auto"/>
              </w:divBdr>
            </w:div>
            <w:div w:id="771242498">
              <w:marLeft w:val="0"/>
              <w:marRight w:val="0"/>
              <w:marTop w:val="0"/>
              <w:marBottom w:val="0"/>
              <w:divBdr>
                <w:top w:val="none" w:sz="0" w:space="0" w:color="auto"/>
                <w:left w:val="none" w:sz="0" w:space="0" w:color="auto"/>
                <w:bottom w:val="none" w:sz="0" w:space="0" w:color="auto"/>
                <w:right w:val="none" w:sz="0" w:space="0" w:color="auto"/>
              </w:divBdr>
            </w:div>
          </w:divsChild>
        </w:div>
        <w:div w:id="1544902818">
          <w:marLeft w:val="0"/>
          <w:marRight w:val="0"/>
          <w:marTop w:val="0"/>
          <w:marBottom w:val="0"/>
          <w:divBdr>
            <w:top w:val="none" w:sz="0" w:space="0" w:color="auto"/>
            <w:left w:val="none" w:sz="0" w:space="0" w:color="auto"/>
            <w:bottom w:val="none" w:sz="0" w:space="0" w:color="auto"/>
            <w:right w:val="none" w:sz="0" w:space="0" w:color="auto"/>
          </w:divBdr>
          <w:divsChild>
            <w:div w:id="606156850">
              <w:marLeft w:val="0"/>
              <w:marRight w:val="0"/>
              <w:marTop w:val="0"/>
              <w:marBottom w:val="0"/>
              <w:divBdr>
                <w:top w:val="none" w:sz="0" w:space="0" w:color="auto"/>
                <w:left w:val="none" w:sz="0" w:space="0" w:color="auto"/>
                <w:bottom w:val="none" w:sz="0" w:space="0" w:color="auto"/>
                <w:right w:val="none" w:sz="0" w:space="0" w:color="auto"/>
              </w:divBdr>
            </w:div>
            <w:div w:id="202743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5058">
      <w:bodyDiv w:val="1"/>
      <w:marLeft w:val="0"/>
      <w:marRight w:val="0"/>
      <w:marTop w:val="0"/>
      <w:marBottom w:val="0"/>
      <w:divBdr>
        <w:top w:val="none" w:sz="0" w:space="0" w:color="auto"/>
        <w:left w:val="none" w:sz="0" w:space="0" w:color="auto"/>
        <w:bottom w:val="none" w:sz="0" w:space="0" w:color="auto"/>
        <w:right w:val="none" w:sz="0" w:space="0" w:color="auto"/>
      </w:divBdr>
    </w:div>
    <w:div w:id="1822380639">
      <w:bodyDiv w:val="1"/>
      <w:marLeft w:val="0"/>
      <w:marRight w:val="0"/>
      <w:marTop w:val="0"/>
      <w:marBottom w:val="0"/>
      <w:divBdr>
        <w:top w:val="none" w:sz="0" w:space="0" w:color="auto"/>
        <w:left w:val="none" w:sz="0" w:space="0" w:color="auto"/>
        <w:bottom w:val="none" w:sz="0" w:space="0" w:color="auto"/>
        <w:right w:val="none" w:sz="0" w:space="0" w:color="auto"/>
      </w:divBdr>
      <w:divsChild>
        <w:div w:id="290940942">
          <w:marLeft w:val="0"/>
          <w:marRight w:val="0"/>
          <w:marTop w:val="0"/>
          <w:marBottom w:val="0"/>
          <w:divBdr>
            <w:top w:val="none" w:sz="0" w:space="0" w:color="auto"/>
            <w:left w:val="none" w:sz="0" w:space="0" w:color="auto"/>
            <w:bottom w:val="none" w:sz="0" w:space="0" w:color="auto"/>
            <w:right w:val="none" w:sz="0" w:space="0" w:color="auto"/>
          </w:divBdr>
        </w:div>
        <w:div w:id="2121800695">
          <w:marLeft w:val="0"/>
          <w:marRight w:val="0"/>
          <w:marTop w:val="0"/>
          <w:marBottom w:val="0"/>
          <w:divBdr>
            <w:top w:val="none" w:sz="0" w:space="0" w:color="auto"/>
            <w:left w:val="none" w:sz="0" w:space="0" w:color="auto"/>
            <w:bottom w:val="none" w:sz="0" w:space="0" w:color="auto"/>
            <w:right w:val="none" w:sz="0" w:space="0" w:color="auto"/>
          </w:divBdr>
        </w:div>
      </w:divsChild>
    </w:div>
    <w:div w:id="1900362931">
      <w:bodyDiv w:val="1"/>
      <w:marLeft w:val="0"/>
      <w:marRight w:val="0"/>
      <w:marTop w:val="0"/>
      <w:marBottom w:val="0"/>
      <w:divBdr>
        <w:top w:val="none" w:sz="0" w:space="0" w:color="auto"/>
        <w:left w:val="none" w:sz="0" w:space="0" w:color="auto"/>
        <w:bottom w:val="none" w:sz="0" w:space="0" w:color="auto"/>
        <w:right w:val="none" w:sz="0" w:space="0" w:color="auto"/>
      </w:divBdr>
      <w:divsChild>
        <w:div w:id="728309878">
          <w:marLeft w:val="0"/>
          <w:marRight w:val="0"/>
          <w:marTop w:val="0"/>
          <w:marBottom w:val="0"/>
          <w:divBdr>
            <w:top w:val="none" w:sz="0" w:space="0" w:color="auto"/>
            <w:left w:val="none" w:sz="0" w:space="0" w:color="auto"/>
            <w:bottom w:val="none" w:sz="0" w:space="0" w:color="auto"/>
            <w:right w:val="none" w:sz="0" w:space="0" w:color="auto"/>
          </w:divBdr>
          <w:divsChild>
            <w:div w:id="214586364">
              <w:marLeft w:val="0"/>
              <w:marRight w:val="0"/>
              <w:marTop w:val="0"/>
              <w:marBottom w:val="0"/>
              <w:divBdr>
                <w:top w:val="none" w:sz="0" w:space="0" w:color="auto"/>
                <w:left w:val="none" w:sz="0" w:space="0" w:color="auto"/>
                <w:bottom w:val="none" w:sz="0" w:space="0" w:color="auto"/>
                <w:right w:val="none" w:sz="0" w:space="0" w:color="auto"/>
              </w:divBdr>
            </w:div>
            <w:div w:id="54134611">
              <w:marLeft w:val="0"/>
              <w:marRight w:val="0"/>
              <w:marTop w:val="0"/>
              <w:marBottom w:val="0"/>
              <w:divBdr>
                <w:top w:val="none" w:sz="0" w:space="0" w:color="auto"/>
                <w:left w:val="none" w:sz="0" w:space="0" w:color="auto"/>
                <w:bottom w:val="none" w:sz="0" w:space="0" w:color="auto"/>
                <w:right w:val="none" w:sz="0" w:space="0" w:color="auto"/>
              </w:divBdr>
            </w:div>
            <w:div w:id="1363090515">
              <w:marLeft w:val="0"/>
              <w:marRight w:val="0"/>
              <w:marTop w:val="0"/>
              <w:marBottom w:val="0"/>
              <w:divBdr>
                <w:top w:val="none" w:sz="0" w:space="0" w:color="auto"/>
                <w:left w:val="none" w:sz="0" w:space="0" w:color="auto"/>
                <w:bottom w:val="none" w:sz="0" w:space="0" w:color="auto"/>
                <w:right w:val="none" w:sz="0" w:space="0" w:color="auto"/>
              </w:divBdr>
            </w:div>
          </w:divsChild>
        </w:div>
        <w:div w:id="668674414">
          <w:marLeft w:val="0"/>
          <w:marRight w:val="0"/>
          <w:marTop w:val="0"/>
          <w:marBottom w:val="0"/>
          <w:divBdr>
            <w:top w:val="none" w:sz="0" w:space="0" w:color="auto"/>
            <w:left w:val="none" w:sz="0" w:space="0" w:color="auto"/>
            <w:bottom w:val="none" w:sz="0" w:space="0" w:color="auto"/>
            <w:right w:val="none" w:sz="0" w:space="0" w:color="auto"/>
          </w:divBdr>
          <w:divsChild>
            <w:div w:id="97802349">
              <w:marLeft w:val="0"/>
              <w:marRight w:val="0"/>
              <w:marTop w:val="0"/>
              <w:marBottom w:val="0"/>
              <w:divBdr>
                <w:top w:val="none" w:sz="0" w:space="0" w:color="auto"/>
                <w:left w:val="none" w:sz="0" w:space="0" w:color="auto"/>
                <w:bottom w:val="none" w:sz="0" w:space="0" w:color="auto"/>
                <w:right w:val="none" w:sz="0" w:space="0" w:color="auto"/>
              </w:divBdr>
            </w:div>
            <w:div w:id="778645366">
              <w:marLeft w:val="0"/>
              <w:marRight w:val="0"/>
              <w:marTop w:val="0"/>
              <w:marBottom w:val="0"/>
              <w:divBdr>
                <w:top w:val="none" w:sz="0" w:space="0" w:color="auto"/>
                <w:left w:val="none" w:sz="0" w:space="0" w:color="auto"/>
                <w:bottom w:val="none" w:sz="0" w:space="0" w:color="auto"/>
                <w:right w:val="none" w:sz="0" w:space="0" w:color="auto"/>
              </w:divBdr>
            </w:div>
            <w:div w:id="573202828">
              <w:marLeft w:val="0"/>
              <w:marRight w:val="0"/>
              <w:marTop w:val="0"/>
              <w:marBottom w:val="0"/>
              <w:divBdr>
                <w:top w:val="none" w:sz="0" w:space="0" w:color="auto"/>
                <w:left w:val="none" w:sz="0" w:space="0" w:color="auto"/>
                <w:bottom w:val="none" w:sz="0" w:space="0" w:color="auto"/>
                <w:right w:val="none" w:sz="0" w:space="0" w:color="auto"/>
              </w:divBdr>
            </w:div>
            <w:div w:id="17174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5035">
      <w:bodyDiv w:val="1"/>
      <w:marLeft w:val="0"/>
      <w:marRight w:val="0"/>
      <w:marTop w:val="0"/>
      <w:marBottom w:val="0"/>
      <w:divBdr>
        <w:top w:val="none" w:sz="0" w:space="0" w:color="auto"/>
        <w:left w:val="none" w:sz="0" w:space="0" w:color="auto"/>
        <w:bottom w:val="none" w:sz="0" w:space="0" w:color="auto"/>
        <w:right w:val="none" w:sz="0" w:space="0" w:color="auto"/>
      </w:divBdr>
      <w:divsChild>
        <w:div w:id="1799686629">
          <w:marLeft w:val="0"/>
          <w:marRight w:val="0"/>
          <w:marTop w:val="0"/>
          <w:marBottom w:val="0"/>
          <w:divBdr>
            <w:top w:val="none" w:sz="0" w:space="0" w:color="auto"/>
            <w:left w:val="none" w:sz="0" w:space="0" w:color="auto"/>
            <w:bottom w:val="none" w:sz="0" w:space="0" w:color="auto"/>
            <w:right w:val="none" w:sz="0" w:space="0" w:color="auto"/>
          </w:divBdr>
        </w:div>
        <w:div w:id="557785235">
          <w:marLeft w:val="0"/>
          <w:marRight w:val="0"/>
          <w:marTop w:val="0"/>
          <w:marBottom w:val="0"/>
          <w:divBdr>
            <w:top w:val="none" w:sz="0" w:space="0" w:color="auto"/>
            <w:left w:val="none" w:sz="0" w:space="0" w:color="auto"/>
            <w:bottom w:val="none" w:sz="0" w:space="0" w:color="auto"/>
            <w:right w:val="none" w:sz="0" w:space="0" w:color="auto"/>
          </w:divBdr>
        </w:div>
        <w:div w:id="618679502">
          <w:marLeft w:val="0"/>
          <w:marRight w:val="0"/>
          <w:marTop w:val="0"/>
          <w:marBottom w:val="0"/>
          <w:divBdr>
            <w:top w:val="none" w:sz="0" w:space="0" w:color="auto"/>
            <w:left w:val="none" w:sz="0" w:space="0" w:color="auto"/>
            <w:bottom w:val="none" w:sz="0" w:space="0" w:color="auto"/>
            <w:right w:val="none" w:sz="0" w:space="0" w:color="auto"/>
          </w:divBdr>
        </w:div>
        <w:div w:id="36442709">
          <w:marLeft w:val="0"/>
          <w:marRight w:val="0"/>
          <w:marTop w:val="0"/>
          <w:marBottom w:val="0"/>
          <w:divBdr>
            <w:top w:val="none" w:sz="0" w:space="0" w:color="auto"/>
            <w:left w:val="none" w:sz="0" w:space="0" w:color="auto"/>
            <w:bottom w:val="none" w:sz="0" w:space="0" w:color="auto"/>
            <w:right w:val="none" w:sz="0" w:space="0" w:color="auto"/>
          </w:divBdr>
        </w:div>
        <w:div w:id="986130224">
          <w:marLeft w:val="0"/>
          <w:marRight w:val="0"/>
          <w:marTop w:val="0"/>
          <w:marBottom w:val="0"/>
          <w:divBdr>
            <w:top w:val="none" w:sz="0" w:space="0" w:color="auto"/>
            <w:left w:val="none" w:sz="0" w:space="0" w:color="auto"/>
            <w:bottom w:val="none" w:sz="0" w:space="0" w:color="auto"/>
            <w:right w:val="none" w:sz="0" w:space="0" w:color="auto"/>
          </w:divBdr>
        </w:div>
      </w:divsChild>
    </w:div>
    <w:div w:id="2024286821">
      <w:bodyDiv w:val="1"/>
      <w:marLeft w:val="0"/>
      <w:marRight w:val="0"/>
      <w:marTop w:val="0"/>
      <w:marBottom w:val="0"/>
      <w:divBdr>
        <w:top w:val="none" w:sz="0" w:space="0" w:color="auto"/>
        <w:left w:val="none" w:sz="0" w:space="0" w:color="auto"/>
        <w:bottom w:val="none" w:sz="0" w:space="0" w:color="auto"/>
        <w:right w:val="none" w:sz="0" w:space="0" w:color="auto"/>
      </w:divBdr>
      <w:divsChild>
        <w:div w:id="1587347606">
          <w:marLeft w:val="0"/>
          <w:marRight w:val="0"/>
          <w:marTop w:val="0"/>
          <w:marBottom w:val="0"/>
          <w:divBdr>
            <w:top w:val="none" w:sz="0" w:space="0" w:color="auto"/>
            <w:left w:val="none" w:sz="0" w:space="0" w:color="auto"/>
            <w:bottom w:val="none" w:sz="0" w:space="0" w:color="auto"/>
            <w:right w:val="none" w:sz="0" w:space="0" w:color="auto"/>
          </w:divBdr>
        </w:div>
        <w:div w:id="23486881">
          <w:marLeft w:val="0"/>
          <w:marRight w:val="0"/>
          <w:marTop w:val="0"/>
          <w:marBottom w:val="0"/>
          <w:divBdr>
            <w:top w:val="none" w:sz="0" w:space="0" w:color="auto"/>
            <w:left w:val="none" w:sz="0" w:space="0" w:color="auto"/>
            <w:bottom w:val="none" w:sz="0" w:space="0" w:color="auto"/>
            <w:right w:val="none" w:sz="0" w:space="0" w:color="auto"/>
          </w:divBdr>
        </w:div>
        <w:div w:id="104884992">
          <w:marLeft w:val="0"/>
          <w:marRight w:val="0"/>
          <w:marTop w:val="0"/>
          <w:marBottom w:val="0"/>
          <w:divBdr>
            <w:top w:val="none" w:sz="0" w:space="0" w:color="auto"/>
            <w:left w:val="none" w:sz="0" w:space="0" w:color="auto"/>
            <w:bottom w:val="none" w:sz="0" w:space="0" w:color="auto"/>
            <w:right w:val="none" w:sz="0" w:space="0" w:color="auto"/>
          </w:divBdr>
        </w:div>
        <w:div w:id="473716962">
          <w:marLeft w:val="0"/>
          <w:marRight w:val="0"/>
          <w:marTop w:val="0"/>
          <w:marBottom w:val="0"/>
          <w:divBdr>
            <w:top w:val="none" w:sz="0" w:space="0" w:color="auto"/>
            <w:left w:val="none" w:sz="0" w:space="0" w:color="auto"/>
            <w:bottom w:val="none" w:sz="0" w:space="0" w:color="auto"/>
            <w:right w:val="none" w:sz="0" w:space="0" w:color="auto"/>
          </w:divBdr>
        </w:div>
        <w:div w:id="667943201">
          <w:marLeft w:val="0"/>
          <w:marRight w:val="0"/>
          <w:marTop w:val="0"/>
          <w:marBottom w:val="0"/>
          <w:divBdr>
            <w:top w:val="none" w:sz="0" w:space="0" w:color="auto"/>
            <w:left w:val="none" w:sz="0" w:space="0" w:color="auto"/>
            <w:bottom w:val="none" w:sz="0" w:space="0" w:color="auto"/>
            <w:right w:val="none" w:sz="0" w:space="0" w:color="auto"/>
          </w:divBdr>
        </w:div>
        <w:div w:id="1383627105">
          <w:marLeft w:val="0"/>
          <w:marRight w:val="0"/>
          <w:marTop w:val="0"/>
          <w:marBottom w:val="0"/>
          <w:divBdr>
            <w:top w:val="none" w:sz="0" w:space="0" w:color="auto"/>
            <w:left w:val="none" w:sz="0" w:space="0" w:color="auto"/>
            <w:bottom w:val="none" w:sz="0" w:space="0" w:color="auto"/>
            <w:right w:val="none" w:sz="0" w:space="0" w:color="auto"/>
          </w:divBdr>
        </w:div>
        <w:div w:id="1007102945">
          <w:marLeft w:val="0"/>
          <w:marRight w:val="0"/>
          <w:marTop w:val="0"/>
          <w:marBottom w:val="0"/>
          <w:divBdr>
            <w:top w:val="none" w:sz="0" w:space="0" w:color="auto"/>
            <w:left w:val="none" w:sz="0" w:space="0" w:color="auto"/>
            <w:bottom w:val="none" w:sz="0" w:space="0" w:color="auto"/>
            <w:right w:val="none" w:sz="0" w:space="0" w:color="auto"/>
          </w:divBdr>
        </w:div>
      </w:divsChild>
    </w:div>
    <w:div w:id="2049989241">
      <w:bodyDiv w:val="1"/>
      <w:marLeft w:val="0"/>
      <w:marRight w:val="0"/>
      <w:marTop w:val="0"/>
      <w:marBottom w:val="0"/>
      <w:divBdr>
        <w:top w:val="none" w:sz="0" w:space="0" w:color="auto"/>
        <w:left w:val="none" w:sz="0" w:space="0" w:color="auto"/>
        <w:bottom w:val="none" w:sz="0" w:space="0" w:color="auto"/>
        <w:right w:val="none" w:sz="0" w:space="0" w:color="auto"/>
      </w:divBdr>
      <w:divsChild>
        <w:div w:id="427578516">
          <w:marLeft w:val="0"/>
          <w:marRight w:val="0"/>
          <w:marTop w:val="0"/>
          <w:marBottom w:val="0"/>
          <w:divBdr>
            <w:top w:val="none" w:sz="0" w:space="0" w:color="auto"/>
            <w:left w:val="none" w:sz="0" w:space="0" w:color="auto"/>
            <w:bottom w:val="none" w:sz="0" w:space="0" w:color="auto"/>
            <w:right w:val="none" w:sz="0" w:space="0" w:color="auto"/>
          </w:divBdr>
          <w:divsChild>
            <w:div w:id="466289193">
              <w:marLeft w:val="0"/>
              <w:marRight w:val="0"/>
              <w:marTop w:val="0"/>
              <w:marBottom w:val="0"/>
              <w:divBdr>
                <w:top w:val="none" w:sz="0" w:space="0" w:color="auto"/>
                <w:left w:val="none" w:sz="0" w:space="0" w:color="auto"/>
                <w:bottom w:val="none" w:sz="0" w:space="0" w:color="auto"/>
                <w:right w:val="none" w:sz="0" w:space="0" w:color="auto"/>
              </w:divBdr>
            </w:div>
            <w:div w:id="1882208222">
              <w:marLeft w:val="0"/>
              <w:marRight w:val="0"/>
              <w:marTop w:val="0"/>
              <w:marBottom w:val="0"/>
              <w:divBdr>
                <w:top w:val="none" w:sz="0" w:space="0" w:color="auto"/>
                <w:left w:val="none" w:sz="0" w:space="0" w:color="auto"/>
                <w:bottom w:val="none" w:sz="0" w:space="0" w:color="auto"/>
                <w:right w:val="none" w:sz="0" w:space="0" w:color="auto"/>
              </w:divBdr>
            </w:div>
            <w:div w:id="1074860529">
              <w:marLeft w:val="0"/>
              <w:marRight w:val="0"/>
              <w:marTop w:val="0"/>
              <w:marBottom w:val="0"/>
              <w:divBdr>
                <w:top w:val="none" w:sz="0" w:space="0" w:color="auto"/>
                <w:left w:val="none" w:sz="0" w:space="0" w:color="auto"/>
                <w:bottom w:val="none" w:sz="0" w:space="0" w:color="auto"/>
                <w:right w:val="none" w:sz="0" w:space="0" w:color="auto"/>
              </w:divBdr>
            </w:div>
            <w:div w:id="1946839456">
              <w:marLeft w:val="0"/>
              <w:marRight w:val="0"/>
              <w:marTop w:val="0"/>
              <w:marBottom w:val="0"/>
              <w:divBdr>
                <w:top w:val="none" w:sz="0" w:space="0" w:color="auto"/>
                <w:left w:val="none" w:sz="0" w:space="0" w:color="auto"/>
                <w:bottom w:val="none" w:sz="0" w:space="0" w:color="auto"/>
                <w:right w:val="none" w:sz="0" w:space="0" w:color="auto"/>
              </w:divBdr>
            </w:div>
            <w:div w:id="1395350481">
              <w:marLeft w:val="0"/>
              <w:marRight w:val="0"/>
              <w:marTop w:val="0"/>
              <w:marBottom w:val="0"/>
              <w:divBdr>
                <w:top w:val="none" w:sz="0" w:space="0" w:color="auto"/>
                <w:left w:val="none" w:sz="0" w:space="0" w:color="auto"/>
                <w:bottom w:val="none" w:sz="0" w:space="0" w:color="auto"/>
                <w:right w:val="none" w:sz="0" w:space="0" w:color="auto"/>
              </w:divBdr>
            </w:div>
            <w:div w:id="1272711626">
              <w:marLeft w:val="0"/>
              <w:marRight w:val="0"/>
              <w:marTop w:val="0"/>
              <w:marBottom w:val="0"/>
              <w:divBdr>
                <w:top w:val="none" w:sz="0" w:space="0" w:color="auto"/>
                <w:left w:val="none" w:sz="0" w:space="0" w:color="auto"/>
                <w:bottom w:val="none" w:sz="0" w:space="0" w:color="auto"/>
                <w:right w:val="none" w:sz="0" w:space="0" w:color="auto"/>
              </w:divBdr>
            </w:div>
            <w:div w:id="2084915617">
              <w:marLeft w:val="0"/>
              <w:marRight w:val="0"/>
              <w:marTop w:val="0"/>
              <w:marBottom w:val="0"/>
              <w:divBdr>
                <w:top w:val="none" w:sz="0" w:space="0" w:color="auto"/>
                <w:left w:val="none" w:sz="0" w:space="0" w:color="auto"/>
                <w:bottom w:val="none" w:sz="0" w:space="0" w:color="auto"/>
                <w:right w:val="none" w:sz="0" w:space="0" w:color="auto"/>
              </w:divBdr>
            </w:div>
            <w:div w:id="1947691407">
              <w:marLeft w:val="0"/>
              <w:marRight w:val="0"/>
              <w:marTop w:val="0"/>
              <w:marBottom w:val="0"/>
              <w:divBdr>
                <w:top w:val="none" w:sz="0" w:space="0" w:color="auto"/>
                <w:left w:val="none" w:sz="0" w:space="0" w:color="auto"/>
                <w:bottom w:val="none" w:sz="0" w:space="0" w:color="auto"/>
                <w:right w:val="none" w:sz="0" w:space="0" w:color="auto"/>
              </w:divBdr>
            </w:div>
            <w:div w:id="1935631040">
              <w:marLeft w:val="0"/>
              <w:marRight w:val="0"/>
              <w:marTop w:val="0"/>
              <w:marBottom w:val="0"/>
              <w:divBdr>
                <w:top w:val="none" w:sz="0" w:space="0" w:color="auto"/>
                <w:left w:val="none" w:sz="0" w:space="0" w:color="auto"/>
                <w:bottom w:val="none" w:sz="0" w:space="0" w:color="auto"/>
                <w:right w:val="none" w:sz="0" w:space="0" w:color="auto"/>
              </w:divBdr>
            </w:div>
            <w:div w:id="252863967">
              <w:marLeft w:val="0"/>
              <w:marRight w:val="0"/>
              <w:marTop w:val="0"/>
              <w:marBottom w:val="0"/>
              <w:divBdr>
                <w:top w:val="none" w:sz="0" w:space="0" w:color="auto"/>
                <w:left w:val="none" w:sz="0" w:space="0" w:color="auto"/>
                <w:bottom w:val="none" w:sz="0" w:space="0" w:color="auto"/>
                <w:right w:val="none" w:sz="0" w:space="0" w:color="auto"/>
              </w:divBdr>
            </w:div>
            <w:div w:id="1817382090">
              <w:marLeft w:val="0"/>
              <w:marRight w:val="0"/>
              <w:marTop w:val="0"/>
              <w:marBottom w:val="0"/>
              <w:divBdr>
                <w:top w:val="none" w:sz="0" w:space="0" w:color="auto"/>
                <w:left w:val="none" w:sz="0" w:space="0" w:color="auto"/>
                <w:bottom w:val="none" w:sz="0" w:space="0" w:color="auto"/>
                <w:right w:val="none" w:sz="0" w:space="0" w:color="auto"/>
              </w:divBdr>
            </w:div>
            <w:div w:id="537397840">
              <w:marLeft w:val="0"/>
              <w:marRight w:val="0"/>
              <w:marTop w:val="0"/>
              <w:marBottom w:val="0"/>
              <w:divBdr>
                <w:top w:val="none" w:sz="0" w:space="0" w:color="auto"/>
                <w:left w:val="none" w:sz="0" w:space="0" w:color="auto"/>
                <w:bottom w:val="none" w:sz="0" w:space="0" w:color="auto"/>
                <w:right w:val="none" w:sz="0" w:space="0" w:color="auto"/>
              </w:divBdr>
            </w:div>
            <w:div w:id="599027007">
              <w:marLeft w:val="0"/>
              <w:marRight w:val="0"/>
              <w:marTop w:val="0"/>
              <w:marBottom w:val="0"/>
              <w:divBdr>
                <w:top w:val="none" w:sz="0" w:space="0" w:color="auto"/>
                <w:left w:val="none" w:sz="0" w:space="0" w:color="auto"/>
                <w:bottom w:val="none" w:sz="0" w:space="0" w:color="auto"/>
                <w:right w:val="none" w:sz="0" w:space="0" w:color="auto"/>
              </w:divBdr>
            </w:div>
            <w:div w:id="1640652452">
              <w:marLeft w:val="0"/>
              <w:marRight w:val="0"/>
              <w:marTop w:val="0"/>
              <w:marBottom w:val="0"/>
              <w:divBdr>
                <w:top w:val="none" w:sz="0" w:space="0" w:color="auto"/>
                <w:left w:val="none" w:sz="0" w:space="0" w:color="auto"/>
                <w:bottom w:val="none" w:sz="0" w:space="0" w:color="auto"/>
                <w:right w:val="none" w:sz="0" w:space="0" w:color="auto"/>
              </w:divBdr>
            </w:div>
            <w:div w:id="1292633679">
              <w:marLeft w:val="0"/>
              <w:marRight w:val="0"/>
              <w:marTop w:val="0"/>
              <w:marBottom w:val="0"/>
              <w:divBdr>
                <w:top w:val="none" w:sz="0" w:space="0" w:color="auto"/>
                <w:left w:val="none" w:sz="0" w:space="0" w:color="auto"/>
                <w:bottom w:val="none" w:sz="0" w:space="0" w:color="auto"/>
                <w:right w:val="none" w:sz="0" w:space="0" w:color="auto"/>
              </w:divBdr>
            </w:div>
            <w:div w:id="629633756">
              <w:marLeft w:val="0"/>
              <w:marRight w:val="0"/>
              <w:marTop w:val="0"/>
              <w:marBottom w:val="0"/>
              <w:divBdr>
                <w:top w:val="none" w:sz="0" w:space="0" w:color="auto"/>
                <w:left w:val="none" w:sz="0" w:space="0" w:color="auto"/>
                <w:bottom w:val="none" w:sz="0" w:space="0" w:color="auto"/>
                <w:right w:val="none" w:sz="0" w:space="0" w:color="auto"/>
              </w:divBdr>
            </w:div>
          </w:divsChild>
        </w:div>
        <w:div w:id="1264725812">
          <w:marLeft w:val="0"/>
          <w:marRight w:val="0"/>
          <w:marTop w:val="0"/>
          <w:marBottom w:val="0"/>
          <w:divBdr>
            <w:top w:val="none" w:sz="0" w:space="0" w:color="auto"/>
            <w:left w:val="none" w:sz="0" w:space="0" w:color="auto"/>
            <w:bottom w:val="none" w:sz="0" w:space="0" w:color="auto"/>
            <w:right w:val="none" w:sz="0" w:space="0" w:color="auto"/>
          </w:divBdr>
          <w:divsChild>
            <w:div w:id="933242714">
              <w:marLeft w:val="0"/>
              <w:marRight w:val="0"/>
              <w:marTop w:val="0"/>
              <w:marBottom w:val="0"/>
              <w:divBdr>
                <w:top w:val="none" w:sz="0" w:space="0" w:color="auto"/>
                <w:left w:val="none" w:sz="0" w:space="0" w:color="auto"/>
                <w:bottom w:val="none" w:sz="0" w:space="0" w:color="auto"/>
                <w:right w:val="none" w:sz="0" w:space="0" w:color="auto"/>
              </w:divBdr>
            </w:div>
            <w:div w:id="35590733">
              <w:marLeft w:val="0"/>
              <w:marRight w:val="0"/>
              <w:marTop w:val="0"/>
              <w:marBottom w:val="0"/>
              <w:divBdr>
                <w:top w:val="none" w:sz="0" w:space="0" w:color="auto"/>
                <w:left w:val="none" w:sz="0" w:space="0" w:color="auto"/>
                <w:bottom w:val="none" w:sz="0" w:space="0" w:color="auto"/>
                <w:right w:val="none" w:sz="0" w:space="0" w:color="auto"/>
              </w:divBdr>
            </w:div>
            <w:div w:id="449784968">
              <w:marLeft w:val="0"/>
              <w:marRight w:val="0"/>
              <w:marTop w:val="0"/>
              <w:marBottom w:val="0"/>
              <w:divBdr>
                <w:top w:val="none" w:sz="0" w:space="0" w:color="auto"/>
                <w:left w:val="none" w:sz="0" w:space="0" w:color="auto"/>
                <w:bottom w:val="none" w:sz="0" w:space="0" w:color="auto"/>
                <w:right w:val="none" w:sz="0" w:space="0" w:color="auto"/>
              </w:divBdr>
            </w:div>
            <w:div w:id="1809205146">
              <w:marLeft w:val="0"/>
              <w:marRight w:val="0"/>
              <w:marTop w:val="0"/>
              <w:marBottom w:val="0"/>
              <w:divBdr>
                <w:top w:val="none" w:sz="0" w:space="0" w:color="auto"/>
                <w:left w:val="none" w:sz="0" w:space="0" w:color="auto"/>
                <w:bottom w:val="none" w:sz="0" w:space="0" w:color="auto"/>
                <w:right w:val="none" w:sz="0" w:space="0" w:color="auto"/>
              </w:divBdr>
            </w:div>
            <w:div w:id="1879539202">
              <w:marLeft w:val="0"/>
              <w:marRight w:val="0"/>
              <w:marTop w:val="0"/>
              <w:marBottom w:val="0"/>
              <w:divBdr>
                <w:top w:val="none" w:sz="0" w:space="0" w:color="auto"/>
                <w:left w:val="none" w:sz="0" w:space="0" w:color="auto"/>
                <w:bottom w:val="none" w:sz="0" w:space="0" w:color="auto"/>
                <w:right w:val="none" w:sz="0" w:space="0" w:color="auto"/>
              </w:divBdr>
            </w:div>
            <w:div w:id="1778334220">
              <w:marLeft w:val="0"/>
              <w:marRight w:val="0"/>
              <w:marTop w:val="0"/>
              <w:marBottom w:val="0"/>
              <w:divBdr>
                <w:top w:val="none" w:sz="0" w:space="0" w:color="auto"/>
                <w:left w:val="none" w:sz="0" w:space="0" w:color="auto"/>
                <w:bottom w:val="none" w:sz="0" w:space="0" w:color="auto"/>
                <w:right w:val="none" w:sz="0" w:space="0" w:color="auto"/>
              </w:divBdr>
            </w:div>
            <w:div w:id="487014979">
              <w:marLeft w:val="0"/>
              <w:marRight w:val="0"/>
              <w:marTop w:val="0"/>
              <w:marBottom w:val="0"/>
              <w:divBdr>
                <w:top w:val="none" w:sz="0" w:space="0" w:color="auto"/>
                <w:left w:val="none" w:sz="0" w:space="0" w:color="auto"/>
                <w:bottom w:val="none" w:sz="0" w:space="0" w:color="auto"/>
                <w:right w:val="none" w:sz="0" w:space="0" w:color="auto"/>
              </w:divBdr>
            </w:div>
            <w:div w:id="6151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50014">
      <w:bodyDiv w:val="1"/>
      <w:marLeft w:val="0"/>
      <w:marRight w:val="0"/>
      <w:marTop w:val="0"/>
      <w:marBottom w:val="0"/>
      <w:divBdr>
        <w:top w:val="none" w:sz="0" w:space="0" w:color="auto"/>
        <w:left w:val="none" w:sz="0" w:space="0" w:color="auto"/>
        <w:bottom w:val="none" w:sz="0" w:space="0" w:color="auto"/>
        <w:right w:val="none" w:sz="0" w:space="0" w:color="auto"/>
      </w:divBdr>
      <w:divsChild>
        <w:div w:id="1208644115">
          <w:marLeft w:val="0"/>
          <w:marRight w:val="0"/>
          <w:marTop w:val="0"/>
          <w:marBottom w:val="0"/>
          <w:divBdr>
            <w:top w:val="none" w:sz="0" w:space="0" w:color="auto"/>
            <w:left w:val="none" w:sz="0" w:space="0" w:color="auto"/>
            <w:bottom w:val="none" w:sz="0" w:space="0" w:color="auto"/>
            <w:right w:val="none" w:sz="0" w:space="0" w:color="auto"/>
          </w:divBdr>
        </w:div>
        <w:div w:id="1583635649">
          <w:marLeft w:val="0"/>
          <w:marRight w:val="0"/>
          <w:marTop w:val="0"/>
          <w:marBottom w:val="0"/>
          <w:divBdr>
            <w:top w:val="none" w:sz="0" w:space="0" w:color="auto"/>
            <w:left w:val="none" w:sz="0" w:space="0" w:color="auto"/>
            <w:bottom w:val="none" w:sz="0" w:space="0" w:color="auto"/>
            <w:right w:val="none" w:sz="0" w:space="0" w:color="auto"/>
          </w:divBdr>
        </w:div>
        <w:div w:id="116267774">
          <w:marLeft w:val="0"/>
          <w:marRight w:val="0"/>
          <w:marTop w:val="0"/>
          <w:marBottom w:val="0"/>
          <w:divBdr>
            <w:top w:val="none" w:sz="0" w:space="0" w:color="auto"/>
            <w:left w:val="none" w:sz="0" w:space="0" w:color="auto"/>
            <w:bottom w:val="none" w:sz="0" w:space="0" w:color="auto"/>
            <w:right w:val="none" w:sz="0" w:space="0" w:color="auto"/>
          </w:divBdr>
        </w:div>
        <w:div w:id="122189988">
          <w:marLeft w:val="0"/>
          <w:marRight w:val="0"/>
          <w:marTop w:val="0"/>
          <w:marBottom w:val="0"/>
          <w:divBdr>
            <w:top w:val="none" w:sz="0" w:space="0" w:color="auto"/>
            <w:left w:val="none" w:sz="0" w:space="0" w:color="auto"/>
            <w:bottom w:val="none" w:sz="0" w:space="0" w:color="auto"/>
            <w:right w:val="none" w:sz="0" w:space="0" w:color="auto"/>
          </w:divBdr>
        </w:div>
        <w:div w:id="1764035136">
          <w:marLeft w:val="0"/>
          <w:marRight w:val="0"/>
          <w:marTop w:val="0"/>
          <w:marBottom w:val="0"/>
          <w:divBdr>
            <w:top w:val="none" w:sz="0" w:space="0" w:color="auto"/>
            <w:left w:val="none" w:sz="0" w:space="0" w:color="auto"/>
            <w:bottom w:val="none" w:sz="0" w:space="0" w:color="auto"/>
            <w:right w:val="none" w:sz="0" w:space="0" w:color="auto"/>
          </w:divBdr>
        </w:div>
        <w:div w:id="1105615309">
          <w:marLeft w:val="0"/>
          <w:marRight w:val="0"/>
          <w:marTop w:val="0"/>
          <w:marBottom w:val="0"/>
          <w:divBdr>
            <w:top w:val="none" w:sz="0" w:space="0" w:color="auto"/>
            <w:left w:val="none" w:sz="0" w:space="0" w:color="auto"/>
            <w:bottom w:val="none" w:sz="0" w:space="0" w:color="auto"/>
            <w:right w:val="none" w:sz="0" w:space="0" w:color="auto"/>
          </w:divBdr>
        </w:div>
        <w:div w:id="682050270">
          <w:marLeft w:val="0"/>
          <w:marRight w:val="0"/>
          <w:marTop w:val="0"/>
          <w:marBottom w:val="0"/>
          <w:divBdr>
            <w:top w:val="none" w:sz="0" w:space="0" w:color="auto"/>
            <w:left w:val="none" w:sz="0" w:space="0" w:color="auto"/>
            <w:bottom w:val="none" w:sz="0" w:space="0" w:color="auto"/>
            <w:right w:val="none" w:sz="0" w:space="0" w:color="auto"/>
          </w:divBdr>
        </w:div>
        <w:div w:id="1761364916">
          <w:marLeft w:val="0"/>
          <w:marRight w:val="0"/>
          <w:marTop w:val="0"/>
          <w:marBottom w:val="0"/>
          <w:divBdr>
            <w:top w:val="none" w:sz="0" w:space="0" w:color="auto"/>
            <w:left w:val="none" w:sz="0" w:space="0" w:color="auto"/>
            <w:bottom w:val="none" w:sz="0" w:space="0" w:color="auto"/>
            <w:right w:val="none" w:sz="0" w:space="0" w:color="auto"/>
          </w:divBdr>
        </w:div>
        <w:div w:id="1238176930">
          <w:marLeft w:val="0"/>
          <w:marRight w:val="0"/>
          <w:marTop w:val="0"/>
          <w:marBottom w:val="0"/>
          <w:divBdr>
            <w:top w:val="none" w:sz="0" w:space="0" w:color="auto"/>
            <w:left w:val="none" w:sz="0" w:space="0" w:color="auto"/>
            <w:bottom w:val="none" w:sz="0" w:space="0" w:color="auto"/>
            <w:right w:val="none" w:sz="0" w:space="0" w:color="auto"/>
          </w:divBdr>
        </w:div>
        <w:div w:id="661616843">
          <w:marLeft w:val="0"/>
          <w:marRight w:val="0"/>
          <w:marTop w:val="0"/>
          <w:marBottom w:val="0"/>
          <w:divBdr>
            <w:top w:val="none" w:sz="0" w:space="0" w:color="auto"/>
            <w:left w:val="none" w:sz="0" w:space="0" w:color="auto"/>
            <w:bottom w:val="none" w:sz="0" w:space="0" w:color="auto"/>
            <w:right w:val="none" w:sz="0" w:space="0" w:color="auto"/>
          </w:divBdr>
        </w:div>
        <w:div w:id="779879613">
          <w:marLeft w:val="0"/>
          <w:marRight w:val="0"/>
          <w:marTop w:val="0"/>
          <w:marBottom w:val="0"/>
          <w:divBdr>
            <w:top w:val="none" w:sz="0" w:space="0" w:color="auto"/>
            <w:left w:val="none" w:sz="0" w:space="0" w:color="auto"/>
            <w:bottom w:val="none" w:sz="0" w:space="0" w:color="auto"/>
            <w:right w:val="none" w:sz="0" w:space="0" w:color="auto"/>
          </w:divBdr>
        </w:div>
        <w:div w:id="1325352029">
          <w:marLeft w:val="0"/>
          <w:marRight w:val="0"/>
          <w:marTop w:val="0"/>
          <w:marBottom w:val="0"/>
          <w:divBdr>
            <w:top w:val="none" w:sz="0" w:space="0" w:color="auto"/>
            <w:left w:val="none" w:sz="0" w:space="0" w:color="auto"/>
            <w:bottom w:val="none" w:sz="0" w:space="0" w:color="auto"/>
            <w:right w:val="none" w:sz="0" w:space="0" w:color="auto"/>
          </w:divBdr>
        </w:div>
        <w:div w:id="1177236547">
          <w:marLeft w:val="0"/>
          <w:marRight w:val="0"/>
          <w:marTop w:val="0"/>
          <w:marBottom w:val="0"/>
          <w:divBdr>
            <w:top w:val="none" w:sz="0" w:space="0" w:color="auto"/>
            <w:left w:val="none" w:sz="0" w:space="0" w:color="auto"/>
            <w:bottom w:val="none" w:sz="0" w:space="0" w:color="auto"/>
            <w:right w:val="none" w:sz="0" w:space="0" w:color="auto"/>
          </w:divBdr>
        </w:div>
        <w:div w:id="2114277835">
          <w:marLeft w:val="0"/>
          <w:marRight w:val="0"/>
          <w:marTop w:val="0"/>
          <w:marBottom w:val="0"/>
          <w:divBdr>
            <w:top w:val="none" w:sz="0" w:space="0" w:color="auto"/>
            <w:left w:val="none" w:sz="0" w:space="0" w:color="auto"/>
            <w:bottom w:val="none" w:sz="0" w:space="0" w:color="auto"/>
            <w:right w:val="none" w:sz="0" w:space="0" w:color="auto"/>
          </w:divBdr>
        </w:div>
        <w:div w:id="1884167941">
          <w:marLeft w:val="0"/>
          <w:marRight w:val="0"/>
          <w:marTop w:val="0"/>
          <w:marBottom w:val="0"/>
          <w:divBdr>
            <w:top w:val="none" w:sz="0" w:space="0" w:color="auto"/>
            <w:left w:val="none" w:sz="0" w:space="0" w:color="auto"/>
            <w:bottom w:val="none" w:sz="0" w:space="0" w:color="auto"/>
            <w:right w:val="none" w:sz="0" w:space="0" w:color="auto"/>
          </w:divBdr>
        </w:div>
        <w:div w:id="372078147">
          <w:marLeft w:val="0"/>
          <w:marRight w:val="0"/>
          <w:marTop w:val="0"/>
          <w:marBottom w:val="0"/>
          <w:divBdr>
            <w:top w:val="none" w:sz="0" w:space="0" w:color="auto"/>
            <w:left w:val="none" w:sz="0" w:space="0" w:color="auto"/>
            <w:bottom w:val="none" w:sz="0" w:space="0" w:color="auto"/>
            <w:right w:val="none" w:sz="0" w:space="0" w:color="auto"/>
          </w:divBdr>
        </w:div>
        <w:div w:id="191455551">
          <w:marLeft w:val="0"/>
          <w:marRight w:val="0"/>
          <w:marTop w:val="0"/>
          <w:marBottom w:val="0"/>
          <w:divBdr>
            <w:top w:val="none" w:sz="0" w:space="0" w:color="auto"/>
            <w:left w:val="none" w:sz="0" w:space="0" w:color="auto"/>
            <w:bottom w:val="none" w:sz="0" w:space="0" w:color="auto"/>
            <w:right w:val="none" w:sz="0" w:space="0" w:color="auto"/>
          </w:divBdr>
        </w:div>
        <w:div w:id="1157763990">
          <w:marLeft w:val="0"/>
          <w:marRight w:val="0"/>
          <w:marTop w:val="0"/>
          <w:marBottom w:val="0"/>
          <w:divBdr>
            <w:top w:val="none" w:sz="0" w:space="0" w:color="auto"/>
            <w:left w:val="none" w:sz="0" w:space="0" w:color="auto"/>
            <w:bottom w:val="none" w:sz="0" w:space="0" w:color="auto"/>
            <w:right w:val="none" w:sz="0" w:space="0" w:color="auto"/>
          </w:divBdr>
        </w:div>
        <w:div w:id="27607161">
          <w:marLeft w:val="0"/>
          <w:marRight w:val="0"/>
          <w:marTop w:val="0"/>
          <w:marBottom w:val="0"/>
          <w:divBdr>
            <w:top w:val="none" w:sz="0" w:space="0" w:color="auto"/>
            <w:left w:val="none" w:sz="0" w:space="0" w:color="auto"/>
            <w:bottom w:val="none" w:sz="0" w:space="0" w:color="auto"/>
            <w:right w:val="none" w:sz="0" w:space="0" w:color="auto"/>
          </w:divBdr>
        </w:div>
      </w:divsChild>
    </w:div>
    <w:div w:id="2065594232">
      <w:bodyDiv w:val="1"/>
      <w:marLeft w:val="0"/>
      <w:marRight w:val="0"/>
      <w:marTop w:val="0"/>
      <w:marBottom w:val="0"/>
      <w:divBdr>
        <w:top w:val="none" w:sz="0" w:space="0" w:color="auto"/>
        <w:left w:val="none" w:sz="0" w:space="0" w:color="auto"/>
        <w:bottom w:val="none" w:sz="0" w:space="0" w:color="auto"/>
        <w:right w:val="none" w:sz="0" w:space="0" w:color="auto"/>
      </w:divBdr>
      <w:divsChild>
        <w:div w:id="578096119">
          <w:marLeft w:val="0"/>
          <w:marRight w:val="0"/>
          <w:marTop w:val="0"/>
          <w:marBottom w:val="0"/>
          <w:divBdr>
            <w:top w:val="none" w:sz="0" w:space="0" w:color="auto"/>
            <w:left w:val="none" w:sz="0" w:space="0" w:color="auto"/>
            <w:bottom w:val="none" w:sz="0" w:space="0" w:color="auto"/>
            <w:right w:val="none" w:sz="0" w:space="0" w:color="auto"/>
          </w:divBdr>
        </w:div>
        <w:div w:id="506596638">
          <w:marLeft w:val="0"/>
          <w:marRight w:val="0"/>
          <w:marTop w:val="0"/>
          <w:marBottom w:val="0"/>
          <w:divBdr>
            <w:top w:val="none" w:sz="0" w:space="0" w:color="auto"/>
            <w:left w:val="none" w:sz="0" w:space="0" w:color="auto"/>
            <w:bottom w:val="none" w:sz="0" w:space="0" w:color="auto"/>
            <w:right w:val="none" w:sz="0" w:space="0" w:color="auto"/>
          </w:divBdr>
        </w:div>
        <w:div w:id="1170831030">
          <w:marLeft w:val="0"/>
          <w:marRight w:val="0"/>
          <w:marTop w:val="0"/>
          <w:marBottom w:val="0"/>
          <w:divBdr>
            <w:top w:val="none" w:sz="0" w:space="0" w:color="auto"/>
            <w:left w:val="none" w:sz="0" w:space="0" w:color="auto"/>
            <w:bottom w:val="none" w:sz="0" w:space="0" w:color="auto"/>
            <w:right w:val="none" w:sz="0" w:space="0" w:color="auto"/>
          </w:divBdr>
        </w:div>
        <w:div w:id="1232885082">
          <w:marLeft w:val="0"/>
          <w:marRight w:val="0"/>
          <w:marTop w:val="0"/>
          <w:marBottom w:val="0"/>
          <w:divBdr>
            <w:top w:val="none" w:sz="0" w:space="0" w:color="auto"/>
            <w:left w:val="none" w:sz="0" w:space="0" w:color="auto"/>
            <w:bottom w:val="none" w:sz="0" w:space="0" w:color="auto"/>
            <w:right w:val="none" w:sz="0" w:space="0" w:color="auto"/>
          </w:divBdr>
          <w:divsChild>
            <w:div w:id="1464272947">
              <w:marLeft w:val="0"/>
              <w:marRight w:val="0"/>
              <w:marTop w:val="0"/>
              <w:marBottom w:val="0"/>
              <w:divBdr>
                <w:top w:val="none" w:sz="0" w:space="0" w:color="auto"/>
                <w:left w:val="none" w:sz="0" w:space="0" w:color="auto"/>
                <w:bottom w:val="none" w:sz="0" w:space="0" w:color="auto"/>
                <w:right w:val="none" w:sz="0" w:space="0" w:color="auto"/>
              </w:divBdr>
            </w:div>
            <w:div w:id="541596285">
              <w:marLeft w:val="0"/>
              <w:marRight w:val="0"/>
              <w:marTop w:val="0"/>
              <w:marBottom w:val="0"/>
              <w:divBdr>
                <w:top w:val="none" w:sz="0" w:space="0" w:color="auto"/>
                <w:left w:val="none" w:sz="0" w:space="0" w:color="auto"/>
                <w:bottom w:val="none" w:sz="0" w:space="0" w:color="auto"/>
                <w:right w:val="none" w:sz="0" w:space="0" w:color="auto"/>
              </w:divBdr>
            </w:div>
            <w:div w:id="715391897">
              <w:marLeft w:val="0"/>
              <w:marRight w:val="0"/>
              <w:marTop w:val="0"/>
              <w:marBottom w:val="0"/>
              <w:divBdr>
                <w:top w:val="none" w:sz="0" w:space="0" w:color="auto"/>
                <w:left w:val="none" w:sz="0" w:space="0" w:color="auto"/>
                <w:bottom w:val="none" w:sz="0" w:space="0" w:color="auto"/>
                <w:right w:val="none" w:sz="0" w:space="0" w:color="auto"/>
              </w:divBdr>
            </w:div>
            <w:div w:id="380978384">
              <w:marLeft w:val="0"/>
              <w:marRight w:val="0"/>
              <w:marTop w:val="0"/>
              <w:marBottom w:val="0"/>
              <w:divBdr>
                <w:top w:val="none" w:sz="0" w:space="0" w:color="auto"/>
                <w:left w:val="none" w:sz="0" w:space="0" w:color="auto"/>
                <w:bottom w:val="none" w:sz="0" w:space="0" w:color="auto"/>
                <w:right w:val="none" w:sz="0" w:space="0" w:color="auto"/>
              </w:divBdr>
            </w:div>
            <w:div w:id="1737166092">
              <w:marLeft w:val="0"/>
              <w:marRight w:val="0"/>
              <w:marTop w:val="0"/>
              <w:marBottom w:val="0"/>
              <w:divBdr>
                <w:top w:val="none" w:sz="0" w:space="0" w:color="auto"/>
                <w:left w:val="none" w:sz="0" w:space="0" w:color="auto"/>
                <w:bottom w:val="none" w:sz="0" w:space="0" w:color="auto"/>
                <w:right w:val="none" w:sz="0" w:space="0" w:color="auto"/>
              </w:divBdr>
            </w:div>
            <w:div w:id="1168407035">
              <w:marLeft w:val="0"/>
              <w:marRight w:val="0"/>
              <w:marTop w:val="0"/>
              <w:marBottom w:val="0"/>
              <w:divBdr>
                <w:top w:val="none" w:sz="0" w:space="0" w:color="auto"/>
                <w:left w:val="none" w:sz="0" w:space="0" w:color="auto"/>
                <w:bottom w:val="none" w:sz="0" w:space="0" w:color="auto"/>
                <w:right w:val="none" w:sz="0" w:space="0" w:color="auto"/>
              </w:divBdr>
            </w:div>
            <w:div w:id="2087799999">
              <w:marLeft w:val="0"/>
              <w:marRight w:val="0"/>
              <w:marTop w:val="0"/>
              <w:marBottom w:val="0"/>
              <w:divBdr>
                <w:top w:val="none" w:sz="0" w:space="0" w:color="auto"/>
                <w:left w:val="none" w:sz="0" w:space="0" w:color="auto"/>
                <w:bottom w:val="none" w:sz="0" w:space="0" w:color="auto"/>
                <w:right w:val="none" w:sz="0" w:space="0" w:color="auto"/>
              </w:divBdr>
            </w:div>
            <w:div w:id="1567374719">
              <w:marLeft w:val="0"/>
              <w:marRight w:val="0"/>
              <w:marTop w:val="0"/>
              <w:marBottom w:val="0"/>
              <w:divBdr>
                <w:top w:val="none" w:sz="0" w:space="0" w:color="auto"/>
                <w:left w:val="none" w:sz="0" w:space="0" w:color="auto"/>
                <w:bottom w:val="none" w:sz="0" w:space="0" w:color="auto"/>
                <w:right w:val="none" w:sz="0" w:space="0" w:color="auto"/>
              </w:divBdr>
            </w:div>
            <w:div w:id="1203664234">
              <w:marLeft w:val="0"/>
              <w:marRight w:val="0"/>
              <w:marTop w:val="0"/>
              <w:marBottom w:val="0"/>
              <w:divBdr>
                <w:top w:val="none" w:sz="0" w:space="0" w:color="auto"/>
                <w:left w:val="none" w:sz="0" w:space="0" w:color="auto"/>
                <w:bottom w:val="none" w:sz="0" w:space="0" w:color="auto"/>
                <w:right w:val="none" w:sz="0" w:space="0" w:color="auto"/>
              </w:divBdr>
            </w:div>
            <w:div w:id="736124066">
              <w:marLeft w:val="0"/>
              <w:marRight w:val="0"/>
              <w:marTop w:val="0"/>
              <w:marBottom w:val="0"/>
              <w:divBdr>
                <w:top w:val="none" w:sz="0" w:space="0" w:color="auto"/>
                <w:left w:val="none" w:sz="0" w:space="0" w:color="auto"/>
                <w:bottom w:val="none" w:sz="0" w:space="0" w:color="auto"/>
                <w:right w:val="none" w:sz="0" w:space="0" w:color="auto"/>
              </w:divBdr>
            </w:div>
            <w:div w:id="1102067216">
              <w:marLeft w:val="0"/>
              <w:marRight w:val="0"/>
              <w:marTop w:val="0"/>
              <w:marBottom w:val="0"/>
              <w:divBdr>
                <w:top w:val="none" w:sz="0" w:space="0" w:color="auto"/>
                <w:left w:val="none" w:sz="0" w:space="0" w:color="auto"/>
                <w:bottom w:val="none" w:sz="0" w:space="0" w:color="auto"/>
                <w:right w:val="none" w:sz="0" w:space="0" w:color="auto"/>
              </w:divBdr>
            </w:div>
            <w:div w:id="12813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4987">
      <w:bodyDiv w:val="1"/>
      <w:marLeft w:val="0"/>
      <w:marRight w:val="0"/>
      <w:marTop w:val="0"/>
      <w:marBottom w:val="0"/>
      <w:divBdr>
        <w:top w:val="none" w:sz="0" w:space="0" w:color="auto"/>
        <w:left w:val="none" w:sz="0" w:space="0" w:color="auto"/>
        <w:bottom w:val="none" w:sz="0" w:space="0" w:color="auto"/>
        <w:right w:val="none" w:sz="0" w:space="0" w:color="auto"/>
      </w:divBdr>
      <w:divsChild>
        <w:div w:id="1501845450">
          <w:marLeft w:val="0"/>
          <w:marRight w:val="0"/>
          <w:marTop w:val="0"/>
          <w:marBottom w:val="0"/>
          <w:divBdr>
            <w:top w:val="none" w:sz="0" w:space="0" w:color="auto"/>
            <w:left w:val="none" w:sz="0" w:space="0" w:color="auto"/>
            <w:bottom w:val="none" w:sz="0" w:space="0" w:color="auto"/>
            <w:right w:val="none" w:sz="0" w:space="0" w:color="auto"/>
          </w:divBdr>
        </w:div>
        <w:div w:id="1519924677">
          <w:marLeft w:val="0"/>
          <w:marRight w:val="0"/>
          <w:marTop w:val="0"/>
          <w:marBottom w:val="0"/>
          <w:divBdr>
            <w:top w:val="none" w:sz="0" w:space="0" w:color="auto"/>
            <w:left w:val="none" w:sz="0" w:space="0" w:color="auto"/>
            <w:bottom w:val="none" w:sz="0" w:space="0" w:color="auto"/>
            <w:right w:val="none" w:sz="0" w:space="0" w:color="auto"/>
          </w:divBdr>
        </w:div>
        <w:div w:id="1743019173">
          <w:marLeft w:val="0"/>
          <w:marRight w:val="0"/>
          <w:marTop w:val="0"/>
          <w:marBottom w:val="0"/>
          <w:divBdr>
            <w:top w:val="none" w:sz="0" w:space="0" w:color="auto"/>
            <w:left w:val="none" w:sz="0" w:space="0" w:color="auto"/>
            <w:bottom w:val="none" w:sz="0" w:space="0" w:color="auto"/>
            <w:right w:val="none" w:sz="0" w:space="0" w:color="auto"/>
          </w:divBdr>
        </w:div>
        <w:div w:id="303966777">
          <w:marLeft w:val="0"/>
          <w:marRight w:val="0"/>
          <w:marTop w:val="0"/>
          <w:marBottom w:val="0"/>
          <w:divBdr>
            <w:top w:val="none" w:sz="0" w:space="0" w:color="auto"/>
            <w:left w:val="none" w:sz="0" w:space="0" w:color="auto"/>
            <w:bottom w:val="none" w:sz="0" w:space="0" w:color="auto"/>
            <w:right w:val="none" w:sz="0" w:space="0" w:color="auto"/>
          </w:divBdr>
        </w:div>
        <w:div w:id="705057575">
          <w:marLeft w:val="0"/>
          <w:marRight w:val="0"/>
          <w:marTop w:val="0"/>
          <w:marBottom w:val="0"/>
          <w:divBdr>
            <w:top w:val="none" w:sz="0" w:space="0" w:color="auto"/>
            <w:left w:val="none" w:sz="0" w:space="0" w:color="auto"/>
            <w:bottom w:val="none" w:sz="0" w:space="0" w:color="auto"/>
            <w:right w:val="none" w:sz="0" w:space="0" w:color="auto"/>
          </w:divBdr>
        </w:div>
        <w:div w:id="644701319">
          <w:marLeft w:val="0"/>
          <w:marRight w:val="0"/>
          <w:marTop w:val="0"/>
          <w:marBottom w:val="0"/>
          <w:divBdr>
            <w:top w:val="none" w:sz="0" w:space="0" w:color="auto"/>
            <w:left w:val="none" w:sz="0" w:space="0" w:color="auto"/>
            <w:bottom w:val="none" w:sz="0" w:space="0" w:color="auto"/>
            <w:right w:val="none" w:sz="0" w:space="0" w:color="auto"/>
          </w:divBdr>
        </w:div>
        <w:div w:id="11609948">
          <w:marLeft w:val="0"/>
          <w:marRight w:val="0"/>
          <w:marTop w:val="0"/>
          <w:marBottom w:val="0"/>
          <w:divBdr>
            <w:top w:val="none" w:sz="0" w:space="0" w:color="auto"/>
            <w:left w:val="none" w:sz="0" w:space="0" w:color="auto"/>
            <w:bottom w:val="none" w:sz="0" w:space="0" w:color="auto"/>
            <w:right w:val="none" w:sz="0" w:space="0" w:color="auto"/>
          </w:divBdr>
        </w:div>
      </w:divsChild>
    </w:div>
    <w:div w:id="2081243856">
      <w:bodyDiv w:val="1"/>
      <w:marLeft w:val="0"/>
      <w:marRight w:val="0"/>
      <w:marTop w:val="0"/>
      <w:marBottom w:val="0"/>
      <w:divBdr>
        <w:top w:val="none" w:sz="0" w:space="0" w:color="auto"/>
        <w:left w:val="none" w:sz="0" w:space="0" w:color="auto"/>
        <w:bottom w:val="none" w:sz="0" w:space="0" w:color="auto"/>
        <w:right w:val="none" w:sz="0" w:space="0" w:color="auto"/>
      </w:divBdr>
      <w:divsChild>
        <w:div w:id="815686439">
          <w:marLeft w:val="0"/>
          <w:marRight w:val="0"/>
          <w:marTop w:val="0"/>
          <w:marBottom w:val="0"/>
          <w:divBdr>
            <w:top w:val="none" w:sz="0" w:space="0" w:color="auto"/>
            <w:left w:val="none" w:sz="0" w:space="0" w:color="auto"/>
            <w:bottom w:val="none" w:sz="0" w:space="0" w:color="auto"/>
            <w:right w:val="none" w:sz="0" w:space="0" w:color="auto"/>
          </w:divBdr>
        </w:div>
        <w:div w:id="1851988631">
          <w:marLeft w:val="0"/>
          <w:marRight w:val="0"/>
          <w:marTop w:val="0"/>
          <w:marBottom w:val="0"/>
          <w:divBdr>
            <w:top w:val="none" w:sz="0" w:space="0" w:color="auto"/>
            <w:left w:val="none" w:sz="0" w:space="0" w:color="auto"/>
            <w:bottom w:val="none" w:sz="0" w:space="0" w:color="auto"/>
            <w:right w:val="none" w:sz="0" w:space="0" w:color="auto"/>
          </w:divBdr>
        </w:div>
        <w:div w:id="120998508">
          <w:marLeft w:val="0"/>
          <w:marRight w:val="0"/>
          <w:marTop w:val="0"/>
          <w:marBottom w:val="0"/>
          <w:divBdr>
            <w:top w:val="none" w:sz="0" w:space="0" w:color="auto"/>
            <w:left w:val="none" w:sz="0" w:space="0" w:color="auto"/>
            <w:bottom w:val="none" w:sz="0" w:space="0" w:color="auto"/>
            <w:right w:val="none" w:sz="0" w:space="0" w:color="auto"/>
          </w:divBdr>
        </w:div>
        <w:div w:id="695428430">
          <w:marLeft w:val="0"/>
          <w:marRight w:val="0"/>
          <w:marTop w:val="0"/>
          <w:marBottom w:val="0"/>
          <w:divBdr>
            <w:top w:val="none" w:sz="0" w:space="0" w:color="auto"/>
            <w:left w:val="none" w:sz="0" w:space="0" w:color="auto"/>
            <w:bottom w:val="none" w:sz="0" w:space="0" w:color="auto"/>
            <w:right w:val="none" w:sz="0" w:space="0" w:color="auto"/>
          </w:divBdr>
        </w:div>
        <w:div w:id="1163667863">
          <w:marLeft w:val="0"/>
          <w:marRight w:val="0"/>
          <w:marTop w:val="0"/>
          <w:marBottom w:val="0"/>
          <w:divBdr>
            <w:top w:val="none" w:sz="0" w:space="0" w:color="auto"/>
            <w:left w:val="none" w:sz="0" w:space="0" w:color="auto"/>
            <w:bottom w:val="none" w:sz="0" w:space="0" w:color="auto"/>
            <w:right w:val="none" w:sz="0" w:space="0" w:color="auto"/>
          </w:divBdr>
        </w:div>
        <w:div w:id="228928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nesdoc.unesco.org/ark:/48223/pf0000386693" TargetMode="External"/><Relationship Id="rId21" Type="http://schemas.openxmlformats.org/officeDocument/2006/relationships/hyperlink" Target="https://msac-fa.org/" TargetMode="External"/><Relationship Id="rId42" Type="http://schemas.openxmlformats.org/officeDocument/2006/relationships/hyperlink" Target="https://www.mtsac.edu/distancelearning/spot_equivalency.html" TargetMode="External"/><Relationship Id="rId63" Type="http://schemas.openxmlformats.org/officeDocument/2006/relationships/hyperlink" Target="https://onlinenetworkofeducators.org/course-cards/" TargetMode="External"/><Relationship Id="rId84" Type="http://schemas.openxmlformats.org/officeDocument/2006/relationships/hyperlink" Target="https://www.adobe.com/accessibility/pdf/pdf-accessibility-overview.html" TargetMode="External"/><Relationship Id="rId138" Type="http://schemas.openxmlformats.org/officeDocument/2006/relationships/hyperlink" Target="https://www.mtsac.edu/it/resources/helpdesk.html" TargetMode="External"/><Relationship Id="rId107" Type="http://schemas.openxmlformats.org/officeDocument/2006/relationships/hyperlink" Target="https://www.mtsac.edu/toolkits/toolkit.html?&amp;row_id=7711003004692356&amp;page_redirect=home" TargetMode="External"/><Relationship Id="rId11" Type="http://schemas.openxmlformats.org/officeDocument/2006/relationships/hyperlink" Target="mailto:cmckee@mtsac.edu" TargetMode="External"/><Relationship Id="rId32" Type="http://schemas.openxmlformats.org/officeDocument/2006/relationships/hyperlink" Target="https://www.mtsac.edu/dlc/" TargetMode="External"/><Relationship Id="rId53" Type="http://schemas.openxmlformats.org/officeDocument/2006/relationships/hyperlink" Target="https://www.mtsac.edu/governance/trustees/apbp/" TargetMode="External"/><Relationship Id="rId74" Type="http://schemas.openxmlformats.org/officeDocument/2006/relationships/hyperlink" Target="https://www.mtsac.edu/distancelearning/ferpa.html" TargetMode="External"/><Relationship Id="rId128" Type="http://schemas.openxmlformats.org/officeDocument/2006/relationships/hyperlink" Target="https://www.aacu.org/publication/high-impact-educational-practices-what-they-are-who-has-access-to-them-and-why-they-matter" TargetMode="External"/><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s://www.epa.gov/developers/section-508accessibility-requirements" TargetMode="External"/><Relationship Id="rId22" Type="http://schemas.openxmlformats.org/officeDocument/2006/relationships/hyperlink" Target="https://www.mtsac.edu/hr/facultyassociationcontract/index.html" TargetMode="External"/><Relationship Id="rId27" Type="http://schemas.openxmlformats.org/officeDocument/2006/relationships/hyperlink" Target="mailto:Rsalinas12@mtsac.edu" TargetMode="External"/><Relationship Id="rId43" Type="http://schemas.openxmlformats.org/officeDocument/2006/relationships/hyperlink" Target="https://www.mtsac.edu/distancelearning/spotrecert.html" TargetMode="External"/><Relationship Id="rId48" Type="http://schemas.openxmlformats.org/officeDocument/2006/relationships/hyperlink" Target="https://www.mtsac.edu/hr/facultyassociationcontract/index.html" TargetMode="External"/><Relationship Id="rId64" Type="http://schemas.openxmlformats.org/officeDocument/2006/relationships/hyperlink" Target="https://www.mtsac.edu/distancelearning/spot-faculty.html" TargetMode="External"/><Relationship Id="rId69" Type="http://schemas.openxmlformats.org/officeDocument/2006/relationships/hyperlink" Target="https://www.mtsac.edu/fclt/canvas.html" TargetMode="External"/><Relationship Id="rId113" Type="http://schemas.openxmlformats.org/officeDocument/2006/relationships/hyperlink" Target="https://tlc.wwu.edu/2020/11/13/equity-in-an-online-classroom/" TargetMode="External"/><Relationship Id="rId118" Type="http://schemas.openxmlformats.org/officeDocument/2006/relationships/hyperlink" Target="https://www.cde.ca.gov/ci/pl/aiincalifornia.asp" TargetMode="External"/><Relationship Id="rId134" Type="http://schemas.openxmlformats.org/officeDocument/2006/relationships/hyperlink" Target="https://lor.instructure.com/resources/b0599828d5a54987b0d20f931ca50dd5?shared" TargetMode="External"/><Relationship Id="rId139" Type="http://schemas.openxmlformats.org/officeDocument/2006/relationships/hyperlink" Target="https://lpp5auth.mtsac.edu/authenticationendpoint/login.do?RelayState=eyJ0ZW5hbnRJZCI6IjY3NDE3M2M4LWQwNDktNDU1Zi04MTVlLWE4M2IzZWEzM2MwYiIsImFjY291bnRJZCI6IjAwMUcwMDAwMDBpSG1wU0lBUyIsImp3dENhbGxiYWNrVXJsIjoiaHR0cHM6Ly9leHBlcmllbmNlLmVsbHVjaWFuY2xvdWQuY29tL21zYWMvYXV0aC9jYWxsYmFjayIsImlkcExvZ291dFVybCI6Imh0dHBzOi8vZXhwZXJpZW5jZS5lbGx1Y2lhbmNsb3VkLmNvbS9pZHAtbG9nb3V0In0%3D&amp;commonAuthCallerPath=%2Fsamlsso&amp;forceAuth=false&amp;passiveAuth=false&amp;tenantDomain=carbon.super&amp;sessionDataKey=8ccb9ac4-5176-4721-add5-647053250fef&amp;relyingParty=Ellucian+Experience&amp;type=samlsso&amp;sp=Ellucian+Experience&amp;isSaaSApp=false&amp;authenticators=BasicAuthenticator%3ALOCAL" TargetMode="External"/><Relationship Id="rId80" Type="http://schemas.openxmlformats.org/officeDocument/2006/relationships/hyperlink" Target="https://www.w3.org/TR/UNDERSTANDING-WCAG20/visual-audio-contrast-without-color.html" TargetMode="External"/><Relationship Id="rId85" Type="http://schemas.openxmlformats.org/officeDocument/2006/relationships/hyperlink" Target="https://www.w3.org/TR/WCAG20-TECHS/PDF3.html" TargetMode="External"/><Relationship Id="rId12" Type="http://schemas.openxmlformats.org/officeDocument/2006/relationships/hyperlink" Target="https://www.mtsac.edu/distancelearning/spot.html" TargetMode="External"/><Relationship Id="rId17" Type="http://schemas.openxmlformats.org/officeDocument/2006/relationships/hyperlink" Target="mailto:cmckee@mtsac.edu" TargetMode="External"/><Relationship Id="rId33" Type="http://schemas.openxmlformats.org/officeDocument/2006/relationships/hyperlink" Target="mailto:Rsalinas12@mtsac.edu" TargetMode="External"/><Relationship Id="rId38" Type="http://schemas.openxmlformats.org/officeDocument/2006/relationships/hyperlink" Target="http://www.mtsac.edu/governance/trustees/apbp/AP4105.pdf" TargetMode="External"/><Relationship Id="rId59" Type="http://schemas.openxmlformats.org/officeDocument/2006/relationships/hyperlink" Target="https://www.mtsac.edu/distancelearning/spot-faculty.html" TargetMode="External"/><Relationship Id="rId103" Type="http://schemas.openxmlformats.org/officeDocument/2006/relationships/hyperlink" Target="https://www.mtsac.edu/accessibility/captions.html" TargetMode="External"/><Relationship Id="rId108" Type="http://schemas.openxmlformats.org/officeDocument/2006/relationships/hyperlink" Target="https://rossier.usc.edu/news-insights/news/tools-inclusive-teaching" TargetMode="External"/><Relationship Id="rId124" Type="http://schemas.openxmlformats.org/officeDocument/2006/relationships/hyperlink" Target="https://www.facultyfocus.com/articles/course-design-ideas/course-content-and-course-assignments-considerations-to-help-with-student-plagiarism/?st=FFdaily%3Bsc%3DFF220411%3Butm_term%3DFF220411" TargetMode="External"/><Relationship Id="rId129" Type="http://schemas.openxmlformats.org/officeDocument/2006/relationships/hyperlink" Target="https://www.luminafoundation.org/wp-content/uploads/2021/02/scaling-high-impact-practices-to-improve-community-college-student-outcomes.pdf" TargetMode="External"/><Relationship Id="rId54" Type="http://schemas.openxmlformats.org/officeDocument/2006/relationships/hyperlink" Target="https://www.mtsac.edu/dlc/" TargetMode="External"/><Relationship Id="rId70" Type="http://schemas.openxmlformats.org/officeDocument/2006/relationships/hyperlink" Target="https://www.mtsac.edu/distancelearning/ferpa.html" TargetMode="External"/><Relationship Id="rId75" Type="http://schemas.openxmlformats.org/officeDocument/2006/relationships/hyperlink" Target="https://www.mtsac.edu/accreditation/" TargetMode="External"/><Relationship Id="rId91" Type="http://schemas.openxmlformats.org/officeDocument/2006/relationships/hyperlink" Target="https://www.w3.org/WAI/perspective-videos/captions/" TargetMode="External"/><Relationship Id="rId96" Type="http://schemas.openxmlformats.org/officeDocument/2006/relationships/hyperlink" Target="https://mtsac.instructure.com/courses/96251/pages/accessibility-checker-overview" TargetMode="External"/><Relationship Id="rId140" Type="http://schemas.openxmlformats.org/officeDocument/2006/relationships/hyperlink" Target="https://www.mtsac.edu/studenttech/" TargetMode="External"/><Relationship Id="rId145" Type="http://schemas.openxmlformats.org/officeDocument/2006/relationships/hyperlink" Target="https://mtsac.instructure.com/courses/5430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mtsac.edu/dlc/" TargetMode="External"/><Relationship Id="rId28" Type="http://schemas.openxmlformats.org/officeDocument/2006/relationships/hyperlink" Target="mailto:cmckee@mtsac.edu" TargetMode="External"/><Relationship Id="rId49" Type="http://schemas.openxmlformats.org/officeDocument/2006/relationships/hyperlink" Target="https://www.mtsac.edu/fclt/" TargetMode="External"/><Relationship Id="rId114" Type="http://schemas.openxmlformats.org/officeDocument/2006/relationships/hyperlink" Target="https://mtsac.instructure.com/courses/54" TargetMode="External"/><Relationship Id="rId119" Type="http://schemas.openxmlformats.org/officeDocument/2006/relationships/hyperlink" Target="https://www.cccco.edu/-/media/CCCCO-Website/docs/report/Vision-2030-A-Roadmap-for-California-Community-Colleges.pdf?la=en&amp;hash=3B83F5221C4A7A8BEFA7E94D5BCBF540D2718013" TargetMode="External"/><Relationship Id="rId44" Type="http://schemas.openxmlformats.org/officeDocument/2006/relationships/hyperlink" Target="https://www.mtsac.edu/distancelearning/spot-faculty.html" TargetMode="External"/><Relationship Id="rId60" Type="http://schemas.openxmlformats.org/officeDocument/2006/relationships/hyperlink" Target="https://www.mtsac.edu/distancelearning/spot.html" TargetMode="External"/><Relationship Id="rId65" Type="http://schemas.openxmlformats.org/officeDocument/2006/relationships/hyperlink" Target="https://www.mtsac.edu/distancelearning/spotrecert.html" TargetMode="External"/><Relationship Id="rId81" Type="http://schemas.openxmlformats.org/officeDocument/2006/relationships/hyperlink" Target="https://webaim.org/techniques/word/" TargetMode="External"/><Relationship Id="rId86" Type="http://schemas.openxmlformats.org/officeDocument/2006/relationships/hyperlink" Target="file:///Users/carolimpara/Downloads/More%20Information%20on%20Slides." TargetMode="External"/><Relationship Id="rId130" Type="http://schemas.openxmlformats.org/officeDocument/2006/relationships/hyperlink" Target="https://canvas.instructure.com/courses/1429072/pages/c8-eportfolio-overview?module_item_id=21866568" TargetMode="External"/><Relationship Id="rId135" Type="http://schemas.openxmlformats.org/officeDocument/2006/relationships/hyperlink" Target="https://mtsac.libguides.com/citations" TargetMode="External"/><Relationship Id="rId13" Type="http://schemas.openxmlformats.org/officeDocument/2006/relationships/hyperlink" Target="mailto:Ann.walker@mtsac.edu" TargetMode="External"/><Relationship Id="rId18" Type="http://schemas.openxmlformats.org/officeDocument/2006/relationships/hyperlink" Target="mailto:cdatko@mtsac.edu" TargetMode="External"/><Relationship Id="rId39" Type="http://schemas.openxmlformats.org/officeDocument/2006/relationships/hyperlink" Target="https://www.mtsac.edu/distancelearning/faculty.html" TargetMode="External"/><Relationship Id="rId109" Type="http://schemas.openxmlformats.org/officeDocument/2006/relationships/hyperlink" Target="https://er.educause.edu/articles/2023/2/hybrid-learning-and-space-reimagination-optimizing-access-and-equity-to-promote-student-success" TargetMode="External"/><Relationship Id="rId34" Type="http://schemas.openxmlformats.org/officeDocument/2006/relationships/hyperlink" Target="mailto:cmckee@mtsac.edu" TargetMode="External"/><Relationship Id="rId50" Type="http://schemas.openxmlformats.org/officeDocument/2006/relationships/hyperlink" Target="https://mtsac.libguides.com/copyright" TargetMode="External"/><Relationship Id="rId55" Type="http://schemas.openxmlformats.org/officeDocument/2006/relationships/hyperlink" Target="https://www.mtsac.edu/governance/academicsenate/" TargetMode="External"/><Relationship Id="rId76" Type="http://schemas.openxmlformats.org/officeDocument/2006/relationships/hyperlink" Target="https://www.mtsac.edu/dlc/recommends-resolutions/RSIRubricfinal.docx" TargetMode="External"/><Relationship Id="rId97" Type="http://schemas.openxmlformats.org/officeDocument/2006/relationships/hyperlink" Target="https://community.canvaslms.com/t5/Instructor-Guide/How-do-I-validate-links-in-a-course/ta-p/1001" TargetMode="External"/><Relationship Id="rId104" Type="http://schemas.openxmlformats.org/officeDocument/2006/relationships/hyperlink" Target="https://mtsac.libguides.com/udl" TargetMode="External"/><Relationship Id="rId120" Type="http://schemas.openxmlformats.org/officeDocument/2006/relationships/hyperlink" Target="https://mtsac.instructure.com/courses/54/pages/ai-and-education?module_item_id=5017416" TargetMode="External"/><Relationship Id="rId125" Type="http://schemas.openxmlformats.org/officeDocument/2006/relationships/hyperlink" Target="https://www.frontiersin.org/journals/education/articles/10.3389/feduc.2021.639814/full" TargetMode="External"/><Relationship Id="rId141" Type="http://schemas.openxmlformats.org/officeDocument/2006/relationships/hyperlink" Target="https://app.smartsheet.com/b/form/05c5576dc6864592bde8f1abe10593ef" TargetMode="External"/><Relationship Id="rId146" Type="http://schemas.openxmlformats.org/officeDocument/2006/relationships/hyperlink" Target="https://www.mtsac.edu/online/getstarted.html" TargetMode="External"/><Relationship Id="rId7" Type="http://schemas.openxmlformats.org/officeDocument/2006/relationships/endnotes" Target="endnotes.xml"/><Relationship Id="rId71" Type="http://schemas.openxmlformats.org/officeDocument/2006/relationships/hyperlink" Target="https://community.canvaslms.com/t5/Instructor-Guide/How-do-I-manage-Course-Navigation-links/ta-p/1020" TargetMode="External"/><Relationship Id="rId92" Type="http://schemas.openxmlformats.org/officeDocument/2006/relationships/hyperlink" Target="https://www.w3.org/TR/UNDERSTANDING-WCAG20/visual-audio-contrast-dis-audio.html" TargetMode="External"/><Relationship Id="rId2" Type="http://schemas.openxmlformats.org/officeDocument/2006/relationships/numbering" Target="numbering.xml"/><Relationship Id="rId29" Type="http://schemas.openxmlformats.org/officeDocument/2006/relationships/hyperlink" Target="mailto:Rsalinas12@mtsac.edu" TargetMode="External"/><Relationship Id="rId24" Type="http://schemas.openxmlformats.org/officeDocument/2006/relationships/hyperlink" Target="https://www.mtsac.edu/governance/academicsenate/" TargetMode="External"/><Relationship Id="rId40" Type="http://schemas.openxmlformats.org/officeDocument/2006/relationships/hyperlink" Target="https://www.mtsac.edu/online/" TargetMode="External"/><Relationship Id="rId45" Type="http://schemas.openxmlformats.org/officeDocument/2006/relationships/hyperlink" Target="https://www.mtsac.edu/dlc/dl-forms.html" TargetMode="External"/><Relationship Id="rId66" Type="http://schemas.openxmlformats.org/officeDocument/2006/relationships/hyperlink" Target="mailto:pod@mtsac.edu" TargetMode="External"/><Relationship Id="rId87" Type="http://schemas.openxmlformats.org/officeDocument/2006/relationships/hyperlink" Target="https://support.microsoft.com/en-us/office/accessibility-best-practices-with-excel-spreadsheets-6cc05fc5-1314-48b5-8eb3-683e49b3e593?ui=en-us&amp;rs=en-us&amp;ad=us" TargetMode="External"/><Relationship Id="rId110" Type="http://schemas.openxmlformats.org/officeDocument/2006/relationships/hyperlink" Target="https://prodev.illinoisstate.edu/pedagogy/diversity/online/" TargetMode="External"/><Relationship Id="rId115" Type="http://schemas.openxmlformats.org/officeDocument/2006/relationships/hyperlink" Target="https://chromewebstore.google.com/detail/ai-content-detector-copyl/gplcmncpklkdjiccbknjjkoidpgkcakd?pli=1" TargetMode="External"/><Relationship Id="rId131" Type="http://schemas.openxmlformats.org/officeDocument/2006/relationships/hyperlink" Target="https://canvas.instructure.com/courses/1429072/assignments/10592860" TargetMode="External"/><Relationship Id="rId136" Type="http://schemas.openxmlformats.org/officeDocument/2006/relationships/hyperlink" Target="https://mtsac.libguides.com/c.php?g=1116139&amp;p=8138706" TargetMode="External"/><Relationship Id="rId61" Type="http://schemas.openxmlformats.org/officeDocument/2006/relationships/hyperlink" Target="https://www.mtsac.edu/distancelearning/spot-faculty.html" TargetMode="External"/><Relationship Id="rId82" Type="http://schemas.openxmlformats.org/officeDocument/2006/relationships/hyperlink" Target="https://webaim.org/techniques/word/" TargetMode="External"/><Relationship Id="rId19" Type="http://schemas.openxmlformats.org/officeDocument/2006/relationships/hyperlink" Target="https://www.mtsac.edu/fclt/" TargetMode="External"/><Relationship Id="rId14" Type="http://schemas.openxmlformats.org/officeDocument/2006/relationships/hyperlink" Target="https://www.mtsac.edu/distancelearning/spot_equivalency.html" TargetMode="External"/><Relationship Id="rId30" Type="http://schemas.openxmlformats.org/officeDocument/2006/relationships/hyperlink" Target="mailto:cmckee@mtsac.edu" TargetMode="External"/><Relationship Id="rId35" Type="http://schemas.openxmlformats.org/officeDocument/2006/relationships/footer" Target="footer1.xml"/><Relationship Id="rId56" Type="http://schemas.openxmlformats.org/officeDocument/2006/relationships/hyperlink" Target="https://www.mtsac.edu/hr/facultyassociationcontract/index.html" TargetMode="External"/><Relationship Id="rId77" Type="http://schemas.openxmlformats.org/officeDocument/2006/relationships/hyperlink" Target="https://mtsac.instructure.com/enroll/J37HM3" TargetMode="External"/><Relationship Id="rId100" Type="http://schemas.openxmlformats.org/officeDocument/2006/relationships/hyperlink" Target="https://mtsac.instructure.com/courses/96251/pages/accessibility-checker-overview" TargetMode="External"/><Relationship Id="rId105" Type="http://schemas.openxmlformats.org/officeDocument/2006/relationships/hyperlink" Target="https://www.peralta.edu/distance-education/online-equity-rubric" TargetMode="External"/><Relationship Id="rId126" Type="http://schemas.openxmlformats.org/officeDocument/2006/relationships/hyperlink" Target="https://www.peralta.edu/distance-education/online-equity-rubric" TargetMode="External"/><Relationship Id="rId147" Type="http://schemas.openxmlformats.org/officeDocument/2006/relationships/hyperlink" Target="https://mtsac.libguides.com/faculty-copyright" TargetMode="External"/><Relationship Id="rId8" Type="http://schemas.openxmlformats.org/officeDocument/2006/relationships/image" Target="media/image1.png"/><Relationship Id="rId51" Type="http://schemas.openxmlformats.org/officeDocument/2006/relationships/hyperlink" Target="https://mtsac.libguides.com/oer" TargetMode="External"/><Relationship Id="rId72" Type="http://schemas.openxmlformats.org/officeDocument/2006/relationships/hyperlink" Target="https://community.canvaslms.com/t5/Instructor-Guide/How-do-I-automatically-create-groups-in-a-group-set/ta-p/720" TargetMode="External"/><Relationship Id="rId93" Type="http://schemas.openxmlformats.org/officeDocument/2006/relationships/hyperlink" Target="https://www.w3.org/TR/UNDERSTANDING-WCAG20/media-equiv-real-time-captions.html" TargetMode="External"/><Relationship Id="rId98" Type="http://schemas.openxmlformats.org/officeDocument/2006/relationships/hyperlink" Target="https://mtsac.instructure.com/courses/96251/pages/accessibility-checker-overview" TargetMode="External"/><Relationship Id="rId121" Type="http://schemas.openxmlformats.org/officeDocument/2006/relationships/hyperlink" Target="https://campustechnology.com/articles/2024/01/02/new-amazon-study-reveals-how-ai-will-transform-the-workplace-in-five-years.aspx" TargetMode="External"/><Relationship Id="rId142" Type="http://schemas.openxmlformats.org/officeDocument/2006/relationships/hyperlink" Target="https://community.canvaslms.com/t5/Video-Guide/Canvas-Overview-Students/ta-p/383771" TargetMode="External"/><Relationship Id="rId3" Type="http://schemas.openxmlformats.org/officeDocument/2006/relationships/styles" Target="styles.xml"/><Relationship Id="rId25" Type="http://schemas.openxmlformats.org/officeDocument/2006/relationships/hyperlink" Target="https://www.mtsac.edu/dlc/" TargetMode="External"/><Relationship Id="rId46" Type="http://schemas.openxmlformats.org/officeDocument/2006/relationships/hyperlink" Target="https://www.mtsac.edu/dlc/approveddlalpha.html" TargetMode="External"/><Relationship Id="rId67" Type="http://schemas.openxmlformats.org/officeDocument/2006/relationships/hyperlink" Target="https://www.mtsac.edu/fclt/canvas.html" TargetMode="External"/><Relationship Id="rId116" Type="http://schemas.openxmlformats.org/officeDocument/2006/relationships/hyperlink" Target="https://chromewebstore.google.com/detail/gptzero-ai-detector-and-h/kgobeoibakoahbfnlficpmibdbkdchap" TargetMode="External"/><Relationship Id="rId137" Type="http://schemas.openxmlformats.org/officeDocument/2006/relationships/hyperlink" Target="mailto:helpdesk@mtsac.edu" TargetMode="External"/><Relationship Id="rId20" Type="http://schemas.openxmlformats.org/officeDocument/2006/relationships/hyperlink" Target="mailto:fclt@mtsac.edu" TargetMode="External"/><Relationship Id="rId41" Type="http://schemas.openxmlformats.org/officeDocument/2006/relationships/hyperlink" Target="https://www.mtsac.edu/distancelearning/spot.html/" TargetMode="External"/><Relationship Id="rId62" Type="http://schemas.openxmlformats.org/officeDocument/2006/relationships/hyperlink" Target="https://www.mtsac.edu/distancelearning/spot_equivalency.html" TargetMode="External"/><Relationship Id="rId83" Type="http://schemas.openxmlformats.org/officeDocument/2006/relationships/hyperlink" Target="https://webaim.org/techniques/word/" TargetMode="External"/><Relationship Id="rId88" Type="http://schemas.openxmlformats.org/officeDocument/2006/relationships/hyperlink" Target="https://webaim.org/techniques/word/" TargetMode="External"/><Relationship Id="rId111" Type="http://schemas.openxmlformats.org/officeDocument/2006/relationships/hyperlink" Target="https://teaching.uic.edu/cate-teaching-guides/inclusive-equity-minded-teaching-practices/inclusive-education/inclusive-teaching/" TargetMode="External"/><Relationship Id="rId132" Type="http://schemas.openxmlformats.org/officeDocument/2006/relationships/hyperlink" Target="https://lor.instructure.com/resources/4aff7f4071b24b8d81297873eb09e6f3?shared" TargetMode="External"/><Relationship Id="rId15" Type="http://schemas.openxmlformats.org/officeDocument/2006/relationships/hyperlink" Target="mailto:Ann.walker@mtsac.edu" TargetMode="External"/><Relationship Id="rId36" Type="http://schemas.openxmlformats.org/officeDocument/2006/relationships/hyperlink" Target="https://www.mtsac.edu/dlc/" TargetMode="External"/><Relationship Id="rId57" Type="http://schemas.openxmlformats.org/officeDocument/2006/relationships/hyperlink" Target="https://www.mtsac.edu/dlc/dl-forms.html" TargetMode="External"/><Relationship Id="rId106" Type="http://schemas.openxmlformats.org/officeDocument/2006/relationships/hyperlink" Target="https://seagull.wwnorton.com/equityguide" TargetMode="External"/><Relationship Id="rId127" Type="http://schemas.openxmlformats.org/officeDocument/2006/relationships/hyperlink" Target="https://www.insidehighered.com/digital-learning/article/2018/01/31/high-impact-practices-enliven-staid-online-course-format" TargetMode="External"/><Relationship Id="rId10" Type="http://schemas.openxmlformats.org/officeDocument/2006/relationships/image" Target="media/image3.png"/><Relationship Id="rId31" Type="http://schemas.openxmlformats.org/officeDocument/2006/relationships/hyperlink" Target="mailto:Ann.walker@mtsac.edu" TargetMode="External"/><Relationship Id="rId52" Type="http://schemas.openxmlformats.org/officeDocument/2006/relationships/hyperlink" Target="https://mtsac.libguides.com/udl" TargetMode="External"/><Relationship Id="rId73" Type="http://schemas.openxmlformats.org/officeDocument/2006/relationships/hyperlink" Target="https://community.canvaslms.com/t5/Instructor-Guide/How-do-I-assign-a-graded-discussion-to-a-course-group/ta-p/1070" TargetMode="External"/><Relationship Id="rId78" Type="http://schemas.openxmlformats.org/officeDocument/2006/relationships/hyperlink" Target="https://sunyempire.edu/dlis/design-your-course/regular-and-substantive-interaction/" TargetMode="External"/><Relationship Id="rId94" Type="http://schemas.openxmlformats.org/officeDocument/2006/relationships/hyperlink" Target="https://www.w3.org/TR/UNDERSTANDING-WCAG20/media-equiv-av-only-alt.html" TargetMode="External"/><Relationship Id="rId99" Type="http://schemas.openxmlformats.org/officeDocument/2006/relationships/hyperlink" Target="https://mtsac.instructure.com/courses/96251/pages/accessibility-checker-overview" TargetMode="External"/><Relationship Id="rId101" Type="http://schemas.openxmlformats.org/officeDocument/2006/relationships/hyperlink" Target="https://mtsac.instructure.com/courses/96251/pages/accessibility-checker-overview" TargetMode="External"/><Relationship Id="rId122" Type="http://schemas.openxmlformats.org/officeDocument/2006/relationships/hyperlink" Target="https://wcet.wiche.edu/practice/assessment-academic-integrity/" TargetMode="External"/><Relationship Id="rId143" Type="http://schemas.openxmlformats.org/officeDocument/2006/relationships/hyperlink" Target="https://community.canvaslms.com/t5/Video-Guide/tkb-p/videos"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s://drive.google.com/drive/folders/0B16tYY55SuDtb0FSWmtORFJ0eUU?resourcekey=0-BxxavUYyEjjXtNx_2XzTSg" TargetMode="External"/><Relationship Id="rId47" Type="http://schemas.openxmlformats.org/officeDocument/2006/relationships/hyperlink" Target="https://www.mtsac.edu/distancelearning/cvc-exchange.html" TargetMode="External"/><Relationship Id="rId68" Type="http://schemas.openxmlformats.org/officeDocument/2006/relationships/hyperlink" Target="https://www.mtsac.edu/fclt/teaching-technology.html" TargetMode="External"/><Relationship Id="rId89" Type="http://schemas.openxmlformats.org/officeDocument/2006/relationships/hyperlink" Target="https://webaim.org/techniques/alttext/" TargetMode="External"/><Relationship Id="rId112" Type="http://schemas.openxmlformats.org/officeDocument/2006/relationships/hyperlink" Target="https://www.nsqol.org/the-standards/quality-online-teaching/" TargetMode="External"/><Relationship Id="rId133" Type="http://schemas.openxmlformats.org/officeDocument/2006/relationships/hyperlink" Target="https://lor.instructure.com/resources/467b3fad74574a23af36e525ccb02773?shared" TargetMode="External"/><Relationship Id="rId16" Type="http://schemas.openxmlformats.org/officeDocument/2006/relationships/hyperlink" Target="https://www.mtsac.edu/distancelearning/spotrecert.html" TargetMode="External"/><Relationship Id="rId37" Type="http://schemas.openxmlformats.org/officeDocument/2006/relationships/hyperlink" Target="https://www.mtsac.edu/distancelearning/" TargetMode="External"/><Relationship Id="rId58" Type="http://schemas.openxmlformats.org/officeDocument/2006/relationships/hyperlink" Target="https://www.mtsac.edu/dlc/approveddlalpha.html" TargetMode="External"/><Relationship Id="rId79" Type="http://schemas.openxmlformats.org/officeDocument/2006/relationships/hyperlink" Target="https://webaim.org/articles/contrast/" TargetMode="External"/><Relationship Id="rId102" Type="http://schemas.openxmlformats.org/officeDocument/2006/relationships/hyperlink" Target="https://www.mtsac.edu/accessibility/canvas.html" TargetMode="External"/><Relationship Id="rId123" Type="http://schemas.openxmlformats.org/officeDocument/2006/relationships/hyperlink" Target="https://www.insidehighered.com/news/2022/04/28/study-online-exam-cheating?utm_source=Inside+Higher+Ed&amp;utm_campaign=63928aa617-DNU_2021_COPY_02&amp;utm_medium=email&amp;utm_term=0_1fcbc04421-63928aa617-237056965&amp;mc_cid=63928aa617&amp;mc_eid=faa43a4031" TargetMode="External"/><Relationship Id="rId144" Type="http://schemas.openxmlformats.org/officeDocument/2006/relationships/hyperlink" Target="https://community.canvaslms.com/t5/Student-Guide/tkb-p/student" TargetMode="External"/><Relationship Id="rId90" Type="http://schemas.openxmlformats.org/officeDocument/2006/relationships/hyperlink" Target="https://www.w3.org/TR/UNDERSTANDING-WCAG20/seizure-does-not-viol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05711-156C-4C70-9100-6568639C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17946</Words>
  <Characters>99604</Characters>
  <Application>Microsoft Office Word</Application>
  <DocSecurity>0</DocSecurity>
  <Lines>1422</Lines>
  <Paragraphs>166</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117384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Ortiz, Jannet</dc:creator>
  <cp:keywords/>
  <dc:description/>
  <cp:lastModifiedBy>Carol Impara</cp:lastModifiedBy>
  <cp:revision>3</cp:revision>
  <dcterms:created xsi:type="dcterms:W3CDTF">2024-12-10T22:46:00Z</dcterms:created>
  <dcterms:modified xsi:type="dcterms:W3CDTF">2024-12-10T22:52:00Z</dcterms:modified>
</cp:coreProperties>
</file>