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F5BA9" w14:textId="77777777" w:rsidR="00BF4719" w:rsidRPr="00397D86" w:rsidRDefault="00BF4719" w:rsidP="00BF4719">
      <w:pPr>
        <w:pStyle w:val="Heading5"/>
        <w:rPr>
          <w:rFonts w:ascii="Tahoma" w:hAnsi="Tahoma" w:cs="Tahoma"/>
          <w:sz w:val="32"/>
          <w:szCs w:val="32"/>
        </w:rPr>
      </w:pPr>
      <w:r w:rsidRPr="00397D86">
        <w:rPr>
          <w:rFonts w:ascii="Tahoma" w:hAnsi="Tahoma" w:cs="Tahoma"/>
          <w:sz w:val="32"/>
          <w:szCs w:val="32"/>
        </w:rPr>
        <w:t>Mt. San Antonio College</w:t>
      </w:r>
    </w:p>
    <w:p w14:paraId="729C4BBE" w14:textId="77777777" w:rsidR="00BF4719" w:rsidRPr="00397D86" w:rsidRDefault="00BF4719" w:rsidP="00BF4719">
      <w:pPr>
        <w:pStyle w:val="Heading5"/>
        <w:rPr>
          <w:rFonts w:ascii="Tahoma" w:hAnsi="Tahoma" w:cs="Tahoma"/>
          <w:sz w:val="32"/>
          <w:szCs w:val="32"/>
        </w:rPr>
      </w:pPr>
      <w:r w:rsidRPr="00397D86">
        <w:rPr>
          <w:rFonts w:ascii="Tahoma" w:hAnsi="Tahoma" w:cs="Tahoma"/>
          <w:sz w:val="32"/>
          <w:szCs w:val="32"/>
        </w:rPr>
        <w:t>Academic Mutual Agreement Council</w:t>
      </w:r>
    </w:p>
    <w:p w14:paraId="7112A0B2" w14:textId="5E5B5D2B" w:rsidR="00BF4719" w:rsidRPr="00397D86" w:rsidRDefault="00BF4719" w:rsidP="00BF4719">
      <w:pPr>
        <w:jc w:val="center"/>
        <w:rPr>
          <w:rFonts w:ascii="Tahoma" w:hAnsi="Tahoma" w:cs="Tahoma"/>
          <w:sz w:val="32"/>
          <w:szCs w:val="32"/>
        </w:rPr>
      </w:pPr>
      <w:r w:rsidRPr="00397D86">
        <w:rPr>
          <w:rFonts w:ascii="Tahoma" w:hAnsi="Tahoma" w:cs="Tahoma"/>
          <w:sz w:val="32"/>
          <w:szCs w:val="32"/>
        </w:rPr>
        <w:t xml:space="preserve">Date: </w:t>
      </w:r>
      <w:r w:rsidR="00CD4745" w:rsidRPr="00397D86">
        <w:rPr>
          <w:rFonts w:ascii="Tahoma" w:hAnsi="Tahoma" w:cs="Tahoma"/>
          <w:sz w:val="32"/>
          <w:szCs w:val="32"/>
        </w:rPr>
        <w:t xml:space="preserve"> </w:t>
      </w:r>
      <w:r w:rsidR="00A23EE3">
        <w:rPr>
          <w:rFonts w:ascii="Tahoma" w:hAnsi="Tahoma" w:cs="Tahoma"/>
          <w:sz w:val="32"/>
          <w:szCs w:val="32"/>
        </w:rPr>
        <w:t>November 20</w:t>
      </w:r>
      <w:r w:rsidR="00E2196B">
        <w:rPr>
          <w:rFonts w:ascii="Tahoma" w:hAnsi="Tahoma" w:cs="Tahoma"/>
          <w:sz w:val="32"/>
          <w:szCs w:val="32"/>
        </w:rPr>
        <w:t>, 202</w:t>
      </w:r>
      <w:r w:rsidR="00D41487">
        <w:rPr>
          <w:rFonts w:ascii="Tahoma" w:hAnsi="Tahoma" w:cs="Tahoma"/>
          <w:sz w:val="32"/>
          <w:szCs w:val="32"/>
        </w:rPr>
        <w:t>3</w:t>
      </w:r>
      <w:proofErr w:type="gramStart"/>
      <w:r w:rsidR="00763F81" w:rsidRPr="00397D86">
        <w:rPr>
          <w:rFonts w:ascii="Tahoma" w:hAnsi="Tahoma" w:cs="Tahoma"/>
          <w:sz w:val="32"/>
          <w:szCs w:val="32"/>
        </w:rPr>
        <w:tab/>
      </w:r>
      <w:r w:rsidR="00472EF8">
        <w:rPr>
          <w:rFonts w:ascii="Tahoma" w:hAnsi="Tahoma" w:cs="Tahoma"/>
          <w:sz w:val="32"/>
          <w:szCs w:val="32"/>
        </w:rPr>
        <w:t xml:space="preserve">  </w:t>
      </w:r>
      <w:r w:rsidRPr="00397D86">
        <w:rPr>
          <w:rFonts w:ascii="Tahoma" w:hAnsi="Tahoma" w:cs="Tahoma"/>
          <w:sz w:val="32"/>
          <w:szCs w:val="32"/>
        </w:rPr>
        <w:t>Approved</w:t>
      </w:r>
      <w:proofErr w:type="gramEnd"/>
      <w:r w:rsidRPr="00397D86">
        <w:rPr>
          <w:rFonts w:ascii="Tahoma" w:hAnsi="Tahoma" w:cs="Tahoma"/>
          <w:sz w:val="32"/>
          <w:szCs w:val="32"/>
        </w:rPr>
        <w:t>:</w:t>
      </w:r>
    </w:p>
    <w:p w14:paraId="72ABC36C" w14:textId="77777777" w:rsidR="00BF4719" w:rsidRPr="00397D86" w:rsidRDefault="00BF4719" w:rsidP="00BF4719">
      <w:pPr>
        <w:tabs>
          <w:tab w:val="left" w:pos="4770"/>
        </w:tabs>
        <w:rPr>
          <w:rFonts w:ascii="Tahoma" w:hAnsi="Tahoma" w:cs="Tahoma"/>
          <w:sz w:val="20"/>
        </w:rPr>
      </w:pPr>
    </w:p>
    <w:tbl>
      <w:tblPr>
        <w:tblW w:w="13875"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
        <w:gridCol w:w="2250"/>
        <w:gridCol w:w="450"/>
        <w:gridCol w:w="2250"/>
        <w:gridCol w:w="360"/>
        <w:gridCol w:w="2250"/>
        <w:gridCol w:w="360"/>
        <w:gridCol w:w="1890"/>
        <w:gridCol w:w="409"/>
        <w:gridCol w:w="3228"/>
      </w:tblGrid>
      <w:tr w:rsidR="00B04455" w:rsidRPr="00397D86" w14:paraId="1213A8F2" w14:textId="77777777" w:rsidTr="00924D9E">
        <w:trPr>
          <w:trHeight w:val="233"/>
        </w:trPr>
        <w:tc>
          <w:tcPr>
            <w:tcW w:w="428" w:type="dxa"/>
          </w:tcPr>
          <w:p w14:paraId="427502B1" w14:textId="0FFF51EF" w:rsidR="00BF4719" w:rsidRPr="00397D86" w:rsidRDefault="002C06B5" w:rsidP="00E2196B">
            <w:pPr>
              <w:tabs>
                <w:tab w:val="left" w:pos="4770"/>
              </w:tabs>
              <w:jc w:val="center"/>
              <w:rPr>
                <w:rFonts w:ascii="Tahoma" w:hAnsi="Tahoma" w:cs="Tahoma"/>
                <w:sz w:val="20"/>
              </w:rPr>
            </w:pPr>
            <w:r>
              <w:rPr>
                <w:rFonts w:ascii="Tahoma" w:hAnsi="Tahoma" w:cs="Tahoma"/>
                <w:sz w:val="20"/>
              </w:rPr>
              <w:t>X</w:t>
            </w:r>
          </w:p>
        </w:tc>
        <w:tc>
          <w:tcPr>
            <w:tcW w:w="2250" w:type="dxa"/>
            <w:tcBorders>
              <w:top w:val="nil"/>
              <w:bottom w:val="nil"/>
            </w:tcBorders>
          </w:tcPr>
          <w:p w14:paraId="1DF50EE7" w14:textId="6A550553" w:rsidR="00BF4719" w:rsidRPr="00397D86" w:rsidRDefault="002B2120" w:rsidP="00033C5A">
            <w:pPr>
              <w:tabs>
                <w:tab w:val="left" w:pos="4770"/>
              </w:tabs>
              <w:rPr>
                <w:rFonts w:ascii="Tahoma" w:hAnsi="Tahoma" w:cs="Tahoma"/>
                <w:sz w:val="20"/>
              </w:rPr>
            </w:pPr>
            <w:r>
              <w:rPr>
                <w:rFonts w:ascii="Tahoma" w:hAnsi="Tahoma" w:cs="Tahoma"/>
                <w:sz w:val="20"/>
              </w:rPr>
              <w:t>Dr. Garcia</w:t>
            </w:r>
          </w:p>
        </w:tc>
        <w:tc>
          <w:tcPr>
            <w:tcW w:w="450" w:type="dxa"/>
            <w:tcBorders>
              <w:bottom w:val="single" w:sz="4" w:space="0" w:color="auto"/>
            </w:tcBorders>
          </w:tcPr>
          <w:p w14:paraId="5D497C26" w14:textId="2AED5BA8" w:rsidR="00BF4719" w:rsidRPr="00397D86" w:rsidRDefault="002C06B5" w:rsidP="00E2196B">
            <w:pPr>
              <w:tabs>
                <w:tab w:val="left" w:pos="4770"/>
              </w:tabs>
              <w:jc w:val="center"/>
              <w:rPr>
                <w:rFonts w:ascii="Tahoma" w:hAnsi="Tahoma" w:cs="Tahoma"/>
                <w:sz w:val="20"/>
              </w:rPr>
            </w:pPr>
            <w:r>
              <w:rPr>
                <w:rFonts w:ascii="Tahoma" w:hAnsi="Tahoma" w:cs="Tahoma"/>
                <w:sz w:val="20"/>
              </w:rPr>
              <w:t>X</w:t>
            </w:r>
          </w:p>
        </w:tc>
        <w:tc>
          <w:tcPr>
            <w:tcW w:w="2250" w:type="dxa"/>
            <w:tcBorders>
              <w:top w:val="nil"/>
              <w:bottom w:val="nil"/>
            </w:tcBorders>
          </w:tcPr>
          <w:p w14:paraId="672C9B8A" w14:textId="78DD1BC4" w:rsidR="00BF4719" w:rsidRPr="00397D86" w:rsidRDefault="00B04455" w:rsidP="00033C5A">
            <w:pPr>
              <w:tabs>
                <w:tab w:val="left" w:pos="4770"/>
              </w:tabs>
              <w:rPr>
                <w:rFonts w:ascii="Tahoma" w:hAnsi="Tahoma" w:cs="Tahoma"/>
                <w:sz w:val="20"/>
              </w:rPr>
            </w:pPr>
            <w:r w:rsidRPr="00397D86">
              <w:rPr>
                <w:rFonts w:ascii="Tahoma" w:hAnsi="Tahoma" w:cs="Tahoma"/>
                <w:sz w:val="20"/>
              </w:rPr>
              <w:t>Kelly Fowler</w:t>
            </w:r>
          </w:p>
        </w:tc>
        <w:tc>
          <w:tcPr>
            <w:tcW w:w="360" w:type="dxa"/>
            <w:tcBorders>
              <w:bottom w:val="single" w:sz="4" w:space="0" w:color="auto"/>
            </w:tcBorders>
          </w:tcPr>
          <w:p w14:paraId="3557DFE4" w14:textId="6EE20D67" w:rsidR="00BF4719" w:rsidRPr="00397D86" w:rsidRDefault="002C06B5" w:rsidP="00E2196B">
            <w:pPr>
              <w:tabs>
                <w:tab w:val="left" w:pos="4770"/>
              </w:tabs>
              <w:jc w:val="center"/>
              <w:rPr>
                <w:rFonts w:ascii="Tahoma" w:hAnsi="Tahoma" w:cs="Tahoma"/>
                <w:sz w:val="20"/>
              </w:rPr>
            </w:pPr>
            <w:r>
              <w:rPr>
                <w:rFonts w:ascii="Tahoma" w:hAnsi="Tahoma" w:cs="Tahoma"/>
                <w:sz w:val="20"/>
              </w:rPr>
              <w:t>X</w:t>
            </w:r>
          </w:p>
        </w:tc>
        <w:tc>
          <w:tcPr>
            <w:tcW w:w="2250" w:type="dxa"/>
            <w:tcBorders>
              <w:top w:val="nil"/>
              <w:bottom w:val="nil"/>
            </w:tcBorders>
          </w:tcPr>
          <w:p w14:paraId="0734F0BE" w14:textId="7A002473" w:rsidR="00BF4719" w:rsidRPr="00397D86" w:rsidRDefault="002B2120" w:rsidP="00033C5A">
            <w:pPr>
              <w:tabs>
                <w:tab w:val="left" w:pos="4770"/>
              </w:tabs>
              <w:rPr>
                <w:rFonts w:ascii="Tahoma" w:hAnsi="Tahoma" w:cs="Tahoma"/>
                <w:sz w:val="20"/>
              </w:rPr>
            </w:pPr>
            <w:r>
              <w:rPr>
                <w:rFonts w:ascii="Tahoma" w:hAnsi="Tahoma" w:cs="Tahoma"/>
                <w:sz w:val="20"/>
              </w:rPr>
              <w:t>Madelyn Arballo</w:t>
            </w:r>
          </w:p>
        </w:tc>
        <w:tc>
          <w:tcPr>
            <w:tcW w:w="360" w:type="dxa"/>
            <w:tcBorders>
              <w:bottom w:val="single" w:sz="4" w:space="0" w:color="auto"/>
            </w:tcBorders>
          </w:tcPr>
          <w:p w14:paraId="1504645F" w14:textId="71290C4B" w:rsidR="00BF4719" w:rsidRPr="00397D86" w:rsidRDefault="002C06B5" w:rsidP="00E2196B">
            <w:pPr>
              <w:tabs>
                <w:tab w:val="left" w:pos="4770"/>
              </w:tabs>
              <w:jc w:val="center"/>
              <w:rPr>
                <w:rFonts w:ascii="Tahoma" w:hAnsi="Tahoma" w:cs="Tahoma"/>
                <w:sz w:val="20"/>
              </w:rPr>
            </w:pPr>
            <w:r>
              <w:rPr>
                <w:rFonts w:ascii="Tahoma" w:hAnsi="Tahoma" w:cs="Tahoma"/>
                <w:sz w:val="20"/>
              </w:rPr>
              <w:t>X</w:t>
            </w:r>
          </w:p>
        </w:tc>
        <w:tc>
          <w:tcPr>
            <w:tcW w:w="1890" w:type="dxa"/>
            <w:tcBorders>
              <w:top w:val="nil"/>
              <w:bottom w:val="nil"/>
            </w:tcBorders>
          </w:tcPr>
          <w:p w14:paraId="648B3E97" w14:textId="5C69FDFB" w:rsidR="00BF4719" w:rsidRPr="00397D86" w:rsidRDefault="00A23EE3" w:rsidP="00033C5A">
            <w:pPr>
              <w:tabs>
                <w:tab w:val="left" w:pos="4770"/>
              </w:tabs>
              <w:rPr>
                <w:rFonts w:ascii="Tahoma" w:hAnsi="Tahoma" w:cs="Tahoma"/>
                <w:sz w:val="20"/>
              </w:rPr>
            </w:pPr>
            <w:r>
              <w:rPr>
                <w:rFonts w:ascii="Tahoma" w:hAnsi="Tahoma" w:cs="Tahoma"/>
                <w:sz w:val="20"/>
              </w:rPr>
              <w:t>Melba Castro</w:t>
            </w:r>
          </w:p>
        </w:tc>
        <w:tc>
          <w:tcPr>
            <w:tcW w:w="409" w:type="dxa"/>
            <w:tcBorders>
              <w:bottom w:val="single" w:sz="4" w:space="0" w:color="auto"/>
            </w:tcBorders>
          </w:tcPr>
          <w:p w14:paraId="4CED1BE5" w14:textId="4EC99E65" w:rsidR="00BF4719" w:rsidRPr="00397D86" w:rsidRDefault="002C06B5" w:rsidP="0098442A">
            <w:pPr>
              <w:tabs>
                <w:tab w:val="left" w:pos="4770"/>
              </w:tabs>
              <w:rPr>
                <w:rFonts w:ascii="Tahoma" w:hAnsi="Tahoma" w:cs="Tahoma"/>
                <w:sz w:val="20"/>
              </w:rPr>
            </w:pPr>
            <w:r>
              <w:rPr>
                <w:rFonts w:ascii="Tahoma" w:hAnsi="Tahoma" w:cs="Tahoma"/>
                <w:sz w:val="20"/>
              </w:rPr>
              <w:t>X</w:t>
            </w:r>
          </w:p>
        </w:tc>
        <w:tc>
          <w:tcPr>
            <w:tcW w:w="3228" w:type="dxa"/>
            <w:tcBorders>
              <w:top w:val="nil"/>
              <w:bottom w:val="nil"/>
              <w:right w:val="nil"/>
            </w:tcBorders>
          </w:tcPr>
          <w:p w14:paraId="3F53EF64" w14:textId="29BF1CE1" w:rsidR="00BF4719" w:rsidRPr="00397D86" w:rsidRDefault="00E55E23" w:rsidP="00C10D73">
            <w:pPr>
              <w:tabs>
                <w:tab w:val="left" w:pos="4770"/>
              </w:tabs>
              <w:rPr>
                <w:rFonts w:ascii="Tahoma" w:hAnsi="Tahoma" w:cs="Tahoma"/>
                <w:i/>
                <w:sz w:val="20"/>
              </w:rPr>
            </w:pPr>
            <w:r>
              <w:rPr>
                <w:rFonts w:ascii="Tahoma" w:hAnsi="Tahoma" w:cs="Tahoma"/>
                <w:sz w:val="20"/>
              </w:rPr>
              <w:t>Tania Anders</w:t>
            </w:r>
          </w:p>
        </w:tc>
      </w:tr>
      <w:tr w:rsidR="00B04455" w:rsidRPr="00397D86" w14:paraId="705BFF1A" w14:textId="77777777" w:rsidTr="00924D9E">
        <w:trPr>
          <w:trHeight w:val="260"/>
        </w:trPr>
        <w:tc>
          <w:tcPr>
            <w:tcW w:w="428" w:type="dxa"/>
          </w:tcPr>
          <w:p w14:paraId="7106E526" w14:textId="50F6E649" w:rsidR="00A7589D" w:rsidRPr="00397D86" w:rsidRDefault="002C06B5" w:rsidP="00E2196B">
            <w:pPr>
              <w:tabs>
                <w:tab w:val="left" w:pos="4770"/>
              </w:tabs>
              <w:jc w:val="center"/>
              <w:rPr>
                <w:rFonts w:ascii="Tahoma" w:hAnsi="Tahoma" w:cs="Tahoma"/>
                <w:sz w:val="20"/>
              </w:rPr>
            </w:pPr>
            <w:r>
              <w:rPr>
                <w:rFonts w:ascii="Tahoma" w:hAnsi="Tahoma" w:cs="Tahoma"/>
                <w:sz w:val="20"/>
              </w:rPr>
              <w:t>X</w:t>
            </w:r>
          </w:p>
        </w:tc>
        <w:tc>
          <w:tcPr>
            <w:tcW w:w="2250" w:type="dxa"/>
            <w:tcBorders>
              <w:top w:val="nil"/>
              <w:bottom w:val="nil"/>
              <w:right w:val="nil"/>
            </w:tcBorders>
          </w:tcPr>
          <w:p w14:paraId="3091DAEA" w14:textId="2B3EF9B5" w:rsidR="00A7589D" w:rsidRPr="00397D86" w:rsidRDefault="00CB4BCD" w:rsidP="00033C5A">
            <w:pPr>
              <w:tabs>
                <w:tab w:val="left" w:pos="4770"/>
              </w:tabs>
              <w:rPr>
                <w:rFonts w:ascii="Tahoma" w:hAnsi="Tahoma" w:cs="Tahoma"/>
                <w:sz w:val="20"/>
              </w:rPr>
            </w:pPr>
            <w:r>
              <w:rPr>
                <w:rFonts w:ascii="Tahoma" w:hAnsi="Tahoma" w:cs="Tahoma"/>
                <w:sz w:val="20"/>
              </w:rPr>
              <w:t>Raul Madrid</w:t>
            </w:r>
          </w:p>
        </w:tc>
        <w:tc>
          <w:tcPr>
            <w:tcW w:w="450" w:type="dxa"/>
            <w:tcBorders>
              <w:top w:val="single" w:sz="4" w:space="0" w:color="auto"/>
              <w:left w:val="nil"/>
              <w:bottom w:val="nil"/>
              <w:right w:val="nil"/>
            </w:tcBorders>
          </w:tcPr>
          <w:p w14:paraId="66882370" w14:textId="07141542" w:rsidR="00A7589D" w:rsidRPr="00397D86" w:rsidRDefault="00A7589D" w:rsidP="00E2196B">
            <w:pPr>
              <w:tabs>
                <w:tab w:val="left" w:pos="4770"/>
              </w:tabs>
              <w:jc w:val="center"/>
              <w:rPr>
                <w:rFonts w:ascii="Tahoma" w:hAnsi="Tahoma" w:cs="Tahoma"/>
                <w:sz w:val="20"/>
              </w:rPr>
            </w:pPr>
          </w:p>
        </w:tc>
        <w:tc>
          <w:tcPr>
            <w:tcW w:w="2250" w:type="dxa"/>
            <w:tcBorders>
              <w:top w:val="nil"/>
              <w:left w:val="nil"/>
              <w:bottom w:val="nil"/>
              <w:right w:val="nil"/>
            </w:tcBorders>
          </w:tcPr>
          <w:p w14:paraId="0FC47720" w14:textId="7AE6E60A" w:rsidR="00A7589D" w:rsidRPr="00397D86" w:rsidRDefault="00A7589D" w:rsidP="00033C5A">
            <w:pPr>
              <w:tabs>
                <w:tab w:val="left" w:pos="4770"/>
              </w:tabs>
              <w:rPr>
                <w:rFonts w:ascii="Tahoma" w:hAnsi="Tahoma" w:cs="Tahoma"/>
                <w:sz w:val="20"/>
              </w:rPr>
            </w:pPr>
          </w:p>
        </w:tc>
        <w:tc>
          <w:tcPr>
            <w:tcW w:w="360" w:type="dxa"/>
            <w:tcBorders>
              <w:left w:val="nil"/>
              <w:bottom w:val="nil"/>
              <w:right w:val="nil"/>
            </w:tcBorders>
          </w:tcPr>
          <w:p w14:paraId="7F1ACEA1" w14:textId="77777777" w:rsidR="00A7589D" w:rsidRPr="00397D86" w:rsidRDefault="00A7589D" w:rsidP="00E2196B">
            <w:pPr>
              <w:tabs>
                <w:tab w:val="left" w:pos="4770"/>
              </w:tabs>
              <w:jc w:val="center"/>
              <w:rPr>
                <w:rFonts w:ascii="Tahoma" w:hAnsi="Tahoma" w:cs="Tahoma"/>
                <w:sz w:val="20"/>
              </w:rPr>
            </w:pPr>
          </w:p>
        </w:tc>
        <w:tc>
          <w:tcPr>
            <w:tcW w:w="2250" w:type="dxa"/>
            <w:tcBorders>
              <w:top w:val="nil"/>
              <w:left w:val="nil"/>
              <w:bottom w:val="nil"/>
              <w:right w:val="nil"/>
            </w:tcBorders>
          </w:tcPr>
          <w:p w14:paraId="4275E5AF" w14:textId="57466C07" w:rsidR="00A7589D" w:rsidRPr="00397D86" w:rsidRDefault="00A7589D" w:rsidP="00033C5A">
            <w:pPr>
              <w:tabs>
                <w:tab w:val="left" w:pos="4770"/>
              </w:tabs>
              <w:rPr>
                <w:rFonts w:ascii="Tahoma" w:hAnsi="Tahoma" w:cs="Tahoma"/>
                <w:sz w:val="20"/>
              </w:rPr>
            </w:pPr>
          </w:p>
        </w:tc>
        <w:tc>
          <w:tcPr>
            <w:tcW w:w="360" w:type="dxa"/>
            <w:tcBorders>
              <w:left w:val="nil"/>
              <w:bottom w:val="nil"/>
              <w:right w:val="nil"/>
            </w:tcBorders>
          </w:tcPr>
          <w:p w14:paraId="3FF93354" w14:textId="77777777" w:rsidR="00A7589D" w:rsidRPr="00397D86" w:rsidRDefault="00A7589D" w:rsidP="00B04455">
            <w:pPr>
              <w:tabs>
                <w:tab w:val="left" w:pos="4770"/>
              </w:tabs>
              <w:jc w:val="center"/>
              <w:rPr>
                <w:rFonts w:ascii="Tahoma" w:hAnsi="Tahoma" w:cs="Tahoma"/>
                <w:sz w:val="20"/>
              </w:rPr>
            </w:pPr>
          </w:p>
        </w:tc>
        <w:tc>
          <w:tcPr>
            <w:tcW w:w="1890" w:type="dxa"/>
            <w:tcBorders>
              <w:top w:val="nil"/>
              <w:left w:val="nil"/>
              <w:bottom w:val="nil"/>
              <w:right w:val="single" w:sz="4" w:space="0" w:color="auto"/>
            </w:tcBorders>
          </w:tcPr>
          <w:p w14:paraId="563305AA" w14:textId="77777777" w:rsidR="00A7589D" w:rsidRPr="00397D86" w:rsidRDefault="00A7589D" w:rsidP="00033C5A">
            <w:pPr>
              <w:tabs>
                <w:tab w:val="left" w:pos="4770"/>
              </w:tabs>
              <w:rPr>
                <w:rFonts w:ascii="Tahoma" w:hAnsi="Tahoma" w:cs="Tahoma"/>
                <w:sz w:val="20"/>
              </w:rPr>
            </w:pPr>
          </w:p>
        </w:tc>
        <w:tc>
          <w:tcPr>
            <w:tcW w:w="409" w:type="dxa"/>
            <w:tcBorders>
              <w:left w:val="single" w:sz="4" w:space="0" w:color="auto"/>
              <w:bottom w:val="single" w:sz="4" w:space="0" w:color="auto"/>
            </w:tcBorders>
          </w:tcPr>
          <w:p w14:paraId="7E6D3707" w14:textId="27CE59FE" w:rsidR="00A7589D" w:rsidRPr="00397D86" w:rsidRDefault="002C06B5" w:rsidP="00906386">
            <w:pPr>
              <w:tabs>
                <w:tab w:val="left" w:pos="4770"/>
              </w:tabs>
              <w:rPr>
                <w:rFonts w:ascii="Tahoma" w:hAnsi="Tahoma" w:cs="Tahoma"/>
                <w:sz w:val="20"/>
              </w:rPr>
            </w:pPr>
            <w:r>
              <w:rPr>
                <w:rFonts w:ascii="Tahoma" w:hAnsi="Tahoma" w:cs="Tahoma"/>
                <w:sz w:val="20"/>
              </w:rPr>
              <w:t>X</w:t>
            </w:r>
          </w:p>
        </w:tc>
        <w:tc>
          <w:tcPr>
            <w:tcW w:w="3228" w:type="dxa"/>
            <w:tcBorders>
              <w:top w:val="nil"/>
              <w:bottom w:val="nil"/>
              <w:right w:val="nil"/>
            </w:tcBorders>
          </w:tcPr>
          <w:p w14:paraId="3EE4F371" w14:textId="2443F264" w:rsidR="002B4349" w:rsidRPr="00397D86" w:rsidRDefault="007710DF" w:rsidP="002B4349">
            <w:pPr>
              <w:tabs>
                <w:tab w:val="left" w:pos="4770"/>
              </w:tabs>
              <w:rPr>
                <w:rFonts w:ascii="Tahoma" w:hAnsi="Tahoma" w:cs="Tahoma"/>
                <w:i/>
                <w:sz w:val="20"/>
              </w:rPr>
            </w:pPr>
            <w:r>
              <w:rPr>
                <w:rFonts w:ascii="Tahoma" w:hAnsi="Tahoma" w:cs="Tahoma"/>
                <w:i/>
                <w:sz w:val="20"/>
              </w:rPr>
              <w:t>Melissa Cone</w:t>
            </w:r>
            <w:r w:rsidR="002375D2" w:rsidRPr="00397D86">
              <w:rPr>
                <w:rFonts w:ascii="Tahoma" w:hAnsi="Tahoma" w:cs="Tahoma"/>
                <w:i/>
                <w:sz w:val="20"/>
              </w:rPr>
              <w:t>,</w:t>
            </w:r>
            <w:r w:rsidR="00A7589D" w:rsidRPr="00397D86">
              <w:rPr>
                <w:rFonts w:ascii="Tahoma" w:hAnsi="Tahoma" w:cs="Tahoma"/>
                <w:i/>
                <w:sz w:val="20"/>
              </w:rPr>
              <w:t xml:space="preserve"> Recorder</w:t>
            </w:r>
          </w:p>
        </w:tc>
      </w:tr>
    </w:tbl>
    <w:p w14:paraId="174508AF" w14:textId="77777777" w:rsidR="00BF4719" w:rsidRPr="00397D86" w:rsidRDefault="00BF4719" w:rsidP="00BF4719">
      <w:pPr>
        <w:rPr>
          <w:rFonts w:ascii="Tahoma" w:hAnsi="Tahoma" w:cs="Tahoma"/>
          <w:color w:val="0000FF"/>
          <w:sz w:val="20"/>
        </w:rPr>
      </w:pPr>
      <w:r w:rsidRPr="00397D86">
        <w:rPr>
          <w:rFonts w:ascii="Tahoma" w:hAnsi="Tahoma" w:cs="Tahoma"/>
          <w:sz w:val="20"/>
        </w:rPr>
        <w:t xml:space="preserve">    </w:t>
      </w:r>
    </w:p>
    <w:tbl>
      <w:tblPr>
        <w:tblW w:w="136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45"/>
        <w:gridCol w:w="4287"/>
        <w:gridCol w:w="8748"/>
      </w:tblGrid>
      <w:tr w:rsidR="00607628" w:rsidRPr="00397D86" w14:paraId="1F4A3D0F" w14:textId="77777777" w:rsidTr="00650F5E">
        <w:trPr>
          <w:trHeight w:val="291"/>
          <w:tblHeader/>
          <w:jc w:val="center"/>
        </w:trPr>
        <w:tc>
          <w:tcPr>
            <w:tcW w:w="645" w:type="dxa"/>
            <w:tcBorders>
              <w:top w:val="single" w:sz="18" w:space="0" w:color="auto"/>
              <w:left w:val="single" w:sz="18" w:space="0" w:color="auto"/>
              <w:right w:val="single" w:sz="4" w:space="0" w:color="auto"/>
            </w:tcBorders>
            <w:shd w:val="pct10" w:color="auto" w:fill="auto"/>
          </w:tcPr>
          <w:p w14:paraId="4E6AE0F7" w14:textId="77777777" w:rsidR="00607628" w:rsidRPr="00397D86" w:rsidRDefault="00607628" w:rsidP="00C87DB7">
            <w:pPr>
              <w:jc w:val="center"/>
              <w:rPr>
                <w:rFonts w:ascii="Tahoma" w:hAnsi="Tahoma" w:cs="Tahoma"/>
                <w:b/>
                <w:i/>
                <w:sz w:val="20"/>
              </w:rPr>
            </w:pPr>
          </w:p>
        </w:tc>
        <w:tc>
          <w:tcPr>
            <w:tcW w:w="4287" w:type="dxa"/>
            <w:tcBorders>
              <w:top w:val="single" w:sz="18" w:space="0" w:color="auto"/>
              <w:left w:val="single" w:sz="4" w:space="0" w:color="auto"/>
            </w:tcBorders>
            <w:shd w:val="pct10" w:color="auto" w:fill="auto"/>
          </w:tcPr>
          <w:p w14:paraId="754530D4" w14:textId="2DADEE85" w:rsidR="00607628" w:rsidRPr="00397D86" w:rsidRDefault="00A473EA" w:rsidP="00A473EA">
            <w:pPr>
              <w:rPr>
                <w:rFonts w:ascii="Tahoma" w:hAnsi="Tahoma" w:cs="Tahoma"/>
                <w:b/>
                <w:i/>
                <w:sz w:val="20"/>
              </w:rPr>
            </w:pPr>
            <w:r>
              <w:rPr>
                <w:rFonts w:ascii="Tahoma" w:hAnsi="Tahoma" w:cs="Tahoma"/>
                <w:b/>
                <w:i/>
                <w:sz w:val="20"/>
              </w:rPr>
              <w:t xml:space="preserve">Agenda </w:t>
            </w:r>
            <w:r w:rsidR="00607628" w:rsidRPr="00397D86">
              <w:rPr>
                <w:rFonts w:ascii="Tahoma" w:hAnsi="Tahoma" w:cs="Tahoma"/>
                <w:b/>
                <w:i/>
                <w:sz w:val="20"/>
              </w:rPr>
              <w:t>Item</w:t>
            </w:r>
          </w:p>
        </w:tc>
        <w:tc>
          <w:tcPr>
            <w:tcW w:w="8748" w:type="dxa"/>
            <w:tcBorders>
              <w:top w:val="single" w:sz="18" w:space="0" w:color="auto"/>
              <w:right w:val="single" w:sz="18" w:space="0" w:color="auto"/>
            </w:tcBorders>
            <w:shd w:val="pct10" w:color="auto" w:fill="auto"/>
          </w:tcPr>
          <w:p w14:paraId="16D25D19" w14:textId="77777777" w:rsidR="00607628" w:rsidRPr="00397D86" w:rsidRDefault="00607628" w:rsidP="00A473EA">
            <w:pPr>
              <w:rPr>
                <w:rFonts w:ascii="Tahoma" w:hAnsi="Tahoma" w:cs="Tahoma"/>
                <w:b/>
                <w:i/>
                <w:sz w:val="20"/>
              </w:rPr>
            </w:pPr>
            <w:r w:rsidRPr="00397D86">
              <w:rPr>
                <w:rFonts w:ascii="Tahoma" w:hAnsi="Tahoma" w:cs="Tahoma"/>
                <w:b/>
                <w:i/>
                <w:sz w:val="20"/>
              </w:rPr>
              <w:t>Outcome</w:t>
            </w:r>
          </w:p>
        </w:tc>
      </w:tr>
      <w:tr w:rsidR="00607628" w:rsidRPr="00397D86" w14:paraId="1999169D" w14:textId="77777777" w:rsidTr="00650F5E">
        <w:trPr>
          <w:trHeight w:val="966"/>
          <w:jc w:val="center"/>
        </w:trPr>
        <w:tc>
          <w:tcPr>
            <w:tcW w:w="645" w:type="dxa"/>
            <w:tcBorders>
              <w:left w:val="single" w:sz="18" w:space="0" w:color="auto"/>
              <w:right w:val="single" w:sz="4" w:space="0" w:color="auto"/>
            </w:tcBorders>
          </w:tcPr>
          <w:p w14:paraId="7DFB6185" w14:textId="77777777" w:rsidR="00607628" w:rsidRPr="00397D86" w:rsidRDefault="00607628" w:rsidP="00C87DB7">
            <w:pPr>
              <w:numPr>
                <w:ilvl w:val="0"/>
                <w:numId w:val="1"/>
              </w:numPr>
              <w:tabs>
                <w:tab w:val="left" w:pos="0"/>
                <w:tab w:val="num" w:pos="432"/>
              </w:tabs>
              <w:ind w:left="432"/>
              <w:rPr>
                <w:rFonts w:ascii="Tahoma" w:hAnsi="Tahoma" w:cs="Tahoma"/>
                <w:sz w:val="20"/>
              </w:rPr>
            </w:pPr>
          </w:p>
        </w:tc>
        <w:tc>
          <w:tcPr>
            <w:tcW w:w="4287" w:type="dxa"/>
            <w:tcBorders>
              <w:left w:val="single" w:sz="4" w:space="0" w:color="auto"/>
            </w:tcBorders>
          </w:tcPr>
          <w:p w14:paraId="65C28AF7" w14:textId="76CB1E8A" w:rsidR="00607628" w:rsidRPr="00397D86" w:rsidRDefault="00607628" w:rsidP="00C87DB7">
            <w:pPr>
              <w:autoSpaceDE w:val="0"/>
              <w:autoSpaceDN w:val="0"/>
              <w:adjustRightInd w:val="0"/>
              <w:rPr>
                <w:rFonts w:ascii="Tahoma" w:hAnsi="Tahoma" w:cs="Tahoma"/>
                <w:color w:val="000000"/>
                <w:sz w:val="20"/>
              </w:rPr>
            </w:pPr>
            <w:r w:rsidRPr="00397D86">
              <w:rPr>
                <w:rFonts w:ascii="Tahoma" w:hAnsi="Tahoma" w:cs="Tahoma"/>
                <w:color w:val="000000"/>
                <w:sz w:val="20"/>
              </w:rPr>
              <w:t>Agenda Check</w:t>
            </w:r>
          </w:p>
        </w:tc>
        <w:tc>
          <w:tcPr>
            <w:tcW w:w="8748" w:type="dxa"/>
            <w:tcBorders>
              <w:right w:val="single" w:sz="18" w:space="0" w:color="auto"/>
            </w:tcBorders>
          </w:tcPr>
          <w:p w14:paraId="6D2493AE" w14:textId="77777777" w:rsidR="00607628" w:rsidRDefault="00607628" w:rsidP="00126368">
            <w:pPr>
              <w:pStyle w:val="ListParagraph"/>
              <w:numPr>
                <w:ilvl w:val="0"/>
                <w:numId w:val="2"/>
              </w:numPr>
              <w:autoSpaceDE w:val="0"/>
              <w:autoSpaceDN w:val="0"/>
              <w:adjustRightInd w:val="0"/>
              <w:ind w:left="338"/>
              <w:rPr>
                <w:rFonts w:ascii="Tahoma" w:hAnsi="Tahoma" w:cs="Tahoma"/>
                <w:sz w:val="20"/>
              </w:rPr>
            </w:pPr>
            <w:r>
              <w:rPr>
                <w:rFonts w:ascii="Tahoma" w:hAnsi="Tahoma" w:cs="Tahoma"/>
                <w:sz w:val="20"/>
              </w:rPr>
              <w:t>Senate to facilitate this meeting.</w:t>
            </w:r>
          </w:p>
          <w:p w14:paraId="62600B29" w14:textId="77777777" w:rsidR="00607628" w:rsidRPr="00397D86" w:rsidRDefault="00607628" w:rsidP="00C87DB7">
            <w:pPr>
              <w:ind w:right="342" w:firstLine="8"/>
              <w:rPr>
                <w:rFonts w:ascii="Tahoma" w:hAnsi="Tahoma" w:cs="Tahoma"/>
                <w:sz w:val="20"/>
              </w:rPr>
            </w:pPr>
          </w:p>
        </w:tc>
      </w:tr>
      <w:tr w:rsidR="00607628" w:rsidRPr="00397D86" w14:paraId="7916487F" w14:textId="77777777" w:rsidTr="00650F5E">
        <w:trPr>
          <w:trHeight w:val="966"/>
          <w:jc w:val="center"/>
        </w:trPr>
        <w:tc>
          <w:tcPr>
            <w:tcW w:w="645" w:type="dxa"/>
            <w:tcBorders>
              <w:left w:val="single" w:sz="18" w:space="0" w:color="auto"/>
              <w:right w:val="single" w:sz="4" w:space="0" w:color="auto"/>
            </w:tcBorders>
          </w:tcPr>
          <w:p w14:paraId="0952DF94" w14:textId="77777777" w:rsidR="00607628" w:rsidRPr="00397D86" w:rsidRDefault="00607628" w:rsidP="00CA1938">
            <w:pPr>
              <w:numPr>
                <w:ilvl w:val="0"/>
                <w:numId w:val="1"/>
              </w:numPr>
              <w:tabs>
                <w:tab w:val="left" w:pos="0"/>
                <w:tab w:val="num" w:pos="432"/>
              </w:tabs>
              <w:ind w:left="432"/>
              <w:rPr>
                <w:rFonts w:ascii="Tahoma" w:hAnsi="Tahoma" w:cs="Tahoma"/>
                <w:sz w:val="20"/>
              </w:rPr>
            </w:pPr>
          </w:p>
        </w:tc>
        <w:tc>
          <w:tcPr>
            <w:tcW w:w="4287" w:type="dxa"/>
            <w:tcBorders>
              <w:left w:val="single" w:sz="4" w:space="0" w:color="auto"/>
            </w:tcBorders>
          </w:tcPr>
          <w:p w14:paraId="4B57E12B" w14:textId="382E9243" w:rsidR="00607628" w:rsidRPr="00E348B8" w:rsidRDefault="00607628" w:rsidP="00CA1938">
            <w:pPr>
              <w:autoSpaceDE w:val="0"/>
              <w:autoSpaceDN w:val="0"/>
              <w:adjustRightInd w:val="0"/>
              <w:rPr>
                <w:rFonts w:ascii="Tahoma" w:eastAsiaTheme="minorEastAsia" w:hAnsi="Tahoma" w:cs="Tahoma"/>
                <w:color w:val="000000"/>
                <w:sz w:val="20"/>
                <w:lang w:eastAsia="ja-JP"/>
              </w:rPr>
            </w:pPr>
            <w:r w:rsidRPr="003E1FCE">
              <w:rPr>
                <w:rFonts w:ascii="Tahoma" w:eastAsiaTheme="minorEastAsia" w:hAnsi="Tahoma" w:cs="Tahoma"/>
                <w:color w:val="000000"/>
                <w:sz w:val="20"/>
                <w:lang w:eastAsia="ja-JP"/>
              </w:rPr>
              <w:t>New program entrance requirements</w:t>
            </w:r>
            <w:r>
              <w:rPr>
                <w:rFonts w:ascii="Tahoma" w:eastAsiaTheme="minorEastAsia" w:hAnsi="Tahoma" w:cs="Tahoma"/>
                <w:color w:val="000000"/>
                <w:sz w:val="20"/>
                <w:lang w:eastAsia="ja-JP"/>
              </w:rPr>
              <w:t xml:space="preserve"> - </w:t>
            </w:r>
            <w:r>
              <w:rPr>
                <w:rFonts w:ascii="Tahoma" w:hAnsi="Tahoma" w:cs="Tahoma"/>
                <w:sz w:val="20"/>
              </w:rPr>
              <w:t>Licensed Vocational Nursing Program</w:t>
            </w:r>
          </w:p>
        </w:tc>
        <w:tc>
          <w:tcPr>
            <w:tcW w:w="8748" w:type="dxa"/>
            <w:tcBorders>
              <w:right w:val="single" w:sz="18" w:space="0" w:color="auto"/>
            </w:tcBorders>
          </w:tcPr>
          <w:p w14:paraId="3853920A" w14:textId="35E294BC" w:rsidR="00607628" w:rsidRPr="00397D86" w:rsidRDefault="00607628" w:rsidP="00CA1938">
            <w:pPr>
              <w:pStyle w:val="ListParagraph"/>
              <w:numPr>
                <w:ilvl w:val="0"/>
                <w:numId w:val="3"/>
              </w:numPr>
              <w:ind w:left="345"/>
              <w:rPr>
                <w:rFonts w:ascii="Tahoma" w:hAnsi="Tahoma" w:cs="Tahoma"/>
                <w:sz w:val="20"/>
              </w:rPr>
            </w:pPr>
            <w:r>
              <w:rPr>
                <w:rFonts w:ascii="Tahoma" w:hAnsi="Tahoma" w:cs="Tahoma"/>
                <w:sz w:val="20"/>
              </w:rPr>
              <w:t xml:space="preserve">Entrance requirements for </w:t>
            </w:r>
            <w:r w:rsidR="001423EE">
              <w:rPr>
                <w:rFonts w:ascii="Tahoma" w:hAnsi="Tahoma" w:cs="Tahoma"/>
                <w:sz w:val="20"/>
              </w:rPr>
              <w:t xml:space="preserve">the </w:t>
            </w:r>
            <w:r>
              <w:rPr>
                <w:rFonts w:ascii="Tahoma" w:hAnsi="Tahoma" w:cs="Tahoma"/>
                <w:sz w:val="20"/>
              </w:rPr>
              <w:t xml:space="preserve">Licensed Vocational Nursing (LVN) program will </w:t>
            </w:r>
            <w:r w:rsidRPr="00047F12">
              <w:rPr>
                <w:rFonts w:ascii="Tahoma" w:hAnsi="Tahoma" w:cs="Tahoma"/>
                <w:sz w:val="20"/>
              </w:rPr>
              <w:t>go to SPEAC as information after</w:t>
            </w:r>
            <w:r>
              <w:rPr>
                <w:rFonts w:ascii="Tahoma" w:hAnsi="Tahoma" w:cs="Tahoma"/>
                <w:sz w:val="20"/>
              </w:rPr>
              <w:t xml:space="preserve"> the </w:t>
            </w:r>
            <w:r w:rsidRPr="00047F12">
              <w:rPr>
                <w:rFonts w:ascii="Tahoma" w:hAnsi="Tahoma" w:cs="Tahoma"/>
                <w:sz w:val="20"/>
              </w:rPr>
              <w:t>B</w:t>
            </w:r>
            <w:r>
              <w:rPr>
                <w:rFonts w:ascii="Tahoma" w:hAnsi="Tahoma" w:cs="Tahoma"/>
                <w:sz w:val="20"/>
              </w:rPr>
              <w:t xml:space="preserve">oard of </w:t>
            </w:r>
            <w:r w:rsidRPr="00047F12">
              <w:rPr>
                <w:rFonts w:ascii="Tahoma" w:hAnsi="Tahoma" w:cs="Tahoma"/>
                <w:sz w:val="20"/>
              </w:rPr>
              <w:t>V</w:t>
            </w:r>
            <w:r>
              <w:rPr>
                <w:rFonts w:ascii="Tahoma" w:hAnsi="Tahoma" w:cs="Tahoma"/>
                <w:sz w:val="20"/>
              </w:rPr>
              <w:t>ocational Nursing and Psychiatric Technicians approval in Spring 2024.</w:t>
            </w:r>
          </w:p>
        </w:tc>
      </w:tr>
      <w:tr w:rsidR="00607628" w:rsidRPr="00397D86" w14:paraId="46F15B64" w14:textId="77777777" w:rsidTr="00650F5E">
        <w:trPr>
          <w:trHeight w:val="966"/>
          <w:jc w:val="center"/>
        </w:trPr>
        <w:tc>
          <w:tcPr>
            <w:tcW w:w="645" w:type="dxa"/>
            <w:tcBorders>
              <w:left w:val="single" w:sz="18" w:space="0" w:color="auto"/>
              <w:right w:val="single" w:sz="4" w:space="0" w:color="auto"/>
            </w:tcBorders>
          </w:tcPr>
          <w:p w14:paraId="128ADAE6" w14:textId="77777777" w:rsidR="00607628" w:rsidRPr="00397D86" w:rsidRDefault="00607628" w:rsidP="00CA1938">
            <w:pPr>
              <w:numPr>
                <w:ilvl w:val="0"/>
                <w:numId w:val="1"/>
              </w:numPr>
              <w:tabs>
                <w:tab w:val="left" w:pos="0"/>
                <w:tab w:val="num" w:pos="432"/>
              </w:tabs>
              <w:ind w:left="432"/>
              <w:rPr>
                <w:rFonts w:ascii="Tahoma" w:hAnsi="Tahoma" w:cs="Tahoma"/>
                <w:sz w:val="20"/>
              </w:rPr>
            </w:pPr>
          </w:p>
        </w:tc>
        <w:tc>
          <w:tcPr>
            <w:tcW w:w="4287" w:type="dxa"/>
            <w:tcBorders>
              <w:left w:val="single" w:sz="4" w:space="0" w:color="auto"/>
            </w:tcBorders>
          </w:tcPr>
          <w:p w14:paraId="73FC6E43" w14:textId="591DB202" w:rsidR="00607628" w:rsidRDefault="00607628" w:rsidP="00CA1938">
            <w:pPr>
              <w:autoSpaceDE w:val="0"/>
              <w:autoSpaceDN w:val="0"/>
              <w:adjustRightInd w:val="0"/>
              <w:rPr>
                <w:rFonts w:ascii="Tahoma" w:eastAsiaTheme="minorEastAsia" w:hAnsi="Tahoma" w:cs="Tahoma"/>
                <w:color w:val="000000"/>
                <w:sz w:val="20"/>
                <w:lang w:eastAsia="ja-JP"/>
              </w:rPr>
            </w:pPr>
            <w:r>
              <w:rPr>
                <w:rFonts w:ascii="Tahoma" w:eastAsiaTheme="minorEastAsia" w:hAnsi="Tahoma" w:cs="Tahoma"/>
                <w:color w:val="000000"/>
                <w:sz w:val="20"/>
                <w:lang w:eastAsia="ja-JP"/>
              </w:rPr>
              <w:t>U</w:t>
            </w:r>
            <w:r w:rsidRPr="00ED44FC">
              <w:rPr>
                <w:rFonts w:ascii="Tahoma" w:eastAsiaTheme="minorEastAsia" w:hAnsi="Tahoma" w:cs="Tahoma"/>
                <w:color w:val="000000"/>
                <w:sz w:val="20"/>
                <w:lang w:eastAsia="ja-JP"/>
              </w:rPr>
              <w:t>pdated DL amendment form</w:t>
            </w:r>
          </w:p>
        </w:tc>
        <w:tc>
          <w:tcPr>
            <w:tcW w:w="8748" w:type="dxa"/>
            <w:tcBorders>
              <w:right w:val="single" w:sz="18" w:space="0" w:color="auto"/>
            </w:tcBorders>
          </w:tcPr>
          <w:p w14:paraId="421732A4" w14:textId="6DD1E124" w:rsidR="00607628" w:rsidRDefault="00607628" w:rsidP="002C3CE1">
            <w:pPr>
              <w:pStyle w:val="ListParagraph"/>
              <w:numPr>
                <w:ilvl w:val="0"/>
                <w:numId w:val="3"/>
              </w:numPr>
              <w:autoSpaceDE w:val="0"/>
              <w:autoSpaceDN w:val="0"/>
              <w:adjustRightInd w:val="0"/>
              <w:rPr>
                <w:rFonts w:ascii="Tahoma" w:hAnsi="Tahoma" w:cs="Tahoma"/>
                <w:sz w:val="20"/>
              </w:rPr>
            </w:pPr>
            <w:r>
              <w:rPr>
                <w:rFonts w:ascii="Tahoma" w:hAnsi="Tahoma" w:cs="Tahoma"/>
                <w:sz w:val="20"/>
              </w:rPr>
              <w:t xml:space="preserve">Senate will reach out to </w:t>
            </w:r>
            <w:r w:rsidR="00201567">
              <w:rPr>
                <w:rFonts w:ascii="Tahoma" w:hAnsi="Tahoma" w:cs="Tahoma"/>
                <w:sz w:val="20"/>
              </w:rPr>
              <w:t xml:space="preserve">the </w:t>
            </w:r>
            <w:r>
              <w:rPr>
                <w:rFonts w:ascii="Tahoma" w:hAnsi="Tahoma" w:cs="Tahoma"/>
                <w:sz w:val="20"/>
              </w:rPr>
              <w:t xml:space="preserve">Distance Learning Committee (DLC) regarding additional language to be added when a course is removed from DL, which is not currently part of the amended form. </w:t>
            </w:r>
          </w:p>
          <w:p w14:paraId="5BE3A302" w14:textId="6D3E8856" w:rsidR="00607628" w:rsidRPr="00397D86" w:rsidRDefault="00607628" w:rsidP="00CA1938">
            <w:pPr>
              <w:pStyle w:val="ListParagraph"/>
              <w:numPr>
                <w:ilvl w:val="0"/>
                <w:numId w:val="3"/>
              </w:numPr>
              <w:ind w:left="345"/>
              <w:rPr>
                <w:rFonts w:ascii="Tahoma" w:hAnsi="Tahoma" w:cs="Tahoma"/>
                <w:sz w:val="20"/>
              </w:rPr>
            </w:pPr>
            <w:r>
              <w:rPr>
                <w:rFonts w:ascii="Tahoma" w:hAnsi="Tahoma" w:cs="Tahoma"/>
                <w:sz w:val="20"/>
              </w:rPr>
              <w:t xml:space="preserve">Will use </w:t>
            </w:r>
            <w:r w:rsidR="00201567">
              <w:rPr>
                <w:rFonts w:ascii="Tahoma" w:hAnsi="Tahoma" w:cs="Tahoma"/>
                <w:sz w:val="20"/>
              </w:rPr>
              <w:t xml:space="preserve">the </w:t>
            </w:r>
            <w:r>
              <w:rPr>
                <w:rFonts w:ascii="Tahoma" w:hAnsi="Tahoma" w:cs="Tahoma"/>
                <w:sz w:val="20"/>
              </w:rPr>
              <w:t xml:space="preserve">current document as approved </w:t>
            </w:r>
            <w:r w:rsidR="00201567">
              <w:rPr>
                <w:rFonts w:ascii="Tahoma" w:hAnsi="Tahoma" w:cs="Tahoma"/>
                <w:sz w:val="20"/>
              </w:rPr>
              <w:t>by</w:t>
            </w:r>
            <w:r>
              <w:rPr>
                <w:rFonts w:ascii="Tahoma" w:hAnsi="Tahoma" w:cs="Tahoma"/>
                <w:sz w:val="20"/>
              </w:rPr>
              <w:t xml:space="preserve"> Senate until it can be amended</w:t>
            </w:r>
            <w:r w:rsidR="00D26671">
              <w:rPr>
                <w:rFonts w:ascii="Tahoma" w:hAnsi="Tahoma" w:cs="Tahoma"/>
                <w:sz w:val="20"/>
              </w:rPr>
              <w:t>. Once this has taken place</w:t>
            </w:r>
            <w:r>
              <w:rPr>
                <w:rFonts w:ascii="Tahoma" w:hAnsi="Tahoma" w:cs="Tahoma"/>
                <w:sz w:val="20"/>
              </w:rPr>
              <w:t xml:space="preserve"> Senate will take </w:t>
            </w:r>
            <w:r w:rsidR="00D26671">
              <w:rPr>
                <w:rFonts w:ascii="Tahoma" w:hAnsi="Tahoma" w:cs="Tahoma"/>
                <w:sz w:val="20"/>
              </w:rPr>
              <w:t xml:space="preserve">the revised </w:t>
            </w:r>
            <w:r>
              <w:rPr>
                <w:rFonts w:ascii="Tahoma" w:hAnsi="Tahoma" w:cs="Tahoma"/>
                <w:sz w:val="20"/>
              </w:rPr>
              <w:t xml:space="preserve">amendment back through </w:t>
            </w:r>
            <w:r w:rsidR="00201567">
              <w:rPr>
                <w:rFonts w:ascii="Tahoma" w:hAnsi="Tahoma" w:cs="Tahoma"/>
                <w:sz w:val="20"/>
              </w:rPr>
              <w:t xml:space="preserve">the </w:t>
            </w:r>
            <w:r>
              <w:rPr>
                <w:rFonts w:ascii="Tahoma" w:hAnsi="Tahoma" w:cs="Tahoma"/>
                <w:sz w:val="20"/>
              </w:rPr>
              <w:t>process.</w:t>
            </w:r>
          </w:p>
        </w:tc>
      </w:tr>
      <w:tr w:rsidR="00607628" w:rsidRPr="00397D86" w14:paraId="6865343E" w14:textId="77777777" w:rsidTr="00650F5E">
        <w:trPr>
          <w:trHeight w:val="966"/>
          <w:jc w:val="center"/>
        </w:trPr>
        <w:tc>
          <w:tcPr>
            <w:tcW w:w="645" w:type="dxa"/>
            <w:tcBorders>
              <w:left w:val="single" w:sz="18" w:space="0" w:color="auto"/>
              <w:right w:val="single" w:sz="4" w:space="0" w:color="auto"/>
            </w:tcBorders>
          </w:tcPr>
          <w:p w14:paraId="5CDE6CF9" w14:textId="77777777" w:rsidR="00607628" w:rsidRPr="00397D86" w:rsidRDefault="00607628" w:rsidP="00CA1938">
            <w:pPr>
              <w:numPr>
                <w:ilvl w:val="0"/>
                <w:numId w:val="1"/>
              </w:numPr>
              <w:tabs>
                <w:tab w:val="left" w:pos="0"/>
                <w:tab w:val="num" w:pos="432"/>
              </w:tabs>
              <w:ind w:left="432"/>
              <w:rPr>
                <w:rFonts w:ascii="Tahoma" w:hAnsi="Tahoma" w:cs="Tahoma"/>
                <w:sz w:val="20"/>
              </w:rPr>
            </w:pPr>
          </w:p>
        </w:tc>
        <w:tc>
          <w:tcPr>
            <w:tcW w:w="4287" w:type="dxa"/>
            <w:tcBorders>
              <w:left w:val="single" w:sz="4" w:space="0" w:color="auto"/>
            </w:tcBorders>
          </w:tcPr>
          <w:p w14:paraId="5C077581" w14:textId="157E87EA" w:rsidR="00607628" w:rsidRDefault="00607628" w:rsidP="00CA1938">
            <w:pPr>
              <w:autoSpaceDE w:val="0"/>
              <w:autoSpaceDN w:val="0"/>
              <w:adjustRightInd w:val="0"/>
              <w:rPr>
                <w:rFonts w:ascii="Tahoma" w:eastAsiaTheme="minorEastAsia" w:hAnsi="Tahoma" w:cs="Tahoma"/>
                <w:color w:val="000000"/>
                <w:sz w:val="20"/>
                <w:lang w:eastAsia="ja-JP"/>
              </w:rPr>
            </w:pPr>
            <w:r>
              <w:rPr>
                <w:rFonts w:ascii="Tahoma" w:eastAsiaTheme="minorEastAsia" w:hAnsi="Tahoma" w:cs="Tahoma"/>
                <w:color w:val="000000"/>
                <w:sz w:val="20"/>
                <w:lang w:eastAsia="ja-JP"/>
              </w:rPr>
              <w:t>AP Update</w:t>
            </w:r>
          </w:p>
        </w:tc>
        <w:tc>
          <w:tcPr>
            <w:tcW w:w="8748" w:type="dxa"/>
            <w:tcBorders>
              <w:right w:val="single" w:sz="18" w:space="0" w:color="auto"/>
            </w:tcBorders>
          </w:tcPr>
          <w:p w14:paraId="4EB3F25A" w14:textId="28DDBE11" w:rsidR="00607628" w:rsidRPr="006254CD" w:rsidRDefault="00201567" w:rsidP="006254CD">
            <w:pPr>
              <w:pStyle w:val="ListParagraph"/>
              <w:numPr>
                <w:ilvl w:val="0"/>
                <w:numId w:val="3"/>
              </w:numPr>
              <w:ind w:left="345"/>
              <w:rPr>
                <w:rFonts w:ascii="Tahoma" w:hAnsi="Tahoma" w:cs="Tahoma"/>
                <w:sz w:val="20"/>
              </w:rPr>
            </w:pPr>
            <w:r>
              <w:rPr>
                <w:rFonts w:ascii="Tahoma" w:hAnsi="Tahoma" w:cs="Tahoma"/>
                <w:sz w:val="20"/>
              </w:rPr>
              <w:t xml:space="preserve">The </w:t>
            </w:r>
            <w:r w:rsidR="00607628">
              <w:rPr>
                <w:rFonts w:ascii="Tahoma" w:hAnsi="Tahoma" w:cs="Tahoma"/>
                <w:sz w:val="20"/>
              </w:rPr>
              <w:t xml:space="preserve">President’s Office is working to make modifications to our current process for AP/BP review to have a clear understanding </w:t>
            </w:r>
            <w:r>
              <w:rPr>
                <w:rFonts w:ascii="Tahoma" w:hAnsi="Tahoma" w:cs="Tahoma"/>
                <w:sz w:val="20"/>
              </w:rPr>
              <w:t>of</w:t>
            </w:r>
            <w:r w:rsidR="00607628">
              <w:rPr>
                <w:rFonts w:ascii="Tahoma" w:hAnsi="Tahoma" w:cs="Tahoma"/>
                <w:sz w:val="20"/>
              </w:rPr>
              <w:t xml:space="preserve"> who is responsible for initiating changes to each AP based on area of responsibility and information regarding the new process will come back to AMAC at a future meeting.</w:t>
            </w:r>
          </w:p>
        </w:tc>
      </w:tr>
      <w:tr w:rsidR="00607628" w:rsidRPr="00397D86" w14:paraId="750C987D" w14:textId="77777777" w:rsidTr="00650F5E">
        <w:trPr>
          <w:trHeight w:val="966"/>
          <w:jc w:val="center"/>
        </w:trPr>
        <w:tc>
          <w:tcPr>
            <w:tcW w:w="645" w:type="dxa"/>
            <w:tcBorders>
              <w:left w:val="single" w:sz="18" w:space="0" w:color="auto"/>
              <w:right w:val="single" w:sz="4" w:space="0" w:color="auto"/>
            </w:tcBorders>
          </w:tcPr>
          <w:p w14:paraId="01301A0F" w14:textId="77777777" w:rsidR="00607628" w:rsidRPr="00397D86" w:rsidRDefault="00607628" w:rsidP="00CA1938">
            <w:pPr>
              <w:numPr>
                <w:ilvl w:val="0"/>
                <w:numId w:val="1"/>
              </w:numPr>
              <w:tabs>
                <w:tab w:val="left" w:pos="0"/>
                <w:tab w:val="num" w:pos="432"/>
              </w:tabs>
              <w:ind w:left="432"/>
              <w:rPr>
                <w:rFonts w:ascii="Tahoma" w:hAnsi="Tahoma" w:cs="Tahoma"/>
                <w:sz w:val="20"/>
              </w:rPr>
            </w:pPr>
          </w:p>
        </w:tc>
        <w:tc>
          <w:tcPr>
            <w:tcW w:w="4287" w:type="dxa"/>
            <w:tcBorders>
              <w:left w:val="single" w:sz="4" w:space="0" w:color="auto"/>
            </w:tcBorders>
          </w:tcPr>
          <w:p w14:paraId="2D6464ED" w14:textId="3A4B465A" w:rsidR="00607628" w:rsidRDefault="00607628" w:rsidP="00CA1938">
            <w:pPr>
              <w:autoSpaceDE w:val="0"/>
              <w:autoSpaceDN w:val="0"/>
              <w:adjustRightInd w:val="0"/>
              <w:rPr>
                <w:rFonts w:ascii="Tahoma" w:eastAsiaTheme="minorEastAsia" w:hAnsi="Tahoma" w:cs="Tahoma"/>
                <w:color w:val="000000"/>
                <w:sz w:val="20"/>
                <w:lang w:eastAsia="ja-JP"/>
              </w:rPr>
            </w:pPr>
            <w:r>
              <w:rPr>
                <w:rFonts w:ascii="Tahoma" w:eastAsiaTheme="minorEastAsia" w:hAnsi="Tahoma" w:cs="Tahoma"/>
                <w:color w:val="000000" w:themeColor="text1"/>
                <w:sz w:val="20"/>
                <w:lang w:eastAsia="ja-JP"/>
              </w:rPr>
              <w:t>Faculty Prioritization Form</w:t>
            </w:r>
          </w:p>
        </w:tc>
        <w:tc>
          <w:tcPr>
            <w:tcW w:w="8748" w:type="dxa"/>
            <w:tcBorders>
              <w:right w:val="single" w:sz="18" w:space="0" w:color="auto"/>
            </w:tcBorders>
          </w:tcPr>
          <w:p w14:paraId="715BCACC" w14:textId="332EF82B" w:rsidR="00607628" w:rsidRDefault="00607628" w:rsidP="00FA5423">
            <w:pPr>
              <w:pStyle w:val="ListParagraph"/>
              <w:numPr>
                <w:ilvl w:val="0"/>
                <w:numId w:val="3"/>
              </w:numPr>
              <w:ind w:left="345"/>
              <w:rPr>
                <w:rFonts w:ascii="Tahoma" w:hAnsi="Tahoma" w:cs="Tahoma"/>
                <w:sz w:val="20"/>
              </w:rPr>
            </w:pPr>
            <w:r>
              <w:rPr>
                <w:rFonts w:ascii="Tahoma" w:hAnsi="Tahoma" w:cs="Tahoma"/>
                <w:sz w:val="20"/>
              </w:rPr>
              <w:t xml:space="preserve">Senate Exec, </w:t>
            </w:r>
            <w:r>
              <w:rPr>
                <w:rFonts w:ascii="Tahoma" w:eastAsiaTheme="minorEastAsia" w:hAnsi="Tahoma" w:cs="Tahoma"/>
                <w:color w:val="000000"/>
                <w:sz w:val="20"/>
                <w:lang w:eastAsia="ja-JP"/>
              </w:rPr>
              <w:t>Divisions, and Instruction Office/Student Services/School of Continuing Education</w:t>
            </w:r>
            <w:r>
              <w:rPr>
                <w:rFonts w:ascii="Tahoma" w:hAnsi="Tahoma" w:cs="Tahoma"/>
                <w:sz w:val="20"/>
              </w:rPr>
              <w:t xml:space="preserve"> to review faculty prioritization criteria and then come back to AMAC in Spring with recommendations.</w:t>
            </w:r>
          </w:p>
          <w:p w14:paraId="05FDCF76" w14:textId="31DCC751" w:rsidR="00607628" w:rsidRPr="00FA5423" w:rsidRDefault="00607628" w:rsidP="00FA5423">
            <w:pPr>
              <w:pStyle w:val="ListParagraph"/>
              <w:numPr>
                <w:ilvl w:val="0"/>
                <w:numId w:val="3"/>
              </w:numPr>
              <w:ind w:left="345"/>
              <w:rPr>
                <w:rFonts w:ascii="Tahoma" w:hAnsi="Tahoma" w:cs="Tahoma"/>
                <w:sz w:val="20"/>
              </w:rPr>
            </w:pPr>
            <w:r w:rsidRPr="00FA5423">
              <w:rPr>
                <w:rFonts w:ascii="Tahoma" w:hAnsi="Tahoma" w:cs="Tahoma"/>
                <w:sz w:val="20"/>
              </w:rPr>
              <w:t xml:space="preserve">Will work to schedule </w:t>
            </w:r>
            <w:r>
              <w:rPr>
                <w:rFonts w:ascii="Tahoma" w:hAnsi="Tahoma" w:cs="Tahoma"/>
                <w:sz w:val="20"/>
              </w:rPr>
              <w:t>an</w:t>
            </w:r>
            <w:r w:rsidRPr="00FA5423">
              <w:rPr>
                <w:rFonts w:ascii="Tahoma" w:hAnsi="Tahoma" w:cs="Tahoma"/>
                <w:sz w:val="20"/>
              </w:rPr>
              <w:t xml:space="preserve"> AMAC planning session in Winter or Spring to review and make recommendations on form changes for next year.</w:t>
            </w:r>
          </w:p>
        </w:tc>
      </w:tr>
      <w:tr w:rsidR="00607628" w:rsidRPr="00397D86" w14:paraId="6114BE8B" w14:textId="77777777" w:rsidTr="00650F5E">
        <w:trPr>
          <w:trHeight w:val="966"/>
          <w:jc w:val="center"/>
        </w:trPr>
        <w:tc>
          <w:tcPr>
            <w:tcW w:w="645" w:type="dxa"/>
            <w:tcBorders>
              <w:left w:val="single" w:sz="18" w:space="0" w:color="auto"/>
              <w:right w:val="single" w:sz="4" w:space="0" w:color="auto"/>
            </w:tcBorders>
          </w:tcPr>
          <w:p w14:paraId="2C87E1D3" w14:textId="77777777" w:rsidR="00607628" w:rsidRPr="00397D86" w:rsidRDefault="00607628" w:rsidP="00CA1938">
            <w:pPr>
              <w:numPr>
                <w:ilvl w:val="0"/>
                <w:numId w:val="1"/>
              </w:numPr>
              <w:tabs>
                <w:tab w:val="left" w:pos="0"/>
                <w:tab w:val="num" w:pos="432"/>
              </w:tabs>
              <w:ind w:left="432"/>
              <w:rPr>
                <w:rFonts w:ascii="Tahoma" w:hAnsi="Tahoma" w:cs="Tahoma"/>
                <w:sz w:val="20"/>
              </w:rPr>
            </w:pPr>
          </w:p>
        </w:tc>
        <w:tc>
          <w:tcPr>
            <w:tcW w:w="4287" w:type="dxa"/>
            <w:tcBorders>
              <w:left w:val="single" w:sz="4" w:space="0" w:color="auto"/>
            </w:tcBorders>
          </w:tcPr>
          <w:p w14:paraId="73EF1ABD" w14:textId="27E8EF01" w:rsidR="00607628" w:rsidRPr="00CE3673" w:rsidRDefault="00607628" w:rsidP="00CA1938">
            <w:pPr>
              <w:autoSpaceDE w:val="0"/>
              <w:autoSpaceDN w:val="0"/>
              <w:adjustRightInd w:val="0"/>
              <w:rPr>
                <w:rFonts w:ascii="Tahoma" w:eastAsiaTheme="minorEastAsia" w:hAnsi="Tahoma" w:cs="Tahoma"/>
                <w:color w:val="000000"/>
                <w:sz w:val="20"/>
                <w:lang w:eastAsia="ja-JP"/>
              </w:rPr>
            </w:pPr>
            <w:r>
              <w:rPr>
                <w:rFonts w:ascii="Tahoma" w:eastAsiaTheme="minorEastAsia" w:hAnsi="Tahoma" w:cs="Tahoma"/>
                <w:color w:val="000000"/>
                <w:sz w:val="20"/>
                <w:lang w:eastAsia="ja-JP"/>
              </w:rPr>
              <w:t>Collegiality in Action</w:t>
            </w:r>
          </w:p>
        </w:tc>
        <w:tc>
          <w:tcPr>
            <w:tcW w:w="8748" w:type="dxa"/>
            <w:tcBorders>
              <w:right w:val="single" w:sz="18" w:space="0" w:color="auto"/>
            </w:tcBorders>
          </w:tcPr>
          <w:p w14:paraId="3D516DEC" w14:textId="79BCC92B" w:rsidR="00607628" w:rsidRDefault="00607628" w:rsidP="0084577B">
            <w:pPr>
              <w:numPr>
                <w:ilvl w:val="0"/>
                <w:numId w:val="3"/>
              </w:numPr>
              <w:autoSpaceDE w:val="0"/>
              <w:autoSpaceDN w:val="0"/>
              <w:adjustRightInd w:val="0"/>
              <w:rPr>
                <w:rFonts w:ascii="Tahoma" w:eastAsiaTheme="minorEastAsia" w:hAnsi="Tahoma" w:cs="Tahoma"/>
                <w:color w:val="000000"/>
                <w:sz w:val="20"/>
                <w:lang w:eastAsia="ja-JP"/>
              </w:rPr>
            </w:pPr>
            <w:r>
              <w:rPr>
                <w:rFonts w:ascii="Tahoma" w:eastAsiaTheme="minorEastAsia" w:hAnsi="Tahoma" w:cs="Tahoma"/>
                <w:color w:val="000000"/>
                <w:sz w:val="20"/>
                <w:lang w:eastAsia="ja-JP"/>
              </w:rPr>
              <w:t>Senate filed paperwork to participate in Collegiality in Action, which is a partnership with Academic Senate California Community Colleges and Community College League of California to help districts and colleges successfully implement state law and regulations that call for effective participation by faculty, staff, and students in district and college governance. Senate and the President’s Office will work to schedule.</w:t>
            </w:r>
          </w:p>
          <w:p w14:paraId="0DF3E7EA" w14:textId="58CFF75C" w:rsidR="00607628" w:rsidRPr="00397D86" w:rsidRDefault="00607628" w:rsidP="0084577B">
            <w:pPr>
              <w:pStyle w:val="ListParagraph"/>
              <w:ind w:left="345"/>
              <w:rPr>
                <w:rFonts w:ascii="Tahoma" w:hAnsi="Tahoma" w:cs="Tahoma"/>
                <w:sz w:val="20"/>
              </w:rPr>
            </w:pPr>
          </w:p>
        </w:tc>
      </w:tr>
    </w:tbl>
    <w:p w14:paraId="2D1C79CD" w14:textId="77777777" w:rsidR="005E7792" w:rsidRPr="0006153D" w:rsidRDefault="005E7792" w:rsidP="004F0421">
      <w:pPr>
        <w:autoSpaceDE w:val="0"/>
        <w:autoSpaceDN w:val="0"/>
        <w:adjustRightInd w:val="0"/>
        <w:spacing w:line="240" w:lineRule="atLeast"/>
        <w:rPr>
          <w:rFonts w:ascii="Tahoma" w:hAnsi="Tahoma" w:cs="Tahoma"/>
          <w:sz w:val="20"/>
        </w:rPr>
      </w:pPr>
    </w:p>
    <w:sectPr w:rsidR="005E7792" w:rsidRPr="0006153D" w:rsidSect="008D52C4">
      <w:pgSz w:w="15840" w:h="12240" w:orient="landscape" w:code="1"/>
      <w:pgMar w:top="630" w:right="1008" w:bottom="360" w:left="1008" w:header="720" w:footer="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679CE" w14:textId="77777777" w:rsidR="007259B8" w:rsidRDefault="007259B8" w:rsidP="00A76511">
      <w:r>
        <w:separator/>
      </w:r>
    </w:p>
  </w:endnote>
  <w:endnote w:type="continuationSeparator" w:id="0">
    <w:p w14:paraId="29D22264" w14:textId="77777777" w:rsidR="007259B8" w:rsidRDefault="007259B8" w:rsidP="00A7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venir Lt BT">
    <w:altName w:val="Georgia"/>
    <w:charset w:val="00"/>
    <w:family w:val="roman"/>
    <w:pitch w:val="variable"/>
    <w:sig w:usb0="00000007" w:usb1="00000000" w:usb2="00000000" w:usb3="00000000" w:csb0="00000011" w:csb1="00000000"/>
  </w:font>
  <w:font w:name="Lucida Grande">
    <w:altName w:val="Times New Roman"/>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4514E" w14:textId="77777777" w:rsidR="007259B8" w:rsidRDefault="007259B8" w:rsidP="00A76511">
      <w:r>
        <w:separator/>
      </w:r>
    </w:p>
  </w:footnote>
  <w:footnote w:type="continuationSeparator" w:id="0">
    <w:p w14:paraId="2F7A46C5" w14:textId="77777777" w:rsidR="007259B8" w:rsidRDefault="007259B8" w:rsidP="00A76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AC5"/>
    <w:multiLevelType w:val="hybridMultilevel"/>
    <w:tmpl w:val="09ECF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32C63"/>
    <w:multiLevelType w:val="hybridMultilevel"/>
    <w:tmpl w:val="595A521C"/>
    <w:lvl w:ilvl="0" w:tplc="0409000F">
      <w:start w:val="1"/>
      <w:numFmt w:val="decimal"/>
      <w:lvlText w:val="%1."/>
      <w:lvlJc w:val="left"/>
      <w:pPr>
        <w:ind w:left="450" w:hanging="360"/>
      </w:pPr>
    </w:lvl>
    <w:lvl w:ilvl="1" w:tplc="05F26BE0">
      <w:start w:val="1"/>
      <w:numFmt w:val="lowerLetter"/>
      <w:lvlText w:val="%2."/>
      <w:lvlJc w:val="left"/>
      <w:pPr>
        <w:tabs>
          <w:tab w:val="num" w:pos="1080"/>
        </w:tabs>
        <w:ind w:left="1080" w:hanging="360"/>
      </w:pPr>
      <w:rPr>
        <w:rFonts w:cs="ArialMT"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473155"/>
    <w:multiLevelType w:val="multilevel"/>
    <w:tmpl w:val="82CC4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A139C0"/>
    <w:multiLevelType w:val="hybridMultilevel"/>
    <w:tmpl w:val="521443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35250"/>
    <w:multiLevelType w:val="multilevel"/>
    <w:tmpl w:val="239CA42E"/>
    <w:lvl w:ilvl="0">
      <w:start w:val="1"/>
      <w:numFmt w:val="decimal"/>
      <w:lvlText w:val="%1."/>
      <w:lvlJc w:val="left"/>
      <w:pPr>
        <w:tabs>
          <w:tab w:val="num" w:pos="720"/>
        </w:tabs>
        <w:ind w:left="720" w:hanging="360"/>
      </w:pPr>
    </w:lvl>
    <w:lvl w:ilvl="1">
      <w:numFmt w:val="lowerLetter"/>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DCC5C6E"/>
    <w:multiLevelType w:val="multilevel"/>
    <w:tmpl w:val="5F66341C"/>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1DF56F5D"/>
    <w:multiLevelType w:val="hybridMultilevel"/>
    <w:tmpl w:val="05AC0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96049"/>
    <w:multiLevelType w:val="hybridMultilevel"/>
    <w:tmpl w:val="1EC4B62C"/>
    <w:lvl w:ilvl="0" w:tplc="04090001">
      <w:start w:val="1"/>
      <w:numFmt w:val="bullet"/>
      <w:lvlText w:val=""/>
      <w:lvlJc w:val="left"/>
      <w:pPr>
        <w:ind w:left="360" w:hanging="360"/>
      </w:pPr>
      <w:rPr>
        <w:rFonts w:ascii="Symbol" w:hAnsi="Symbol" w:hint="default"/>
      </w:rPr>
    </w:lvl>
    <w:lvl w:ilvl="1" w:tplc="05F26BE0">
      <w:start w:val="1"/>
      <w:numFmt w:val="lowerLetter"/>
      <w:lvlText w:val="%2."/>
      <w:lvlJc w:val="left"/>
      <w:pPr>
        <w:tabs>
          <w:tab w:val="num" w:pos="1080"/>
        </w:tabs>
        <w:ind w:left="1080" w:hanging="360"/>
      </w:pPr>
      <w:rPr>
        <w:rFonts w:cs="ArialMT"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35952BA"/>
    <w:multiLevelType w:val="multilevel"/>
    <w:tmpl w:val="C68447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244179AC"/>
    <w:multiLevelType w:val="hybridMultilevel"/>
    <w:tmpl w:val="B4A0FBEE"/>
    <w:lvl w:ilvl="0" w:tplc="24146294">
      <w:start w:val="1"/>
      <w:numFmt w:val="decimal"/>
      <w:lvlText w:val="%1."/>
      <w:lvlJc w:val="left"/>
      <w:pPr>
        <w:ind w:left="720" w:hanging="360"/>
      </w:pPr>
      <w:rPr>
        <w:rFonts w:ascii="Tahoma" w:hAnsi="Tahoma" w:cs="Tahoma"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52CE0"/>
    <w:multiLevelType w:val="hybridMultilevel"/>
    <w:tmpl w:val="FD5AE9B6"/>
    <w:lvl w:ilvl="0" w:tplc="04090001">
      <w:start w:val="1"/>
      <w:numFmt w:val="bullet"/>
      <w:lvlText w:val=""/>
      <w:lvlJc w:val="left"/>
      <w:pPr>
        <w:ind w:left="360" w:hanging="360"/>
      </w:pPr>
      <w:rPr>
        <w:rFonts w:ascii="Symbol" w:hAnsi="Symbol" w:hint="default"/>
      </w:rPr>
    </w:lvl>
    <w:lvl w:ilvl="1" w:tplc="F2D2F520">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82B77"/>
    <w:multiLevelType w:val="hybridMultilevel"/>
    <w:tmpl w:val="4C44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E073B"/>
    <w:multiLevelType w:val="hybridMultilevel"/>
    <w:tmpl w:val="67ACBF3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E6A5F"/>
    <w:multiLevelType w:val="hybridMultilevel"/>
    <w:tmpl w:val="08F4E86A"/>
    <w:lvl w:ilvl="0" w:tplc="0409000F">
      <w:start w:val="1"/>
      <w:numFmt w:val="decimal"/>
      <w:lvlText w:val="%1."/>
      <w:lvlJc w:val="left"/>
      <w:pPr>
        <w:ind w:left="810" w:hanging="360"/>
      </w:pPr>
    </w:lvl>
    <w:lvl w:ilvl="1" w:tplc="05F26BE0">
      <w:start w:val="1"/>
      <w:numFmt w:val="lowerLetter"/>
      <w:lvlText w:val="%2."/>
      <w:lvlJc w:val="left"/>
      <w:pPr>
        <w:tabs>
          <w:tab w:val="num" w:pos="1080"/>
        </w:tabs>
        <w:ind w:left="1080" w:hanging="360"/>
      </w:pPr>
      <w:rPr>
        <w:rFonts w:cs="ArialMT"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EA748DF"/>
    <w:multiLevelType w:val="hybridMultilevel"/>
    <w:tmpl w:val="B4A0FBEE"/>
    <w:lvl w:ilvl="0" w:tplc="24146294">
      <w:start w:val="1"/>
      <w:numFmt w:val="decimal"/>
      <w:lvlText w:val="%1."/>
      <w:lvlJc w:val="left"/>
      <w:pPr>
        <w:ind w:left="720" w:hanging="360"/>
      </w:pPr>
      <w:rPr>
        <w:rFonts w:ascii="Tahoma" w:hAnsi="Tahoma" w:cs="Tahoma"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86E34"/>
    <w:multiLevelType w:val="multilevel"/>
    <w:tmpl w:val="30D4BA54"/>
    <w:lvl w:ilvl="0">
      <w:start w:val="1"/>
      <w:numFmt w:val="decimal"/>
      <w:lvlText w:val="%1."/>
      <w:lvlJc w:val="left"/>
      <w:pPr>
        <w:tabs>
          <w:tab w:val="num" w:pos="720"/>
        </w:tabs>
        <w:ind w:left="720" w:hanging="360"/>
      </w:pPr>
    </w:lvl>
    <w:lvl w:ilvl="1">
      <w:numFmt w:val="lowerLetter"/>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44A23E1E"/>
    <w:multiLevelType w:val="hybridMultilevel"/>
    <w:tmpl w:val="7A360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467193"/>
    <w:multiLevelType w:val="hybridMultilevel"/>
    <w:tmpl w:val="3CA264C2"/>
    <w:lvl w:ilvl="0" w:tplc="0409000F">
      <w:start w:val="1"/>
      <w:numFmt w:val="decimal"/>
      <w:lvlText w:val="%1."/>
      <w:lvlJc w:val="left"/>
      <w:pPr>
        <w:ind w:left="450" w:hanging="360"/>
      </w:pPr>
    </w:lvl>
    <w:lvl w:ilvl="1" w:tplc="05F26BE0">
      <w:start w:val="1"/>
      <w:numFmt w:val="lowerLetter"/>
      <w:lvlText w:val="%2."/>
      <w:lvlJc w:val="left"/>
      <w:pPr>
        <w:tabs>
          <w:tab w:val="num" w:pos="1080"/>
        </w:tabs>
        <w:ind w:left="1080" w:hanging="360"/>
      </w:pPr>
      <w:rPr>
        <w:rFonts w:cs="ArialMT"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C691605"/>
    <w:multiLevelType w:val="multilevel"/>
    <w:tmpl w:val="1EC4B62C"/>
    <w:styleLink w:val="CurrentList1"/>
    <w:lvl w:ilvl="0">
      <w:start w:val="1"/>
      <w:numFmt w:val="bullet"/>
      <w:lvlText w:val=""/>
      <w:lvlJc w:val="left"/>
      <w:pPr>
        <w:ind w:left="360" w:hanging="360"/>
      </w:pPr>
      <w:rPr>
        <w:rFonts w:ascii="Symbol" w:hAnsi="Symbol" w:hint="default"/>
      </w:rPr>
    </w:lvl>
    <w:lvl w:ilvl="1">
      <w:start w:val="1"/>
      <w:numFmt w:val="lowerLetter"/>
      <w:lvlText w:val="%2."/>
      <w:lvlJc w:val="left"/>
      <w:pPr>
        <w:tabs>
          <w:tab w:val="num" w:pos="1080"/>
        </w:tabs>
        <w:ind w:left="1080" w:hanging="360"/>
      </w:pPr>
      <w:rPr>
        <w:rFonts w:cs="ArialMT"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51FF59A0"/>
    <w:multiLevelType w:val="multilevel"/>
    <w:tmpl w:val="56BA6DD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55823141"/>
    <w:multiLevelType w:val="hybridMultilevel"/>
    <w:tmpl w:val="7A547B4A"/>
    <w:lvl w:ilvl="0" w:tplc="04090005">
      <w:start w:val="1"/>
      <w:numFmt w:val="bullet"/>
      <w:lvlText w:val=""/>
      <w:lvlJc w:val="left"/>
      <w:pPr>
        <w:ind w:left="1441" w:hanging="360"/>
      </w:pPr>
      <w:rPr>
        <w:rFonts w:ascii="Wingdings" w:hAnsi="Wingdings"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21" w15:restartNumberingAfterBreak="0">
    <w:nsid w:val="58532F6A"/>
    <w:multiLevelType w:val="hybridMultilevel"/>
    <w:tmpl w:val="4772418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F267014"/>
    <w:multiLevelType w:val="multilevel"/>
    <w:tmpl w:val="206E93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81339A"/>
    <w:multiLevelType w:val="hybridMultilevel"/>
    <w:tmpl w:val="67ACBF3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B4443E"/>
    <w:multiLevelType w:val="hybridMultilevel"/>
    <w:tmpl w:val="76785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A90222"/>
    <w:multiLevelType w:val="hybridMultilevel"/>
    <w:tmpl w:val="7BC6F866"/>
    <w:lvl w:ilvl="0" w:tplc="B2CCAF16">
      <w:start w:val="9"/>
      <w:numFmt w:val="lowerLetter"/>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num w:numId="1" w16cid:durableId="303236748">
    <w:abstractNumId w:val="13"/>
  </w:num>
  <w:num w:numId="2" w16cid:durableId="68843088">
    <w:abstractNumId w:val="0"/>
  </w:num>
  <w:num w:numId="3" w16cid:durableId="173035734">
    <w:abstractNumId w:val="10"/>
  </w:num>
  <w:num w:numId="4" w16cid:durableId="1714883896">
    <w:abstractNumId w:val="3"/>
  </w:num>
  <w:num w:numId="5" w16cid:durableId="296642962">
    <w:abstractNumId w:val="17"/>
  </w:num>
  <w:num w:numId="6" w16cid:durableId="2011516400">
    <w:abstractNumId w:val="7"/>
  </w:num>
  <w:num w:numId="7" w16cid:durableId="1201550020">
    <w:abstractNumId w:val="18"/>
  </w:num>
  <w:num w:numId="8" w16cid:durableId="2137260938">
    <w:abstractNumId w:val="1"/>
  </w:num>
  <w:num w:numId="9" w16cid:durableId="164370939">
    <w:abstractNumId w:val="6"/>
  </w:num>
  <w:num w:numId="10" w16cid:durableId="99885152">
    <w:abstractNumId w:val="23"/>
  </w:num>
  <w:num w:numId="11" w16cid:durableId="1063411814">
    <w:abstractNumId w:val="12"/>
  </w:num>
  <w:num w:numId="12" w16cid:durableId="1431200972">
    <w:abstractNumId w:val="16"/>
  </w:num>
  <w:num w:numId="13" w16cid:durableId="938216227">
    <w:abstractNumId w:val="22"/>
  </w:num>
  <w:num w:numId="14" w16cid:durableId="26420449">
    <w:abstractNumId w:val="14"/>
  </w:num>
  <w:num w:numId="15" w16cid:durableId="534779531">
    <w:abstractNumId w:val="20"/>
  </w:num>
  <w:num w:numId="16" w16cid:durableId="1762792722">
    <w:abstractNumId w:val="2"/>
  </w:num>
  <w:num w:numId="17" w16cid:durableId="2011056254">
    <w:abstractNumId w:val="9"/>
  </w:num>
  <w:num w:numId="18" w16cid:durableId="1641421499">
    <w:abstractNumId w:val="21"/>
  </w:num>
  <w:num w:numId="19" w16cid:durableId="55907174">
    <w:abstractNumId w:val="11"/>
  </w:num>
  <w:num w:numId="20" w16cid:durableId="512457190">
    <w:abstractNumId w:val="25"/>
  </w:num>
  <w:num w:numId="21" w16cid:durableId="1198540894">
    <w:abstractNumId w:val="4"/>
  </w:num>
  <w:num w:numId="22" w16cid:durableId="730152357">
    <w:abstractNumId w:val="15"/>
  </w:num>
  <w:num w:numId="23" w16cid:durableId="1170411735">
    <w:abstractNumId w:val="8"/>
  </w:num>
  <w:num w:numId="24" w16cid:durableId="2090494776">
    <w:abstractNumId w:val="19"/>
  </w:num>
  <w:num w:numId="25" w16cid:durableId="811366981">
    <w:abstractNumId w:val="5"/>
  </w:num>
  <w:num w:numId="26" w16cid:durableId="310598311">
    <w:abstractNumId w:val="24"/>
  </w:num>
  <w:num w:numId="27" w16cid:durableId="286203950">
    <w:abstractNumId w:val="10"/>
    <w:lvlOverride w:ilvl="0"/>
    <w:lvlOverride w:ilvl="1">
      <w:startOverride w:val="1"/>
    </w:lvlOverride>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719"/>
    <w:rsid w:val="0000257B"/>
    <w:rsid w:val="00005393"/>
    <w:rsid w:val="00010861"/>
    <w:rsid w:val="00011BDF"/>
    <w:rsid w:val="000124E1"/>
    <w:rsid w:val="00012BB6"/>
    <w:rsid w:val="00013F6D"/>
    <w:rsid w:val="00015500"/>
    <w:rsid w:val="0001694D"/>
    <w:rsid w:val="00025BEE"/>
    <w:rsid w:val="00026022"/>
    <w:rsid w:val="000304A8"/>
    <w:rsid w:val="00032B9F"/>
    <w:rsid w:val="00033C5A"/>
    <w:rsid w:val="00035DC2"/>
    <w:rsid w:val="00036A53"/>
    <w:rsid w:val="00040B43"/>
    <w:rsid w:val="00040C48"/>
    <w:rsid w:val="0004262E"/>
    <w:rsid w:val="0004626D"/>
    <w:rsid w:val="000463CC"/>
    <w:rsid w:val="00046EFE"/>
    <w:rsid w:val="00047613"/>
    <w:rsid w:val="00047F12"/>
    <w:rsid w:val="00047F4A"/>
    <w:rsid w:val="00050D4E"/>
    <w:rsid w:val="000534EC"/>
    <w:rsid w:val="0005498B"/>
    <w:rsid w:val="00055E7F"/>
    <w:rsid w:val="00060D50"/>
    <w:rsid w:val="0006153D"/>
    <w:rsid w:val="000632A6"/>
    <w:rsid w:val="000660F0"/>
    <w:rsid w:val="000716B8"/>
    <w:rsid w:val="0007286A"/>
    <w:rsid w:val="00072F2A"/>
    <w:rsid w:val="000738CE"/>
    <w:rsid w:val="00073A78"/>
    <w:rsid w:val="000763BF"/>
    <w:rsid w:val="00077D3D"/>
    <w:rsid w:val="000819FD"/>
    <w:rsid w:val="00085061"/>
    <w:rsid w:val="00086459"/>
    <w:rsid w:val="000924CA"/>
    <w:rsid w:val="00092DCA"/>
    <w:rsid w:val="000A0E7B"/>
    <w:rsid w:val="000A40C8"/>
    <w:rsid w:val="000A4645"/>
    <w:rsid w:val="000A660B"/>
    <w:rsid w:val="000A6A5C"/>
    <w:rsid w:val="000B1018"/>
    <w:rsid w:val="000B407D"/>
    <w:rsid w:val="000B6A1F"/>
    <w:rsid w:val="000C19E2"/>
    <w:rsid w:val="000C3EC3"/>
    <w:rsid w:val="000C4D91"/>
    <w:rsid w:val="000C585C"/>
    <w:rsid w:val="000C5CBB"/>
    <w:rsid w:val="000D0445"/>
    <w:rsid w:val="000D69B4"/>
    <w:rsid w:val="000E0A14"/>
    <w:rsid w:val="000E5A7A"/>
    <w:rsid w:val="000E7851"/>
    <w:rsid w:val="000E78FF"/>
    <w:rsid w:val="000F18B7"/>
    <w:rsid w:val="000F4EAC"/>
    <w:rsid w:val="000F52F0"/>
    <w:rsid w:val="000F5570"/>
    <w:rsid w:val="000F754E"/>
    <w:rsid w:val="00101572"/>
    <w:rsid w:val="00103362"/>
    <w:rsid w:val="001040A7"/>
    <w:rsid w:val="00106521"/>
    <w:rsid w:val="001069B3"/>
    <w:rsid w:val="001110F7"/>
    <w:rsid w:val="00111AA5"/>
    <w:rsid w:val="00115A3D"/>
    <w:rsid w:val="001170B0"/>
    <w:rsid w:val="00117B26"/>
    <w:rsid w:val="00117E3B"/>
    <w:rsid w:val="00117E76"/>
    <w:rsid w:val="00121D9A"/>
    <w:rsid w:val="001239C8"/>
    <w:rsid w:val="00124017"/>
    <w:rsid w:val="00126368"/>
    <w:rsid w:val="0013278E"/>
    <w:rsid w:val="0013319E"/>
    <w:rsid w:val="001332C7"/>
    <w:rsid w:val="00136559"/>
    <w:rsid w:val="00136596"/>
    <w:rsid w:val="001423EE"/>
    <w:rsid w:val="0014467B"/>
    <w:rsid w:val="001508CC"/>
    <w:rsid w:val="00150EA2"/>
    <w:rsid w:val="00151A7B"/>
    <w:rsid w:val="001531C7"/>
    <w:rsid w:val="0015491B"/>
    <w:rsid w:val="00155FCE"/>
    <w:rsid w:val="00157149"/>
    <w:rsid w:val="00157990"/>
    <w:rsid w:val="00160CE7"/>
    <w:rsid w:val="00161D7A"/>
    <w:rsid w:val="001630B9"/>
    <w:rsid w:val="00164942"/>
    <w:rsid w:val="00164ABF"/>
    <w:rsid w:val="0016548D"/>
    <w:rsid w:val="001654D2"/>
    <w:rsid w:val="001730AB"/>
    <w:rsid w:val="00174BC8"/>
    <w:rsid w:val="00176877"/>
    <w:rsid w:val="0018097A"/>
    <w:rsid w:val="001857FE"/>
    <w:rsid w:val="00186FD8"/>
    <w:rsid w:val="00190276"/>
    <w:rsid w:val="00195436"/>
    <w:rsid w:val="001A2768"/>
    <w:rsid w:val="001A294F"/>
    <w:rsid w:val="001A3675"/>
    <w:rsid w:val="001A541F"/>
    <w:rsid w:val="001B1916"/>
    <w:rsid w:val="001B25C9"/>
    <w:rsid w:val="001B29C2"/>
    <w:rsid w:val="001B35B8"/>
    <w:rsid w:val="001B52F1"/>
    <w:rsid w:val="001B68AE"/>
    <w:rsid w:val="001B7DDB"/>
    <w:rsid w:val="001C202E"/>
    <w:rsid w:val="001C70F2"/>
    <w:rsid w:val="001C753F"/>
    <w:rsid w:val="001D12E6"/>
    <w:rsid w:val="001D1A2B"/>
    <w:rsid w:val="001D2EA1"/>
    <w:rsid w:val="001D3ABC"/>
    <w:rsid w:val="001D6CFC"/>
    <w:rsid w:val="001D7D55"/>
    <w:rsid w:val="001D7F29"/>
    <w:rsid w:val="001E1383"/>
    <w:rsid w:val="001E3DA2"/>
    <w:rsid w:val="001E42F8"/>
    <w:rsid w:val="001F0621"/>
    <w:rsid w:val="001F3EB4"/>
    <w:rsid w:val="001F43CB"/>
    <w:rsid w:val="00200981"/>
    <w:rsid w:val="00201567"/>
    <w:rsid w:val="00202BD4"/>
    <w:rsid w:val="00202EEF"/>
    <w:rsid w:val="00203E12"/>
    <w:rsid w:val="002052CA"/>
    <w:rsid w:val="002057CB"/>
    <w:rsid w:val="00205F1E"/>
    <w:rsid w:val="00206CB0"/>
    <w:rsid w:val="002130BB"/>
    <w:rsid w:val="002153D3"/>
    <w:rsid w:val="0021633E"/>
    <w:rsid w:val="00216711"/>
    <w:rsid w:val="00217277"/>
    <w:rsid w:val="002248EF"/>
    <w:rsid w:val="00225EAE"/>
    <w:rsid w:val="00226488"/>
    <w:rsid w:val="00227101"/>
    <w:rsid w:val="0022758F"/>
    <w:rsid w:val="00232465"/>
    <w:rsid w:val="00232CCE"/>
    <w:rsid w:val="002339C0"/>
    <w:rsid w:val="00236E32"/>
    <w:rsid w:val="002375D2"/>
    <w:rsid w:val="002411CB"/>
    <w:rsid w:val="00241B02"/>
    <w:rsid w:val="00241DD0"/>
    <w:rsid w:val="00242E40"/>
    <w:rsid w:val="0024369A"/>
    <w:rsid w:val="0024390A"/>
    <w:rsid w:val="0024568A"/>
    <w:rsid w:val="00246AF0"/>
    <w:rsid w:val="00251145"/>
    <w:rsid w:val="00252857"/>
    <w:rsid w:val="00254798"/>
    <w:rsid w:val="0026151F"/>
    <w:rsid w:val="00261C91"/>
    <w:rsid w:val="00263C0F"/>
    <w:rsid w:val="002648A6"/>
    <w:rsid w:val="00270729"/>
    <w:rsid w:val="00270ACB"/>
    <w:rsid w:val="002718A1"/>
    <w:rsid w:val="00273837"/>
    <w:rsid w:val="00275A27"/>
    <w:rsid w:val="0027623B"/>
    <w:rsid w:val="002776A9"/>
    <w:rsid w:val="00277769"/>
    <w:rsid w:val="00277B88"/>
    <w:rsid w:val="00281246"/>
    <w:rsid w:val="00281F55"/>
    <w:rsid w:val="00283F3D"/>
    <w:rsid w:val="00287C04"/>
    <w:rsid w:val="0029023D"/>
    <w:rsid w:val="002902F9"/>
    <w:rsid w:val="002910A7"/>
    <w:rsid w:val="00291E82"/>
    <w:rsid w:val="00292E4C"/>
    <w:rsid w:val="00294B0B"/>
    <w:rsid w:val="0029547F"/>
    <w:rsid w:val="00296CF3"/>
    <w:rsid w:val="002A3C68"/>
    <w:rsid w:val="002A4DDF"/>
    <w:rsid w:val="002B13A9"/>
    <w:rsid w:val="002B2120"/>
    <w:rsid w:val="002B4349"/>
    <w:rsid w:val="002C06B5"/>
    <w:rsid w:val="002C10FE"/>
    <w:rsid w:val="002C1D17"/>
    <w:rsid w:val="002C3023"/>
    <w:rsid w:val="002C3CE1"/>
    <w:rsid w:val="002C3DDF"/>
    <w:rsid w:val="002C66ED"/>
    <w:rsid w:val="002C7A10"/>
    <w:rsid w:val="002D1E1B"/>
    <w:rsid w:val="002D27ED"/>
    <w:rsid w:val="002D3911"/>
    <w:rsid w:val="002D4B33"/>
    <w:rsid w:val="002D5D2F"/>
    <w:rsid w:val="002D651F"/>
    <w:rsid w:val="002E62A6"/>
    <w:rsid w:val="002E6E08"/>
    <w:rsid w:val="002F0626"/>
    <w:rsid w:val="002F1DEB"/>
    <w:rsid w:val="002F2523"/>
    <w:rsid w:val="002F5637"/>
    <w:rsid w:val="002F69F0"/>
    <w:rsid w:val="002F6F4C"/>
    <w:rsid w:val="0030029F"/>
    <w:rsid w:val="00300A1E"/>
    <w:rsid w:val="00303760"/>
    <w:rsid w:val="00303B38"/>
    <w:rsid w:val="00304D17"/>
    <w:rsid w:val="00307292"/>
    <w:rsid w:val="003100F9"/>
    <w:rsid w:val="003105F0"/>
    <w:rsid w:val="0031327F"/>
    <w:rsid w:val="003134E4"/>
    <w:rsid w:val="00314635"/>
    <w:rsid w:val="00315456"/>
    <w:rsid w:val="003216AC"/>
    <w:rsid w:val="00323D03"/>
    <w:rsid w:val="00326E0E"/>
    <w:rsid w:val="0032757F"/>
    <w:rsid w:val="00327741"/>
    <w:rsid w:val="00327EBF"/>
    <w:rsid w:val="00330B89"/>
    <w:rsid w:val="00332361"/>
    <w:rsid w:val="00335C80"/>
    <w:rsid w:val="0033636B"/>
    <w:rsid w:val="00336FDC"/>
    <w:rsid w:val="00340F2C"/>
    <w:rsid w:val="00341AB1"/>
    <w:rsid w:val="003431D1"/>
    <w:rsid w:val="00343F03"/>
    <w:rsid w:val="00344060"/>
    <w:rsid w:val="003440AA"/>
    <w:rsid w:val="00346F43"/>
    <w:rsid w:val="00347FED"/>
    <w:rsid w:val="0035034C"/>
    <w:rsid w:val="003518B0"/>
    <w:rsid w:val="003528C8"/>
    <w:rsid w:val="003569E5"/>
    <w:rsid w:val="00356A99"/>
    <w:rsid w:val="003570D1"/>
    <w:rsid w:val="0035724F"/>
    <w:rsid w:val="0035792D"/>
    <w:rsid w:val="00357CA7"/>
    <w:rsid w:val="0036266C"/>
    <w:rsid w:val="00370091"/>
    <w:rsid w:val="00370721"/>
    <w:rsid w:val="00370E04"/>
    <w:rsid w:val="00371BC8"/>
    <w:rsid w:val="00374486"/>
    <w:rsid w:val="003826FE"/>
    <w:rsid w:val="0038552B"/>
    <w:rsid w:val="00386F74"/>
    <w:rsid w:val="00387EEC"/>
    <w:rsid w:val="00395023"/>
    <w:rsid w:val="00396D3D"/>
    <w:rsid w:val="00397D86"/>
    <w:rsid w:val="003A5FBE"/>
    <w:rsid w:val="003A6B7A"/>
    <w:rsid w:val="003B5F0C"/>
    <w:rsid w:val="003B72FD"/>
    <w:rsid w:val="003C0CB0"/>
    <w:rsid w:val="003C1E3C"/>
    <w:rsid w:val="003C23B8"/>
    <w:rsid w:val="003C2E49"/>
    <w:rsid w:val="003C35CE"/>
    <w:rsid w:val="003C3699"/>
    <w:rsid w:val="003C45E8"/>
    <w:rsid w:val="003C4EA6"/>
    <w:rsid w:val="003C6110"/>
    <w:rsid w:val="003D05A4"/>
    <w:rsid w:val="003D0F0F"/>
    <w:rsid w:val="003D1240"/>
    <w:rsid w:val="003D51BB"/>
    <w:rsid w:val="003D6572"/>
    <w:rsid w:val="003D6F24"/>
    <w:rsid w:val="003E0011"/>
    <w:rsid w:val="003E0CA1"/>
    <w:rsid w:val="003E1FCE"/>
    <w:rsid w:val="003E3C25"/>
    <w:rsid w:val="003E52E0"/>
    <w:rsid w:val="003F1391"/>
    <w:rsid w:val="003F508B"/>
    <w:rsid w:val="003F5AA9"/>
    <w:rsid w:val="003F6B0D"/>
    <w:rsid w:val="00400C3A"/>
    <w:rsid w:val="00404EF0"/>
    <w:rsid w:val="004055A2"/>
    <w:rsid w:val="00406E64"/>
    <w:rsid w:val="00406F86"/>
    <w:rsid w:val="00407D36"/>
    <w:rsid w:val="00410408"/>
    <w:rsid w:val="00410B91"/>
    <w:rsid w:val="0041149A"/>
    <w:rsid w:val="00411CAE"/>
    <w:rsid w:val="0041375E"/>
    <w:rsid w:val="00414127"/>
    <w:rsid w:val="004155EE"/>
    <w:rsid w:val="00424BAB"/>
    <w:rsid w:val="00424CFC"/>
    <w:rsid w:val="00431F75"/>
    <w:rsid w:val="004325B0"/>
    <w:rsid w:val="0044083A"/>
    <w:rsid w:val="004408B0"/>
    <w:rsid w:val="00440D97"/>
    <w:rsid w:val="00441B5F"/>
    <w:rsid w:val="00442E14"/>
    <w:rsid w:val="00444AF7"/>
    <w:rsid w:val="0044753F"/>
    <w:rsid w:val="0044773D"/>
    <w:rsid w:val="00450023"/>
    <w:rsid w:val="0045072A"/>
    <w:rsid w:val="00450A44"/>
    <w:rsid w:val="00451AD9"/>
    <w:rsid w:val="004530CD"/>
    <w:rsid w:val="00454E70"/>
    <w:rsid w:val="00456467"/>
    <w:rsid w:val="00456A55"/>
    <w:rsid w:val="004602FF"/>
    <w:rsid w:val="0046084C"/>
    <w:rsid w:val="0046098D"/>
    <w:rsid w:val="00461EF2"/>
    <w:rsid w:val="00463408"/>
    <w:rsid w:val="00464B29"/>
    <w:rsid w:val="0046513A"/>
    <w:rsid w:val="004670B2"/>
    <w:rsid w:val="00467D03"/>
    <w:rsid w:val="00470587"/>
    <w:rsid w:val="00472EF8"/>
    <w:rsid w:val="00473528"/>
    <w:rsid w:val="004829FB"/>
    <w:rsid w:val="0049158B"/>
    <w:rsid w:val="00491BD2"/>
    <w:rsid w:val="00493457"/>
    <w:rsid w:val="004A2293"/>
    <w:rsid w:val="004A50B9"/>
    <w:rsid w:val="004A6580"/>
    <w:rsid w:val="004A7F57"/>
    <w:rsid w:val="004B03B1"/>
    <w:rsid w:val="004B1279"/>
    <w:rsid w:val="004B4A50"/>
    <w:rsid w:val="004B5796"/>
    <w:rsid w:val="004B7A96"/>
    <w:rsid w:val="004B7DB0"/>
    <w:rsid w:val="004B7E8F"/>
    <w:rsid w:val="004C0513"/>
    <w:rsid w:val="004C1FC6"/>
    <w:rsid w:val="004C207A"/>
    <w:rsid w:val="004C2750"/>
    <w:rsid w:val="004C3ED5"/>
    <w:rsid w:val="004C7001"/>
    <w:rsid w:val="004D0E0C"/>
    <w:rsid w:val="004D13E2"/>
    <w:rsid w:val="004D3C25"/>
    <w:rsid w:val="004D470E"/>
    <w:rsid w:val="004D782E"/>
    <w:rsid w:val="004E0483"/>
    <w:rsid w:val="004E0FAE"/>
    <w:rsid w:val="004E4A72"/>
    <w:rsid w:val="004E543B"/>
    <w:rsid w:val="004E6F42"/>
    <w:rsid w:val="004E7DE1"/>
    <w:rsid w:val="004F0421"/>
    <w:rsid w:val="004F0A3B"/>
    <w:rsid w:val="004F1654"/>
    <w:rsid w:val="004F453D"/>
    <w:rsid w:val="004F48DE"/>
    <w:rsid w:val="004F5D2A"/>
    <w:rsid w:val="00500C1E"/>
    <w:rsid w:val="00501F63"/>
    <w:rsid w:val="0050312D"/>
    <w:rsid w:val="005031C0"/>
    <w:rsid w:val="00503DA6"/>
    <w:rsid w:val="00504202"/>
    <w:rsid w:val="00504F49"/>
    <w:rsid w:val="005052B7"/>
    <w:rsid w:val="005056FD"/>
    <w:rsid w:val="00506B80"/>
    <w:rsid w:val="00507E56"/>
    <w:rsid w:val="005127B1"/>
    <w:rsid w:val="00513029"/>
    <w:rsid w:val="005141E9"/>
    <w:rsid w:val="00517ACF"/>
    <w:rsid w:val="00520BAD"/>
    <w:rsid w:val="0052768C"/>
    <w:rsid w:val="00537B73"/>
    <w:rsid w:val="00543601"/>
    <w:rsid w:val="00544BAE"/>
    <w:rsid w:val="00545238"/>
    <w:rsid w:val="005457CA"/>
    <w:rsid w:val="00551DFB"/>
    <w:rsid w:val="00554DF1"/>
    <w:rsid w:val="00560370"/>
    <w:rsid w:val="00560515"/>
    <w:rsid w:val="00561298"/>
    <w:rsid w:val="00565538"/>
    <w:rsid w:val="00566CDE"/>
    <w:rsid w:val="00567DF2"/>
    <w:rsid w:val="005723E4"/>
    <w:rsid w:val="0057527C"/>
    <w:rsid w:val="00575DBA"/>
    <w:rsid w:val="00576646"/>
    <w:rsid w:val="00576766"/>
    <w:rsid w:val="0057696E"/>
    <w:rsid w:val="0058183D"/>
    <w:rsid w:val="00583082"/>
    <w:rsid w:val="00584973"/>
    <w:rsid w:val="0058607A"/>
    <w:rsid w:val="005873E0"/>
    <w:rsid w:val="00587A74"/>
    <w:rsid w:val="005911C1"/>
    <w:rsid w:val="00592EE3"/>
    <w:rsid w:val="00592F5F"/>
    <w:rsid w:val="00593896"/>
    <w:rsid w:val="005960BA"/>
    <w:rsid w:val="005A1445"/>
    <w:rsid w:val="005A4F26"/>
    <w:rsid w:val="005A53A8"/>
    <w:rsid w:val="005A5769"/>
    <w:rsid w:val="005A62E1"/>
    <w:rsid w:val="005A6F3B"/>
    <w:rsid w:val="005B07C0"/>
    <w:rsid w:val="005B0B13"/>
    <w:rsid w:val="005B15E8"/>
    <w:rsid w:val="005B1D1C"/>
    <w:rsid w:val="005B4F44"/>
    <w:rsid w:val="005B5B05"/>
    <w:rsid w:val="005B612E"/>
    <w:rsid w:val="005B6D10"/>
    <w:rsid w:val="005B788F"/>
    <w:rsid w:val="005C5CC3"/>
    <w:rsid w:val="005C6746"/>
    <w:rsid w:val="005C68C4"/>
    <w:rsid w:val="005C747A"/>
    <w:rsid w:val="005D0A67"/>
    <w:rsid w:val="005D0FDD"/>
    <w:rsid w:val="005D1A66"/>
    <w:rsid w:val="005D1D15"/>
    <w:rsid w:val="005D23D5"/>
    <w:rsid w:val="005D39C4"/>
    <w:rsid w:val="005D4800"/>
    <w:rsid w:val="005D51FF"/>
    <w:rsid w:val="005D6409"/>
    <w:rsid w:val="005D663D"/>
    <w:rsid w:val="005E1098"/>
    <w:rsid w:val="005E26E7"/>
    <w:rsid w:val="005E4F9F"/>
    <w:rsid w:val="005E7792"/>
    <w:rsid w:val="005F1F66"/>
    <w:rsid w:val="005F3DB0"/>
    <w:rsid w:val="005F4DEB"/>
    <w:rsid w:val="005F4F86"/>
    <w:rsid w:val="005F5337"/>
    <w:rsid w:val="006020C3"/>
    <w:rsid w:val="00604F85"/>
    <w:rsid w:val="00605035"/>
    <w:rsid w:val="006057DA"/>
    <w:rsid w:val="006060FD"/>
    <w:rsid w:val="00607628"/>
    <w:rsid w:val="00611B26"/>
    <w:rsid w:val="00614612"/>
    <w:rsid w:val="00622B7C"/>
    <w:rsid w:val="006233B1"/>
    <w:rsid w:val="006236AD"/>
    <w:rsid w:val="00624824"/>
    <w:rsid w:val="006254CD"/>
    <w:rsid w:val="0062598B"/>
    <w:rsid w:val="00626241"/>
    <w:rsid w:val="00631B0F"/>
    <w:rsid w:val="00634CB1"/>
    <w:rsid w:val="00635489"/>
    <w:rsid w:val="00635886"/>
    <w:rsid w:val="00635A07"/>
    <w:rsid w:val="0064226F"/>
    <w:rsid w:val="0064242F"/>
    <w:rsid w:val="00644BAC"/>
    <w:rsid w:val="006471A4"/>
    <w:rsid w:val="00650F5E"/>
    <w:rsid w:val="00651791"/>
    <w:rsid w:val="00653F33"/>
    <w:rsid w:val="006613A4"/>
    <w:rsid w:val="0066485C"/>
    <w:rsid w:val="00664969"/>
    <w:rsid w:val="00665161"/>
    <w:rsid w:val="00670927"/>
    <w:rsid w:val="006728E5"/>
    <w:rsid w:val="00673195"/>
    <w:rsid w:val="0067402E"/>
    <w:rsid w:val="006745E6"/>
    <w:rsid w:val="00675A92"/>
    <w:rsid w:val="0067610A"/>
    <w:rsid w:val="00683A92"/>
    <w:rsid w:val="006844A5"/>
    <w:rsid w:val="00685CC8"/>
    <w:rsid w:val="00686680"/>
    <w:rsid w:val="00692E91"/>
    <w:rsid w:val="00694EEA"/>
    <w:rsid w:val="00697EB5"/>
    <w:rsid w:val="006A1BAF"/>
    <w:rsid w:val="006A41D7"/>
    <w:rsid w:val="006A44FB"/>
    <w:rsid w:val="006A49D0"/>
    <w:rsid w:val="006A5565"/>
    <w:rsid w:val="006A6CDA"/>
    <w:rsid w:val="006B091C"/>
    <w:rsid w:val="006B2B6D"/>
    <w:rsid w:val="006B332A"/>
    <w:rsid w:val="006B3C87"/>
    <w:rsid w:val="006B4783"/>
    <w:rsid w:val="006B63AD"/>
    <w:rsid w:val="006B776B"/>
    <w:rsid w:val="006B7998"/>
    <w:rsid w:val="006C08AB"/>
    <w:rsid w:val="006C1497"/>
    <w:rsid w:val="006C4696"/>
    <w:rsid w:val="006C4893"/>
    <w:rsid w:val="006C694C"/>
    <w:rsid w:val="006C79AB"/>
    <w:rsid w:val="006C79BC"/>
    <w:rsid w:val="006D044F"/>
    <w:rsid w:val="006D145B"/>
    <w:rsid w:val="006D18FA"/>
    <w:rsid w:val="006D2063"/>
    <w:rsid w:val="006D26D7"/>
    <w:rsid w:val="006D2D93"/>
    <w:rsid w:val="006D2E97"/>
    <w:rsid w:val="006D4E12"/>
    <w:rsid w:val="006D65F3"/>
    <w:rsid w:val="006E09A4"/>
    <w:rsid w:val="006E0F85"/>
    <w:rsid w:val="006E17DD"/>
    <w:rsid w:val="006E1B91"/>
    <w:rsid w:val="006E39DE"/>
    <w:rsid w:val="006E4257"/>
    <w:rsid w:val="006E5B9D"/>
    <w:rsid w:val="006F7F7C"/>
    <w:rsid w:val="0070099C"/>
    <w:rsid w:val="007018C6"/>
    <w:rsid w:val="00705218"/>
    <w:rsid w:val="007052D1"/>
    <w:rsid w:val="00706BA6"/>
    <w:rsid w:val="00706CE0"/>
    <w:rsid w:val="00706FF3"/>
    <w:rsid w:val="00711016"/>
    <w:rsid w:val="0071344F"/>
    <w:rsid w:val="007171E8"/>
    <w:rsid w:val="00721662"/>
    <w:rsid w:val="00721F49"/>
    <w:rsid w:val="00724EDE"/>
    <w:rsid w:val="007259B8"/>
    <w:rsid w:val="00731ADD"/>
    <w:rsid w:val="00732CC6"/>
    <w:rsid w:val="00736B6B"/>
    <w:rsid w:val="007406FE"/>
    <w:rsid w:val="007407F2"/>
    <w:rsid w:val="007414B2"/>
    <w:rsid w:val="007416A1"/>
    <w:rsid w:val="00741C48"/>
    <w:rsid w:val="00742B50"/>
    <w:rsid w:val="007449A9"/>
    <w:rsid w:val="00745534"/>
    <w:rsid w:val="00747FB2"/>
    <w:rsid w:val="00750492"/>
    <w:rsid w:val="007525AE"/>
    <w:rsid w:val="007531A1"/>
    <w:rsid w:val="007573FF"/>
    <w:rsid w:val="00760A09"/>
    <w:rsid w:val="0076242F"/>
    <w:rsid w:val="0076246C"/>
    <w:rsid w:val="00762E90"/>
    <w:rsid w:val="00763F81"/>
    <w:rsid w:val="00764C7C"/>
    <w:rsid w:val="00764FA1"/>
    <w:rsid w:val="0076675F"/>
    <w:rsid w:val="007710DF"/>
    <w:rsid w:val="00771581"/>
    <w:rsid w:val="00771B83"/>
    <w:rsid w:val="007720AC"/>
    <w:rsid w:val="00775E80"/>
    <w:rsid w:val="00775EC0"/>
    <w:rsid w:val="007768B0"/>
    <w:rsid w:val="00776FA9"/>
    <w:rsid w:val="00780BED"/>
    <w:rsid w:val="00783BD3"/>
    <w:rsid w:val="00794AB9"/>
    <w:rsid w:val="007955B3"/>
    <w:rsid w:val="0079667C"/>
    <w:rsid w:val="007A12EF"/>
    <w:rsid w:val="007A2A07"/>
    <w:rsid w:val="007A31A9"/>
    <w:rsid w:val="007A4A8F"/>
    <w:rsid w:val="007B6E01"/>
    <w:rsid w:val="007B73C1"/>
    <w:rsid w:val="007C43B6"/>
    <w:rsid w:val="007C4490"/>
    <w:rsid w:val="007C5892"/>
    <w:rsid w:val="007D1200"/>
    <w:rsid w:val="007D2DE8"/>
    <w:rsid w:val="007D4487"/>
    <w:rsid w:val="007D62B2"/>
    <w:rsid w:val="007D63AD"/>
    <w:rsid w:val="007D7161"/>
    <w:rsid w:val="007E3AEA"/>
    <w:rsid w:val="007E58C1"/>
    <w:rsid w:val="007E5D3D"/>
    <w:rsid w:val="007E73CC"/>
    <w:rsid w:val="007F160A"/>
    <w:rsid w:val="007F1BA3"/>
    <w:rsid w:val="007F2977"/>
    <w:rsid w:val="007F3B27"/>
    <w:rsid w:val="0080168C"/>
    <w:rsid w:val="00801B03"/>
    <w:rsid w:val="00802397"/>
    <w:rsid w:val="00804EB9"/>
    <w:rsid w:val="00813D19"/>
    <w:rsid w:val="00815296"/>
    <w:rsid w:val="00820279"/>
    <w:rsid w:val="0082214A"/>
    <w:rsid w:val="00826212"/>
    <w:rsid w:val="008319EC"/>
    <w:rsid w:val="0083350F"/>
    <w:rsid w:val="00836578"/>
    <w:rsid w:val="00837D59"/>
    <w:rsid w:val="0084066F"/>
    <w:rsid w:val="008447B0"/>
    <w:rsid w:val="00844B59"/>
    <w:rsid w:val="0084577B"/>
    <w:rsid w:val="00845842"/>
    <w:rsid w:val="00846B7E"/>
    <w:rsid w:val="00847D61"/>
    <w:rsid w:val="00850F91"/>
    <w:rsid w:val="00863B6E"/>
    <w:rsid w:val="00870366"/>
    <w:rsid w:val="00871679"/>
    <w:rsid w:val="00872A63"/>
    <w:rsid w:val="00872B5A"/>
    <w:rsid w:val="0087367D"/>
    <w:rsid w:val="00874EFE"/>
    <w:rsid w:val="00877183"/>
    <w:rsid w:val="00884BBA"/>
    <w:rsid w:val="00884CBA"/>
    <w:rsid w:val="008878DC"/>
    <w:rsid w:val="0089360B"/>
    <w:rsid w:val="00893B2C"/>
    <w:rsid w:val="008941B3"/>
    <w:rsid w:val="00895993"/>
    <w:rsid w:val="00895A56"/>
    <w:rsid w:val="00896149"/>
    <w:rsid w:val="008961DC"/>
    <w:rsid w:val="00896A85"/>
    <w:rsid w:val="00897BCF"/>
    <w:rsid w:val="00897DE9"/>
    <w:rsid w:val="008A0C4C"/>
    <w:rsid w:val="008A3B5E"/>
    <w:rsid w:val="008A3CE3"/>
    <w:rsid w:val="008A6977"/>
    <w:rsid w:val="008B1667"/>
    <w:rsid w:val="008B1858"/>
    <w:rsid w:val="008B3E01"/>
    <w:rsid w:val="008B46E4"/>
    <w:rsid w:val="008B54A8"/>
    <w:rsid w:val="008B6B8F"/>
    <w:rsid w:val="008C0199"/>
    <w:rsid w:val="008C1842"/>
    <w:rsid w:val="008C397B"/>
    <w:rsid w:val="008D1A9F"/>
    <w:rsid w:val="008D48C4"/>
    <w:rsid w:val="008D4997"/>
    <w:rsid w:val="008D514F"/>
    <w:rsid w:val="008D52C4"/>
    <w:rsid w:val="008D63F4"/>
    <w:rsid w:val="008D7679"/>
    <w:rsid w:val="008D7E33"/>
    <w:rsid w:val="008E0C8E"/>
    <w:rsid w:val="008E1D95"/>
    <w:rsid w:val="008E264E"/>
    <w:rsid w:val="008E3D7C"/>
    <w:rsid w:val="008E5C77"/>
    <w:rsid w:val="008E6741"/>
    <w:rsid w:val="008E71D5"/>
    <w:rsid w:val="008E730C"/>
    <w:rsid w:val="008F0659"/>
    <w:rsid w:val="008F0AA6"/>
    <w:rsid w:val="008F1CFE"/>
    <w:rsid w:val="008F25B3"/>
    <w:rsid w:val="008F36B0"/>
    <w:rsid w:val="008F7A93"/>
    <w:rsid w:val="00900FFD"/>
    <w:rsid w:val="0090102A"/>
    <w:rsid w:val="00902E43"/>
    <w:rsid w:val="009049E2"/>
    <w:rsid w:val="009053C3"/>
    <w:rsid w:val="0090571C"/>
    <w:rsid w:val="00906386"/>
    <w:rsid w:val="0091002A"/>
    <w:rsid w:val="009107A8"/>
    <w:rsid w:val="00915D4B"/>
    <w:rsid w:val="009167A7"/>
    <w:rsid w:val="00916A89"/>
    <w:rsid w:val="00924D9E"/>
    <w:rsid w:val="009250A8"/>
    <w:rsid w:val="009257EC"/>
    <w:rsid w:val="00926664"/>
    <w:rsid w:val="009303CC"/>
    <w:rsid w:val="00931469"/>
    <w:rsid w:val="0093361A"/>
    <w:rsid w:val="00937280"/>
    <w:rsid w:val="00940638"/>
    <w:rsid w:val="00942836"/>
    <w:rsid w:val="00943287"/>
    <w:rsid w:val="00951DF5"/>
    <w:rsid w:val="009529A2"/>
    <w:rsid w:val="00953743"/>
    <w:rsid w:val="00957D8C"/>
    <w:rsid w:val="009606BF"/>
    <w:rsid w:val="009607B4"/>
    <w:rsid w:val="0096343B"/>
    <w:rsid w:val="00964E54"/>
    <w:rsid w:val="00971B26"/>
    <w:rsid w:val="0097238E"/>
    <w:rsid w:val="0097644C"/>
    <w:rsid w:val="0098212B"/>
    <w:rsid w:val="00982593"/>
    <w:rsid w:val="00982F9F"/>
    <w:rsid w:val="009837C1"/>
    <w:rsid w:val="0098442A"/>
    <w:rsid w:val="009863F1"/>
    <w:rsid w:val="00986B50"/>
    <w:rsid w:val="00987B43"/>
    <w:rsid w:val="00993A9B"/>
    <w:rsid w:val="0099483A"/>
    <w:rsid w:val="00995545"/>
    <w:rsid w:val="00996041"/>
    <w:rsid w:val="009A0719"/>
    <w:rsid w:val="009A0EB5"/>
    <w:rsid w:val="009A1879"/>
    <w:rsid w:val="009A2AFA"/>
    <w:rsid w:val="009A7080"/>
    <w:rsid w:val="009B25B0"/>
    <w:rsid w:val="009B49AB"/>
    <w:rsid w:val="009B507E"/>
    <w:rsid w:val="009B6E0D"/>
    <w:rsid w:val="009B7A08"/>
    <w:rsid w:val="009B7A3B"/>
    <w:rsid w:val="009C01C6"/>
    <w:rsid w:val="009C0FA7"/>
    <w:rsid w:val="009C2928"/>
    <w:rsid w:val="009C6E77"/>
    <w:rsid w:val="009C7130"/>
    <w:rsid w:val="009D4D2B"/>
    <w:rsid w:val="009D5D96"/>
    <w:rsid w:val="009D6E6D"/>
    <w:rsid w:val="009E3F80"/>
    <w:rsid w:val="009E47D8"/>
    <w:rsid w:val="009E4E01"/>
    <w:rsid w:val="009E7F2D"/>
    <w:rsid w:val="009F0C5C"/>
    <w:rsid w:val="009F4958"/>
    <w:rsid w:val="00A057C8"/>
    <w:rsid w:val="00A05D24"/>
    <w:rsid w:val="00A11DDE"/>
    <w:rsid w:val="00A1468B"/>
    <w:rsid w:val="00A178A7"/>
    <w:rsid w:val="00A21ED0"/>
    <w:rsid w:val="00A23EE3"/>
    <w:rsid w:val="00A25947"/>
    <w:rsid w:val="00A325C8"/>
    <w:rsid w:val="00A32A86"/>
    <w:rsid w:val="00A349DF"/>
    <w:rsid w:val="00A35AAF"/>
    <w:rsid w:val="00A40545"/>
    <w:rsid w:val="00A4137A"/>
    <w:rsid w:val="00A41FB1"/>
    <w:rsid w:val="00A420AC"/>
    <w:rsid w:val="00A45605"/>
    <w:rsid w:val="00A461DA"/>
    <w:rsid w:val="00A473EA"/>
    <w:rsid w:val="00A47D1B"/>
    <w:rsid w:val="00A53079"/>
    <w:rsid w:val="00A56054"/>
    <w:rsid w:val="00A57127"/>
    <w:rsid w:val="00A57E3E"/>
    <w:rsid w:val="00A619E6"/>
    <w:rsid w:val="00A657A3"/>
    <w:rsid w:val="00A71F7A"/>
    <w:rsid w:val="00A735B6"/>
    <w:rsid w:val="00A740E1"/>
    <w:rsid w:val="00A741BE"/>
    <w:rsid w:val="00A74801"/>
    <w:rsid w:val="00A7589D"/>
    <w:rsid w:val="00A76501"/>
    <w:rsid w:val="00A76511"/>
    <w:rsid w:val="00A76A55"/>
    <w:rsid w:val="00A77A2C"/>
    <w:rsid w:val="00A80DF4"/>
    <w:rsid w:val="00A82935"/>
    <w:rsid w:val="00A831F7"/>
    <w:rsid w:val="00A8396D"/>
    <w:rsid w:val="00A83C2C"/>
    <w:rsid w:val="00A83E0F"/>
    <w:rsid w:val="00A9488A"/>
    <w:rsid w:val="00A97BD1"/>
    <w:rsid w:val="00AA4347"/>
    <w:rsid w:val="00AA675E"/>
    <w:rsid w:val="00AB098E"/>
    <w:rsid w:val="00AB40E1"/>
    <w:rsid w:val="00AB437F"/>
    <w:rsid w:val="00AB43CB"/>
    <w:rsid w:val="00AB594F"/>
    <w:rsid w:val="00AB696A"/>
    <w:rsid w:val="00AB73F4"/>
    <w:rsid w:val="00AC5F8A"/>
    <w:rsid w:val="00AC71C2"/>
    <w:rsid w:val="00AD221E"/>
    <w:rsid w:val="00AD22FE"/>
    <w:rsid w:val="00AD3874"/>
    <w:rsid w:val="00AD4393"/>
    <w:rsid w:val="00AD45D2"/>
    <w:rsid w:val="00AD5BA4"/>
    <w:rsid w:val="00AD7182"/>
    <w:rsid w:val="00AE0024"/>
    <w:rsid w:val="00AE1D79"/>
    <w:rsid w:val="00AE7DFA"/>
    <w:rsid w:val="00AF1244"/>
    <w:rsid w:val="00AF2757"/>
    <w:rsid w:val="00AF6134"/>
    <w:rsid w:val="00B003C2"/>
    <w:rsid w:val="00B0110E"/>
    <w:rsid w:val="00B01D5D"/>
    <w:rsid w:val="00B01DA1"/>
    <w:rsid w:val="00B02C99"/>
    <w:rsid w:val="00B04455"/>
    <w:rsid w:val="00B04E8A"/>
    <w:rsid w:val="00B05A47"/>
    <w:rsid w:val="00B10C8E"/>
    <w:rsid w:val="00B12355"/>
    <w:rsid w:val="00B13130"/>
    <w:rsid w:val="00B15537"/>
    <w:rsid w:val="00B15815"/>
    <w:rsid w:val="00B15FD2"/>
    <w:rsid w:val="00B1762E"/>
    <w:rsid w:val="00B20D3F"/>
    <w:rsid w:val="00B23463"/>
    <w:rsid w:val="00B26D5F"/>
    <w:rsid w:val="00B30579"/>
    <w:rsid w:val="00B30BB1"/>
    <w:rsid w:val="00B33987"/>
    <w:rsid w:val="00B34070"/>
    <w:rsid w:val="00B35DA5"/>
    <w:rsid w:val="00B36B16"/>
    <w:rsid w:val="00B36BB3"/>
    <w:rsid w:val="00B36EF8"/>
    <w:rsid w:val="00B401F2"/>
    <w:rsid w:val="00B41887"/>
    <w:rsid w:val="00B43BEA"/>
    <w:rsid w:val="00B45ACA"/>
    <w:rsid w:val="00B474D7"/>
    <w:rsid w:val="00B504C4"/>
    <w:rsid w:val="00B5084A"/>
    <w:rsid w:val="00B514EC"/>
    <w:rsid w:val="00B5216B"/>
    <w:rsid w:val="00B52896"/>
    <w:rsid w:val="00B53A6A"/>
    <w:rsid w:val="00B57A6A"/>
    <w:rsid w:val="00B57C4B"/>
    <w:rsid w:val="00B62A75"/>
    <w:rsid w:val="00B64D90"/>
    <w:rsid w:val="00B66786"/>
    <w:rsid w:val="00B66A49"/>
    <w:rsid w:val="00B66AAA"/>
    <w:rsid w:val="00B72A49"/>
    <w:rsid w:val="00B73B78"/>
    <w:rsid w:val="00B73EF8"/>
    <w:rsid w:val="00B753D3"/>
    <w:rsid w:val="00B76043"/>
    <w:rsid w:val="00B7764C"/>
    <w:rsid w:val="00B77FE9"/>
    <w:rsid w:val="00B801BE"/>
    <w:rsid w:val="00B839CE"/>
    <w:rsid w:val="00B86E2E"/>
    <w:rsid w:val="00B906CC"/>
    <w:rsid w:val="00B907D5"/>
    <w:rsid w:val="00B9184C"/>
    <w:rsid w:val="00B94124"/>
    <w:rsid w:val="00B941AB"/>
    <w:rsid w:val="00BA17B1"/>
    <w:rsid w:val="00BA1EC4"/>
    <w:rsid w:val="00BA1F28"/>
    <w:rsid w:val="00BA20DD"/>
    <w:rsid w:val="00BA3434"/>
    <w:rsid w:val="00BA5B9E"/>
    <w:rsid w:val="00BA6F99"/>
    <w:rsid w:val="00BB16B2"/>
    <w:rsid w:val="00BB3AC1"/>
    <w:rsid w:val="00BB4CC4"/>
    <w:rsid w:val="00BB5C0C"/>
    <w:rsid w:val="00BC0B81"/>
    <w:rsid w:val="00BC29B7"/>
    <w:rsid w:val="00BC3BD7"/>
    <w:rsid w:val="00BC4CBB"/>
    <w:rsid w:val="00BD6601"/>
    <w:rsid w:val="00BE2397"/>
    <w:rsid w:val="00BE2607"/>
    <w:rsid w:val="00BE2D12"/>
    <w:rsid w:val="00BE544F"/>
    <w:rsid w:val="00BE56F0"/>
    <w:rsid w:val="00BE75ED"/>
    <w:rsid w:val="00BE7E74"/>
    <w:rsid w:val="00BF3498"/>
    <w:rsid w:val="00BF4719"/>
    <w:rsid w:val="00BF48B2"/>
    <w:rsid w:val="00BF53F1"/>
    <w:rsid w:val="00BF54C2"/>
    <w:rsid w:val="00BF62CD"/>
    <w:rsid w:val="00BF6AC4"/>
    <w:rsid w:val="00C00C90"/>
    <w:rsid w:val="00C00E4B"/>
    <w:rsid w:val="00C028B8"/>
    <w:rsid w:val="00C02FA3"/>
    <w:rsid w:val="00C03D50"/>
    <w:rsid w:val="00C03DE5"/>
    <w:rsid w:val="00C04070"/>
    <w:rsid w:val="00C055E2"/>
    <w:rsid w:val="00C057FE"/>
    <w:rsid w:val="00C0622F"/>
    <w:rsid w:val="00C06D50"/>
    <w:rsid w:val="00C10D73"/>
    <w:rsid w:val="00C13C3D"/>
    <w:rsid w:val="00C16F28"/>
    <w:rsid w:val="00C17D1F"/>
    <w:rsid w:val="00C2306D"/>
    <w:rsid w:val="00C235C0"/>
    <w:rsid w:val="00C31FC9"/>
    <w:rsid w:val="00C32B11"/>
    <w:rsid w:val="00C35A9E"/>
    <w:rsid w:val="00C377B8"/>
    <w:rsid w:val="00C431C4"/>
    <w:rsid w:val="00C456B8"/>
    <w:rsid w:val="00C45EFA"/>
    <w:rsid w:val="00C52D2A"/>
    <w:rsid w:val="00C542D5"/>
    <w:rsid w:val="00C56EDF"/>
    <w:rsid w:val="00C60BEA"/>
    <w:rsid w:val="00C615C0"/>
    <w:rsid w:val="00C6210E"/>
    <w:rsid w:val="00C64CDB"/>
    <w:rsid w:val="00C65373"/>
    <w:rsid w:val="00C70452"/>
    <w:rsid w:val="00C73B74"/>
    <w:rsid w:val="00C84B50"/>
    <w:rsid w:val="00C85373"/>
    <w:rsid w:val="00C86309"/>
    <w:rsid w:val="00C86421"/>
    <w:rsid w:val="00C874F4"/>
    <w:rsid w:val="00C87DB7"/>
    <w:rsid w:val="00C912C7"/>
    <w:rsid w:val="00C92035"/>
    <w:rsid w:val="00C94544"/>
    <w:rsid w:val="00CA1938"/>
    <w:rsid w:val="00CA5A4B"/>
    <w:rsid w:val="00CA64B0"/>
    <w:rsid w:val="00CB14B7"/>
    <w:rsid w:val="00CB4BCD"/>
    <w:rsid w:val="00CB50A1"/>
    <w:rsid w:val="00CB79B9"/>
    <w:rsid w:val="00CB7F7C"/>
    <w:rsid w:val="00CC1701"/>
    <w:rsid w:val="00CC2D9B"/>
    <w:rsid w:val="00CC377D"/>
    <w:rsid w:val="00CC420B"/>
    <w:rsid w:val="00CC507E"/>
    <w:rsid w:val="00CC50E8"/>
    <w:rsid w:val="00CC5A80"/>
    <w:rsid w:val="00CC667E"/>
    <w:rsid w:val="00CC7212"/>
    <w:rsid w:val="00CC7A1B"/>
    <w:rsid w:val="00CD4311"/>
    <w:rsid w:val="00CD4745"/>
    <w:rsid w:val="00CE085C"/>
    <w:rsid w:val="00CE3673"/>
    <w:rsid w:val="00CE62F7"/>
    <w:rsid w:val="00CE6C10"/>
    <w:rsid w:val="00CF07B8"/>
    <w:rsid w:val="00CF1BBD"/>
    <w:rsid w:val="00CF56BB"/>
    <w:rsid w:val="00CF69E7"/>
    <w:rsid w:val="00D01CBD"/>
    <w:rsid w:val="00D0545F"/>
    <w:rsid w:val="00D05817"/>
    <w:rsid w:val="00D05865"/>
    <w:rsid w:val="00D0705D"/>
    <w:rsid w:val="00D07602"/>
    <w:rsid w:val="00D07764"/>
    <w:rsid w:val="00D1012D"/>
    <w:rsid w:val="00D10AA1"/>
    <w:rsid w:val="00D11D57"/>
    <w:rsid w:val="00D1246D"/>
    <w:rsid w:val="00D12A8F"/>
    <w:rsid w:val="00D15B51"/>
    <w:rsid w:val="00D15D4A"/>
    <w:rsid w:val="00D171B6"/>
    <w:rsid w:val="00D17ACE"/>
    <w:rsid w:val="00D17E87"/>
    <w:rsid w:val="00D225BB"/>
    <w:rsid w:val="00D22F51"/>
    <w:rsid w:val="00D235A1"/>
    <w:rsid w:val="00D235EA"/>
    <w:rsid w:val="00D24F00"/>
    <w:rsid w:val="00D26671"/>
    <w:rsid w:val="00D300CD"/>
    <w:rsid w:val="00D306A6"/>
    <w:rsid w:val="00D31B67"/>
    <w:rsid w:val="00D33829"/>
    <w:rsid w:val="00D37329"/>
    <w:rsid w:val="00D37E54"/>
    <w:rsid w:val="00D41487"/>
    <w:rsid w:val="00D41646"/>
    <w:rsid w:val="00D42734"/>
    <w:rsid w:val="00D43C94"/>
    <w:rsid w:val="00D45064"/>
    <w:rsid w:val="00D52A58"/>
    <w:rsid w:val="00D535DE"/>
    <w:rsid w:val="00D54DD5"/>
    <w:rsid w:val="00D5587C"/>
    <w:rsid w:val="00D55AA9"/>
    <w:rsid w:val="00D5667C"/>
    <w:rsid w:val="00D57100"/>
    <w:rsid w:val="00D612EA"/>
    <w:rsid w:val="00D61B2B"/>
    <w:rsid w:val="00D62C7F"/>
    <w:rsid w:val="00D671DB"/>
    <w:rsid w:val="00D70D1E"/>
    <w:rsid w:val="00D7230B"/>
    <w:rsid w:val="00D73E0E"/>
    <w:rsid w:val="00D742F4"/>
    <w:rsid w:val="00D7506A"/>
    <w:rsid w:val="00D76F1E"/>
    <w:rsid w:val="00D806F0"/>
    <w:rsid w:val="00D81608"/>
    <w:rsid w:val="00D817B0"/>
    <w:rsid w:val="00D82685"/>
    <w:rsid w:val="00D83549"/>
    <w:rsid w:val="00D85C56"/>
    <w:rsid w:val="00D85FCC"/>
    <w:rsid w:val="00D86DD8"/>
    <w:rsid w:val="00D90384"/>
    <w:rsid w:val="00D90637"/>
    <w:rsid w:val="00DA0F2D"/>
    <w:rsid w:val="00DA17D8"/>
    <w:rsid w:val="00DA3A96"/>
    <w:rsid w:val="00DA690F"/>
    <w:rsid w:val="00DA69EA"/>
    <w:rsid w:val="00DA6EDF"/>
    <w:rsid w:val="00DA7247"/>
    <w:rsid w:val="00DB3570"/>
    <w:rsid w:val="00DB371D"/>
    <w:rsid w:val="00DB3F32"/>
    <w:rsid w:val="00DB42B8"/>
    <w:rsid w:val="00DB5450"/>
    <w:rsid w:val="00DB587E"/>
    <w:rsid w:val="00DB6345"/>
    <w:rsid w:val="00DB69E7"/>
    <w:rsid w:val="00DB76B9"/>
    <w:rsid w:val="00DB77E7"/>
    <w:rsid w:val="00DB7BD8"/>
    <w:rsid w:val="00DC3FED"/>
    <w:rsid w:val="00DC4530"/>
    <w:rsid w:val="00DC50B2"/>
    <w:rsid w:val="00DC6F4C"/>
    <w:rsid w:val="00DD019E"/>
    <w:rsid w:val="00DD2E95"/>
    <w:rsid w:val="00DD318E"/>
    <w:rsid w:val="00DD321A"/>
    <w:rsid w:val="00DD3F03"/>
    <w:rsid w:val="00DD43C1"/>
    <w:rsid w:val="00DD4A1B"/>
    <w:rsid w:val="00DD6E97"/>
    <w:rsid w:val="00DE27D8"/>
    <w:rsid w:val="00DE5C7C"/>
    <w:rsid w:val="00DE6000"/>
    <w:rsid w:val="00DE75E3"/>
    <w:rsid w:val="00DF33FC"/>
    <w:rsid w:val="00DF6DE4"/>
    <w:rsid w:val="00E011D9"/>
    <w:rsid w:val="00E03165"/>
    <w:rsid w:val="00E061C4"/>
    <w:rsid w:val="00E06D6A"/>
    <w:rsid w:val="00E13457"/>
    <w:rsid w:val="00E13984"/>
    <w:rsid w:val="00E14211"/>
    <w:rsid w:val="00E1618C"/>
    <w:rsid w:val="00E163D5"/>
    <w:rsid w:val="00E16D9D"/>
    <w:rsid w:val="00E16E97"/>
    <w:rsid w:val="00E17552"/>
    <w:rsid w:val="00E17E8D"/>
    <w:rsid w:val="00E212AA"/>
    <w:rsid w:val="00E214D0"/>
    <w:rsid w:val="00E2196B"/>
    <w:rsid w:val="00E2224A"/>
    <w:rsid w:val="00E25A7B"/>
    <w:rsid w:val="00E307C4"/>
    <w:rsid w:val="00E31E79"/>
    <w:rsid w:val="00E33161"/>
    <w:rsid w:val="00E3375C"/>
    <w:rsid w:val="00E337C3"/>
    <w:rsid w:val="00E348B8"/>
    <w:rsid w:val="00E35648"/>
    <w:rsid w:val="00E35814"/>
    <w:rsid w:val="00E36F95"/>
    <w:rsid w:val="00E40FC1"/>
    <w:rsid w:val="00E413F7"/>
    <w:rsid w:val="00E439A7"/>
    <w:rsid w:val="00E441A3"/>
    <w:rsid w:val="00E44EE4"/>
    <w:rsid w:val="00E53906"/>
    <w:rsid w:val="00E53C58"/>
    <w:rsid w:val="00E5454D"/>
    <w:rsid w:val="00E556B1"/>
    <w:rsid w:val="00E5598B"/>
    <w:rsid w:val="00E55AD7"/>
    <w:rsid w:val="00E55E23"/>
    <w:rsid w:val="00E5712D"/>
    <w:rsid w:val="00E61615"/>
    <w:rsid w:val="00E65FE7"/>
    <w:rsid w:val="00E66859"/>
    <w:rsid w:val="00E73C13"/>
    <w:rsid w:val="00E772C1"/>
    <w:rsid w:val="00E83A68"/>
    <w:rsid w:val="00E85381"/>
    <w:rsid w:val="00E85646"/>
    <w:rsid w:val="00E87884"/>
    <w:rsid w:val="00E9077F"/>
    <w:rsid w:val="00E910EF"/>
    <w:rsid w:val="00E9199F"/>
    <w:rsid w:val="00E96CB4"/>
    <w:rsid w:val="00EA3BB6"/>
    <w:rsid w:val="00EA49AE"/>
    <w:rsid w:val="00EA4F8E"/>
    <w:rsid w:val="00EA5AEA"/>
    <w:rsid w:val="00EA6ACC"/>
    <w:rsid w:val="00EA7B26"/>
    <w:rsid w:val="00EB2F8E"/>
    <w:rsid w:val="00EB3888"/>
    <w:rsid w:val="00EB39EE"/>
    <w:rsid w:val="00EB4026"/>
    <w:rsid w:val="00EB5B75"/>
    <w:rsid w:val="00EB6A82"/>
    <w:rsid w:val="00EC1867"/>
    <w:rsid w:val="00EC4AF6"/>
    <w:rsid w:val="00EC50D7"/>
    <w:rsid w:val="00EC6C4B"/>
    <w:rsid w:val="00EC7A28"/>
    <w:rsid w:val="00ED1580"/>
    <w:rsid w:val="00ED3762"/>
    <w:rsid w:val="00ED44FC"/>
    <w:rsid w:val="00ED52EC"/>
    <w:rsid w:val="00ED72D5"/>
    <w:rsid w:val="00EE56EF"/>
    <w:rsid w:val="00EF1687"/>
    <w:rsid w:val="00EF204A"/>
    <w:rsid w:val="00EF2E1E"/>
    <w:rsid w:val="00EF36C0"/>
    <w:rsid w:val="00EF60EA"/>
    <w:rsid w:val="00EF6740"/>
    <w:rsid w:val="00F03AB5"/>
    <w:rsid w:val="00F05F1D"/>
    <w:rsid w:val="00F05F79"/>
    <w:rsid w:val="00F065B2"/>
    <w:rsid w:val="00F06FDC"/>
    <w:rsid w:val="00F1025F"/>
    <w:rsid w:val="00F11DBD"/>
    <w:rsid w:val="00F11FAE"/>
    <w:rsid w:val="00F13445"/>
    <w:rsid w:val="00F13600"/>
    <w:rsid w:val="00F1604A"/>
    <w:rsid w:val="00F174B6"/>
    <w:rsid w:val="00F20239"/>
    <w:rsid w:val="00F21851"/>
    <w:rsid w:val="00F23401"/>
    <w:rsid w:val="00F23EC2"/>
    <w:rsid w:val="00F258C5"/>
    <w:rsid w:val="00F2604D"/>
    <w:rsid w:val="00F267BA"/>
    <w:rsid w:val="00F306F0"/>
    <w:rsid w:val="00F316A1"/>
    <w:rsid w:val="00F31E4D"/>
    <w:rsid w:val="00F36C57"/>
    <w:rsid w:val="00F41484"/>
    <w:rsid w:val="00F43841"/>
    <w:rsid w:val="00F46993"/>
    <w:rsid w:val="00F47375"/>
    <w:rsid w:val="00F50F81"/>
    <w:rsid w:val="00F50FD0"/>
    <w:rsid w:val="00F513F7"/>
    <w:rsid w:val="00F546A3"/>
    <w:rsid w:val="00F5497B"/>
    <w:rsid w:val="00F54C4E"/>
    <w:rsid w:val="00F65742"/>
    <w:rsid w:val="00F65CD6"/>
    <w:rsid w:val="00F66958"/>
    <w:rsid w:val="00F67B74"/>
    <w:rsid w:val="00F708A4"/>
    <w:rsid w:val="00F71815"/>
    <w:rsid w:val="00F728C4"/>
    <w:rsid w:val="00F763E3"/>
    <w:rsid w:val="00F76686"/>
    <w:rsid w:val="00F773FF"/>
    <w:rsid w:val="00F851CA"/>
    <w:rsid w:val="00F85D6F"/>
    <w:rsid w:val="00F8611F"/>
    <w:rsid w:val="00F90B40"/>
    <w:rsid w:val="00F96041"/>
    <w:rsid w:val="00F97CA0"/>
    <w:rsid w:val="00FA4733"/>
    <w:rsid w:val="00FA4BCC"/>
    <w:rsid w:val="00FA5423"/>
    <w:rsid w:val="00FA63F2"/>
    <w:rsid w:val="00FA6DAC"/>
    <w:rsid w:val="00FB003A"/>
    <w:rsid w:val="00FB0853"/>
    <w:rsid w:val="00FB1038"/>
    <w:rsid w:val="00FB5231"/>
    <w:rsid w:val="00FB560E"/>
    <w:rsid w:val="00FB6978"/>
    <w:rsid w:val="00FB7934"/>
    <w:rsid w:val="00FC0C26"/>
    <w:rsid w:val="00FC49AF"/>
    <w:rsid w:val="00FC5BA7"/>
    <w:rsid w:val="00FD2221"/>
    <w:rsid w:val="00FD2311"/>
    <w:rsid w:val="00FD506E"/>
    <w:rsid w:val="00FD589B"/>
    <w:rsid w:val="00FD6CBE"/>
    <w:rsid w:val="00FD6DD0"/>
    <w:rsid w:val="00FD7F47"/>
    <w:rsid w:val="00FE1508"/>
    <w:rsid w:val="00FE2024"/>
    <w:rsid w:val="00FE5F83"/>
    <w:rsid w:val="00FE6B8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55DBA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F4719"/>
    <w:rPr>
      <w:rFonts w:ascii="Times New Roman" w:eastAsia="Times New Roman" w:hAnsi="Times New Roman" w:cs="Times New Roman"/>
      <w:sz w:val="24"/>
      <w:lang w:eastAsia="en-US"/>
    </w:rPr>
  </w:style>
  <w:style w:type="paragraph" w:styleId="Heading2">
    <w:name w:val="heading 2"/>
    <w:basedOn w:val="Normal"/>
    <w:next w:val="Normal"/>
    <w:link w:val="Heading2Char"/>
    <w:uiPriority w:val="9"/>
    <w:semiHidden/>
    <w:unhideWhenUsed/>
    <w:qFormat/>
    <w:rsid w:val="00DF6D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qFormat/>
    <w:rsid w:val="00BF4719"/>
    <w:pPr>
      <w:keepNext/>
      <w:jc w:val="center"/>
      <w:outlineLvl w:val="4"/>
    </w:pPr>
    <w:rPr>
      <w:rFonts w:ascii="Souvenir Lt BT" w:hAnsi="Souvenir Lt BT"/>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F4719"/>
    <w:rPr>
      <w:rFonts w:ascii="Souvenir Lt BT" w:eastAsia="Times New Roman" w:hAnsi="Souvenir Lt BT" w:cs="Times New Roman"/>
      <w:sz w:val="28"/>
      <w:lang w:eastAsia="en-US"/>
    </w:rPr>
  </w:style>
  <w:style w:type="paragraph" w:styleId="BalloonText">
    <w:name w:val="Balloon Text"/>
    <w:basedOn w:val="Normal"/>
    <w:link w:val="BalloonTextChar"/>
    <w:uiPriority w:val="99"/>
    <w:semiHidden/>
    <w:unhideWhenUsed/>
    <w:rsid w:val="003D6572"/>
    <w:rPr>
      <w:rFonts w:ascii="Tahoma" w:hAnsi="Tahoma" w:cs="Tahoma"/>
      <w:sz w:val="16"/>
      <w:szCs w:val="16"/>
    </w:rPr>
  </w:style>
  <w:style w:type="character" w:customStyle="1" w:styleId="BalloonTextChar">
    <w:name w:val="Balloon Text Char"/>
    <w:basedOn w:val="DefaultParagraphFont"/>
    <w:link w:val="BalloonText"/>
    <w:uiPriority w:val="99"/>
    <w:semiHidden/>
    <w:rsid w:val="003D6572"/>
    <w:rPr>
      <w:rFonts w:ascii="Tahoma" w:eastAsia="Times New Roman" w:hAnsi="Tahoma" w:cs="Tahoma"/>
      <w:sz w:val="16"/>
      <w:szCs w:val="16"/>
      <w:lang w:eastAsia="en-US"/>
    </w:rPr>
  </w:style>
  <w:style w:type="paragraph" w:styleId="ListParagraph">
    <w:name w:val="List Paragraph"/>
    <w:basedOn w:val="Normal"/>
    <w:uiPriority w:val="34"/>
    <w:qFormat/>
    <w:rsid w:val="0046513A"/>
    <w:pPr>
      <w:ind w:left="720"/>
      <w:contextualSpacing/>
    </w:pPr>
  </w:style>
  <w:style w:type="paragraph" w:styleId="Header">
    <w:name w:val="header"/>
    <w:basedOn w:val="Normal"/>
    <w:link w:val="HeaderChar"/>
    <w:uiPriority w:val="99"/>
    <w:unhideWhenUsed/>
    <w:rsid w:val="00A76511"/>
    <w:pPr>
      <w:tabs>
        <w:tab w:val="center" w:pos="4680"/>
        <w:tab w:val="right" w:pos="9360"/>
      </w:tabs>
    </w:pPr>
  </w:style>
  <w:style w:type="character" w:customStyle="1" w:styleId="HeaderChar">
    <w:name w:val="Header Char"/>
    <w:basedOn w:val="DefaultParagraphFont"/>
    <w:link w:val="Header"/>
    <w:uiPriority w:val="99"/>
    <w:rsid w:val="00A76511"/>
    <w:rPr>
      <w:rFonts w:ascii="Times New Roman" w:eastAsia="Times New Roman" w:hAnsi="Times New Roman" w:cs="Times New Roman"/>
      <w:sz w:val="24"/>
      <w:lang w:eastAsia="en-US"/>
    </w:rPr>
  </w:style>
  <w:style w:type="paragraph" w:styleId="Footer">
    <w:name w:val="footer"/>
    <w:basedOn w:val="Normal"/>
    <w:link w:val="FooterChar"/>
    <w:uiPriority w:val="99"/>
    <w:unhideWhenUsed/>
    <w:rsid w:val="00A76511"/>
    <w:pPr>
      <w:tabs>
        <w:tab w:val="center" w:pos="4680"/>
        <w:tab w:val="right" w:pos="9360"/>
      </w:tabs>
    </w:pPr>
  </w:style>
  <w:style w:type="character" w:customStyle="1" w:styleId="FooterChar">
    <w:name w:val="Footer Char"/>
    <w:basedOn w:val="DefaultParagraphFont"/>
    <w:link w:val="Footer"/>
    <w:uiPriority w:val="99"/>
    <w:rsid w:val="00A76511"/>
    <w:rPr>
      <w:rFonts w:ascii="Times New Roman" w:eastAsia="Times New Roman" w:hAnsi="Times New Roman" w:cs="Times New Roman"/>
      <w:sz w:val="24"/>
      <w:lang w:eastAsia="en-US"/>
    </w:rPr>
  </w:style>
  <w:style w:type="paragraph" w:customStyle="1" w:styleId="p1">
    <w:name w:val="p1"/>
    <w:basedOn w:val="Normal"/>
    <w:rsid w:val="00635489"/>
    <w:rPr>
      <w:rFonts w:ascii="Lucida Grande" w:eastAsiaTheme="minorEastAsia" w:hAnsi="Lucida Grande" w:cs="Lucida Grande"/>
      <w:sz w:val="15"/>
      <w:szCs w:val="15"/>
    </w:rPr>
  </w:style>
  <w:style w:type="character" w:customStyle="1" w:styleId="apple-converted-space">
    <w:name w:val="apple-converted-space"/>
    <w:basedOn w:val="DefaultParagraphFont"/>
    <w:rsid w:val="001D1A2B"/>
  </w:style>
  <w:style w:type="character" w:styleId="Hyperlink">
    <w:name w:val="Hyperlink"/>
    <w:basedOn w:val="DefaultParagraphFont"/>
    <w:uiPriority w:val="99"/>
    <w:unhideWhenUsed/>
    <w:rsid w:val="001D1A2B"/>
    <w:rPr>
      <w:color w:val="0000FF"/>
      <w:u w:val="single"/>
    </w:rPr>
  </w:style>
  <w:style w:type="character" w:styleId="UnresolvedMention">
    <w:name w:val="Unresolved Mention"/>
    <w:basedOn w:val="DefaultParagraphFont"/>
    <w:uiPriority w:val="99"/>
    <w:rsid w:val="00C45EFA"/>
    <w:rPr>
      <w:color w:val="605E5C"/>
      <w:shd w:val="clear" w:color="auto" w:fill="E1DFDD"/>
    </w:rPr>
  </w:style>
  <w:style w:type="character" w:styleId="FollowedHyperlink">
    <w:name w:val="FollowedHyperlink"/>
    <w:basedOn w:val="DefaultParagraphFont"/>
    <w:uiPriority w:val="99"/>
    <w:semiHidden/>
    <w:unhideWhenUsed/>
    <w:rsid w:val="00C45EFA"/>
    <w:rPr>
      <w:color w:val="800080" w:themeColor="followedHyperlink"/>
      <w:u w:val="single"/>
    </w:rPr>
  </w:style>
  <w:style w:type="paragraph" w:customStyle="1" w:styleId="paragraph">
    <w:name w:val="paragraph"/>
    <w:basedOn w:val="Normal"/>
    <w:rsid w:val="00E66859"/>
    <w:pPr>
      <w:spacing w:before="100" w:beforeAutospacing="1" w:after="100" w:afterAutospacing="1"/>
    </w:pPr>
    <w:rPr>
      <w:szCs w:val="24"/>
    </w:rPr>
  </w:style>
  <w:style w:type="character" w:customStyle="1" w:styleId="normaltextrun">
    <w:name w:val="normaltextrun"/>
    <w:basedOn w:val="DefaultParagraphFont"/>
    <w:rsid w:val="00E66859"/>
  </w:style>
  <w:style w:type="character" w:customStyle="1" w:styleId="eop">
    <w:name w:val="eop"/>
    <w:basedOn w:val="DefaultParagraphFont"/>
    <w:rsid w:val="00E66859"/>
  </w:style>
  <w:style w:type="character" w:customStyle="1" w:styleId="spellingerror">
    <w:name w:val="spellingerror"/>
    <w:basedOn w:val="DefaultParagraphFont"/>
    <w:rsid w:val="00F316A1"/>
  </w:style>
  <w:style w:type="character" w:customStyle="1" w:styleId="scxo220408635">
    <w:name w:val="scxo220408635"/>
    <w:basedOn w:val="DefaultParagraphFont"/>
    <w:rsid w:val="00F316A1"/>
  </w:style>
  <w:style w:type="numbering" w:customStyle="1" w:styleId="CurrentList1">
    <w:name w:val="Current List1"/>
    <w:uiPriority w:val="99"/>
    <w:rsid w:val="00D5667C"/>
    <w:pPr>
      <w:numPr>
        <w:numId w:val="7"/>
      </w:numPr>
    </w:pPr>
  </w:style>
  <w:style w:type="character" w:customStyle="1" w:styleId="xnormaltextrun">
    <w:name w:val="x_normaltextrun"/>
    <w:basedOn w:val="DefaultParagraphFont"/>
    <w:rsid w:val="00E348B8"/>
  </w:style>
  <w:style w:type="paragraph" w:customStyle="1" w:styleId="xxxxx">
    <w:name w:val="x_xxxx"/>
    <w:basedOn w:val="Normal"/>
    <w:rsid w:val="00E348B8"/>
    <w:rPr>
      <w:rFonts w:ascii="Calibri" w:eastAsiaTheme="minorHAnsi" w:hAnsi="Calibri" w:cs="Calibri"/>
      <w:sz w:val="22"/>
      <w:szCs w:val="22"/>
    </w:rPr>
  </w:style>
  <w:style w:type="character" w:customStyle="1" w:styleId="Heading2Char">
    <w:name w:val="Heading 2 Char"/>
    <w:basedOn w:val="DefaultParagraphFont"/>
    <w:link w:val="Heading2"/>
    <w:uiPriority w:val="9"/>
    <w:semiHidden/>
    <w:rsid w:val="00DF6DE4"/>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8639">
      <w:bodyDiv w:val="1"/>
      <w:marLeft w:val="0"/>
      <w:marRight w:val="0"/>
      <w:marTop w:val="0"/>
      <w:marBottom w:val="0"/>
      <w:divBdr>
        <w:top w:val="none" w:sz="0" w:space="0" w:color="auto"/>
        <w:left w:val="none" w:sz="0" w:space="0" w:color="auto"/>
        <w:bottom w:val="none" w:sz="0" w:space="0" w:color="auto"/>
        <w:right w:val="none" w:sz="0" w:space="0" w:color="auto"/>
      </w:divBdr>
    </w:div>
    <w:div w:id="42561291">
      <w:bodyDiv w:val="1"/>
      <w:marLeft w:val="0"/>
      <w:marRight w:val="0"/>
      <w:marTop w:val="0"/>
      <w:marBottom w:val="0"/>
      <w:divBdr>
        <w:top w:val="none" w:sz="0" w:space="0" w:color="auto"/>
        <w:left w:val="none" w:sz="0" w:space="0" w:color="auto"/>
        <w:bottom w:val="none" w:sz="0" w:space="0" w:color="auto"/>
        <w:right w:val="none" w:sz="0" w:space="0" w:color="auto"/>
      </w:divBdr>
    </w:div>
    <w:div w:id="122774988">
      <w:bodyDiv w:val="1"/>
      <w:marLeft w:val="0"/>
      <w:marRight w:val="0"/>
      <w:marTop w:val="0"/>
      <w:marBottom w:val="0"/>
      <w:divBdr>
        <w:top w:val="none" w:sz="0" w:space="0" w:color="auto"/>
        <w:left w:val="none" w:sz="0" w:space="0" w:color="auto"/>
        <w:bottom w:val="none" w:sz="0" w:space="0" w:color="auto"/>
        <w:right w:val="none" w:sz="0" w:space="0" w:color="auto"/>
      </w:divBdr>
    </w:div>
    <w:div w:id="138160534">
      <w:bodyDiv w:val="1"/>
      <w:marLeft w:val="0"/>
      <w:marRight w:val="0"/>
      <w:marTop w:val="0"/>
      <w:marBottom w:val="0"/>
      <w:divBdr>
        <w:top w:val="none" w:sz="0" w:space="0" w:color="auto"/>
        <w:left w:val="none" w:sz="0" w:space="0" w:color="auto"/>
        <w:bottom w:val="none" w:sz="0" w:space="0" w:color="auto"/>
        <w:right w:val="none" w:sz="0" w:space="0" w:color="auto"/>
      </w:divBdr>
    </w:div>
    <w:div w:id="138811914">
      <w:bodyDiv w:val="1"/>
      <w:marLeft w:val="0"/>
      <w:marRight w:val="0"/>
      <w:marTop w:val="0"/>
      <w:marBottom w:val="0"/>
      <w:divBdr>
        <w:top w:val="none" w:sz="0" w:space="0" w:color="auto"/>
        <w:left w:val="none" w:sz="0" w:space="0" w:color="auto"/>
        <w:bottom w:val="none" w:sz="0" w:space="0" w:color="auto"/>
        <w:right w:val="none" w:sz="0" w:space="0" w:color="auto"/>
      </w:divBdr>
    </w:div>
    <w:div w:id="143546561">
      <w:bodyDiv w:val="1"/>
      <w:marLeft w:val="0"/>
      <w:marRight w:val="0"/>
      <w:marTop w:val="0"/>
      <w:marBottom w:val="0"/>
      <w:divBdr>
        <w:top w:val="none" w:sz="0" w:space="0" w:color="auto"/>
        <w:left w:val="none" w:sz="0" w:space="0" w:color="auto"/>
        <w:bottom w:val="none" w:sz="0" w:space="0" w:color="auto"/>
        <w:right w:val="none" w:sz="0" w:space="0" w:color="auto"/>
      </w:divBdr>
    </w:div>
    <w:div w:id="166791306">
      <w:bodyDiv w:val="1"/>
      <w:marLeft w:val="0"/>
      <w:marRight w:val="0"/>
      <w:marTop w:val="0"/>
      <w:marBottom w:val="0"/>
      <w:divBdr>
        <w:top w:val="none" w:sz="0" w:space="0" w:color="auto"/>
        <w:left w:val="none" w:sz="0" w:space="0" w:color="auto"/>
        <w:bottom w:val="none" w:sz="0" w:space="0" w:color="auto"/>
        <w:right w:val="none" w:sz="0" w:space="0" w:color="auto"/>
      </w:divBdr>
    </w:div>
    <w:div w:id="169180592">
      <w:bodyDiv w:val="1"/>
      <w:marLeft w:val="0"/>
      <w:marRight w:val="0"/>
      <w:marTop w:val="0"/>
      <w:marBottom w:val="0"/>
      <w:divBdr>
        <w:top w:val="none" w:sz="0" w:space="0" w:color="auto"/>
        <w:left w:val="none" w:sz="0" w:space="0" w:color="auto"/>
        <w:bottom w:val="none" w:sz="0" w:space="0" w:color="auto"/>
        <w:right w:val="none" w:sz="0" w:space="0" w:color="auto"/>
      </w:divBdr>
    </w:div>
    <w:div w:id="169756752">
      <w:bodyDiv w:val="1"/>
      <w:marLeft w:val="0"/>
      <w:marRight w:val="0"/>
      <w:marTop w:val="0"/>
      <w:marBottom w:val="0"/>
      <w:divBdr>
        <w:top w:val="none" w:sz="0" w:space="0" w:color="auto"/>
        <w:left w:val="none" w:sz="0" w:space="0" w:color="auto"/>
        <w:bottom w:val="none" w:sz="0" w:space="0" w:color="auto"/>
        <w:right w:val="none" w:sz="0" w:space="0" w:color="auto"/>
      </w:divBdr>
    </w:div>
    <w:div w:id="180097696">
      <w:bodyDiv w:val="1"/>
      <w:marLeft w:val="0"/>
      <w:marRight w:val="0"/>
      <w:marTop w:val="0"/>
      <w:marBottom w:val="0"/>
      <w:divBdr>
        <w:top w:val="none" w:sz="0" w:space="0" w:color="auto"/>
        <w:left w:val="none" w:sz="0" w:space="0" w:color="auto"/>
        <w:bottom w:val="none" w:sz="0" w:space="0" w:color="auto"/>
        <w:right w:val="none" w:sz="0" w:space="0" w:color="auto"/>
      </w:divBdr>
    </w:div>
    <w:div w:id="182789059">
      <w:bodyDiv w:val="1"/>
      <w:marLeft w:val="0"/>
      <w:marRight w:val="0"/>
      <w:marTop w:val="0"/>
      <w:marBottom w:val="0"/>
      <w:divBdr>
        <w:top w:val="none" w:sz="0" w:space="0" w:color="auto"/>
        <w:left w:val="none" w:sz="0" w:space="0" w:color="auto"/>
        <w:bottom w:val="none" w:sz="0" w:space="0" w:color="auto"/>
        <w:right w:val="none" w:sz="0" w:space="0" w:color="auto"/>
      </w:divBdr>
    </w:div>
    <w:div w:id="195167180">
      <w:bodyDiv w:val="1"/>
      <w:marLeft w:val="0"/>
      <w:marRight w:val="0"/>
      <w:marTop w:val="0"/>
      <w:marBottom w:val="0"/>
      <w:divBdr>
        <w:top w:val="none" w:sz="0" w:space="0" w:color="auto"/>
        <w:left w:val="none" w:sz="0" w:space="0" w:color="auto"/>
        <w:bottom w:val="none" w:sz="0" w:space="0" w:color="auto"/>
        <w:right w:val="none" w:sz="0" w:space="0" w:color="auto"/>
      </w:divBdr>
      <w:divsChild>
        <w:div w:id="1247156599">
          <w:marLeft w:val="0"/>
          <w:marRight w:val="0"/>
          <w:marTop w:val="0"/>
          <w:marBottom w:val="0"/>
          <w:divBdr>
            <w:top w:val="none" w:sz="0" w:space="0" w:color="auto"/>
            <w:left w:val="none" w:sz="0" w:space="0" w:color="auto"/>
            <w:bottom w:val="none" w:sz="0" w:space="0" w:color="auto"/>
            <w:right w:val="none" w:sz="0" w:space="0" w:color="auto"/>
          </w:divBdr>
          <w:divsChild>
            <w:div w:id="189939318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206113953">
      <w:bodyDiv w:val="1"/>
      <w:marLeft w:val="0"/>
      <w:marRight w:val="0"/>
      <w:marTop w:val="0"/>
      <w:marBottom w:val="0"/>
      <w:divBdr>
        <w:top w:val="none" w:sz="0" w:space="0" w:color="auto"/>
        <w:left w:val="none" w:sz="0" w:space="0" w:color="auto"/>
        <w:bottom w:val="none" w:sz="0" w:space="0" w:color="auto"/>
        <w:right w:val="none" w:sz="0" w:space="0" w:color="auto"/>
      </w:divBdr>
    </w:div>
    <w:div w:id="214438793">
      <w:bodyDiv w:val="1"/>
      <w:marLeft w:val="0"/>
      <w:marRight w:val="0"/>
      <w:marTop w:val="0"/>
      <w:marBottom w:val="0"/>
      <w:divBdr>
        <w:top w:val="none" w:sz="0" w:space="0" w:color="auto"/>
        <w:left w:val="none" w:sz="0" w:space="0" w:color="auto"/>
        <w:bottom w:val="none" w:sz="0" w:space="0" w:color="auto"/>
        <w:right w:val="none" w:sz="0" w:space="0" w:color="auto"/>
      </w:divBdr>
    </w:div>
    <w:div w:id="236943137">
      <w:bodyDiv w:val="1"/>
      <w:marLeft w:val="0"/>
      <w:marRight w:val="0"/>
      <w:marTop w:val="0"/>
      <w:marBottom w:val="0"/>
      <w:divBdr>
        <w:top w:val="none" w:sz="0" w:space="0" w:color="auto"/>
        <w:left w:val="none" w:sz="0" w:space="0" w:color="auto"/>
        <w:bottom w:val="none" w:sz="0" w:space="0" w:color="auto"/>
        <w:right w:val="none" w:sz="0" w:space="0" w:color="auto"/>
      </w:divBdr>
    </w:div>
    <w:div w:id="245110888">
      <w:bodyDiv w:val="1"/>
      <w:marLeft w:val="0"/>
      <w:marRight w:val="0"/>
      <w:marTop w:val="0"/>
      <w:marBottom w:val="0"/>
      <w:divBdr>
        <w:top w:val="none" w:sz="0" w:space="0" w:color="auto"/>
        <w:left w:val="none" w:sz="0" w:space="0" w:color="auto"/>
        <w:bottom w:val="none" w:sz="0" w:space="0" w:color="auto"/>
        <w:right w:val="none" w:sz="0" w:space="0" w:color="auto"/>
      </w:divBdr>
    </w:div>
    <w:div w:id="311104060">
      <w:bodyDiv w:val="1"/>
      <w:marLeft w:val="0"/>
      <w:marRight w:val="0"/>
      <w:marTop w:val="0"/>
      <w:marBottom w:val="0"/>
      <w:divBdr>
        <w:top w:val="none" w:sz="0" w:space="0" w:color="auto"/>
        <w:left w:val="none" w:sz="0" w:space="0" w:color="auto"/>
        <w:bottom w:val="none" w:sz="0" w:space="0" w:color="auto"/>
        <w:right w:val="none" w:sz="0" w:space="0" w:color="auto"/>
      </w:divBdr>
    </w:div>
    <w:div w:id="323898579">
      <w:bodyDiv w:val="1"/>
      <w:marLeft w:val="0"/>
      <w:marRight w:val="0"/>
      <w:marTop w:val="0"/>
      <w:marBottom w:val="0"/>
      <w:divBdr>
        <w:top w:val="none" w:sz="0" w:space="0" w:color="auto"/>
        <w:left w:val="none" w:sz="0" w:space="0" w:color="auto"/>
        <w:bottom w:val="none" w:sz="0" w:space="0" w:color="auto"/>
        <w:right w:val="none" w:sz="0" w:space="0" w:color="auto"/>
      </w:divBdr>
    </w:div>
    <w:div w:id="333068695">
      <w:bodyDiv w:val="1"/>
      <w:marLeft w:val="0"/>
      <w:marRight w:val="0"/>
      <w:marTop w:val="0"/>
      <w:marBottom w:val="0"/>
      <w:divBdr>
        <w:top w:val="none" w:sz="0" w:space="0" w:color="auto"/>
        <w:left w:val="none" w:sz="0" w:space="0" w:color="auto"/>
        <w:bottom w:val="none" w:sz="0" w:space="0" w:color="auto"/>
        <w:right w:val="none" w:sz="0" w:space="0" w:color="auto"/>
      </w:divBdr>
    </w:div>
    <w:div w:id="345907352">
      <w:bodyDiv w:val="1"/>
      <w:marLeft w:val="0"/>
      <w:marRight w:val="0"/>
      <w:marTop w:val="0"/>
      <w:marBottom w:val="0"/>
      <w:divBdr>
        <w:top w:val="none" w:sz="0" w:space="0" w:color="auto"/>
        <w:left w:val="none" w:sz="0" w:space="0" w:color="auto"/>
        <w:bottom w:val="none" w:sz="0" w:space="0" w:color="auto"/>
        <w:right w:val="none" w:sz="0" w:space="0" w:color="auto"/>
      </w:divBdr>
    </w:div>
    <w:div w:id="347148572">
      <w:bodyDiv w:val="1"/>
      <w:marLeft w:val="0"/>
      <w:marRight w:val="0"/>
      <w:marTop w:val="0"/>
      <w:marBottom w:val="0"/>
      <w:divBdr>
        <w:top w:val="none" w:sz="0" w:space="0" w:color="auto"/>
        <w:left w:val="none" w:sz="0" w:space="0" w:color="auto"/>
        <w:bottom w:val="none" w:sz="0" w:space="0" w:color="auto"/>
        <w:right w:val="none" w:sz="0" w:space="0" w:color="auto"/>
      </w:divBdr>
    </w:div>
    <w:div w:id="374430969">
      <w:bodyDiv w:val="1"/>
      <w:marLeft w:val="0"/>
      <w:marRight w:val="0"/>
      <w:marTop w:val="0"/>
      <w:marBottom w:val="0"/>
      <w:divBdr>
        <w:top w:val="none" w:sz="0" w:space="0" w:color="auto"/>
        <w:left w:val="none" w:sz="0" w:space="0" w:color="auto"/>
        <w:bottom w:val="none" w:sz="0" w:space="0" w:color="auto"/>
        <w:right w:val="none" w:sz="0" w:space="0" w:color="auto"/>
      </w:divBdr>
    </w:div>
    <w:div w:id="384985758">
      <w:bodyDiv w:val="1"/>
      <w:marLeft w:val="0"/>
      <w:marRight w:val="0"/>
      <w:marTop w:val="0"/>
      <w:marBottom w:val="0"/>
      <w:divBdr>
        <w:top w:val="none" w:sz="0" w:space="0" w:color="auto"/>
        <w:left w:val="none" w:sz="0" w:space="0" w:color="auto"/>
        <w:bottom w:val="none" w:sz="0" w:space="0" w:color="auto"/>
        <w:right w:val="none" w:sz="0" w:space="0" w:color="auto"/>
      </w:divBdr>
    </w:div>
    <w:div w:id="387917675">
      <w:bodyDiv w:val="1"/>
      <w:marLeft w:val="0"/>
      <w:marRight w:val="0"/>
      <w:marTop w:val="0"/>
      <w:marBottom w:val="0"/>
      <w:divBdr>
        <w:top w:val="none" w:sz="0" w:space="0" w:color="auto"/>
        <w:left w:val="none" w:sz="0" w:space="0" w:color="auto"/>
        <w:bottom w:val="none" w:sz="0" w:space="0" w:color="auto"/>
        <w:right w:val="none" w:sz="0" w:space="0" w:color="auto"/>
      </w:divBdr>
    </w:div>
    <w:div w:id="390613269">
      <w:bodyDiv w:val="1"/>
      <w:marLeft w:val="0"/>
      <w:marRight w:val="0"/>
      <w:marTop w:val="0"/>
      <w:marBottom w:val="0"/>
      <w:divBdr>
        <w:top w:val="none" w:sz="0" w:space="0" w:color="auto"/>
        <w:left w:val="none" w:sz="0" w:space="0" w:color="auto"/>
        <w:bottom w:val="none" w:sz="0" w:space="0" w:color="auto"/>
        <w:right w:val="none" w:sz="0" w:space="0" w:color="auto"/>
      </w:divBdr>
    </w:div>
    <w:div w:id="400368178">
      <w:bodyDiv w:val="1"/>
      <w:marLeft w:val="0"/>
      <w:marRight w:val="0"/>
      <w:marTop w:val="0"/>
      <w:marBottom w:val="0"/>
      <w:divBdr>
        <w:top w:val="none" w:sz="0" w:space="0" w:color="auto"/>
        <w:left w:val="none" w:sz="0" w:space="0" w:color="auto"/>
        <w:bottom w:val="none" w:sz="0" w:space="0" w:color="auto"/>
        <w:right w:val="none" w:sz="0" w:space="0" w:color="auto"/>
      </w:divBdr>
    </w:div>
    <w:div w:id="403114107">
      <w:bodyDiv w:val="1"/>
      <w:marLeft w:val="0"/>
      <w:marRight w:val="0"/>
      <w:marTop w:val="0"/>
      <w:marBottom w:val="0"/>
      <w:divBdr>
        <w:top w:val="none" w:sz="0" w:space="0" w:color="auto"/>
        <w:left w:val="none" w:sz="0" w:space="0" w:color="auto"/>
        <w:bottom w:val="none" w:sz="0" w:space="0" w:color="auto"/>
        <w:right w:val="none" w:sz="0" w:space="0" w:color="auto"/>
      </w:divBdr>
    </w:div>
    <w:div w:id="421991286">
      <w:bodyDiv w:val="1"/>
      <w:marLeft w:val="0"/>
      <w:marRight w:val="0"/>
      <w:marTop w:val="0"/>
      <w:marBottom w:val="0"/>
      <w:divBdr>
        <w:top w:val="none" w:sz="0" w:space="0" w:color="auto"/>
        <w:left w:val="none" w:sz="0" w:space="0" w:color="auto"/>
        <w:bottom w:val="none" w:sz="0" w:space="0" w:color="auto"/>
        <w:right w:val="none" w:sz="0" w:space="0" w:color="auto"/>
      </w:divBdr>
    </w:div>
    <w:div w:id="422533559">
      <w:bodyDiv w:val="1"/>
      <w:marLeft w:val="0"/>
      <w:marRight w:val="0"/>
      <w:marTop w:val="0"/>
      <w:marBottom w:val="0"/>
      <w:divBdr>
        <w:top w:val="none" w:sz="0" w:space="0" w:color="auto"/>
        <w:left w:val="none" w:sz="0" w:space="0" w:color="auto"/>
        <w:bottom w:val="none" w:sz="0" w:space="0" w:color="auto"/>
        <w:right w:val="none" w:sz="0" w:space="0" w:color="auto"/>
      </w:divBdr>
    </w:div>
    <w:div w:id="423376509">
      <w:bodyDiv w:val="1"/>
      <w:marLeft w:val="0"/>
      <w:marRight w:val="0"/>
      <w:marTop w:val="0"/>
      <w:marBottom w:val="0"/>
      <w:divBdr>
        <w:top w:val="none" w:sz="0" w:space="0" w:color="auto"/>
        <w:left w:val="none" w:sz="0" w:space="0" w:color="auto"/>
        <w:bottom w:val="none" w:sz="0" w:space="0" w:color="auto"/>
        <w:right w:val="none" w:sz="0" w:space="0" w:color="auto"/>
      </w:divBdr>
    </w:div>
    <w:div w:id="426316843">
      <w:bodyDiv w:val="1"/>
      <w:marLeft w:val="0"/>
      <w:marRight w:val="0"/>
      <w:marTop w:val="0"/>
      <w:marBottom w:val="0"/>
      <w:divBdr>
        <w:top w:val="none" w:sz="0" w:space="0" w:color="auto"/>
        <w:left w:val="none" w:sz="0" w:space="0" w:color="auto"/>
        <w:bottom w:val="none" w:sz="0" w:space="0" w:color="auto"/>
        <w:right w:val="none" w:sz="0" w:space="0" w:color="auto"/>
      </w:divBdr>
    </w:div>
    <w:div w:id="442189725">
      <w:bodyDiv w:val="1"/>
      <w:marLeft w:val="0"/>
      <w:marRight w:val="0"/>
      <w:marTop w:val="0"/>
      <w:marBottom w:val="0"/>
      <w:divBdr>
        <w:top w:val="none" w:sz="0" w:space="0" w:color="auto"/>
        <w:left w:val="none" w:sz="0" w:space="0" w:color="auto"/>
        <w:bottom w:val="none" w:sz="0" w:space="0" w:color="auto"/>
        <w:right w:val="none" w:sz="0" w:space="0" w:color="auto"/>
      </w:divBdr>
    </w:div>
    <w:div w:id="449857096">
      <w:bodyDiv w:val="1"/>
      <w:marLeft w:val="0"/>
      <w:marRight w:val="0"/>
      <w:marTop w:val="0"/>
      <w:marBottom w:val="0"/>
      <w:divBdr>
        <w:top w:val="none" w:sz="0" w:space="0" w:color="auto"/>
        <w:left w:val="none" w:sz="0" w:space="0" w:color="auto"/>
        <w:bottom w:val="none" w:sz="0" w:space="0" w:color="auto"/>
        <w:right w:val="none" w:sz="0" w:space="0" w:color="auto"/>
      </w:divBdr>
    </w:div>
    <w:div w:id="450052875">
      <w:bodyDiv w:val="1"/>
      <w:marLeft w:val="0"/>
      <w:marRight w:val="0"/>
      <w:marTop w:val="0"/>
      <w:marBottom w:val="0"/>
      <w:divBdr>
        <w:top w:val="none" w:sz="0" w:space="0" w:color="auto"/>
        <w:left w:val="none" w:sz="0" w:space="0" w:color="auto"/>
        <w:bottom w:val="none" w:sz="0" w:space="0" w:color="auto"/>
        <w:right w:val="none" w:sz="0" w:space="0" w:color="auto"/>
      </w:divBdr>
    </w:div>
    <w:div w:id="482548901">
      <w:bodyDiv w:val="1"/>
      <w:marLeft w:val="0"/>
      <w:marRight w:val="0"/>
      <w:marTop w:val="0"/>
      <w:marBottom w:val="0"/>
      <w:divBdr>
        <w:top w:val="none" w:sz="0" w:space="0" w:color="auto"/>
        <w:left w:val="none" w:sz="0" w:space="0" w:color="auto"/>
        <w:bottom w:val="none" w:sz="0" w:space="0" w:color="auto"/>
        <w:right w:val="none" w:sz="0" w:space="0" w:color="auto"/>
      </w:divBdr>
    </w:div>
    <w:div w:id="483661013">
      <w:bodyDiv w:val="1"/>
      <w:marLeft w:val="0"/>
      <w:marRight w:val="0"/>
      <w:marTop w:val="0"/>
      <w:marBottom w:val="0"/>
      <w:divBdr>
        <w:top w:val="none" w:sz="0" w:space="0" w:color="auto"/>
        <w:left w:val="none" w:sz="0" w:space="0" w:color="auto"/>
        <w:bottom w:val="none" w:sz="0" w:space="0" w:color="auto"/>
        <w:right w:val="none" w:sz="0" w:space="0" w:color="auto"/>
      </w:divBdr>
    </w:div>
    <w:div w:id="501046774">
      <w:bodyDiv w:val="1"/>
      <w:marLeft w:val="0"/>
      <w:marRight w:val="0"/>
      <w:marTop w:val="0"/>
      <w:marBottom w:val="0"/>
      <w:divBdr>
        <w:top w:val="none" w:sz="0" w:space="0" w:color="auto"/>
        <w:left w:val="none" w:sz="0" w:space="0" w:color="auto"/>
        <w:bottom w:val="none" w:sz="0" w:space="0" w:color="auto"/>
        <w:right w:val="none" w:sz="0" w:space="0" w:color="auto"/>
      </w:divBdr>
      <w:divsChild>
        <w:div w:id="1420708807">
          <w:marLeft w:val="0"/>
          <w:marRight w:val="0"/>
          <w:marTop w:val="0"/>
          <w:marBottom w:val="0"/>
          <w:divBdr>
            <w:top w:val="none" w:sz="0" w:space="0" w:color="auto"/>
            <w:left w:val="none" w:sz="0" w:space="0" w:color="auto"/>
            <w:bottom w:val="none" w:sz="0" w:space="0" w:color="auto"/>
            <w:right w:val="none" w:sz="0" w:space="0" w:color="auto"/>
          </w:divBdr>
        </w:div>
        <w:div w:id="560294500">
          <w:marLeft w:val="0"/>
          <w:marRight w:val="0"/>
          <w:marTop w:val="0"/>
          <w:marBottom w:val="0"/>
          <w:divBdr>
            <w:top w:val="none" w:sz="0" w:space="0" w:color="auto"/>
            <w:left w:val="none" w:sz="0" w:space="0" w:color="auto"/>
            <w:bottom w:val="none" w:sz="0" w:space="0" w:color="auto"/>
            <w:right w:val="none" w:sz="0" w:space="0" w:color="auto"/>
          </w:divBdr>
        </w:div>
      </w:divsChild>
    </w:div>
    <w:div w:id="516113648">
      <w:bodyDiv w:val="1"/>
      <w:marLeft w:val="0"/>
      <w:marRight w:val="0"/>
      <w:marTop w:val="0"/>
      <w:marBottom w:val="0"/>
      <w:divBdr>
        <w:top w:val="none" w:sz="0" w:space="0" w:color="auto"/>
        <w:left w:val="none" w:sz="0" w:space="0" w:color="auto"/>
        <w:bottom w:val="none" w:sz="0" w:space="0" w:color="auto"/>
        <w:right w:val="none" w:sz="0" w:space="0" w:color="auto"/>
      </w:divBdr>
    </w:div>
    <w:div w:id="541746774">
      <w:bodyDiv w:val="1"/>
      <w:marLeft w:val="0"/>
      <w:marRight w:val="0"/>
      <w:marTop w:val="0"/>
      <w:marBottom w:val="0"/>
      <w:divBdr>
        <w:top w:val="none" w:sz="0" w:space="0" w:color="auto"/>
        <w:left w:val="none" w:sz="0" w:space="0" w:color="auto"/>
        <w:bottom w:val="none" w:sz="0" w:space="0" w:color="auto"/>
        <w:right w:val="none" w:sz="0" w:space="0" w:color="auto"/>
      </w:divBdr>
    </w:div>
    <w:div w:id="552084662">
      <w:bodyDiv w:val="1"/>
      <w:marLeft w:val="0"/>
      <w:marRight w:val="0"/>
      <w:marTop w:val="0"/>
      <w:marBottom w:val="0"/>
      <w:divBdr>
        <w:top w:val="none" w:sz="0" w:space="0" w:color="auto"/>
        <w:left w:val="none" w:sz="0" w:space="0" w:color="auto"/>
        <w:bottom w:val="none" w:sz="0" w:space="0" w:color="auto"/>
        <w:right w:val="none" w:sz="0" w:space="0" w:color="auto"/>
      </w:divBdr>
    </w:div>
    <w:div w:id="555241596">
      <w:bodyDiv w:val="1"/>
      <w:marLeft w:val="0"/>
      <w:marRight w:val="0"/>
      <w:marTop w:val="0"/>
      <w:marBottom w:val="0"/>
      <w:divBdr>
        <w:top w:val="none" w:sz="0" w:space="0" w:color="auto"/>
        <w:left w:val="none" w:sz="0" w:space="0" w:color="auto"/>
        <w:bottom w:val="none" w:sz="0" w:space="0" w:color="auto"/>
        <w:right w:val="none" w:sz="0" w:space="0" w:color="auto"/>
      </w:divBdr>
    </w:div>
    <w:div w:id="561598067">
      <w:bodyDiv w:val="1"/>
      <w:marLeft w:val="0"/>
      <w:marRight w:val="0"/>
      <w:marTop w:val="0"/>
      <w:marBottom w:val="0"/>
      <w:divBdr>
        <w:top w:val="none" w:sz="0" w:space="0" w:color="auto"/>
        <w:left w:val="none" w:sz="0" w:space="0" w:color="auto"/>
        <w:bottom w:val="none" w:sz="0" w:space="0" w:color="auto"/>
        <w:right w:val="none" w:sz="0" w:space="0" w:color="auto"/>
      </w:divBdr>
    </w:div>
    <w:div w:id="577399753">
      <w:bodyDiv w:val="1"/>
      <w:marLeft w:val="0"/>
      <w:marRight w:val="0"/>
      <w:marTop w:val="0"/>
      <w:marBottom w:val="0"/>
      <w:divBdr>
        <w:top w:val="none" w:sz="0" w:space="0" w:color="auto"/>
        <w:left w:val="none" w:sz="0" w:space="0" w:color="auto"/>
        <w:bottom w:val="none" w:sz="0" w:space="0" w:color="auto"/>
        <w:right w:val="none" w:sz="0" w:space="0" w:color="auto"/>
      </w:divBdr>
    </w:div>
    <w:div w:id="581183909">
      <w:bodyDiv w:val="1"/>
      <w:marLeft w:val="0"/>
      <w:marRight w:val="0"/>
      <w:marTop w:val="0"/>
      <w:marBottom w:val="0"/>
      <w:divBdr>
        <w:top w:val="none" w:sz="0" w:space="0" w:color="auto"/>
        <w:left w:val="none" w:sz="0" w:space="0" w:color="auto"/>
        <w:bottom w:val="none" w:sz="0" w:space="0" w:color="auto"/>
        <w:right w:val="none" w:sz="0" w:space="0" w:color="auto"/>
      </w:divBdr>
    </w:div>
    <w:div w:id="589314237">
      <w:bodyDiv w:val="1"/>
      <w:marLeft w:val="0"/>
      <w:marRight w:val="0"/>
      <w:marTop w:val="0"/>
      <w:marBottom w:val="0"/>
      <w:divBdr>
        <w:top w:val="none" w:sz="0" w:space="0" w:color="auto"/>
        <w:left w:val="none" w:sz="0" w:space="0" w:color="auto"/>
        <w:bottom w:val="none" w:sz="0" w:space="0" w:color="auto"/>
        <w:right w:val="none" w:sz="0" w:space="0" w:color="auto"/>
      </w:divBdr>
    </w:div>
    <w:div w:id="590360206">
      <w:bodyDiv w:val="1"/>
      <w:marLeft w:val="0"/>
      <w:marRight w:val="0"/>
      <w:marTop w:val="0"/>
      <w:marBottom w:val="0"/>
      <w:divBdr>
        <w:top w:val="none" w:sz="0" w:space="0" w:color="auto"/>
        <w:left w:val="none" w:sz="0" w:space="0" w:color="auto"/>
        <w:bottom w:val="none" w:sz="0" w:space="0" w:color="auto"/>
        <w:right w:val="none" w:sz="0" w:space="0" w:color="auto"/>
      </w:divBdr>
    </w:div>
    <w:div w:id="603684776">
      <w:bodyDiv w:val="1"/>
      <w:marLeft w:val="0"/>
      <w:marRight w:val="0"/>
      <w:marTop w:val="0"/>
      <w:marBottom w:val="0"/>
      <w:divBdr>
        <w:top w:val="none" w:sz="0" w:space="0" w:color="auto"/>
        <w:left w:val="none" w:sz="0" w:space="0" w:color="auto"/>
        <w:bottom w:val="none" w:sz="0" w:space="0" w:color="auto"/>
        <w:right w:val="none" w:sz="0" w:space="0" w:color="auto"/>
      </w:divBdr>
    </w:div>
    <w:div w:id="611671795">
      <w:bodyDiv w:val="1"/>
      <w:marLeft w:val="0"/>
      <w:marRight w:val="0"/>
      <w:marTop w:val="0"/>
      <w:marBottom w:val="0"/>
      <w:divBdr>
        <w:top w:val="none" w:sz="0" w:space="0" w:color="auto"/>
        <w:left w:val="none" w:sz="0" w:space="0" w:color="auto"/>
        <w:bottom w:val="none" w:sz="0" w:space="0" w:color="auto"/>
        <w:right w:val="none" w:sz="0" w:space="0" w:color="auto"/>
      </w:divBdr>
    </w:div>
    <w:div w:id="627976071">
      <w:bodyDiv w:val="1"/>
      <w:marLeft w:val="0"/>
      <w:marRight w:val="0"/>
      <w:marTop w:val="0"/>
      <w:marBottom w:val="0"/>
      <w:divBdr>
        <w:top w:val="none" w:sz="0" w:space="0" w:color="auto"/>
        <w:left w:val="none" w:sz="0" w:space="0" w:color="auto"/>
        <w:bottom w:val="none" w:sz="0" w:space="0" w:color="auto"/>
        <w:right w:val="none" w:sz="0" w:space="0" w:color="auto"/>
      </w:divBdr>
    </w:div>
    <w:div w:id="656882815">
      <w:bodyDiv w:val="1"/>
      <w:marLeft w:val="0"/>
      <w:marRight w:val="0"/>
      <w:marTop w:val="0"/>
      <w:marBottom w:val="0"/>
      <w:divBdr>
        <w:top w:val="none" w:sz="0" w:space="0" w:color="auto"/>
        <w:left w:val="none" w:sz="0" w:space="0" w:color="auto"/>
        <w:bottom w:val="none" w:sz="0" w:space="0" w:color="auto"/>
        <w:right w:val="none" w:sz="0" w:space="0" w:color="auto"/>
      </w:divBdr>
    </w:div>
    <w:div w:id="683820429">
      <w:bodyDiv w:val="1"/>
      <w:marLeft w:val="0"/>
      <w:marRight w:val="0"/>
      <w:marTop w:val="0"/>
      <w:marBottom w:val="0"/>
      <w:divBdr>
        <w:top w:val="none" w:sz="0" w:space="0" w:color="auto"/>
        <w:left w:val="none" w:sz="0" w:space="0" w:color="auto"/>
        <w:bottom w:val="none" w:sz="0" w:space="0" w:color="auto"/>
        <w:right w:val="none" w:sz="0" w:space="0" w:color="auto"/>
      </w:divBdr>
    </w:div>
    <w:div w:id="686060298">
      <w:bodyDiv w:val="1"/>
      <w:marLeft w:val="0"/>
      <w:marRight w:val="0"/>
      <w:marTop w:val="0"/>
      <w:marBottom w:val="0"/>
      <w:divBdr>
        <w:top w:val="none" w:sz="0" w:space="0" w:color="auto"/>
        <w:left w:val="none" w:sz="0" w:space="0" w:color="auto"/>
        <w:bottom w:val="none" w:sz="0" w:space="0" w:color="auto"/>
        <w:right w:val="none" w:sz="0" w:space="0" w:color="auto"/>
      </w:divBdr>
    </w:div>
    <w:div w:id="686247436">
      <w:bodyDiv w:val="1"/>
      <w:marLeft w:val="0"/>
      <w:marRight w:val="0"/>
      <w:marTop w:val="0"/>
      <w:marBottom w:val="0"/>
      <w:divBdr>
        <w:top w:val="none" w:sz="0" w:space="0" w:color="auto"/>
        <w:left w:val="none" w:sz="0" w:space="0" w:color="auto"/>
        <w:bottom w:val="none" w:sz="0" w:space="0" w:color="auto"/>
        <w:right w:val="none" w:sz="0" w:space="0" w:color="auto"/>
      </w:divBdr>
    </w:div>
    <w:div w:id="709378374">
      <w:bodyDiv w:val="1"/>
      <w:marLeft w:val="0"/>
      <w:marRight w:val="0"/>
      <w:marTop w:val="0"/>
      <w:marBottom w:val="0"/>
      <w:divBdr>
        <w:top w:val="none" w:sz="0" w:space="0" w:color="auto"/>
        <w:left w:val="none" w:sz="0" w:space="0" w:color="auto"/>
        <w:bottom w:val="none" w:sz="0" w:space="0" w:color="auto"/>
        <w:right w:val="none" w:sz="0" w:space="0" w:color="auto"/>
      </w:divBdr>
    </w:div>
    <w:div w:id="740253442">
      <w:bodyDiv w:val="1"/>
      <w:marLeft w:val="0"/>
      <w:marRight w:val="0"/>
      <w:marTop w:val="0"/>
      <w:marBottom w:val="0"/>
      <w:divBdr>
        <w:top w:val="none" w:sz="0" w:space="0" w:color="auto"/>
        <w:left w:val="none" w:sz="0" w:space="0" w:color="auto"/>
        <w:bottom w:val="none" w:sz="0" w:space="0" w:color="auto"/>
        <w:right w:val="none" w:sz="0" w:space="0" w:color="auto"/>
      </w:divBdr>
    </w:div>
    <w:div w:id="815300137">
      <w:bodyDiv w:val="1"/>
      <w:marLeft w:val="0"/>
      <w:marRight w:val="0"/>
      <w:marTop w:val="0"/>
      <w:marBottom w:val="0"/>
      <w:divBdr>
        <w:top w:val="none" w:sz="0" w:space="0" w:color="auto"/>
        <w:left w:val="none" w:sz="0" w:space="0" w:color="auto"/>
        <w:bottom w:val="none" w:sz="0" w:space="0" w:color="auto"/>
        <w:right w:val="none" w:sz="0" w:space="0" w:color="auto"/>
      </w:divBdr>
    </w:div>
    <w:div w:id="815607486">
      <w:bodyDiv w:val="1"/>
      <w:marLeft w:val="0"/>
      <w:marRight w:val="0"/>
      <w:marTop w:val="0"/>
      <w:marBottom w:val="0"/>
      <w:divBdr>
        <w:top w:val="none" w:sz="0" w:space="0" w:color="auto"/>
        <w:left w:val="none" w:sz="0" w:space="0" w:color="auto"/>
        <w:bottom w:val="none" w:sz="0" w:space="0" w:color="auto"/>
        <w:right w:val="none" w:sz="0" w:space="0" w:color="auto"/>
      </w:divBdr>
    </w:div>
    <w:div w:id="823080653">
      <w:bodyDiv w:val="1"/>
      <w:marLeft w:val="0"/>
      <w:marRight w:val="0"/>
      <w:marTop w:val="0"/>
      <w:marBottom w:val="0"/>
      <w:divBdr>
        <w:top w:val="none" w:sz="0" w:space="0" w:color="auto"/>
        <w:left w:val="none" w:sz="0" w:space="0" w:color="auto"/>
        <w:bottom w:val="none" w:sz="0" w:space="0" w:color="auto"/>
        <w:right w:val="none" w:sz="0" w:space="0" w:color="auto"/>
      </w:divBdr>
    </w:div>
    <w:div w:id="829633540">
      <w:bodyDiv w:val="1"/>
      <w:marLeft w:val="0"/>
      <w:marRight w:val="0"/>
      <w:marTop w:val="0"/>
      <w:marBottom w:val="0"/>
      <w:divBdr>
        <w:top w:val="none" w:sz="0" w:space="0" w:color="auto"/>
        <w:left w:val="none" w:sz="0" w:space="0" w:color="auto"/>
        <w:bottom w:val="none" w:sz="0" w:space="0" w:color="auto"/>
        <w:right w:val="none" w:sz="0" w:space="0" w:color="auto"/>
      </w:divBdr>
    </w:div>
    <w:div w:id="834346980">
      <w:bodyDiv w:val="1"/>
      <w:marLeft w:val="0"/>
      <w:marRight w:val="0"/>
      <w:marTop w:val="0"/>
      <w:marBottom w:val="0"/>
      <w:divBdr>
        <w:top w:val="none" w:sz="0" w:space="0" w:color="auto"/>
        <w:left w:val="none" w:sz="0" w:space="0" w:color="auto"/>
        <w:bottom w:val="none" w:sz="0" w:space="0" w:color="auto"/>
        <w:right w:val="none" w:sz="0" w:space="0" w:color="auto"/>
      </w:divBdr>
    </w:div>
    <w:div w:id="847789071">
      <w:bodyDiv w:val="1"/>
      <w:marLeft w:val="0"/>
      <w:marRight w:val="0"/>
      <w:marTop w:val="0"/>
      <w:marBottom w:val="0"/>
      <w:divBdr>
        <w:top w:val="none" w:sz="0" w:space="0" w:color="auto"/>
        <w:left w:val="none" w:sz="0" w:space="0" w:color="auto"/>
        <w:bottom w:val="none" w:sz="0" w:space="0" w:color="auto"/>
        <w:right w:val="none" w:sz="0" w:space="0" w:color="auto"/>
      </w:divBdr>
    </w:div>
    <w:div w:id="873466966">
      <w:bodyDiv w:val="1"/>
      <w:marLeft w:val="0"/>
      <w:marRight w:val="0"/>
      <w:marTop w:val="0"/>
      <w:marBottom w:val="0"/>
      <w:divBdr>
        <w:top w:val="none" w:sz="0" w:space="0" w:color="auto"/>
        <w:left w:val="none" w:sz="0" w:space="0" w:color="auto"/>
        <w:bottom w:val="none" w:sz="0" w:space="0" w:color="auto"/>
        <w:right w:val="none" w:sz="0" w:space="0" w:color="auto"/>
      </w:divBdr>
    </w:div>
    <w:div w:id="873810465">
      <w:bodyDiv w:val="1"/>
      <w:marLeft w:val="0"/>
      <w:marRight w:val="0"/>
      <w:marTop w:val="0"/>
      <w:marBottom w:val="0"/>
      <w:divBdr>
        <w:top w:val="none" w:sz="0" w:space="0" w:color="auto"/>
        <w:left w:val="none" w:sz="0" w:space="0" w:color="auto"/>
        <w:bottom w:val="none" w:sz="0" w:space="0" w:color="auto"/>
        <w:right w:val="none" w:sz="0" w:space="0" w:color="auto"/>
      </w:divBdr>
    </w:div>
    <w:div w:id="886065667">
      <w:bodyDiv w:val="1"/>
      <w:marLeft w:val="0"/>
      <w:marRight w:val="0"/>
      <w:marTop w:val="0"/>
      <w:marBottom w:val="0"/>
      <w:divBdr>
        <w:top w:val="none" w:sz="0" w:space="0" w:color="auto"/>
        <w:left w:val="none" w:sz="0" w:space="0" w:color="auto"/>
        <w:bottom w:val="none" w:sz="0" w:space="0" w:color="auto"/>
        <w:right w:val="none" w:sz="0" w:space="0" w:color="auto"/>
      </w:divBdr>
    </w:div>
    <w:div w:id="907811864">
      <w:bodyDiv w:val="1"/>
      <w:marLeft w:val="0"/>
      <w:marRight w:val="0"/>
      <w:marTop w:val="0"/>
      <w:marBottom w:val="0"/>
      <w:divBdr>
        <w:top w:val="none" w:sz="0" w:space="0" w:color="auto"/>
        <w:left w:val="none" w:sz="0" w:space="0" w:color="auto"/>
        <w:bottom w:val="none" w:sz="0" w:space="0" w:color="auto"/>
        <w:right w:val="none" w:sz="0" w:space="0" w:color="auto"/>
      </w:divBdr>
    </w:div>
    <w:div w:id="910231566">
      <w:bodyDiv w:val="1"/>
      <w:marLeft w:val="0"/>
      <w:marRight w:val="0"/>
      <w:marTop w:val="0"/>
      <w:marBottom w:val="0"/>
      <w:divBdr>
        <w:top w:val="none" w:sz="0" w:space="0" w:color="auto"/>
        <w:left w:val="none" w:sz="0" w:space="0" w:color="auto"/>
        <w:bottom w:val="none" w:sz="0" w:space="0" w:color="auto"/>
        <w:right w:val="none" w:sz="0" w:space="0" w:color="auto"/>
      </w:divBdr>
    </w:div>
    <w:div w:id="911933751">
      <w:bodyDiv w:val="1"/>
      <w:marLeft w:val="0"/>
      <w:marRight w:val="0"/>
      <w:marTop w:val="0"/>
      <w:marBottom w:val="0"/>
      <w:divBdr>
        <w:top w:val="none" w:sz="0" w:space="0" w:color="auto"/>
        <w:left w:val="none" w:sz="0" w:space="0" w:color="auto"/>
        <w:bottom w:val="none" w:sz="0" w:space="0" w:color="auto"/>
        <w:right w:val="none" w:sz="0" w:space="0" w:color="auto"/>
      </w:divBdr>
    </w:div>
    <w:div w:id="935096720">
      <w:bodyDiv w:val="1"/>
      <w:marLeft w:val="0"/>
      <w:marRight w:val="0"/>
      <w:marTop w:val="0"/>
      <w:marBottom w:val="0"/>
      <w:divBdr>
        <w:top w:val="none" w:sz="0" w:space="0" w:color="auto"/>
        <w:left w:val="none" w:sz="0" w:space="0" w:color="auto"/>
        <w:bottom w:val="none" w:sz="0" w:space="0" w:color="auto"/>
        <w:right w:val="none" w:sz="0" w:space="0" w:color="auto"/>
      </w:divBdr>
    </w:div>
    <w:div w:id="952247615">
      <w:bodyDiv w:val="1"/>
      <w:marLeft w:val="0"/>
      <w:marRight w:val="0"/>
      <w:marTop w:val="0"/>
      <w:marBottom w:val="0"/>
      <w:divBdr>
        <w:top w:val="none" w:sz="0" w:space="0" w:color="auto"/>
        <w:left w:val="none" w:sz="0" w:space="0" w:color="auto"/>
        <w:bottom w:val="none" w:sz="0" w:space="0" w:color="auto"/>
        <w:right w:val="none" w:sz="0" w:space="0" w:color="auto"/>
      </w:divBdr>
    </w:div>
    <w:div w:id="952781871">
      <w:bodyDiv w:val="1"/>
      <w:marLeft w:val="0"/>
      <w:marRight w:val="0"/>
      <w:marTop w:val="0"/>
      <w:marBottom w:val="0"/>
      <w:divBdr>
        <w:top w:val="none" w:sz="0" w:space="0" w:color="auto"/>
        <w:left w:val="none" w:sz="0" w:space="0" w:color="auto"/>
        <w:bottom w:val="none" w:sz="0" w:space="0" w:color="auto"/>
        <w:right w:val="none" w:sz="0" w:space="0" w:color="auto"/>
      </w:divBdr>
    </w:div>
    <w:div w:id="957874721">
      <w:bodyDiv w:val="1"/>
      <w:marLeft w:val="0"/>
      <w:marRight w:val="0"/>
      <w:marTop w:val="0"/>
      <w:marBottom w:val="0"/>
      <w:divBdr>
        <w:top w:val="none" w:sz="0" w:space="0" w:color="auto"/>
        <w:left w:val="none" w:sz="0" w:space="0" w:color="auto"/>
        <w:bottom w:val="none" w:sz="0" w:space="0" w:color="auto"/>
        <w:right w:val="none" w:sz="0" w:space="0" w:color="auto"/>
      </w:divBdr>
    </w:div>
    <w:div w:id="974993028">
      <w:bodyDiv w:val="1"/>
      <w:marLeft w:val="0"/>
      <w:marRight w:val="0"/>
      <w:marTop w:val="0"/>
      <w:marBottom w:val="0"/>
      <w:divBdr>
        <w:top w:val="none" w:sz="0" w:space="0" w:color="auto"/>
        <w:left w:val="none" w:sz="0" w:space="0" w:color="auto"/>
        <w:bottom w:val="none" w:sz="0" w:space="0" w:color="auto"/>
        <w:right w:val="none" w:sz="0" w:space="0" w:color="auto"/>
      </w:divBdr>
    </w:div>
    <w:div w:id="984116449">
      <w:bodyDiv w:val="1"/>
      <w:marLeft w:val="0"/>
      <w:marRight w:val="0"/>
      <w:marTop w:val="0"/>
      <w:marBottom w:val="0"/>
      <w:divBdr>
        <w:top w:val="none" w:sz="0" w:space="0" w:color="auto"/>
        <w:left w:val="none" w:sz="0" w:space="0" w:color="auto"/>
        <w:bottom w:val="none" w:sz="0" w:space="0" w:color="auto"/>
        <w:right w:val="none" w:sz="0" w:space="0" w:color="auto"/>
      </w:divBdr>
    </w:div>
    <w:div w:id="1011564077">
      <w:bodyDiv w:val="1"/>
      <w:marLeft w:val="0"/>
      <w:marRight w:val="0"/>
      <w:marTop w:val="0"/>
      <w:marBottom w:val="0"/>
      <w:divBdr>
        <w:top w:val="none" w:sz="0" w:space="0" w:color="auto"/>
        <w:left w:val="none" w:sz="0" w:space="0" w:color="auto"/>
        <w:bottom w:val="none" w:sz="0" w:space="0" w:color="auto"/>
        <w:right w:val="none" w:sz="0" w:space="0" w:color="auto"/>
      </w:divBdr>
    </w:div>
    <w:div w:id="1027289469">
      <w:bodyDiv w:val="1"/>
      <w:marLeft w:val="0"/>
      <w:marRight w:val="0"/>
      <w:marTop w:val="0"/>
      <w:marBottom w:val="0"/>
      <w:divBdr>
        <w:top w:val="none" w:sz="0" w:space="0" w:color="auto"/>
        <w:left w:val="none" w:sz="0" w:space="0" w:color="auto"/>
        <w:bottom w:val="none" w:sz="0" w:space="0" w:color="auto"/>
        <w:right w:val="none" w:sz="0" w:space="0" w:color="auto"/>
      </w:divBdr>
    </w:div>
    <w:div w:id="1028066422">
      <w:bodyDiv w:val="1"/>
      <w:marLeft w:val="0"/>
      <w:marRight w:val="0"/>
      <w:marTop w:val="0"/>
      <w:marBottom w:val="0"/>
      <w:divBdr>
        <w:top w:val="none" w:sz="0" w:space="0" w:color="auto"/>
        <w:left w:val="none" w:sz="0" w:space="0" w:color="auto"/>
        <w:bottom w:val="none" w:sz="0" w:space="0" w:color="auto"/>
        <w:right w:val="none" w:sz="0" w:space="0" w:color="auto"/>
      </w:divBdr>
    </w:div>
    <w:div w:id="1039891096">
      <w:bodyDiv w:val="1"/>
      <w:marLeft w:val="0"/>
      <w:marRight w:val="0"/>
      <w:marTop w:val="0"/>
      <w:marBottom w:val="0"/>
      <w:divBdr>
        <w:top w:val="none" w:sz="0" w:space="0" w:color="auto"/>
        <w:left w:val="none" w:sz="0" w:space="0" w:color="auto"/>
        <w:bottom w:val="none" w:sz="0" w:space="0" w:color="auto"/>
        <w:right w:val="none" w:sz="0" w:space="0" w:color="auto"/>
      </w:divBdr>
    </w:div>
    <w:div w:id="1042829202">
      <w:bodyDiv w:val="1"/>
      <w:marLeft w:val="0"/>
      <w:marRight w:val="0"/>
      <w:marTop w:val="0"/>
      <w:marBottom w:val="0"/>
      <w:divBdr>
        <w:top w:val="none" w:sz="0" w:space="0" w:color="auto"/>
        <w:left w:val="none" w:sz="0" w:space="0" w:color="auto"/>
        <w:bottom w:val="none" w:sz="0" w:space="0" w:color="auto"/>
        <w:right w:val="none" w:sz="0" w:space="0" w:color="auto"/>
      </w:divBdr>
    </w:div>
    <w:div w:id="1070468573">
      <w:bodyDiv w:val="1"/>
      <w:marLeft w:val="0"/>
      <w:marRight w:val="0"/>
      <w:marTop w:val="0"/>
      <w:marBottom w:val="0"/>
      <w:divBdr>
        <w:top w:val="none" w:sz="0" w:space="0" w:color="auto"/>
        <w:left w:val="none" w:sz="0" w:space="0" w:color="auto"/>
        <w:bottom w:val="none" w:sz="0" w:space="0" w:color="auto"/>
        <w:right w:val="none" w:sz="0" w:space="0" w:color="auto"/>
      </w:divBdr>
    </w:div>
    <w:div w:id="1072041505">
      <w:bodyDiv w:val="1"/>
      <w:marLeft w:val="0"/>
      <w:marRight w:val="0"/>
      <w:marTop w:val="0"/>
      <w:marBottom w:val="0"/>
      <w:divBdr>
        <w:top w:val="none" w:sz="0" w:space="0" w:color="auto"/>
        <w:left w:val="none" w:sz="0" w:space="0" w:color="auto"/>
        <w:bottom w:val="none" w:sz="0" w:space="0" w:color="auto"/>
        <w:right w:val="none" w:sz="0" w:space="0" w:color="auto"/>
      </w:divBdr>
    </w:div>
    <w:div w:id="1093236365">
      <w:bodyDiv w:val="1"/>
      <w:marLeft w:val="0"/>
      <w:marRight w:val="0"/>
      <w:marTop w:val="0"/>
      <w:marBottom w:val="0"/>
      <w:divBdr>
        <w:top w:val="none" w:sz="0" w:space="0" w:color="auto"/>
        <w:left w:val="none" w:sz="0" w:space="0" w:color="auto"/>
        <w:bottom w:val="none" w:sz="0" w:space="0" w:color="auto"/>
        <w:right w:val="none" w:sz="0" w:space="0" w:color="auto"/>
      </w:divBdr>
    </w:div>
    <w:div w:id="1100375404">
      <w:bodyDiv w:val="1"/>
      <w:marLeft w:val="0"/>
      <w:marRight w:val="0"/>
      <w:marTop w:val="0"/>
      <w:marBottom w:val="0"/>
      <w:divBdr>
        <w:top w:val="none" w:sz="0" w:space="0" w:color="auto"/>
        <w:left w:val="none" w:sz="0" w:space="0" w:color="auto"/>
        <w:bottom w:val="none" w:sz="0" w:space="0" w:color="auto"/>
        <w:right w:val="none" w:sz="0" w:space="0" w:color="auto"/>
      </w:divBdr>
    </w:div>
    <w:div w:id="1146437563">
      <w:bodyDiv w:val="1"/>
      <w:marLeft w:val="0"/>
      <w:marRight w:val="0"/>
      <w:marTop w:val="0"/>
      <w:marBottom w:val="0"/>
      <w:divBdr>
        <w:top w:val="none" w:sz="0" w:space="0" w:color="auto"/>
        <w:left w:val="none" w:sz="0" w:space="0" w:color="auto"/>
        <w:bottom w:val="none" w:sz="0" w:space="0" w:color="auto"/>
        <w:right w:val="none" w:sz="0" w:space="0" w:color="auto"/>
      </w:divBdr>
    </w:div>
    <w:div w:id="1161778276">
      <w:bodyDiv w:val="1"/>
      <w:marLeft w:val="0"/>
      <w:marRight w:val="0"/>
      <w:marTop w:val="0"/>
      <w:marBottom w:val="0"/>
      <w:divBdr>
        <w:top w:val="none" w:sz="0" w:space="0" w:color="auto"/>
        <w:left w:val="none" w:sz="0" w:space="0" w:color="auto"/>
        <w:bottom w:val="none" w:sz="0" w:space="0" w:color="auto"/>
        <w:right w:val="none" w:sz="0" w:space="0" w:color="auto"/>
      </w:divBdr>
    </w:div>
    <w:div w:id="1172380982">
      <w:bodyDiv w:val="1"/>
      <w:marLeft w:val="0"/>
      <w:marRight w:val="0"/>
      <w:marTop w:val="0"/>
      <w:marBottom w:val="0"/>
      <w:divBdr>
        <w:top w:val="none" w:sz="0" w:space="0" w:color="auto"/>
        <w:left w:val="none" w:sz="0" w:space="0" w:color="auto"/>
        <w:bottom w:val="none" w:sz="0" w:space="0" w:color="auto"/>
        <w:right w:val="none" w:sz="0" w:space="0" w:color="auto"/>
      </w:divBdr>
    </w:div>
    <w:div w:id="1194073071">
      <w:bodyDiv w:val="1"/>
      <w:marLeft w:val="0"/>
      <w:marRight w:val="0"/>
      <w:marTop w:val="0"/>
      <w:marBottom w:val="0"/>
      <w:divBdr>
        <w:top w:val="none" w:sz="0" w:space="0" w:color="auto"/>
        <w:left w:val="none" w:sz="0" w:space="0" w:color="auto"/>
        <w:bottom w:val="none" w:sz="0" w:space="0" w:color="auto"/>
        <w:right w:val="none" w:sz="0" w:space="0" w:color="auto"/>
      </w:divBdr>
    </w:div>
    <w:div w:id="1195342842">
      <w:bodyDiv w:val="1"/>
      <w:marLeft w:val="0"/>
      <w:marRight w:val="0"/>
      <w:marTop w:val="0"/>
      <w:marBottom w:val="0"/>
      <w:divBdr>
        <w:top w:val="none" w:sz="0" w:space="0" w:color="auto"/>
        <w:left w:val="none" w:sz="0" w:space="0" w:color="auto"/>
        <w:bottom w:val="none" w:sz="0" w:space="0" w:color="auto"/>
        <w:right w:val="none" w:sz="0" w:space="0" w:color="auto"/>
      </w:divBdr>
    </w:div>
    <w:div w:id="1232158345">
      <w:bodyDiv w:val="1"/>
      <w:marLeft w:val="0"/>
      <w:marRight w:val="0"/>
      <w:marTop w:val="0"/>
      <w:marBottom w:val="0"/>
      <w:divBdr>
        <w:top w:val="none" w:sz="0" w:space="0" w:color="auto"/>
        <w:left w:val="none" w:sz="0" w:space="0" w:color="auto"/>
        <w:bottom w:val="none" w:sz="0" w:space="0" w:color="auto"/>
        <w:right w:val="none" w:sz="0" w:space="0" w:color="auto"/>
      </w:divBdr>
    </w:div>
    <w:div w:id="1237012776">
      <w:bodyDiv w:val="1"/>
      <w:marLeft w:val="0"/>
      <w:marRight w:val="0"/>
      <w:marTop w:val="0"/>
      <w:marBottom w:val="0"/>
      <w:divBdr>
        <w:top w:val="none" w:sz="0" w:space="0" w:color="auto"/>
        <w:left w:val="none" w:sz="0" w:space="0" w:color="auto"/>
        <w:bottom w:val="none" w:sz="0" w:space="0" w:color="auto"/>
        <w:right w:val="none" w:sz="0" w:space="0" w:color="auto"/>
      </w:divBdr>
    </w:div>
    <w:div w:id="1237125642">
      <w:bodyDiv w:val="1"/>
      <w:marLeft w:val="0"/>
      <w:marRight w:val="0"/>
      <w:marTop w:val="0"/>
      <w:marBottom w:val="0"/>
      <w:divBdr>
        <w:top w:val="none" w:sz="0" w:space="0" w:color="auto"/>
        <w:left w:val="none" w:sz="0" w:space="0" w:color="auto"/>
        <w:bottom w:val="none" w:sz="0" w:space="0" w:color="auto"/>
        <w:right w:val="none" w:sz="0" w:space="0" w:color="auto"/>
      </w:divBdr>
    </w:div>
    <w:div w:id="1237352154">
      <w:bodyDiv w:val="1"/>
      <w:marLeft w:val="0"/>
      <w:marRight w:val="0"/>
      <w:marTop w:val="0"/>
      <w:marBottom w:val="0"/>
      <w:divBdr>
        <w:top w:val="none" w:sz="0" w:space="0" w:color="auto"/>
        <w:left w:val="none" w:sz="0" w:space="0" w:color="auto"/>
        <w:bottom w:val="none" w:sz="0" w:space="0" w:color="auto"/>
        <w:right w:val="none" w:sz="0" w:space="0" w:color="auto"/>
      </w:divBdr>
    </w:div>
    <w:div w:id="1251044722">
      <w:bodyDiv w:val="1"/>
      <w:marLeft w:val="0"/>
      <w:marRight w:val="0"/>
      <w:marTop w:val="0"/>
      <w:marBottom w:val="0"/>
      <w:divBdr>
        <w:top w:val="none" w:sz="0" w:space="0" w:color="auto"/>
        <w:left w:val="none" w:sz="0" w:space="0" w:color="auto"/>
        <w:bottom w:val="none" w:sz="0" w:space="0" w:color="auto"/>
        <w:right w:val="none" w:sz="0" w:space="0" w:color="auto"/>
      </w:divBdr>
    </w:div>
    <w:div w:id="1259875404">
      <w:bodyDiv w:val="1"/>
      <w:marLeft w:val="0"/>
      <w:marRight w:val="0"/>
      <w:marTop w:val="0"/>
      <w:marBottom w:val="0"/>
      <w:divBdr>
        <w:top w:val="none" w:sz="0" w:space="0" w:color="auto"/>
        <w:left w:val="none" w:sz="0" w:space="0" w:color="auto"/>
        <w:bottom w:val="none" w:sz="0" w:space="0" w:color="auto"/>
        <w:right w:val="none" w:sz="0" w:space="0" w:color="auto"/>
      </w:divBdr>
    </w:div>
    <w:div w:id="1268612457">
      <w:bodyDiv w:val="1"/>
      <w:marLeft w:val="0"/>
      <w:marRight w:val="0"/>
      <w:marTop w:val="0"/>
      <w:marBottom w:val="0"/>
      <w:divBdr>
        <w:top w:val="none" w:sz="0" w:space="0" w:color="auto"/>
        <w:left w:val="none" w:sz="0" w:space="0" w:color="auto"/>
        <w:bottom w:val="none" w:sz="0" w:space="0" w:color="auto"/>
        <w:right w:val="none" w:sz="0" w:space="0" w:color="auto"/>
      </w:divBdr>
    </w:div>
    <w:div w:id="1272854723">
      <w:bodyDiv w:val="1"/>
      <w:marLeft w:val="0"/>
      <w:marRight w:val="0"/>
      <w:marTop w:val="0"/>
      <w:marBottom w:val="0"/>
      <w:divBdr>
        <w:top w:val="none" w:sz="0" w:space="0" w:color="auto"/>
        <w:left w:val="none" w:sz="0" w:space="0" w:color="auto"/>
        <w:bottom w:val="none" w:sz="0" w:space="0" w:color="auto"/>
        <w:right w:val="none" w:sz="0" w:space="0" w:color="auto"/>
      </w:divBdr>
    </w:div>
    <w:div w:id="1274245117">
      <w:bodyDiv w:val="1"/>
      <w:marLeft w:val="0"/>
      <w:marRight w:val="0"/>
      <w:marTop w:val="0"/>
      <w:marBottom w:val="0"/>
      <w:divBdr>
        <w:top w:val="none" w:sz="0" w:space="0" w:color="auto"/>
        <w:left w:val="none" w:sz="0" w:space="0" w:color="auto"/>
        <w:bottom w:val="none" w:sz="0" w:space="0" w:color="auto"/>
        <w:right w:val="none" w:sz="0" w:space="0" w:color="auto"/>
      </w:divBdr>
    </w:div>
    <w:div w:id="1277834104">
      <w:bodyDiv w:val="1"/>
      <w:marLeft w:val="0"/>
      <w:marRight w:val="0"/>
      <w:marTop w:val="0"/>
      <w:marBottom w:val="0"/>
      <w:divBdr>
        <w:top w:val="none" w:sz="0" w:space="0" w:color="auto"/>
        <w:left w:val="none" w:sz="0" w:space="0" w:color="auto"/>
        <w:bottom w:val="none" w:sz="0" w:space="0" w:color="auto"/>
        <w:right w:val="none" w:sz="0" w:space="0" w:color="auto"/>
      </w:divBdr>
    </w:div>
    <w:div w:id="1300191442">
      <w:bodyDiv w:val="1"/>
      <w:marLeft w:val="0"/>
      <w:marRight w:val="0"/>
      <w:marTop w:val="0"/>
      <w:marBottom w:val="0"/>
      <w:divBdr>
        <w:top w:val="none" w:sz="0" w:space="0" w:color="auto"/>
        <w:left w:val="none" w:sz="0" w:space="0" w:color="auto"/>
        <w:bottom w:val="none" w:sz="0" w:space="0" w:color="auto"/>
        <w:right w:val="none" w:sz="0" w:space="0" w:color="auto"/>
      </w:divBdr>
    </w:div>
    <w:div w:id="1303266403">
      <w:bodyDiv w:val="1"/>
      <w:marLeft w:val="0"/>
      <w:marRight w:val="0"/>
      <w:marTop w:val="0"/>
      <w:marBottom w:val="0"/>
      <w:divBdr>
        <w:top w:val="none" w:sz="0" w:space="0" w:color="auto"/>
        <w:left w:val="none" w:sz="0" w:space="0" w:color="auto"/>
        <w:bottom w:val="none" w:sz="0" w:space="0" w:color="auto"/>
        <w:right w:val="none" w:sz="0" w:space="0" w:color="auto"/>
      </w:divBdr>
    </w:div>
    <w:div w:id="1306858608">
      <w:bodyDiv w:val="1"/>
      <w:marLeft w:val="0"/>
      <w:marRight w:val="0"/>
      <w:marTop w:val="0"/>
      <w:marBottom w:val="0"/>
      <w:divBdr>
        <w:top w:val="none" w:sz="0" w:space="0" w:color="auto"/>
        <w:left w:val="none" w:sz="0" w:space="0" w:color="auto"/>
        <w:bottom w:val="none" w:sz="0" w:space="0" w:color="auto"/>
        <w:right w:val="none" w:sz="0" w:space="0" w:color="auto"/>
      </w:divBdr>
    </w:div>
    <w:div w:id="1310591712">
      <w:bodyDiv w:val="1"/>
      <w:marLeft w:val="0"/>
      <w:marRight w:val="0"/>
      <w:marTop w:val="0"/>
      <w:marBottom w:val="0"/>
      <w:divBdr>
        <w:top w:val="none" w:sz="0" w:space="0" w:color="auto"/>
        <w:left w:val="none" w:sz="0" w:space="0" w:color="auto"/>
        <w:bottom w:val="none" w:sz="0" w:space="0" w:color="auto"/>
        <w:right w:val="none" w:sz="0" w:space="0" w:color="auto"/>
      </w:divBdr>
    </w:div>
    <w:div w:id="1321664763">
      <w:bodyDiv w:val="1"/>
      <w:marLeft w:val="0"/>
      <w:marRight w:val="0"/>
      <w:marTop w:val="0"/>
      <w:marBottom w:val="0"/>
      <w:divBdr>
        <w:top w:val="none" w:sz="0" w:space="0" w:color="auto"/>
        <w:left w:val="none" w:sz="0" w:space="0" w:color="auto"/>
        <w:bottom w:val="none" w:sz="0" w:space="0" w:color="auto"/>
        <w:right w:val="none" w:sz="0" w:space="0" w:color="auto"/>
      </w:divBdr>
    </w:div>
    <w:div w:id="1332489037">
      <w:bodyDiv w:val="1"/>
      <w:marLeft w:val="0"/>
      <w:marRight w:val="0"/>
      <w:marTop w:val="0"/>
      <w:marBottom w:val="0"/>
      <w:divBdr>
        <w:top w:val="none" w:sz="0" w:space="0" w:color="auto"/>
        <w:left w:val="none" w:sz="0" w:space="0" w:color="auto"/>
        <w:bottom w:val="none" w:sz="0" w:space="0" w:color="auto"/>
        <w:right w:val="none" w:sz="0" w:space="0" w:color="auto"/>
      </w:divBdr>
    </w:div>
    <w:div w:id="1340625058">
      <w:bodyDiv w:val="1"/>
      <w:marLeft w:val="0"/>
      <w:marRight w:val="0"/>
      <w:marTop w:val="0"/>
      <w:marBottom w:val="0"/>
      <w:divBdr>
        <w:top w:val="none" w:sz="0" w:space="0" w:color="auto"/>
        <w:left w:val="none" w:sz="0" w:space="0" w:color="auto"/>
        <w:bottom w:val="none" w:sz="0" w:space="0" w:color="auto"/>
        <w:right w:val="none" w:sz="0" w:space="0" w:color="auto"/>
      </w:divBdr>
    </w:div>
    <w:div w:id="1355110534">
      <w:bodyDiv w:val="1"/>
      <w:marLeft w:val="0"/>
      <w:marRight w:val="0"/>
      <w:marTop w:val="0"/>
      <w:marBottom w:val="0"/>
      <w:divBdr>
        <w:top w:val="none" w:sz="0" w:space="0" w:color="auto"/>
        <w:left w:val="none" w:sz="0" w:space="0" w:color="auto"/>
        <w:bottom w:val="none" w:sz="0" w:space="0" w:color="auto"/>
        <w:right w:val="none" w:sz="0" w:space="0" w:color="auto"/>
      </w:divBdr>
    </w:div>
    <w:div w:id="1368799066">
      <w:bodyDiv w:val="1"/>
      <w:marLeft w:val="0"/>
      <w:marRight w:val="0"/>
      <w:marTop w:val="0"/>
      <w:marBottom w:val="0"/>
      <w:divBdr>
        <w:top w:val="none" w:sz="0" w:space="0" w:color="auto"/>
        <w:left w:val="none" w:sz="0" w:space="0" w:color="auto"/>
        <w:bottom w:val="none" w:sz="0" w:space="0" w:color="auto"/>
        <w:right w:val="none" w:sz="0" w:space="0" w:color="auto"/>
      </w:divBdr>
    </w:div>
    <w:div w:id="1377045665">
      <w:bodyDiv w:val="1"/>
      <w:marLeft w:val="0"/>
      <w:marRight w:val="0"/>
      <w:marTop w:val="0"/>
      <w:marBottom w:val="0"/>
      <w:divBdr>
        <w:top w:val="none" w:sz="0" w:space="0" w:color="auto"/>
        <w:left w:val="none" w:sz="0" w:space="0" w:color="auto"/>
        <w:bottom w:val="none" w:sz="0" w:space="0" w:color="auto"/>
        <w:right w:val="none" w:sz="0" w:space="0" w:color="auto"/>
      </w:divBdr>
    </w:div>
    <w:div w:id="1381977441">
      <w:bodyDiv w:val="1"/>
      <w:marLeft w:val="0"/>
      <w:marRight w:val="0"/>
      <w:marTop w:val="0"/>
      <w:marBottom w:val="0"/>
      <w:divBdr>
        <w:top w:val="none" w:sz="0" w:space="0" w:color="auto"/>
        <w:left w:val="none" w:sz="0" w:space="0" w:color="auto"/>
        <w:bottom w:val="none" w:sz="0" w:space="0" w:color="auto"/>
        <w:right w:val="none" w:sz="0" w:space="0" w:color="auto"/>
      </w:divBdr>
      <w:divsChild>
        <w:div w:id="2074425780">
          <w:marLeft w:val="0"/>
          <w:marRight w:val="0"/>
          <w:marTop w:val="0"/>
          <w:marBottom w:val="0"/>
          <w:divBdr>
            <w:top w:val="none" w:sz="0" w:space="0" w:color="auto"/>
            <w:left w:val="none" w:sz="0" w:space="0" w:color="auto"/>
            <w:bottom w:val="none" w:sz="0" w:space="0" w:color="auto"/>
            <w:right w:val="none" w:sz="0" w:space="0" w:color="auto"/>
          </w:divBdr>
        </w:div>
        <w:div w:id="469790543">
          <w:marLeft w:val="0"/>
          <w:marRight w:val="0"/>
          <w:marTop w:val="0"/>
          <w:marBottom w:val="0"/>
          <w:divBdr>
            <w:top w:val="none" w:sz="0" w:space="0" w:color="auto"/>
            <w:left w:val="none" w:sz="0" w:space="0" w:color="auto"/>
            <w:bottom w:val="none" w:sz="0" w:space="0" w:color="auto"/>
            <w:right w:val="none" w:sz="0" w:space="0" w:color="auto"/>
          </w:divBdr>
        </w:div>
      </w:divsChild>
    </w:div>
    <w:div w:id="1423914518">
      <w:bodyDiv w:val="1"/>
      <w:marLeft w:val="0"/>
      <w:marRight w:val="0"/>
      <w:marTop w:val="0"/>
      <w:marBottom w:val="0"/>
      <w:divBdr>
        <w:top w:val="none" w:sz="0" w:space="0" w:color="auto"/>
        <w:left w:val="none" w:sz="0" w:space="0" w:color="auto"/>
        <w:bottom w:val="none" w:sz="0" w:space="0" w:color="auto"/>
        <w:right w:val="none" w:sz="0" w:space="0" w:color="auto"/>
      </w:divBdr>
    </w:div>
    <w:div w:id="1429160532">
      <w:bodyDiv w:val="1"/>
      <w:marLeft w:val="0"/>
      <w:marRight w:val="0"/>
      <w:marTop w:val="0"/>
      <w:marBottom w:val="0"/>
      <w:divBdr>
        <w:top w:val="none" w:sz="0" w:space="0" w:color="auto"/>
        <w:left w:val="none" w:sz="0" w:space="0" w:color="auto"/>
        <w:bottom w:val="none" w:sz="0" w:space="0" w:color="auto"/>
        <w:right w:val="none" w:sz="0" w:space="0" w:color="auto"/>
      </w:divBdr>
    </w:div>
    <w:div w:id="1432050645">
      <w:bodyDiv w:val="1"/>
      <w:marLeft w:val="0"/>
      <w:marRight w:val="0"/>
      <w:marTop w:val="0"/>
      <w:marBottom w:val="0"/>
      <w:divBdr>
        <w:top w:val="none" w:sz="0" w:space="0" w:color="auto"/>
        <w:left w:val="none" w:sz="0" w:space="0" w:color="auto"/>
        <w:bottom w:val="none" w:sz="0" w:space="0" w:color="auto"/>
        <w:right w:val="none" w:sz="0" w:space="0" w:color="auto"/>
      </w:divBdr>
    </w:div>
    <w:div w:id="1469129312">
      <w:bodyDiv w:val="1"/>
      <w:marLeft w:val="0"/>
      <w:marRight w:val="0"/>
      <w:marTop w:val="0"/>
      <w:marBottom w:val="0"/>
      <w:divBdr>
        <w:top w:val="none" w:sz="0" w:space="0" w:color="auto"/>
        <w:left w:val="none" w:sz="0" w:space="0" w:color="auto"/>
        <w:bottom w:val="none" w:sz="0" w:space="0" w:color="auto"/>
        <w:right w:val="none" w:sz="0" w:space="0" w:color="auto"/>
      </w:divBdr>
    </w:div>
    <w:div w:id="1508255956">
      <w:bodyDiv w:val="1"/>
      <w:marLeft w:val="0"/>
      <w:marRight w:val="0"/>
      <w:marTop w:val="0"/>
      <w:marBottom w:val="0"/>
      <w:divBdr>
        <w:top w:val="none" w:sz="0" w:space="0" w:color="auto"/>
        <w:left w:val="none" w:sz="0" w:space="0" w:color="auto"/>
        <w:bottom w:val="none" w:sz="0" w:space="0" w:color="auto"/>
        <w:right w:val="none" w:sz="0" w:space="0" w:color="auto"/>
      </w:divBdr>
    </w:div>
    <w:div w:id="1514145165">
      <w:bodyDiv w:val="1"/>
      <w:marLeft w:val="0"/>
      <w:marRight w:val="0"/>
      <w:marTop w:val="0"/>
      <w:marBottom w:val="0"/>
      <w:divBdr>
        <w:top w:val="none" w:sz="0" w:space="0" w:color="auto"/>
        <w:left w:val="none" w:sz="0" w:space="0" w:color="auto"/>
        <w:bottom w:val="none" w:sz="0" w:space="0" w:color="auto"/>
        <w:right w:val="none" w:sz="0" w:space="0" w:color="auto"/>
      </w:divBdr>
    </w:div>
    <w:div w:id="1522163332">
      <w:bodyDiv w:val="1"/>
      <w:marLeft w:val="0"/>
      <w:marRight w:val="0"/>
      <w:marTop w:val="0"/>
      <w:marBottom w:val="0"/>
      <w:divBdr>
        <w:top w:val="none" w:sz="0" w:space="0" w:color="auto"/>
        <w:left w:val="none" w:sz="0" w:space="0" w:color="auto"/>
        <w:bottom w:val="none" w:sz="0" w:space="0" w:color="auto"/>
        <w:right w:val="none" w:sz="0" w:space="0" w:color="auto"/>
      </w:divBdr>
    </w:div>
    <w:div w:id="1523544382">
      <w:bodyDiv w:val="1"/>
      <w:marLeft w:val="0"/>
      <w:marRight w:val="0"/>
      <w:marTop w:val="0"/>
      <w:marBottom w:val="0"/>
      <w:divBdr>
        <w:top w:val="none" w:sz="0" w:space="0" w:color="auto"/>
        <w:left w:val="none" w:sz="0" w:space="0" w:color="auto"/>
        <w:bottom w:val="none" w:sz="0" w:space="0" w:color="auto"/>
        <w:right w:val="none" w:sz="0" w:space="0" w:color="auto"/>
      </w:divBdr>
    </w:div>
    <w:div w:id="1556626790">
      <w:bodyDiv w:val="1"/>
      <w:marLeft w:val="0"/>
      <w:marRight w:val="0"/>
      <w:marTop w:val="0"/>
      <w:marBottom w:val="0"/>
      <w:divBdr>
        <w:top w:val="none" w:sz="0" w:space="0" w:color="auto"/>
        <w:left w:val="none" w:sz="0" w:space="0" w:color="auto"/>
        <w:bottom w:val="none" w:sz="0" w:space="0" w:color="auto"/>
        <w:right w:val="none" w:sz="0" w:space="0" w:color="auto"/>
      </w:divBdr>
    </w:div>
    <w:div w:id="1565795664">
      <w:bodyDiv w:val="1"/>
      <w:marLeft w:val="0"/>
      <w:marRight w:val="0"/>
      <w:marTop w:val="0"/>
      <w:marBottom w:val="0"/>
      <w:divBdr>
        <w:top w:val="none" w:sz="0" w:space="0" w:color="auto"/>
        <w:left w:val="none" w:sz="0" w:space="0" w:color="auto"/>
        <w:bottom w:val="none" w:sz="0" w:space="0" w:color="auto"/>
        <w:right w:val="none" w:sz="0" w:space="0" w:color="auto"/>
      </w:divBdr>
    </w:div>
    <w:div w:id="1570648841">
      <w:bodyDiv w:val="1"/>
      <w:marLeft w:val="0"/>
      <w:marRight w:val="0"/>
      <w:marTop w:val="0"/>
      <w:marBottom w:val="0"/>
      <w:divBdr>
        <w:top w:val="none" w:sz="0" w:space="0" w:color="auto"/>
        <w:left w:val="none" w:sz="0" w:space="0" w:color="auto"/>
        <w:bottom w:val="none" w:sz="0" w:space="0" w:color="auto"/>
        <w:right w:val="none" w:sz="0" w:space="0" w:color="auto"/>
      </w:divBdr>
    </w:div>
    <w:div w:id="1594774535">
      <w:bodyDiv w:val="1"/>
      <w:marLeft w:val="0"/>
      <w:marRight w:val="0"/>
      <w:marTop w:val="0"/>
      <w:marBottom w:val="0"/>
      <w:divBdr>
        <w:top w:val="none" w:sz="0" w:space="0" w:color="auto"/>
        <w:left w:val="none" w:sz="0" w:space="0" w:color="auto"/>
        <w:bottom w:val="none" w:sz="0" w:space="0" w:color="auto"/>
        <w:right w:val="none" w:sz="0" w:space="0" w:color="auto"/>
      </w:divBdr>
    </w:div>
    <w:div w:id="1603564410">
      <w:bodyDiv w:val="1"/>
      <w:marLeft w:val="0"/>
      <w:marRight w:val="0"/>
      <w:marTop w:val="0"/>
      <w:marBottom w:val="0"/>
      <w:divBdr>
        <w:top w:val="none" w:sz="0" w:space="0" w:color="auto"/>
        <w:left w:val="none" w:sz="0" w:space="0" w:color="auto"/>
        <w:bottom w:val="none" w:sz="0" w:space="0" w:color="auto"/>
        <w:right w:val="none" w:sz="0" w:space="0" w:color="auto"/>
      </w:divBdr>
    </w:div>
    <w:div w:id="1632438187">
      <w:bodyDiv w:val="1"/>
      <w:marLeft w:val="0"/>
      <w:marRight w:val="0"/>
      <w:marTop w:val="0"/>
      <w:marBottom w:val="0"/>
      <w:divBdr>
        <w:top w:val="none" w:sz="0" w:space="0" w:color="auto"/>
        <w:left w:val="none" w:sz="0" w:space="0" w:color="auto"/>
        <w:bottom w:val="none" w:sz="0" w:space="0" w:color="auto"/>
        <w:right w:val="none" w:sz="0" w:space="0" w:color="auto"/>
      </w:divBdr>
    </w:div>
    <w:div w:id="1647541470">
      <w:bodyDiv w:val="1"/>
      <w:marLeft w:val="0"/>
      <w:marRight w:val="0"/>
      <w:marTop w:val="0"/>
      <w:marBottom w:val="0"/>
      <w:divBdr>
        <w:top w:val="none" w:sz="0" w:space="0" w:color="auto"/>
        <w:left w:val="none" w:sz="0" w:space="0" w:color="auto"/>
        <w:bottom w:val="none" w:sz="0" w:space="0" w:color="auto"/>
        <w:right w:val="none" w:sz="0" w:space="0" w:color="auto"/>
      </w:divBdr>
    </w:div>
    <w:div w:id="1653870559">
      <w:bodyDiv w:val="1"/>
      <w:marLeft w:val="0"/>
      <w:marRight w:val="0"/>
      <w:marTop w:val="0"/>
      <w:marBottom w:val="0"/>
      <w:divBdr>
        <w:top w:val="none" w:sz="0" w:space="0" w:color="auto"/>
        <w:left w:val="none" w:sz="0" w:space="0" w:color="auto"/>
        <w:bottom w:val="none" w:sz="0" w:space="0" w:color="auto"/>
        <w:right w:val="none" w:sz="0" w:space="0" w:color="auto"/>
      </w:divBdr>
    </w:div>
    <w:div w:id="1659117445">
      <w:bodyDiv w:val="1"/>
      <w:marLeft w:val="0"/>
      <w:marRight w:val="0"/>
      <w:marTop w:val="0"/>
      <w:marBottom w:val="0"/>
      <w:divBdr>
        <w:top w:val="none" w:sz="0" w:space="0" w:color="auto"/>
        <w:left w:val="none" w:sz="0" w:space="0" w:color="auto"/>
        <w:bottom w:val="none" w:sz="0" w:space="0" w:color="auto"/>
        <w:right w:val="none" w:sz="0" w:space="0" w:color="auto"/>
      </w:divBdr>
    </w:div>
    <w:div w:id="1677927304">
      <w:bodyDiv w:val="1"/>
      <w:marLeft w:val="0"/>
      <w:marRight w:val="0"/>
      <w:marTop w:val="0"/>
      <w:marBottom w:val="0"/>
      <w:divBdr>
        <w:top w:val="none" w:sz="0" w:space="0" w:color="auto"/>
        <w:left w:val="none" w:sz="0" w:space="0" w:color="auto"/>
        <w:bottom w:val="none" w:sz="0" w:space="0" w:color="auto"/>
        <w:right w:val="none" w:sz="0" w:space="0" w:color="auto"/>
      </w:divBdr>
    </w:div>
    <w:div w:id="1705714465">
      <w:bodyDiv w:val="1"/>
      <w:marLeft w:val="0"/>
      <w:marRight w:val="0"/>
      <w:marTop w:val="0"/>
      <w:marBottom w:val="0"/>
      <w:divBdr>
        <w:top w:val="none" w:sz="0" w:space="0" w:color="auto"/>
        <w:left w:val="none" w:sz="0" w:space="0" w:color="auto"/>
        <w:bottom w:val="none" w:sz="0" w:space="0" w:color="auto"/>
        <w:right w:val="none" w:sz="0" w:space="0" w:color="auto"/>
      </w:divBdr>
    </w:div>
    <w:div w:id="1725906600">
      <w:bodyDiv w:val="1"/>
      <w:marLeft w:val="0"/>
      <w:marRight w:val="0"/>
      <w:marTop w:val="0"/>
      <w:marBottom w:val="0"/>
      <w:divBdr>
        <w:top w:val="none" w:sz="0" w:space="0" w:color="auto"/>
        <w:left w:val="none" w:sz="0" w:space="0" w:color="auto"/>
        <w:bottom w:val="none" w:sz="0" w:space="0" w:color="auto"/>
        <w:right w:val="none" w:sz="0" w:space="0" w:color="auto"/>
      </w:divBdr>
    </w:div>
    <w:div w:id="1733044322">
      <w:bodyDiv w:val="1"/>
      <w:marLeft w:val="0"/>
      <w:marRight w:val="0"/>
      <w:marTop w:val="0"/>
      <w:marBottom w:val="0"/>
      <w:divBdr>
        <w:top w:val="none" w:sz="0" w:space="0" w:color="auto"/>
        <w:left w:val="none" w:sz="0" w:space="0" w:color="auto"/>
        <w:bottom w:val="none" w:sz="0" w:space="0" w:color="auto"/>
        <w:right w:val="none" w:sz="0" w:space="0" w:color="auto"/>
      </w:divBdr>
    </w:div>
    <w:div w:id="1736464214">
      <w:bodyDiv w:val="1"/>
      <w:marLeft w:val="0"/>
      <w:marRight w:val="0"/>
      <w:marTop w:val="0"/>
      <w:marBottom w:val="0"/>
      <w:divBdr>
        <w:top w:val="none" w:sz="0" w:space="0" w:color="auto"/>
        <w:left w:val="none" w:sz="0" w:space="0" w:color="auto"/>
        <w:bottom w:val="none" w:sz="0" w:space="0" w:color="auto"/>
        <w:right w:val="none" w:sz="0" w:space="0" w:color="auto"/>
      </w:divBdr>
    </w:div>
    <w:div w:id="1741172650">
      <w:bodyDiv w:val="1"/>
      <w:marLeft w:val="0"/>
      <w:marRight w:val="0"/>
      <w:marTop w:val="0"/>
      <w:marBottom w:val="0"/>
      <w:divBdr>
        <w:top w:val="none" w:sz="0" w:space="0" w:color="auto"/>
        <w:left w:val="none" w:sz="0" w:space="0" w:color="auto"/>
        <w:bottom w:val="none" w:sz="0" w:space="0" w:color="auto"/>
        <w:right w:val="none" w:sz="0" w:space="0" w:color="auto"/>
      </w:divBdr>
    </w:div>
    <w:div w:id="1747072675">
      <w:bodyDiv w:val="1"/>
      <w:marLeft w:val="0"/>
      <w:marRight w:val="0"/>
      <w:marTop w:val="0"/>
      <w:marBottom w:val="0"/>
      <w:divBdr>
        <w:top w:val="none" w:sz="0" w:space="0" w:color="auto"/>
        <w:left w:val="none" w:sz="0" w:space="0" w:color="auto"/>
        <w:bottom w:val="none" w:sz="0" w:space="0" w:color="auto"/>
        <w:right w:val="none" w:sz="0" w:space="0" w:color="auto"/>
      </w:divBdr>
    </w:div>
    <w:div w:id="1766532855">
      <w:bodyDiv w:val="1"/>
      <w:marLeft w:val="0"/>
      <w:marRight w:val="0"/>
      <w:marTop w:val="0"/>
      <w:marBottom w:val="0"/>
      <w:divBdr>
        <w:top w:val="none" w:sz="0" w:space="0" w:color="auto"/>
        <w:left w:val="none" w:sz="0" w:space="0" w:color="auto"/>
        <w:bottom w:val="none" w:sz="0" w:space="0" w:color="auto"/>
        <w:right w:val="none" w:sz="0" w:space="0" w:color="auto"/>
      </w:divBdr>
    </w:div>
    <w:div w:id="1770541078">
      <w:bodyDiv w:val="1"/>
      <w:marLeft w:val="0"/>
      <w:marRight w:val="0"/>
      <w:marTop w:val="0"/>
      <w:marBottom w:val="0"/>
      <w:divBdr>
        <w:top w:val="none" w:sz="0" w:space="0" w:color="auto"/>
        <w:left w:val="none" w:sz="0" w:space="0" w:color="auto"/>
        <w:bottom w:val="none" w:sz="0" w:space="0" w:color="auto"/>
        <w:right w:val="none" w:sz="0" w:space="0" w:color="auto"/>
      </w:divBdr>
    </w:div>
    <w:div w:id="1784303846">
      <w:bodyDiv w:val="1"/>
      <w:marLeft w:val="0"/>
      <w:marRight w:val="0"/>
      <w:marTop w:val="0"/>
      <w:marBottom w:val="0"/>
      <w:divBdr>
        <w:top w:val="none" w:sz="0" w:space="0" w:color="auto"/>
        <w:left w:val="none" w:sz="0" w:space="0" w:color="auto"/>
        <w:bottom w:val="none" w:sz="0" w:space="0" w:color="auto"/>
        <w:right w:val="none" w:sz="0" w:space="0" w:color="auto"/>
      </w:divBdr>
    </w:div>
    <w:div w:id="1811901614">
      <w:bodyDiv w:val="1"/>
      <w:marLeft w:val="0"/>
      <w:marRight w:val="0"/>
      <w:marTop w:val="0"/>
      <w:marBottom w:val="0"/>
      <w:divBdr>
        <w:top w:val="none" w:sz="0" w:space="0" w:color="auto"/>
        <w:left w:val="none" w:sz="0" w:space="0" w:color="auto"/>
        <w:bottom w:val="none" w:sz="0" w:space="0" w:color="auto"/>
        <w:right w:val="none" w:sz="0" w:space="0" w:color="auto"/>
      </w:divBdr>
    </w:div>
    <w:div w:id="1820809300">
      <w:bodyDiv w:val="1"/>
      <w:marLeft w:val="0"/>
      <w:marRight w:val="0"/>
      <w:marTop w:val="0"/>
      <w:marBottom w:val="0"/>
      <w:divBdr>
        <w:top w:val="none" w:sz="0" w:space="0" w:color="auto"/>
        <w:left w:val="none" w:sz="0" w:space="0" w:color="auto"/>
        <w:bottom w:val="none" w:sz="0" w:space="0" w:color="auto"/>
        <w:right w:val="none" w:sz="0" w:space="0" w:color="auto"/>
      </w:divBdr>
    </w:div>
    <w:div w:id="1831478129">
      <w:bodyDiv w:val="1"/>
      <w:marLeft w:val="0"/>
      <w:marRight w:val="0"/>
      <w:marTop w:val="0"/>
      <w:marBottom w:val="0"/>
      <w:divBdr>
        <w:top w:val="none" w:sz="0" w:space="0" w:color="auto"/>
        <w:left w:val="none" w:sz="0" w:space="0" w:color="auto"/>
        <w:bottom w:val="none" w:sz="0" w:space="0" w:color="auto"/>
        <w:right w:val="none" w:sz="0" w:space="0" w:color="auto"/>
      </w:divBdr>
    </w:div>
    <w:div w:id="1841650423">
      <w:bodyDiv w:val="1"/>
      <w:marLeft w:val="0"/>
      <w:marRight w:val="0"/>
      <w:marTop w:val="0"/>
      <w:marBottom w:val="0"/>
      <w:divBdr>
        <w:top w:val="none" w:sz="0" w:space="0" w:color="auto"/>
        <w:left w:val="none" w:sz="0" w:space="0" w:color="auto"/>
        <w:bottom w:val="none" w:sz="0" w:space="0" w:color="auto"/>
        <w:right w:val="none" w:sz="0" w:space="0" w:color="auto"/>
      </w:divBdr>
    </w:div>
    <w:div w:id="1850488541">
      <w:bodyDiv w:val="1"/>
      <w:marLeft w:val="0"/>
      <w:marRight w:val="0"/>
      <w:marTop w:val="0"/>
      <w:marBottom w:val="0"/>
      <w:divBdr>
        <w:top w:val="none" w:sz="0" w:space="0" w:color="auto"/>
        <w:left w:val="none" w:sz="0" w:space="0" w:color="auto"/>
        <w:bottom w:val="none" w:sz="0" w:space="0" w:color="auto"/>
        <w:right w:val="none" w:sz="0" w:space="0" w:color="auto"/>
      </w:divBdr>
    </w:div>
    <w:div w:id="1864130792">
      <w:bodyDiv w:val="1"/>
      <w:marLeft w:val="0"/>
      <w:marRight w:val="0"/>
      <w:marTop w:val="0"/>
      <w:marBottom w:val="0"/>
      <w:divBdr>
        <w:top w:val="none" w:sz="0" w:space="0" w:color="auto"/>
        <w:left w:val="none" w:sz="0" w:space="0" w:color="auto"/>
        <w:bottom w:val="none" w:sz="0" w:space="0" w:color="auto"/>
        <w:right w:val="none" w:sz="0" w:space="0" w:color="auto"/>
      </w:divBdr>
    </w:div>
    <w:div w:id="1864781756">
      <w:bodyDiv w:val="1"/>
      <w:marLeft w:val="0"/>
      <w:marRight w:val="0"/>
      <w:marTop w:val="0"/>
      <w:marBottom w:val="0"/>
      <w:divBdr>
        <w:top w:val="none" w:sz="0" w:space="0" w:color="auto"/>
        <w:left w:val="none" w:sz="0" w:space="0" w:color="auto"/>
        <w:bottom w:val="none" w:sz="0" w:space="0" w:color="auto"/>
        <w:right w:val="none" w:sz="0" w:space="0" w:color="auto"/>
      </w:divBdr>
    </w:div>
    <w:div w:id="1867669822">
      <w:bodyDiv w:val="1"/>
      <w:marLeft w:val="0"/>
      <w:marRight w:val="0"/>
      <w:marTop w:val="0"/>
      <w:marBottom w:val="0"/>
      <w:divBdr>
        <w:top w:val="none" w:sz="0" w:space="0" w:color="auto"/>
        <w:left w:val="none" w:sz="0" w:space="0" w:color="auto"/>
        <w:bottom w:val="none" w:sz="0" w:space="0" w:color="auto"/>
        <w:right w:val="none" w:sz="0" w:space="0" w:color="auto"/>
      </w:divBdr>
    </w:div>
    <w:div w:id="1877888504">
      <w:bodyDiv w:val="1"/>
      <w:marLeft w:val="0"/>
      <w:marRight w:val="0"/>
      <w:marTop w:val="0"/>
      <w:marBottom w:val="0"/>
      <w:divBdr>
        <w:top w:val="none" w:sz="0" w:space="0" w:color="auto"/>
        <w:left w:val="none" w:sz="0" w:space="0" w:color="auto"/>
        <w:bottom w:val="none" w:sz="0" w:space="0" w:color="auto"/>
        <w:right w:val="none" w:sz="0" w:space="0" w:color="auto"/>
      </w:divBdr>
    </w:div>
    <w:div w:id="1889298277">
      <w:bodyDiv w:val="1"/>
      <w:marLeft w:val="0"/>
      <w:marRight w:val="0"/>
      <w:marTop w:val="0"/>
      <w:marBottom w:val="0"/>
      <w:divBdr>
        <w:top w:val="none" w:sz="0" w:space="0" w:color="auto"/>
        <w:left w:val="none" w:sz="0" w:space="0" w:color="auto"/>
        <w:bottom w:val="none" w:sz="0" w:space="0" w:color="auto"/>
        <w:right w:val="none" w:sz="0" w:space="0" w:color="auto"/>
      </w:divBdr>
    </w:div>
    <w:div w:id="1889875067">
      <w:bodyDiv w:val="1"/>
      <w:marLeft w:val="0"/>
      <w:marRight w:val="0"/>
      <w:marTop w:val="0"/>
      <w:marBottom w:val="0"/>
      <w:divBdr>
        <w:top w:val="none" w:sz="0" w:space="0" w:color="auto"/>
        <w:left w:val="none" w:sz="0" w:space="0" w:color="auto"/>
        <w:bottom w:val="none" w:sz="0" w:space="0" w:color="auto"/>
        <w:right w:val="none" w:sz="0" w:space="0" w:color="auto"/>
      </w:divBdr>
    </w:div>
    <w:div w:id="1904950293">
      <w:bodyDiv w:val="1"/>
      <w:marLeft w:val="0"/>
      <w:marRight w:val="0"/>
      <w:marTop w:val="0"/>
      <w:marBottom w:val="0"/>
      <w:divBdr>
        <w:top w:val="none" w:sz="0" w:space="0" w:color="auto"/>
        <w:left w:val="none" w:sz="0" w:space="0" w:color="auto"/>
        <w:bottom w:val="none" w:sz="0" w:space="0" w:color="auto"/>
        <w:right w:val="none" w:sz="0" w:space="0" w:color="auto"/>
      </w:divBdr>
    </w:div>
    <w:div w:id="1905067550">
      <w:bodyDiv w:val="1"/>
      <w:marLeft w:val="0"/>
      <w:marRight w:val="0"/>
      <w:marTop w:val="0"/>
      <w:marBottom w:val="0"/>
      <w:divBdr>
        <w:top w:val="none" w:sz="0" w:space="0" w:color="auto"/>
        <w:left w:val="none" w:sz="0" w:space="0" w:color="auto"/>
        <w:bottom w:val="none" w:sz="0" w:space="0" w:color="auto"/>
        <w:right w:val="none" w:sz="0" w:space="0" w:color="auto"/>
      </w:divBdr>
    </w:div>
    <w:div w:id="1916160447">
      <w:bodyDiv w:val="1"/>
      <w:marLeft w:val="0"/>
      <w:marRight w:val="0"/>
      <w:marTop w:val="0"/>
      <w:marBottom w:val="0"/>
      <w:divBdr>
        <w:top w:val="none" w:sz="0" w:space="0" w:color="auto"/>
        <w:left w:val="none" w:sz="0" w:space="0" w:color="auto"/>
        <w:bottom w:val="none" w:sz="0" w:space="0" w:color="auto"/>
        <w:right w:val="none" w:sz="0" w:space="0" w:color="auto"/>
      </w:divBdr>
    </w:div>
    <w:div w:id="1917326459">
      <w:bodyDiv w:val="1"/>
      <w:marLeft w:val="0"/>
      <w:marRight w:val="0"/>
      <w:marTop w:val="0"/>
      <w:marBottom w:val="0"/>
      <w:divBdr>
        <w:top w:val="none" w:sz="0" w:space="0" w:color="auto"/>
        <w:left w:val="none" w:sz="0" w:space="0" w:color="auto"/>
        <w:bottom w:val="none" w:sz="0" w:space="0" w:color="auto"/>
        <w:right w:val="none" w:sz="0" w:space="0" w:color="auto"/>
      </w:divBdr>
    </w:div>
    <w:div w:id="1939172418">
      <w:bodyDiv w:val="1"/>
      <w:marLeft w:val="0"/>
      <w:marRight w:val="0"/>
      <w:marTop w:val="0"/>
      <w:marBottom w:val="0"/>
      <w:divBdr>
        <w:top w:val="none" w:sz="0" w:space="0" w:color="auto"/>
        <w:left w:val="none" w:sz="0" w:space="0" w:color="auto"/>
        <w:bottom w:val="none" w:sz="0" w:space="0" w:color="auto"/>
        <w:right w:val="none" w:sz="0" w:space="0" w:color="auto"/>
      </w:divBdr>
    </w:div>
    <w:div w:id="1947611090">
      <w:bodyDiv w:val="1"/>
      <w:marLeft w:val="0"/>
      <w:marRight w:val="0"/>
      <w:marTop w:val="0"/>
      <w:marBottom w:val="0"/>
      <w:divBdr>
        <w:top w:val="none" w:sz="0" w:space="0" w:color="auto"/>
        <w:left w:val="none" w:sz="0" w:space="0" w:color="auto"/>
        <w:bottom w:val="none" w:sz="0" w:space="0" w:color="auto"/>
        <w:right w:val="none" w:sz="0" w:space="0" w:color="auto"/>
      </w:divBdr>
    </w:div>
    <w:div w:id="1964849245">
      <w:bodyDiv w:val="1"/>
      <w:marLeft w:val="0"/>
      <w:marRight w:val="0"/>
      <w:marTop w:val="0"/>
      <w:marBottom w:val="0"/>
      <w:divBdr>
        <w:top w:val="none" w:sz="0" w:space="0" w:color="auto"/>
        <w:left w:val="none" w:sz="0" w:space="0" w:color="auto"/>
        <w:bottom w:val="none" w:sz="0" w:space="0" w:color="auto"/>
        <w:right w:val="none" w:sz="0" w:space="0" w:color="auto"/>
      </w:divBdr>
    </w:div>
    <w:div w:id="1972246293">
      <w:bodyDiv w:val="1"/>
      <w:marLeft w:val="0"/>
      <w:marRight w:val="0"/>
      <w:marTop w:val="0"/>
      <w:marBottom w:val="0"/>
      <w:divBdr>
        <w:top w:val="none" w:sz="0" w:space="0" w:color="auto"/>
        <w:left w:val="none" w:sz="0" w:space="0" w:color="auto"/>
        <w:bottom w:val="none" w:sz="0" w:space="0" w:color="auto"/>
        <w:right w:val="none" w:sz="0" w:space="0" w:color="auto"/>
      </w:divBdr>
    </w:div>
    <w:div w:id="1993485971">
      <w:bodyDiv w:val="1"/>
      <w:marLeft w:val="0"/>
      <w:marRight w:val="0"/>
      <w:marTop w:val="0"/>
      <w:marBottom w:val="0"/>
      <w:divBdr>
        <w:top w:val="none" w:sz="0" w:space="0" w:color="auto"/>
        <w:left w:val="none" w:sz="0" w:space="0" w:color="auto"/>
        <w:bottom w:val="none" w:sz="0" w:space="0" w:color="auto"/>
        <w:right w:val="none" w:sz="0" w:space="0" w:color="auto"/>
      </w:divBdr>
    </w:div>
    <w:div w:id="2014717797">
      <w:bodyDiv w:val="1"/>
      <w:marLeft w:val="0"/>
      <w:marRight w:val="0"/>
      <w:marTop w:val="0"/>
      <w:marBottom w:val="0"/>
      <w:divBdr>
        <w:top w:val="none" w:sz="0" w:space="0" w:color="auto"/>
        <w:left w:val="none" w:sz="0" w:space="0" w:color="auto"/>
        <w:bottom w:val="none" w:sz="0" w:space="0" w:color="auto"/>
        <w:right w:val="none" w:sz="0" w:space="0" w:color="auto"/>
      </w:divBdr>
    </w:div>
    <w:div w:id="2031564090">
      <w:bodyDiv w:val="1"/>
      <w:marLeft w:val="0"/>
      <w:marRight w:val="0"/>
      <w:marTop w:val="0"/>
      <w:marBottom w:val="0"/>
      <w:divBdr>
        <w:top w:val="none" w:sz="0" w:space="0" w:color="auto"/>
        <w:left w:val="none" w:sz="0" w:space="0" w:color="auto"/>
        <w:bottom w:val="none" w:sz="0" w:space="0" w:color="auto"/>
        <w:right w:val="none" w:sz="0" w:space="0" w:color="auto"/>
      </w:divBdr>
    </w:div>
    <w:div w:id="2039118860">
      <w:bodyDiv w:val="1"/>
      <w:marLeft w:val="0"/>
      <w:marRight w:val="0"/>
      <w:marTop w:val="0"/>
      <w:marBottom w:val="0"/>
      <w:divBdr>
        <w:top w:val="none" w:sz="0" w:space="0" w:color="auto"/>
        <w:left w:val="none" w:sz="0" w:space="0" w:color="auto"/>
        <w:bottom w:val="none" w:sz="0" w:space="0" w:color="auto"/>
        <w:right w:val="none" w:sz="0" w:space="0" w:color="auto"/>
      </w:divBdr>
    </w:div>
    <w:div w:id="2069062207">
      <w:bodyDiv w:val="1"/>
      <w:marLeft w:val="0"/>
      <w:marRight w:val="0"/>
      <w:marTop w:val="0"/>
      <w:marBottom w:val="0"/>
      <w:divBdr>
        <w:top w:val="none" w:sz="0" w:space="0" w:color="auto"/>
        <w:left w:val="none" w:sz="0" w:space="0" w:color="auto"/>
        <w:bottom w:val="none" w:sz="0" w:space="0" w:color="auto"/>
        <w:right w:val="none" w:sz="0" w:space="0" w:color="auto"/>
      </w:divBdr>
    </w:div>
    <w:div w:id="2094203336">
      <w:bodyDiv w:val="1"/>
      <w:marLeft w:val="0"/>
      <w:marRight w:val="0"/>
      <w:marTop w:val="0"/>
      <w:marBottom w:val="0"/>
      <w:divBdr>
        <w:top w:val="none" w:sz="0" w:space="0" w:color="auto"/>
        <w:left w:val="none" w:sz="0" w:space="0" w:color="auto"/>
        <w:bottom w:val="none" w:sz="0" w:space="0" w:color="auto"/>
        <w:right w:val="none" w:sz="0" w:space="0" w:color="auto"/>
      </w:divBdr>
    </w:div>
    <w:div w:id="2131586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1746</Characters>
  <Application>Microsoft Office Word</Application>
  <DocSecurity>0</DocSecurity>
  <Lines>66</Lines>
  <Paragraphs>39</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Burley</dc:creator>
  <cp:lastModifiedBy>Cone, Melissa</cp:lastModifiedBy>
  <cp:revision>11</cp:revision>
  <cp:lastPrinted>2023-05-10T15:25:00Z</cp:lastPrinted>
  <dcterms:created xsi:type="dcterms:W3CDTF">2023-11-21T17:22:00Z</dcterms:created>
  <dcterms:modified xsi:type="dcterms:W3CDTF">2023-12-01T21:21:00Z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3006bd1ad9d6bccb4c33cce2c47b7fb7fcbb5bad64dbb2be0319752e6a33abc9</vt:lpwstr>
  </property>
</Properties>
</file>