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160756">
      <w:pPr>
        <w:ind w:right="-3355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3E1F33E6" w:rsidR="005A4AB0" w:rsidRPr="00692D67" w:rsidRDefault="004648D8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November </w:t>
      </w:r>
      <w:r w:rsidR="00DD4018">
        <w:rPr>
          <w:sz w:val="22"/>
          <w:szCs w:val="22"/>
          <w:u w:val="none"/>
        </w:rPr>
        <w:t>26</w:t>
      </w:r>
      <w:r w:rsidR="00D24467">
        <w:rPr>
          <w:sz w:val="22"/>
          <w:szCs w:val="22"/>
          <w:u w:val="none"/>
        </w:rPr>
        <w:t xml:space="preserve">, </w:t>
      </w:r>
      <w:proofErr w:type="gramStart"/>
      <w:r w:rsidR="00D24467">
        <w:rPr>
          <w:sz w:val="22"/>
          <w:szCs w:val="22"/>
          <w:u w:val="none"/>
        </w:rPr>
        <w:t>2024</w:t>
      </w:r>
      <w:proofErr w:type="gramEnd"/>
      <w:r w:rsidR="000E5111">
        <w:rPr>
          <w:sz w:val="22"/>
          <w:szCs w:val="22"/>
          <w:u w:val="none"/>
        </w:rPr>
        <w:t xml:space="preserve"> </w:t>
      </w:r>
      <w:r w:rsidR="000E6780">
        <w:rPr>
          <w:sz w:val="22"/>
          <w:szCs w:val="22"/>
          <w:u w:val="none"/>
        </w:rPr>
        <w:t>Minutes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1183C024" w14:textId="4C50A5DC" w:rsidR="007B2D27" w:rsidRPr="00556A43" w:rsidRDefault="007E49BA" w:rsidP="00595979">
      <w:pPr>
        <w:jc w:val="center"/>
        <w:rPr>
          <w:rFonts w:cstheme="majorHAnsi"/>
          <w:sz w:val="22"/>
          <w:szCs w:val="22"/>
          <w:u w:val="none"/>
        </w:rPr>
        <w:sectPr w:rsidR="007B2D27" w:rsidRPr="00556A43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Room 4</w:t>
      </w:r>
      <w:r w:rsidR="00CA0E18"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-2440</w:t>
      </w: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1C4DD6B8" w:rsidR="00FB0803" w:rsidRPr="00781A90" w:rsidRDefault="00DF539D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8E0057"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2BB0BFF7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Madelyn </w:t>
      </w:r>
      <w:proofErr w:type="spellStart"/>
      <w:r w:rsidRPr="00781A90">
        <w:rPr>
          <w:rFonts w:asciiTheme="majorHAnsi" w:hAnsiTheme="majorHAnsi" w:cstheme="minorHAnsi"/>
          <w:sz w:val="16"/>
          <w:szCs w:val="16"/>
          <w:u w:val="none"/>
        </w:rPr>
        <w:t>Arballo</w:t>
      </w:r>
      <w:proofErr w:type="spellEnd"/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BD1374">
        <w:rPr>
          <w:rFonts w:asciiTheme="majorHAnsi" w:hAnsiTheme="majorHAnsi" w:cstheme="minorHAnsi"/>
          <w:i/>
          <w:sz w:val="15"/>
          <w:szCs w:val="15"/>
          <w:u w:val="none"/>
        </w:rPr>
        <w:t>VP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, School of Continuing Ed</w:t>
      </w:r>
    </w:p>
    <w:p w14:paraId="73671D1B" w14:textId="2584D3CE" w:rsidR="000A7125" w:rsidRDefault="000E678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66C89FC8" w:rsidR="00776A20" w:rsidRPr="00A16E29" w:rsidRDefault="00DF539D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X</w:t>
      </w:r>
      <w:r w:rsidR="000E678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="00776A20"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5B284701" w:rsidR="005946FC" w:rsidRPr="00781A90" w:rsidRDefault="000E678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4779F288" w:rsidR="00A16E29" w:rsidRPr="00A16E29" w:rsidRDefault="000E678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340C9A">
        <w:rPr>
          <w:rFonts w:asciiTheme="majorHAnsi" w:hAnsiTheme="majorHAnsi" w:cstheme="minorHAnsi"/>
          <w:sz w:val="16"/>
          <w:szCs w:val="16"/>
          <w:u w:val="none"/>
        </w:rPr>
        <w:t>Monika Chavez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6973BB08" w:rsidR="00452A42" w:rsidRDefault="005D659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Catherine McKee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63335B48" w14:textId="32ABF364" w:rsidR="000A7125" w:rsidRDefault="00DF539D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proofErr w:type="spellStart"/>
      <w:r w:rsidR="00664B01"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</w:t>
      </w:r>
      <w:proofErr w:type="spellEnd"/>
      <w:r w:rsidR="00292B58">
        <w:rPr>
          <w:rFonts w:asciiTheme="majorHAnsi" w:hAnsiTheme="majorHAnsi" w:cstheme="minorHAnsi"/>
          <w:sz w:val="16"/>
          <w:szCs w:val="16"/>
          <w:u w:val="none"/>
        </w:rPr>
        <w:t xml:space="preserve">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36A65196" w:rsidR="005946FC" w:rsidRPr="000A7125" w:rsidRDefault="005D659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5D6597"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FE20F6" w:rsidRPr="005D6597">
        <w:rPr>
          <w:rFonts w:asciiTheme="majorHAnsi" w:hAnsiTheme="majorHAnsi" w:cstheme="minorHAnsi"/>
          <w:sz w:val="16"/>
          <w:szCs w:val="16"/>
          <w:u w:val="none"/>
        </w:rPr>
        <w:t>, Academic Senate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Co-VP</w:t>
      </w:r>
    </w:p>
    <w:p w14:paraId="6CD23A0B" w14:textId="793CC301" w:rsidR="00781A90" w:rsidRPr="00781A90" w:rsidRDefault="00DF539D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6C33B5AE" w:rsidR="005946FC" w:rsidRDefault="00DF539D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9051FE">
        <w:rPr>
          <w:rFonts w:asciiTheme="majorHAnsi" w:hAnsiTheme="majorHAnsi" w:cstheme="minorHAnsi"/>
          <w:sz w:val="16"/>
          <w:szCs w:val="16"/>
          <w:u w:val="none"/>
        </w:rPr>
        <w:t>Pauline Swartz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346A4271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Sylvia </w:t>
      </w:r>
      <w:proofErr w:type="spellStart"/>
      <w:r>
        <w:rPr>
          <w:rFonts w:asciiTheme="majorHAnsi" w:hAnsiTheme="majorHAnsi" w:cstheme="minorHAnsi"/>
          <w:sz w:val="16"/>
          <w:szCs w:val="16"/>
          <w:u w:val="none"/>
        </w:rPr>
        <w:t>Ruano</w:t>
      </w:r>
      <w:proofErr w:type="spellEnd"/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0FFE45F0" w14:textId="50C20EA7" w:rsidR="009051FE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9051FE">
        <w:rPr>
          <w:rFonts w:asciiTheme="majorHAnsi" w:hAnsiTheme="majorHAnsi" w:cstheme="minorHAnsi"/>
          <w:iCs/>
          <w:sz w:val="16"/>
          <w:szCs w:val="16"/>
          <w:u w:val="none"/>
        </w:rPr>
        <w:t>Dianne Rowley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, Faculty</w:t>
      </w:r>
    </w:p>
    <w:p w14:paraId="35DB3B8F" w14:textId="61DBA590" w:rsidR="00781A90" w:rsidRPr="00781A90" w:rsidRDefault="000E678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0A7125">
        <w:rPr>
          <w:rFonts w:asciiTheme="majorHAnsi" w:hAnsiTheme="majorHAnsi" w:cstheme="minorHAnsi"/>
          <w:sz w:val="16"/>
          <w:szCs w:val="16"/>
          <w:u w:val="none"/>
        </w:rPr>
        <w:t>T</w:t>
      </w:r>
      <w:r w:rsidR="001E6BC9">
        <w:rPr>
          <w:rFonts w:asciiTheme="majorHAnsi" w:hAnsiTheme="majorHAnsi" w:cstheme="minorHAnsi"/>
          <w:sz w:val="16"/>
          <w:szCs w:val="16"/>
          <w:u w:val="none"/>
        </w:rPr>
        <w:t>ania Anders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59007DA1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</w:t>
      </w:r>
      <w:proofErr w:type="spellStart"/>
      <w:r w:rsidRPr="00781A90">
        <w:rPr>
          <w:rFonts w:asciiTheme="majorHAnsi" w:hAnsiTheme="majorHAnsi" w:cstheme="minorHAnsi"/>
          <w:sz w:val="16"/>
          <w:szCs w:val="16"/>
          <w:u w:val="none"/>
        </w:rPr>
        <w:t>Pinedo</w:t>
      </w:r>
      <w:proofErr w:type="spellEnd"/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6DD140EA" w:rsidR="00426EC7" w:rsidRDefault="00DF539D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 xml:space="preserve">X </w:t>
      </w:r>
      <w:r w:rsidR="00426EC7"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129C81F4" w:rsidR="00781A90" w:rsidRDefault="00DF539D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7EEE604E" w14:textId="77777777" w:rsidR="0032644A" w:rsidRDefault="0032644A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637A8FFE" w:rsidR="003057FA" w:rsidRPr="00BE3703" w:rsidRDefault="003057FA" w:rsidP="00FB0803">
      <w:pPr>
        <w:rPr>
          <w:rFonts w:asciiTheme="majorHAnsi" w:hAnsiTheme="majorHAnsi" w:cstheme="minorHAnsi"/>
          <w:sz w:val="18"/>
          <w:u w:val="none"/>
        </w:rPr>
        <w:sectPr w:rsidR="003057FA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4585"/>
        <w:gridCol w:w="6300"/>
      </w:tblGrid>
      <w:tr w:rsidR="00BF00BE" w14:paraId="64D5807C" w14:textId="77777777" w:rsidTr="001F3450">
        <w:trPr>
          <w:cantSplit/>
          <w:tblHeader/>
        </w:trPr>
        <w:tc>
          <w:tcPr>
            <w:tcW w:w="458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1F3450">
        <w:trPr>
          <w:cantSplit/>
        </w:trPr>
        <w:tc>
          <w:tcPr>
            <w:tcW w:w="458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6CED774D" w:rsidR="009B57D3" w:rsidRPr="00894D6B" w:rsidRDefault="009B57D3" w:rsidP="00654967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6300" w:type="dxa"/>
          </w:tcPr>
          <w:p w14:paraId="42A28E25" w14:textId="77777777" w:rsidR="00692D67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  <w:p w14:paraId="6D0095C3" w14:textId="1C9F1584" w:rsidR="008A1C8B" w:rsidRPr="00421795" w:rsidRDefault="008A1C8B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1F3450">
        <w:trPr>
          <w:cantSplit/>
        </w:trPr>
        <w:tc>
          <w:tcPr>
            <w:tcW w:w="458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630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1F3450">
        <w:trPr>
          <w:cantSplit/>
        </w:trPr>
        <w:tc>
          <w:tcPr>
            <w:tcW w:w="458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6300" w:type="dxa"/>
          </w:tcPr>
          <w:p w14:paraId="13BF9EED" w14:textId="352C1C0B" w:rsidR="007F265C" w:rsidRPr="00DD6F1C" w:rsidRDefault="00A7598D" w:rsidP="00692D67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Approved with flexibility. </w:t>
            </w:r>
          </w:p>
        </w:tc>
      </w:tr>
      <w:tr w:rsidR="005946FC" w14:paraId="7E79276D" w14:textId="77777777" w:rsidTr="001F3450">
        <w:trPr>
          <w:cantSplit/>
        </w:trPr>
        <w:tc>
          <w:tcPr>
            <w:tcW w:w="4585" w:type="dxa"/>
            <w:shd w:val="clear" w:color="auto" w:fill="auto"/>
          </w:tcPr>
          <w:p w14:paraId="46CBD745" w14:textId="7EA83BED" w:rsidR="00EE376C" w:rsidRPr="00123110" w:rsidRDefault="00D319FB" w:rsidP="0012311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F14E4"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</w:tc>
        <w:tc>
          <w:tcPr>
            <w:tcW w:w="6300" w:type="dxa"/>
          </w:tcPr>
          <w:p w14:paraId="0ACD939E" w14:textId="77777777" w:rsidR="007E009C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  <w:p w14:paraId="0CCBB8B1" w14:textId="1AA62CB1" w:rsidR="00F04272" w:rsidRPr="00997601" w:rsidRDefault="00F04272" w:rsidP="000A7125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1F3450">
        <w:trPr>
          <w:cantSplit/>
        </w:trPr>
        <w:tc>
          <w:tcPr>
            <w:tcW w:w="458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29E8B4DB" w14:textId="261044E2" w:rsidR="00D31276" w:rsidRDefault="00A01E98" w:rsidP="00D312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681226E1" w14:textId="1C29EE42" w:rsidR="00863921" w:rsidRPr="0024029B" w:rsidRDefault="004648D8" w:rsidP="0086392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October </w:t>
            </w:r>
            <w:r w:rsidR="001C2513">
              <w:rPr>
                <w:rFonts w:asciiTheme="majorHAnsi" w:hAnsiTheme="majorHAnsi" w:cstheme="majorHAnsi"/>
                <w:bCs/>
              </w:rPr>
              <w:t>22</w:t>
            </w:r>
            <w:r w:rsidR="00863921" w:rsidRPr="0024029B">
              <w:rPr>
                <w:rFonts w:asciiTheme="majorHAnsi" w:hAnsiTheme="majorHAnsi" w:cstheme="majorHAnsi"/>
                <w:bCs/>
              </w:rPr>
              <w:t>, 2024</w:t>
            </w:r>
          </w:p>
          <w:p w14:paraId="63C0E0F5" w14:textId="784BE40C" w:rsidR="003B0AB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7C63246E" w14:textId="4381E928" w:rsidR="002C10B7" w:rsidRPr="00A7598D" w:rsidRDefault="00856095" w:rsidP="00916B7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 w:rsidRPr="00A7598D">
              <w:rPr>
                <w:rFonts w:asciiTheme="majorHAnsi" w:hAnsiTheme="majorHAnsi" w:cstheme="majorHAnsi"/>
                <w:bCs/>
              </w:rPr>
              <w:t>November 19, 2024</w:t>
            </w:r>
          </w:p>
          <w:p w14:paraId="1FFB6016" w14:textId="2585B4DE" w:rsidR="004648D8" w:rsidRPr="00A7598D" w:rsidRDefault="00856095" w:rsidP="00856095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 w:rsidRPr="00A7598D">
              <w:rPr>
                <w:rFonts w:asciiTheme="majorHAnsi" w:hAnsiTheme="majorHAnsi" w:cstheme="majorHAnsi"/>
                <w:bCs/>
              </w:rPr>
              <w:t>November 26, 2024</w:t>
            </w:r>
          </w:p>
          <w:p w14:paraId="2B8D671E" w14:textId="49EA5BF9" w:rsidR="00D319FB" w:rsidRPr="00A7598D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 w:rsidRPr="00A7598D"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303BDE28" w14:textId="510C4EFB" w:rsidR="000E6780" w:rsidRPr="00A7598D" w:rsidRDefault="000E6780" w:rsidP="00DD1F26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 w:rsidRPr="00A7598D">
              <w:rPr>
                <w:rFonts w:asciiTheme="majorHAnsi" w:hAnsiTheme="majorHAnsi" w:cstheme="majorHAnsi"/>
                <w:bCs/>
              </w:rPr>
              <w:t xml:space="preserve">November </w:t>
            </w:r>
            <w:r w:rsidR="00A7598D" w:rsidRPr="00A7598D">
              <w:rPr>
                <w:rFonts w:asciiTheme="majorHAnsi" w:hAnsiTheme="majorHAnsi" w:cstheme="majorHAnsi"/>
                <w:bCs/>
              </w:rPr>
              <w:t>5, 2024</w:t>
            </w:r>
          </w:p>
          <w:p w14:paraId="69661A48" w14:textId="0F13C802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  <w:r w:rsidR="005E410E">
              <w:rPr>
                <w:rFonts w:asciiTheme="majorHAnsi" w:hAnsiTheme="majorHAnsi" w:cstheme="majorHAnsi"/>
                <w:b/>
              </w:rPr>
              <w:t>s</w:t>
            </w:r>
          </w:p>
          <w:p w14:paraId="23969F72" w14:textId="33D3AB50" w:rsidR="009A1768" w:rsidRPr="009A1768" w:rsidRDefault="009A1768" w:rsidP="00CF7D9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6300" w:type="dxa"/>
          </w:tcPr>
          <w:p w14:paraId="0B0D5E68" w14:textId="77777777" w:rsid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25C89CB1" w14:textId="77777777" w:rsidR="000E1838" w:rsidRDefault="000E1838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78B6651C" w14:textId="3643046C" w:rsidR="000E1838" w:rsidRDefault="000E1838" w:rsidP="000E1838">
            <w:pPr>
              <w:pStyle w:val="ListParagraph"/>
              <w:ind w:left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a. Accepted.</w:t>
            </w:r>
          </w:p>
          <w:p w14:paraId="50BE3F07" w14:textId="77777777" w:rsidR="000E1838" w:rsidRDefault="000E1838" w:rsidP="000E1838">
            <w:pPr>
              <w:pStyle w:val="ListParagraph"/>
              <w:ind w:left="0"/>
              <w:rPr>
                <w:rFonts w:ascii="Calibri" w:hAnsi="Calibri" w:cs="Calibri"/>
                <w:szCs w:val="20"/>
              </w:rPr>
            </w:pPr>
          </w:p>
          <w:p w14:paraId="5AA740D7" w14:textId="77777777" w:rsidR="000E1838" w:rsidRDefault="000E1838" w:rsidP="000E1838">
            <w:pPr>
              <w:pStyle w:val="ListParagraph"/>
              <w:ind w:left="0"/>
              <w:rPr>
                <w:rFonts w:ascii="Calibri" w:hAnsi="Calibri" w:cs="Calibri"/>
                <w:szCs w:val="20"/>
              </w:rPr>
            </w:pPr>
          </w:p>
          <w:p w14:paraId="1564E309" w14:textId="4CECA319" w:rsidR="000E1838" w:rsidRDefault="000E1838" w:rsidP="000E1838">
            <w:pPr>
              <w:pStyle w:val="ListParagraph"/>
              <w:ind w:left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a. Accepted.</w:t>
            </w:r>
          </w:p>
          <w:p w14:paraId="1C88D251" w14:textId="231BF998" w:rsidR="000E1838" w:rsidRDefault="000E1838" w:rsidP="000E1838">
            <w:pPr>
              <w:pStyle w:val="ListParagraph"/>
              <w:ind w:left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b. </w:t>
            </w:r>
            <w:r w:rsidR="00984343">
              <w:rPr>
                <w:rFonts w:ascii="Calibri" w:hAnsi="Calibri" w:cs="Calibri"/>
                <w:szCs w:val="20"/>
              </w:rPr>
              <w:t>Accepted.</w:t>
            </w:r>
          </w:p>
          <w:p w14:paraId="3DBDE5A0" w14:textId="77777777" w:rsidR="00984343" w:rsidRDefault="00984343" w:rsidP="000E1838">
            <w:pPr>
              <w:pStyle w:val="ListParagraph"/>
              <w:ind w:left="0"/>
              <w:rPr>
                <w:rFonts w:ascii="Calibri" w:hAnsi="Calibri" w:cs="Calibri"/>
                <w:szCs w:val="20"/>
              </w:rPr>
            </w:pPr>
          </w:p>
          <w:p w14:paraId="7436F59D" w14:textId="01A30DEB" w:rsidR="00984343" w:rsidRDefault="00984343" w:rsidP="000E1838">
            <w:pPr>
              <w:pStyle w:val="ListParagraph"/>
              <w:ind w:left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a. Accepted.</w:t>
            </w:r>
          </w:p>
          <w:p w14:paraId="6E1AE4D7" w14:textId="779843F2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17D74096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58C6EB1" w14:textId="4BC2BB11" w:rsidR="00B11446" w:rsidRP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50A7DB08" w14:textId="77777777" w:rsidTr="001F3450">
        <w:trPr>
          <w:cantSplit/>
        </w:trPr>
        <w:tc>
          <w:tcPr>
            <w:tcW w:w="4585" w:type="dxa"/>
          </w:tcPr>
          <w:p w14:paraId="4DA6EEE8" w14:textId="77777777" w:rsidR="002F5C95" w:rsidRDefault="0092294F" w:rsidP="002F5C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835ACB">
              <w:rPr>
                <w:rFonts w:asciiTheme="majorHAnsi" w:hAnsiTheme="majorHAnsi" w:cstheme="majorHAnsi"/>
                <w:b/>
              </w:rPr>
              <w:t>New Courses</w:t>
            </w:r>
          </w:p>
          <w:p w14:paraId="5599AE67" w14:textId="77777777" w:rsidR="000D4368" w:rsidRPr="00BD1EBF" w:rsidRDefault="00856095" w:rsidP="00587BE5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BD1EBF">
              <w:rPr>
                <w:rFonts w:asciiTheme="majorHAnsi" w:hAnsiTheme="majorHAnsi" w:cstheme="majorHAnsi"/>
                <w:bCs/>
              </w:rPr>
              <w:t>OAD FLIT – Financial Literacy in Retirement</w:t>
            </w:r>
          </w:p>
          <w:p w14:paraId="278571EF" w14:textId="77777777" w:rsidR="009C3B0C" w:rsidRPr="00BD1EBF" w:rsidRDefault="009C3B0C" w:rsidP="00587BE5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BD1EBF">
              <w:rPr>
                <w:rFonts w:asciiTheme="majorHAnsi" w:hAnsiTheme="majorHAnsi" w:cstheme="majorHAnsi"/>
                <w:bCs/>
              </w:rPr>
              <w:t>ACCS BMS – Basic Math Skills</w:t>
            </w:r>
          </w:p>
          <w:p w14:paraId="27A8C55A" w14:textId="77777777" w:rsidR="009C3B0C" w:rsidRPr="00BD1EBF" w:rsidRDefault="009C3B0C" w:rsidP="00587BE5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BD1EBF">
              <w:rPr>
                <w:rFonts w:asciiTheme="majorHAnsi" w:hAnsiTheme="majorHAnsi" w:cstheme="majorHAnsi"/>
                <w:bCs/>
              </w:rPr>
              <w:t xml:space="preserve">ACCS BRWS – Basic Reading and Writing Skills </w:t>
            </w:r>
          </w:p>
          <w:p w14:paraId="69AF180E" w14:textId="13367B30" w:rsidR="009C3B0C" w:rsidRPr="00BD1EBF" w:rsidRDefault="009C3B0C" w:rsidP="00587BE5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BD1EBF">
              <w:rPr>
                <w:rFonts w:asciiTheme="majorHAnsi" w:hAnsiTheme="majorHAnsi" w:cstheme="majorHAnsi"/>
                <w:bCs/>
              </w:rPr>
              <w:t xml:space="preserve">ACCS FMS - Fundamental Math Skills </w:t>
            </w:r>
          </w:p>
          <w:p w14:paraId="2D8838B0" w14:textId="639C45A3" w:rsidR="009C3B0C" w:rsidRPr="00856095" w:rsidRDefault="009C3B0C" w:rsidP="00587BE5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BD1EBF">
              <w:rPr>
                <w:rFonts w:asciiTheme="majorHAnsi" w:hAnsiTheme="majorHAnsi" w:cstheme="majorHAnsi"/>
                <w:bCs/>
              </w:rPr>
              <w:t>ACCS FRWS – Fundamental Reading and Writing Skills</w:t>
            </w:r>
          </w:p>
        </w:tc>
        <w:tc>
          <w:tcPr>
            <w:tcW w:w="6300" w:type="dxa"/>
          </w:tcPr>
          <w:p w14:paraId="48D87898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2BE5EE32" w14:textId="77777777" w:rsidR="00B11446" w:rsidRDefault="00984343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1. Approved.</w:t>
            </w:r>
          </w:p>
          <w:p w14:paraId="07E59932" w14:textId="77777777" w:rsidR="00984343" w:rsidRDefault="00984343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7526754" w14:textId="77777777" w:rsidR="00984343" w:rsidRDefault="00984343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2. Approved.</w:t>
            </w:r>
          </w:p>
          <w:p w14:paraId="1B84A37A" w14:textId="77777777" w:rsidR="00984343" w:rsidRDefault="00984343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FC352FE" w14:textId="77777777" w:rsidR="00984343" w:rsidRDefault="00984343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3. Approved.</w:t>
            </w:r>
          </w:p>
          <w:p w14:paraId="43FC9FF7" w14:textId="77777777" w:rsidR="00984343" w:rsidRDefault="00984343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33308B8B" w14:textId="77777777" w:rsidR="00984343" w:rsidRDefault="00984343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4. Approved. </w:t>
            </w:r>
          </w:p>
          <w:p w14:paraId="3347C985" w14:textId="77777777" w:rsidR="00984343" w:rsidRDefault="00984343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FC8AD28" w14:textId="5DF99DF8" w:rsidR="00984343" w:rsidRPr="00997601" w:rsidRDefault="00984343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5. Approved.</w:t>
            </w:r>
          </w:p>
        </w:tc>
      </w:tr>
      <w:tr w:rsidR="005946FC" w14:paraId="1F0E5C9A" w14:textId="77777777" w:rsidTr="001F3450">
        <w:trPr>
          <w:cantSplit/>
        </w:trPr>
        <w:tc>
          <w:tcPr>
            <w:tcW w:w="4585" w:type="dxa"/>
          </w:tcPr>
          <w:p w14:paraId="661A6B8E" w14:textId="77777777" w:rsidR="00672100" w:rsidRDefault="0092294F" w:rsidP="008560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lastRenderedPageBreak/>
              <w:t>New and Substantive Program Changes</w:t>
            </w:r>
          </w:p>
          <w:p w14:paraId="3B35650E" w14:textId="77777777" w:rsidR="00856095" w:rsidRPr="001D799E" w:rsidRDefault="00856095" w:rsidP="00856095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1D799E">
              <w:rPr>
                <w:rFonts w:asciiTheme="majorHAnsi" w:hAnsiTheme="majorHAnsi" w:cstheme="majorHAnsi"/>
                <w:bCs/>
              </w:rPr>
              <w:t>Paralegal/Legal Assistant Certificate</w:t>
            </w:r>
          </w:p>
          <w:p w14:paraId="07012DB1" w14:textId="77777777" w:rsidR="00856095" w:rsidRPr="001D799E" w:rsidRDefault="00856095" w:rsidP="00856095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1D799E">
              <w:rPr>
                <w:rFonts w:asciiTheme="majorHAnsi" w:hAnsiTheme="majorHAnsi" w:cstheme="majorHAnsi"/>
                <w:bCs/>
              </w:rPr>
              <w:t xml:space="preserve">Supermarket Refrigeration AS </w:t>
            </w:r>
          </w:p>
          <w:p w14:paraId="0155CF87" w14:textId="77777777" w:rsidR="00856095" w:rsidRPr="001D799E" w:rsidRDefault="00856095" w:rsidP="00856095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1D799E">
              <w:rPr>
                <w:rFonts w:asciiTheme="majorHAnsi" w:hAnsiTheme="majorHAnsi" w:cstheme="majorHAnsi"/>
                <w:bCs/>
              </w:rPr>
              <w:t>Audio Arts – Level I</w:t>
            </w:r>
          </w:p>
          <w:p w14:paraId="1BC83F29" w14:textId="028ADE68" w:rsidR="00123110" w:rsidRPr="001D799E" w:rsidRDefault="00123110" w:rsidP="00856095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1D799E">
              <w:rPr>
                <w:rFonts w:asciiTheme="majorHAnsi" w:hAnsiTheme="majorHAnsi" w:cstheme="majorHAnsi"/>
                <w:bCs/>
              </w:rPr>
              <w:t>Audio Arts – Level 2</w:t>
            </w:r>
          </w:p>
          <w:p w14:paraId="78DEAD13" w14:textId="77777777" w:rsidR="00856095" w:rsidRPr="001D799E" w:rsidRDefault="00856095" w:rsidP="00856095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1D799E">
              <w:rPr>
                <w:rFonts w:asciiTheme="majorHAnsi" w:hAnsiTheme="majorHAnsi" w:cstheme="majorHAnsi"/>
                <w:bCs/>
              </w:rPr>
              <w:t>Illustration Level 1</w:t>
            </w:r>
          </w:p>
          <w:p w14:paraId="4EDCBCFD" w14:textId="77777777" w:rsidR="00856095" w:rsidRPr="001D799E" w:rsidRDefault="00856095" w:rsidP="00856095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1D799E">
              <w:rPr>
                <w:rFonts w:asciiTheme="majorHAnsi" w:hAnsiTheme="majorHAnsi" w:cstheme="majorHAnsi"/>
                <w:bCs/>
              </w:rPr>
              <w:t>Illustration Level 2: Narrative Illustration Emphasis</w:t>
            </w:r>
          </w:p>
          <w:p w14:paraId="41015324" w14:textId="77777777" w:rsidR="00856095" w:rsidRPr="001D799E" w:rsidRDefault="00856095" w:rsidP="00856095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1D799E">
              <w:rPr>
                <w:rFonts w:asciiTheme="majorHAnsi" w:hAnsiTheme="majorHAnsi" w:cstheme="majorHAnsi"/>
                <w:bCs/>
              </w:rPr>
              <w:t>Illustration Level 2: Entertainment Arts Emphasis</w:t>
            </w:r>
          </w:p>
          <w:p w14:paraId="528A935A" w14:textId="5B1B040A" w:rsidR="00856095" w:rsidRPr="00856095" w:rsidRDefault="00856095" w:rsidP="00856095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D799E">
              <w:rPr>
                <w:rFonts w:asciiTheme="majorHAnsi" w:hAnsiTheme="majorHAnsi" w:cstheme="majorHAnsi"/>
                <w:bCs/>
              </w:rPr>
              <w:t>Basic Addiction Counseling Skills Certificate</w:t>
            </w:r>
          </w:p>
        </w:tc>
        <w:tc>
          <w:tcPr>
            <w:tcW w:w="6300" w:type="dxa"/>
          </w:tcPr>
          <w:p w14:paraId="439BA6B0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022DAB2" w14:textId="7A9C770B" w:rsidR="00BD1EBF" w:rsidRDefault="00BD1EBF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1. Approved.</w:t>
            </w:r>
          </w:p>
          <w:p w14:paraId="493AD34A" w14:textId="77777777" w:rsidR="00BD1EBF" w:rsidRDefault="00BD1EBF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29166D7F" w14:textId="190E77F5" w:rsidR="00BD1EBF" w:rsidRDefault="00BD1EBF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2. Approved.</w:t>
            </w:r>
          </w:p>
          <w:p w14:paraId="5233BDAB" w14:textId="77777777" w:rsidR="00BD1EBF" w:rsidRDefault="00BD1EBF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EDB66CD" w14:textId="75E0009B" w:rsidR="00BD1EBF" w:rsidRDefault="00BD1EBF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3. Approved.</w:t>
            </w:r>
          </w:p>
          <w:p w14:paraId="399CA81E" w14:textId="4DCEDB07" w:rsidR="00BD1EBF" w:rsidRDefault="00BD1EBF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4. Approved.</w:t>
            </w:r>
          </w:p>
          <w:p w14:paraId="5B9D2213" w14:textId="71C187F6" w:rsidR="00BD1EBF" w:rsidRDefault="00BD1EBF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5. Approved.</w:t>
            </w:r>
          </w:p>
          <w:p w14:paraId="3A1A8344" w14:textId="163F21BC" w:rsidR="00BD1EBF" w:rsidRDefault="00BD1EBF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6. Approved.</w:t>
            </w:r>
          </w:p>
          <w:p w14:paraId="4BBAEC38" w14:textId="77777777" w:rsidR="00BD1EBF" w:rsidRDefault="00BD1EBF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25EA0D20" w14:textId="77777777" w:rsidR="00BD1EBF" w:rsidRDefault="00BD1EBF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55E8E905" w14:textId="0A68904B" w:rsidR="0042206E" w:rsidRDefault="00BD1EBF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7. </w:t>
            </w:r>
            <w:r w:rsidR="0042206E">
              <w:rPr>
                <w:rFonts w:ascii="Calibri" w:hAnsi="Calibri" w:cs="Calibri"/>
                <w:szCs w:val="20"/>
                <w:u w:val="none"/>
              </w:rPr>
              <w:t>Approved.</w:t>
            </w:r>
          </w:p>
          <w:p w14:paraId="4023234F" w14:textId="75A8195C" w:rsidR="00BD1EBF" w:rsidRPr="00997601" w:rsidRDefault="0042206E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8. </w:t>
            </w:r>
            <w:r w:rsidR="00BD1EBF">
              <w:rPr>
                <w:rFonts w:ascii="Calibri" w:hAnsi="Calibri" w:cs="Calibri"/>
                <w:szCs w:val="20"/>
                <w:u w:val="none"/>
              </w:rPr>
              <w:t xml:space="preserve">Motion to approve the skills certificate with the addition of </w:t>
            </w:r>
            <w:r w:rsidR="00BD1EBF" w:rsidRPr="00BD1EBF">
              <w:rPr>
                <w:rFonts w:ascii="Calibri" w:hAnsi="Calibri" w:cs="Calibri"/>
                <w:szCs w:val="20"/>
                <w:u w:val="none"/>
              </w:rPr>
              <w:t>“this certificate meets the requirements of AB 2473</w:t>
            </w:r>
            <w:r w:rsidR="00BD1EBF">
              <w:rPr>
                <w:rFonts w:ascii="Calibri" w:hAnsi="Calibri" w:cs="Calibri"/>
                <w:szCs w:val="20"/>
                <w:u w:val="none"/>
              </w:rPr>
              <w:t xml:space="preserve">’ to the catalog description. Approved. </w:t>
            </w:r>
          </w:p>
        </w:tc>
      </w:tr>
      <w:tr w:rsidR="005946FC" w14:paraId="7937AE2B" w14:textId="77777777" w:rsidTr="001F3450">
        <w:trPr>
          <w:cantSplit/>
        </w:trPr>
        <w:tc>
          <w:tcPr>
            <w:tcW w:w="4585" w:type="dxa"/>
          </w:tcPr>
          <w:p w14:paraId="2CFFACE8" w14:textId="77777777" w:rsidR="002D7C10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  <w:p w14:paraId="05033DB1" w14:textId="67ECE30B" w:rsidR="00296A42" w:rsidRPr="001A0C9B" w:rsidRDefault="00296A42" w:rsidP="000D6AE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1F3450">
        <w:trPr>
          <w:cantSplit/>
        </w:trPr>
        <w:tc>
          <w:tcPr>
            <w:tcW w:w="4585" w:type="dxa"/>
          </w:tcPr>
          <w:p w14:paraId="48C8EE02" w14:textId="77777777" w:rsidR="00705753" w:rsidRDefault="00E3748B" w:rsidP="0070575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6821A2F3" w14:textId="67950C15" w:rsidR="00EE615C" w:rsidRPr="00DC3131" w:rsidRDefault="00EE615C" w:rsidP="00DC313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1F3450">
        <w:trPr>
          <w:cantSplit/>
          <w:trHeight w:val="1226"/>
        </w:trPr>
        <w:tc>
          <w:tcPr>
            <w:tcW w:w="4585" w:type="dxa"/>
          </w:tcPr>
          <w:p w14:paraId="254CB5B1" w14:textId="77777777" w:rsidR="00C677AD" w:rsidRDefault="00E3748B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  <w:b/>
              </w:rPr>
              <w:t>Items for Discussion or Action</w:t>
            </w:r>
          </w:p>
          <w:p w14:paraId="57DD2397" w14:textId="3E05C6CF" w:rsidR="002C5588" w:rsidRDefault="00123110" w:rsidP="0012311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GE Survey and Philosophy Town Hall Report to C&amp;I – M. Rickard</w:t>
            </w:r>
          </w:p>
          <w:p w14:paraId="5288B7B7" w14:textId="77777777" w:rsidR="004F494B" w:rsidRDefault="004F494B" w:rsidP="004F494B">
            <w:pPr>
              <w:rPr>
                <w:rFonts w:asciiTheme="majorHAnsi" w:hAnsiTheme="majorHAnsi" w:cstheme="majorHAnsi"/>
                <w:bCs/>
              </w:rPr>
            </w:pPr>
          </w:p>
          <w:p w14:paraId="61A4F52C" w14:textId="77777777" w:rsidR="004F494B" w:rsidRDefault="004F494B" w:rsidP="004F494B">
            <w:pPr>
              <w:rPr>
                <w:rFonts w:asciiTheme="majorHAnsi" w:hAnsiTheme="majorHAnsi" w:cstheme="majorHAnsi"/>
                <w:bCs/>
              </w:rPr>
            </w:pPr>
          </w:p>
          <w:p w14:paraId="1572D748" w14:textId="77777777" w:rsidR="004F494B" w:rsidRDefault="004F494B" w:rsidP="004F494B">
            <w:pPr>
              <w:rPr>
                <w:rFonts w:asciiTheme="majorHAnsi" w:hAnsiTheme="majorHAnsi" w:cstheme="majorHAnsi"/>
                <w:bCs/>
              </w:rPr>
            </w:pPr>
          </w:p>
          <w:p w14:paraId="776C38AB" w14:textId="77777777" w:rsidR="004F494B" w:rsidRDefault="004F494B" w:rsidP="004F494B">
            <w:pPr>
              <w:rPr>
                <w:rFonts w:asciiTheme="majorHAnsi" w:hAnsiTheme="majorHAnsi" w:cstheme="majorHAnsi"/>
                <w:bCs/>
              </w:rPr>
            </w:pPr>
          </w:p>
          <w:p w14:paraId="23CCE9F0" w14:textId="77777777" w:rsidR="004F494B" w:rsidRDefault="004F494B" w:rsidP="004F494B">
            <w:pPr>
              <w:rPr>
                <w:rFonts w:asciiTheme="majorHAnsi" w:hAnsiTheme="majorHAnsi" w:cstheme="majorHAnsi"/>
                <w:bCs/>
              </w:rPr>
            </w:pPr>
          </w:p>
          <w:p w14:paraId="72C97DF7" w14:textId="77777777" w:rsidR="004F494B" w:rsidRDefault="004F494B" w:rsidP="004F494B">
            <w:pPr>
              <w:rPr>
                <w:rFonts w:asciiTheme="majorHAnsi" w:hAnsiTheme="majorHAnsi" w:cstheme="majorHAnsi"/>
                <w:bCs/>
              </w:rPr>
            </w:pPr>
          </w:p>
          <w:p w14:paraId="0D6F3CD1" w14:textId="77777777" w:rsidR="004F494B" w:rsidRDefault="004F494B" w:rsidP="004F494B">
            <w:pPr>
              <w:rPr>
                <w:rFonts w:asciiTheme="majorHAnsi" w:hAnsiTheme="majorHAnsi" w:cstheme="majorHAnsi"/>
                <w:bCs/>
              </w:rPr>
            </w:pPr>
          </w:p>
          <w:p w14:paraId="75E126E7" w14:textId="77777777" w:rsidR="004F494B" w:rsidRDefault="004F494B" w:rsidP="004F494B">
            <w:pPr>
              <w:rPr>
                <w:rFonts w:asciiTheme="majorHAnsi" w:hAnsiTheme="majorHAnsi" w:cstheme="majorHAnsi"/>
                <w:bCs/>
              </w:rPr>
            </w:pPr>
          </w:p>
          <w:p w14:paraId="2A7097FF" w14:textId="77777777" w:rsidR="004F494B" w:rsidRDefault="004F494B" w:rsidP="004F494B">
            <w:pPr>
              <w:rPr>
                <w:rFonts w:asciiTheme="majorHAnsi" w:hAnsiTheme="majorHAnsi" w:cstheme="majorHAnsi"/>
                <w:bCs/>
              </w:rPr>
            </w:pPr>
          </w:p>
          <w:p w14:paraId="2B4F601B" w14:textId="77777777" w:rsidR="004F494B" w:rsidRDefault="004F494B" w:rsidP="004F494B">
            <w:pPr>
              <w:rPr>
                <w:rFonts w:asciiTheme="majorHAnsi" w:hAnsiTheme="majorHAnsi" w:cstheme="majorHAnsi"/>
                <w:bCs/>
              </w:rPr>
            </w:pPr>
          </w:p>
          <w:p w14:paraId="2CE0E9D5" w14:textId="77777777" w:rsidR="004F494B" w:rsidRDefault="004F494B" w:rsidP="004F494B">
            <w:pPr>
              <w:rPr>
                <w:rFonts w:asciiTheme="majorHAnsi" w:hAnsiTheme="majorHAnsi" w:cstheme="majorHAnsi"/>
                <w:bCs/>
              </w:rPr>
            </w:pPr>
          </w:p>
          <w:p w14:paraId="3D5E2D19" w14:textId="77777777" w:rsidR="004F494B" w:rsidRPr="004F494B" w:rsidRDefault="004F494B" w:rsidP="004F494B">
            <w:pPr>
              <w:rPr>
                <w:rFonts w:asciiTheme="majorHAnsi" w:hAnsiTheme="majorHAnsi" w:cstheme="majorHAnsi"/>
                <w:bCs/>
              </w:rPr>
            </w:pPr>
          </w:p>
          <w:p w14:paraId="12CEB17F" w14:textId="36BF99AB" w:rsidR="00552CA2" w:rsidRDefault="00552CA2" w:rsidP="00BF09AC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C&amp;I Purpose and Function 2024-25 – M. Rickard</w:t>
            </w:r>
          </w:p>
          <w:p w14:paraId="6718AFAF" w14:textId="05853E0E" w:rsidR="004069AB" w:rsidRDefault="00552CA2" w:rsidP="0012311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C&amp;I Goals and Objectives 2024-25 – M. Rickard </w:t>
            </w:r>
          </w:p>
          <w:p w14:paraId="2CAF3731" w14:textId="02C1E6FB" w:rsidR="00123110" w:rsidRDefault="00123110" w:rsidP="0012311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Brown Act Update – T. Anders</w:t>
            </w:r>
          </w:p>
          <w:p w14:paraId="1BF8757B" w14:textId="6264577F" w:rsidR="00123110" w:rsidRPr="00123110" w:rsidRDefault="00123110" w:rsidP="0012311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Programmatic Admissions Process – M. Chen</w:t>
            </w:r>
          </w:p>
          <w:p w14:paraId="72FEC39A" w14:textId="77777777" w:rsidR="00D254A4" w:rsidRPr="00393B3B" w:rsidRDefault="00D254A4" w:rsidP="004648D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393B3B">
              <w:rPr>
                <w:rFonts w:asciiTheme="majorHAnsi" w:hAnsiTheme="majorHAnsi" w:cstheme="majorHAnsi"/>
                <w:bCs/>
              </w:rPr>
              <w:t>Department Minute Gaps and Implications – M. Rickard</w:t>
            </w:r>
          </w:p>
          <w:p w14:paraId="1F66E4CC" w14:textId="77777777" w:rsidR="00393B3B" w:rsidRPr="00393B3B" w:rsidRDefault="004F494B" w:rsidP="00393B3B">
            <w:pPr>
              <w:pStyle w:val="ListParagraph"/>
              <w:numPr>
                <w:ilvl w:val="2"/>
                <w:numId w:val="1"/>
              </w:numPr>
              <w:rPr>
                <w:rStyle w:val="Hyperlink"/>
                <w:rFonts w:asciiTheme="majorHAnsi" w:hAnsiTheme="majorHAnsi" w:cstheme="majorHAnsi"/>
                <w:bCs/>
                <w:color w:val="auto"/>
                <w:u w:val="none"/>
              </w:rPr>
            </w:pPr>
            <w:hyperlink r:id="rId12" w:history="1">
              <w:r w:rsidR="00F108CB" w:rsidRPr="00F108CB">
                <w:rPr>
                  <w:rStyle w:val="Hyperlink"/>
                  <w:rFonts w:asciiTheme="majorHAnsi" w:hAnsiTheme="majorHAnsi" w:cstheme="majorHAnsi"/>
                  <w:bCs/>
                </w:rPr>
                <w:t>Resources</w:t>
              </w:r>
            </w:hyperlink>
          </w:p>
          <w:p w14:paraId="6707D178" w14:textId="0B35861E" w:rsidR="00393B3B" w:rsidRPr="00316AA8" w:rsidRDefault="00393B3B" w:rsidP="00393B3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316AA8">
              <w:rPr>
                <w:rFonts w:asciiTheme="majorHAnsi" w:hAnsiTheme="majorHAnsi" w:cstheme="majorHAnsi"/>
              </w:rPr>
              <w:t>December C&amp;I Meeting – M. Rickard</w:t>
            </w:r>
          </w:p>
        </w:tc>
        <w:tc>
          <w:tcPr>
            <w:tcW w:w="6300" w:type="dxa"/>
          </w:tcPr>
          <w:p w14:paraId="738F8759" w14:textId="77777777" w:rsidR="00850E5F" w:rsidRDefault="00850E5F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01E6E26" w14:textId="6535442A" w:rsidR="00C17265" w:rsidRDefault="00C17265" w:rsidP="000A7125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1. The Council reviewed the report. Feedback: the raw data should be put into 1–2-page summary.  </w:t>
            </w:r>
            <w:r w:rsidR="00533E91">
              <w:rPr>
                <w:rFonts w:ascii="Calibri" w:hAnsi="Calibri" w:cs="Calibri"/>
                <w:szCs w:val="20"/>
                <w:u w:val="none"/>
              </w:rPr>
              <w:t xml:space="preserve">Malcolm proposed submitting a spring flex day proposal to inform more faculty of the local associate GE changes. Tania said that faculty should be informed but also understand the importance. Malcolm </w:t>
            </w:r>
            <w:r w:rsidR="00A05D39">
              <w:rPr>
                <w:rFonts w:ascii="Calibri" w:hAnsi="Calibri" w:cs="Calibri"/>
                <w:szCs w:val="20"/>
                <w:u w:val="none"/>
              </w:rPr>
              <w:t>will</w:t>
            </w:r>
            <w:r w:rsidR="00533E91">
              <w:rPr>
                <w:rFonts w:ascii="Calibri" w:hAnsi="Calibri" w:cs="Calibri"/>
                <w:szCs w:val="20"/>
                <w:u w:val="none"/>
              </w:rPr>
              <w:t xml:space="preserve"> give a summary of the report at the next Academic Senate meeting and gather feedback on the options outlined in the report</w:t>
            </w:r>
            <w:r w:rsidR="006D2F62">
              <w:rPr>
                <w:rFonts w:ascii="Calibri" w:hAnsi="Calibri" w:cs="Calibri"/>
                <w:szCs w:val="20"/>
                <w:u w:val="none"/>
              </w:rPr>
              <w:t xml:space="preserve"> as a starting point</w:t>
            </w:r>
            <w:r w:rsidR="00533E91">
              <w:rPr>
                <w:rFonts w:ascii="Calibri" w:hAnsi="Calibri" w:cs="Calibri"/>
                <w:szCs w:val="20"/>
                <w:u w:val="none"/>
              </w:rPr>
              <w:t>.</w:t>
            </w:r>
            <w:r w:rsidR="00657B43">
              <w:rPr>
                <w:rFonts w:ascii="Calibri" w:hAnsi="Calibri" w:cs="Calibri"/>
                <w:szCs w:val="20"/>
                <w:u w:val="none"/>
              </w:rPr>
              <w:t xml:space="preserve"> </w:t>
            </w:r>
            <w:r w:rsidR="00A05D39">
              <w:rPr>
                <w:rFonts w:ascii="Calibri" w:hAnsi="Calibri" w:cs="Calibri"/>
                <w:szCs w:val="20"/>
                <w:u w:val="none"/>
              </w:rPr>
              <w:t xml:space="preserve">The Council </w:t>
            </w:r>
            <w:r w:rsidR="00657B43">
              <w:rPr>
                <w:rFonts w:ascii="Calibri" w:hAnsi="Calibri" w:cs="Calibri"/>
                <w:szCs w:val="20"/>
                <w:u w:val="none"/>
              </w:rPr>
              <w:t>suggested including information under each option.</w:t>
            </w:r>
            <w:r w:rsidR="00A05D39">
              <w:rPr>
                <w:rFonts w:ascii="Calibri" w:hAnsi="Calibri" w:cs="Calibri"/>
                <w:szCs w:val="20"/>
                <w:u w:val="none"/>
              </w:rPr>
              <w:t xml:space="preserve"> Chris suggested the summary is also shared in senate and that each representative is asked to take it back to their d</w:t>
            </w:r>
            <w:r w:rsidR="004F494B">
              <w:rPr>
                <w:rFonts w:ascii="Calibri" w:hAnsi="Calibri" w:cs="Calibri"/>
                <w:szCs w:val="20"/>
                <w:u w:val="none"/>
              </w:rPr>
              <w:t>epartments to gather additional feedback.</w:t>
            </w:r>
            <w:r w:rsidR="00657B43">
              <w:rPr>
                <w:rFonts w:ascii="Calibri" w:hAnsi="Calibri" w:cs="Calibri"/>
                <w:szCs w:val="20"/>
                <w:u w:val="none"/>
              </w:rPr>
              <w:t xml:space="preserve"> </w:t>
            </w:r>
            <w:r w:rsidR="00533E91">
              <w:rPr>
                <w:rFonts w:ascii="Calibri" w:hAnsi="Calibri" w:cs="Calibri"/>
                <w:szCs w:val="20"/>
                <w:u w:val="none"/>
              </w:rPr>
              <w:t xml:space="preserve">Council members discussed when it would be appropriate to edit the philosophy statement. </w:t>
            </w:r>
            <w:r w:rsidR="00657B43">
              <w:rPr>
                <w:rFonts w:ascii="Calibri" w:hAnsi="Calibri" w:cs="Calibri"/>
                <w:szCs w:val="20"/>
                <w:u w:val="none"/>
              </w:rPr>
              <w:t xml:space="preserve">Tania asked if this information should be shared with the Education and Facilities Comprehensive Plan (EFCP) Taskforce. </w:t>
            </w:r>
            <w:r w:rsidR="004F494B">
              <w:rPr>
                <w:rFonts w:ascii="Calibri" w:hAnsi="Calibri" w:cs="Calibri"/>
                <w:szCs w:val="20"/>
                <w:u w:val="none"/>
              </w:rPr>
              <w:t xml:space="preserve">We need to find out a way to gather student feedback. The timeline to update the local GE requirements is very short. </w:t>
            </w:r>
          </w:p>
          <w:p w14:paraId="1A3BC87C" w14:textId="77777777" w:rsidR="004F494B" w:rsidRDefault="004F494B" w:rsidP="000A7125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2. hold for next meeting.</w:t>
            </w:r>
          </w:p>
          <w:p w14:paraId="2D0EFDA5" w14:textId="77777777" w:rsidR="004F494B" w:rsidRDefault="004F494B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3DDDD119" w14:textId="77777777" w:rsidR="004F494B" w:rsidRDefault="004F494B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3C1581A0" w14:textId="77777777" w:rsidR="004F494B" w:rsidRDefault="004F494B" w:rsidP="000A7125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3. hold for next meeting. </w:t>
            </w:r>
          </w:p>
          <w:p w14:paraId="2D881189" w14:textId="77777777" w:rsidR="004F494B" w:rsidRDefault="004F494B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3B6AD4EB" w14:textId="77777777" w:rsidR="004F494B" w:rsidRDefault="004F494B" w:rsidP="000A7125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4. hold for next meeting.</w:t>
            </w:r>
          </w:p>
          <w:p w14:paraId="4BF35788" w14:textId="77777777" w:rsidR="004F494B" w:rsidRDefault="004F494B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0DC4159F" w14:textId="77777777" w:rsidR="004F494B" w:rsidRDefault="004F494B" w:rsidP="000A7125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5. hold for next meeting.</w:t>
            </w:r>
          </w:p>
          <w:p w14:paraId="16494B2B" w14:textId="77777777" w:rsidR="004F494B" w:rsidRDefault="004F494B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6E7AEE28" w14:textId="77777777" w:rsidR="004F494B" w:rsidRDefault="004F494B" w:rsidP="000A7125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6. hold for next meeting. </w:t>
            </w:r>
          </w:p>
          <w:p w14:paraId="5842F234" w14:textId="77777777" w:rsidR="004F494B" w:rsidRDefault="004F494B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A262300" w14:textId="77777777" w:rsidR="004F494B" w:rsidRDefault="004F494B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31FBE81F" w14:textId="52C5B8CB" w:rsidR="004F494B" w:rsidRPr="00C46008" w:rsidRDefault="004F494B" w:rsidP="000A7125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7. hold for next meeting.</w:t>
            </w:r>
          </w:p>
        </w:tc>
      </w:tr>
      <w:tr w:rsidR="005946FC" w14:paraId="2D7FDEED" w14:textId="77777777" w:rsidTr="001F3450">
        <w:trPr>
          <w:cantSplit/>
          <w:trHeight w:val="1226"/>
        </w:trPr>
        <w:tc>
          <w:tcPr>
            <w:tcW w:w="4585" w:type="dxa"/>
          </w:tcPr>
          <w:p w14:paraId="5482D6F7" w14:textId="1BE9F2D9" w:rsidR="008F3F88" w:rsidRPr="00D83A1D" w:rsidRDefault="005946FC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lastRenderedPageBreak/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44736F07" w14:textId="77777777" w:rsidR="00D419A8" w:rsidRDefault="00D419A8" w:rsidP="00D419A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Equity-Minded Curriculum – Inclusive Language – M. Rickard</w:t>
            </w:r>
          </w:p>
          <w:p w14:paraId="006C51D9" w14:textId="7009A101" w:rsidR="00891584" w:rsidRPr="00891584" w:rsidRDefault="00891584" w:rsidP="00891584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EDC Purpose and Function 2024-25</w:t>
            </w:r>
          </w:p>
          <w:p w14:paraId="5B373807" w14:textId="5A3A0291" w:rsidR="0011289D" w:rsidRPr="006C62DE" w:rsidRDefault="0011289D" w:rsidP="00FE588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59933F26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E83068">
              <w:rPr>
                <w:rFonts w:ascii="Tahoma" w:hAnsi="Tahoma" w:cs="Tahoma"/>
                <w:sz w:val="14"/>
                <w:szCs w:val="16"/>
              </w:rPr>
              <w:t>4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E83068">
              <w:rPr>
                <w:rFonts w:ascii="Tahoma" w:hAnsi="Tahoma" w:cs="Tahoma"/>
                <w:sz w:val="14"/>
                <w:szCs w:val="16"/>
              </w:rPr>
              <w:t>5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3FDC7C7F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4</w:t>
            </w:r>
          </w:p>
          <w:p w14:paraId="443799E6" w14:textId="0B85DB2F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September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="00703DB9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  <w:p w14:paraId="2417E2B9" w14:textId="37B86D83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October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2A4FAE0C" w:rsidR="00DF77DF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6</w:t>
            </w:r>
          </w:p>
          <w:p w14:paraId="4C151B27" w14:textId="78DA8D42" w:rsidR="007C6B61" w:rsidRPr="00692D67" w:rsidRDefault="007C6B6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December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9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  <w:r w:rsidRPr="007C6B61">
              <w:rPr>
                <w:rFonts w:ascii="Tahoma" w:hAnsi="Tahoma" w:cs="Tahoma"/>
                <w:i/>
                <w:iCs/>
                <w:sz w:val="14"/>
                <w:szCs w:val="16"/>
                <w:u w:val="none"/>
              </w:rPr>
              <w:t>(tentative)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48A94290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5</w:t>
            </w:r>
          </w:p>
          <w:p w14:paraId="36C19E18" w14:textId="65D51744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60856AB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April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B7CED1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May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953"/>
    <w:multiLevelType w:val="hybridMultilevel"/>
    <w:tmpl w:val="78FAB4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715173"/>
    <w:multiLevelType w:val="hybridMultilevel"/>
    <w:tmpl w:val="E31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1E364211"/>
    <w:multiLevelType w:val="hybridMultilevel"/>
    <w:tmpl w:val="9F947700"/>
    <w:lvl w:ilvl="0" w:tplc="7E9A49E8">
      <w:start w:val="1"/>
      <w:numFmt w:val="decimal"/>
      <w:lvlText w:val="%1."/>
      <w:lvlJc w:val="left"/>
      <w:pPr>
        <w:ind w:left="12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2FD42272"/>
    <w:multiLevelType w:val="hybridMultilevel"/>
    <w:tmpl w:val="E5D239EC"/>
    <w:lvl w:ilvl="0" w:tplc="7F38E81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3FDB78C1"/>
    <w:multiLevelType w:val="hybridMultilevel"/>
    <w:tmpl w:val="E71E2D1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7E9A49E8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417F711A"/>
    <w:multiLevelType w:val="hybridMultilevel"/>
    <w:tmpl w:val="A7BA03DC"/>
    <w:lvl w:ilvl="0" w:tplc="827405BC">
      <w:start w:val="1"/>
      <w:numFmt w:val="decimal"/>
      <w:lvlText w:val="%1."/>
      <w:lvlJc w:val="left"/>
      <w:pPr>
        <w:ind w:left="880" w:hanging="72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960" w:hanging="180"/>
      </w:pPr>
    </w:lvl>
    <w:lvl w:ilvl="3" w:tplc="FFFFFFFF">
      <w:start w:val="1"/>
      <w:numFmt w:val="decimal"/>
      <w:lvlText w:val="%4."/>
      <w:lvlJc w:val="left"/>
      <w:pPr>
        <w:ind w:left="2680" w:hanging="360"/>
      </w:pPr>
    </w:lvl>
    <w:lvl w:ilvl="4" w:tplc="FFFFFFFF" w:tentative="1">
      <w:start w:val="1"/>
      <w:numFmt w:val="lowerLetter"/>
      <w:lvlText w:val="%5."/>
      <w:lvlJc w:val="left"/>
      <w:pPr>
        <w:ind w:left="3400" w:hanging="360"/>
      </w:pPr>
    </w:lvl>
    <w:lvl w:ilvl="5" w:tplc="FFFFFFFF" w:tentative="1">
      <w:start w:val="1"/>
      <w:numFmt w:val="lowerRoman"/>
      <w:lvlText w:val="%6."/>
      <w:lvlJc w:val="right"/>
      <w:pPr>
        <w:ind w:left="4120" w:hanging="180"/>
      </w:pPr>
    </w:lvl>
    <w:lvl w:ilvl="6" w:tplc="FFFFFFFF" w:tentative="1">
      <w:start w:val="1"/>
      <w:numFmt w:val="decimal"/>
      <w:lvlText w:val="%7."/>
      <w:lvlJc w:val="left"/>
      <w:pPr>
        <w:ind w:left="4840" w:hanging="360"/>
      </w:pPr>
    </w:lvl>
    <w:lvl w:ilvl="7" w:tplc="FFFFFFFF" w:tentative="1">
      <w:start w:val="1"/>
      <w:numFmt w:val="lowerLetter"/>
      <w:lvlText w:val="%8."/>
      <w:lvlJc w:val="left"/>
      <w:pPr>
        <w:ind w:left="5560" w:hanging="360"/>
      </w:pPr>
    </w:lvl>
    <w:lvl w:ilvl="8" w:tplc="FFFFFFFF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43D80008"/>
    <w:multiLevelType w:val="hybridMultilevel"/>
    <w:tmpl w:val="DA5A2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772ED2"/>
    <w:multiLevelType w:val="hybridMultilevel"/>
    <w:tmpl w:val="CD8E58E6"/>
    <w:lvl w:ilvl="0" w:tplc="04090019">
      <w:start w:val="1"/>
      <w:numFmt w:val="lowerLetter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69924DBC"/>
    <w:multiLevelType w:val="hybridMultilevel"/>
    <w:tmpl w:val="DED42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95946770">
    <w:abstractNumId w:val="9"/>
  </w:num>
  <w:num w:numId="2" w16cid:durableId="1722169201">
    <w:abstractNumId w:val="8"/>
  </w:num>
  <w:num w:numId="3" w16cid:durableId="2034457699">
    <w:abstractNumId w:val="4"/>
  </w:num>
  <w:num w:numId="4" w16cid:durableId="956372736">
    <w:abstractNumId w:val="7"/>
  </w:num>
  <w:num w:numId="5" w16cid:durableId="540290725">
    <w:abstractNumId w:val="2"/>
  </w:num>
  <w:num w:numId="6" w16cid:durableId="1228153893">
    <w:abstractNumId w:val="5"/>
  </w:num>
  <w:num w:numId="7" w16cid:durableId="1933276268">
    <w:abstractNumId w:val="15"/>
  </w:num>
  <w:num w:numId="8" w16cid:durableId="1099527464">
    <w:abstractNumId w:val="6"/>
  </w:num>
  <w:num w:numId="9" w16cid:durableId="939484633">
    <w:abstractNumId w:val="13"/>
  </w:num>
  <w:num w:numId="10" w16cid:durableId="510989293">
    <w:abstractNumId w:val="1"/>
  </w:num>
  <w:num w:numId="11" w16cid:durableId="1497726457">
    <w:abstractNumId w:val="14"/>
  </w:num>
  <w:num w:numId="12" w16cid:durableId="670915074">
    <w:abstractNumId w:val="3"/>
  </w:num>
  <w:num w:numId="13" w16cid:durableId="721489042">
    <w:abstractNumId w:val="10"/>
  </w:num>
  <w:num w:numId="14" w16cid:durableId="1814636634">
    <w:abstractNumId w:val="12"/>
  </w:num>
  <w:num w:numId="15" w16cid:durableId="489905392">
    <w:abstractNumId w:val="11"/>
  </w:num>
  <w:num w:numId="16" w16cid:durableId="70571600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01D17"/>
    <w:rsid w:val="00015C81"/>
    <w:rsid w:val="00016756"/>
    <w:rsid w:val="000266A0"/>
    <w:rsid w:val="00031932"/>
    <w:rsid w:val="0003688E"/>
    <w:rsid w:val="00040319"/>
    <w:rsid w:val="00040E2E"/>
    <w:rsid w:val="00042294"/>
    <w:rsid w:val="000450D5"/>
    <w:rsid w:val="00045BD8"/>
    <w:rsid w:val="000468B6"/>
    <w:rsid w:val="000479B7"/>
    <w:rsid w:val="0005096B"/>
    <w:rsid w:val="000541F5"/>
    <w:rsid w:val="000610DC"/>
    <w:rsid w:val="00063FFC"/>
    <w:rsid w:val="000717F7"/>
    <w:rsid w:val="000719D6"/>
    <w:rsid w:val="00076176"/>
    <w:rsid w:val="00077FFD"/>
    <w:rsid w:val="000824A5"/>
    <w:rsid w:val="00083C0E"/>
    <w:rsid w:val="000911D8"/>
    <w:rsid w:val="000972C3"/>
    <w:rsid w:val="000A38CA"/>
    <w:rsid w:val="000A4A34"/>
    <w:rsid w:val="000A7125"/>
    <w:rsid w:val="000B0387"/>
    <w:rsid w:val="000B1004"/>
    <w:rsid w:val="000B5482"/>
    <w:rsid w:val="000C0A1D"/>
    <w:rsid w:val="000C618A"/>
    <w:rsid w:val="000D0D9C"/>
    <w:rsid w:val="000D113A"/>
    <w:rsid w:val="000D4368"/>
    <w:rsid w:val="000D5741"/>
    <w:rsid w:val="000D66C8"/>
    <w:rsid w:val="000D6AEB"/>
    <w:rsid w:val="000D738A"/>
    <w:rsid w:val="000E065B"/>
    <w:rsid w:val="000E1838"/>
    <w:rsid w:val="000E3FC1"/>
    <w:rsid w:val="000E5111"/>
    <w:rsid w:val="000E63F1"/>
    <w:rsid w:val="000E6780"/>
    <w:rsid w:val="000E7447"/>
    <w:rsid w:val="000F2CC1"/>
    <w:rsid w:val="00112424"/>
    <w:rsid w:val="0011289D"/>
    <w:rsid w:val="00113353"/>
    <w:rsid w:val="0011475A"/>
    <w:rsid w:val="00117056"/>
    <w:rsid w:val="00123110"/>
    <w:rsid w:val="0013158D"/>
    <w:rsid w:val="001323AF"/>
    <w:rsid w:val="00133669"/>
    <w:rsid w:val="0013390E"/>
    <w:rsid w:val="00134FAC"/>
    <w:rsid w:val="00135239"/>
    <w:rsid w:val="0013653B"/>
    <w:rsid w:val="0014327E"/>
    <w:rsid w:val="001447BB"/>
    <w:rsid w:val="0014526E"/>
    <w:rsid w:val="0014594D"/>
    <w:rsid w:val="00146C82"/>
    <w:rsid w:val="00147953"/>
    <w:rsid w:val="00153A95"/>
    <w:rsid w:val="0015659D"/>
    <w:rsid w:val="00160756"/>
    <w:rsid w:val="00161D23"/>
    <w:rsid w:val="0016263A"/>
    <w:rsid w:val="00163BF6"/>
    <w:rsid w:val="001640FD"/>
    <w:rsid w:val="00166138"/>
    <w:rsid w:val="001662D4"/>
    <w:rsid w:val="00180436"/>
    <w:rsid w:val="00181F9E"/>
    <w:rsid w:val="00186A3C"/>
    <w:rsid w:val="0019056F"/>
    <w:rsid w:val="0019062A"/>
    <w:rsid w:val="00192FED"/>
    <w:rsid w:val="00196B28"/>
    <w:rsid w:val="00196E73"/>
    <w:rsid w:val="001A0C9B"/>
    <w:rsid w:val="001A1F68"/>
    <w:rsid w:val="001A4F70"/>
    <w:rsid w:val="001A5F47"/>
    <w:rsid w:val="001B17D1"/>
    <w:rsid w:val="001B6B4A"/>
    <w:rsid w:val="001C0AC3"/>
    <w:rsid w:val="001C2513"/>
    <w:rsid w:val="001C2E3E"/>
    <w:rsid w:val="001C464C"/>
    <w:rsid w:val="001C6844"/>
    <w:rsid w:val="001D799E"/>
    <w:rsid w:val="001D7D62"/>
    <w:rsid w:val="001E14DB"/>
    <w:rsid w:val="001E6BC9"/>
    <w:rsid w:val="001E7D3A"/>
    <w:rsid w:val="001F0D2E"/>
    <w:rsid w:val="001F3450"/>
    <w:rsid w:val="00205916"/>
    <w:rsid w:val="002136C6"/>
    <w:rsid w:val="00214E15"/>
    <w:rsid w:val="002163CA"/>
    <w:rsid w:val="0021664D"/>
    <w:rsid w:val="00216BEE"/>
    <w:rsid w:val="0022122D"/>
    <w:rsid w:val="002253F5"/>
    <w:rsid w:val="00230A9F"/>
    <w:rsid w:val="0024029B"/>
    <w:rsid w:val="002417E7"/>
    <w:rsid w:val="002428DF"/>
    <w:rsid w:val="002455E8"/>
    <w:rsid w:val="00247F73"/>
    <w:rsid w:val="00250D0C"/>
    <w:rsid w:val="00255A83"/>
    <w:rsid w:val="00260022"/>
    <w:rsid w:val="002624F4"/>
    <w:rsid w:val="00262D9B"/>
    <w:rsid w:val="00263209"/>
    <w:rsid w:val="0026648D"/>
    <w:rsid w:val="002676EA"/>
    <w:rsid w:val="0027304A"/>
    <w:rsid w:val="00273B4F"/>
    <w:rsid w:val="00273DEC"/>
    <w:rsid w:val="0027710A"/>
    <w:rsid w:val="0028659F"/>
    <w:rsid w:val="002872BE"/>
    <w:rsid w:val="00287547"/>
    <w:rsid w:val="00291A6A"/>
    <w:rsid w:val="00292B58"/>
    <w:rsid w:val="00296A42"/>
    <w:rsid w:val="002A087B"/>
    <w:rsid w:val="002A2BA0"/>
    <w:rsid w:val="002B1586"/>
    <w:rsid w:val="002B1D05"/>
    <w:rsid w:val="002B4CC3"/>
    <w:rsid w:val="002B5D09"/>
    <w:rsid w:val="002C10B7"/>
    <w:rsid w:val="002C3DCD"/>
    <w:rsid w:val="002C5588"/>
    <w:rsid w:val="002D5BE9"/>
    <w:rsid w:val="002D74A8"/>
    <w:rsid w:val="002D7C10"/>
    <w:rsid w:val="002E01BE"/>
    <w:rsid w:val="002E10E0"/>
    <w:rsid w:val="002E3D1A"/>
    <w:rsid w:val="002E694D"/>
    <w:rsid w:val="002E7842"/>
    <w:rsid w:val="002F3DFB"/>
    <w:rsid w:val="002F5C95"/>
    <w:rsid w:val="002F5E16"/>
    <w:rsid w:val="00301BA6"/>
    <w:rsid w:val="00303851"/>
    <w:rsid w:val="003057FA"/>
    <w:rsid w:val="00306A8D"/>
    <w:rsid w:val="00315B33"/>
    <w:rsid w:val="0031629E"/>
    <w:rsid w:val="00316AA8"/>
    <w:rsid w:val="003257AB"/>
    <w:rsid w:val="0032644A"/>
    <w:rsid w:val="00331A44"/>
    <w:rsid w:val="003345F1"/>
    <w:rsid w:val="00334AFC"/>
    <w:rsid w:val="00340C9A"/>
    <w:rsid w:val="00341E3C"/>
    <w:rsid w:val="003479CD"/>
    <w:rsid w:val="00352A1A"/>
    <w:rsid w:val="00352D73"/>
    <w:rsid w:val="003557C4"/>
    <w:rsid w:val="003563FF"/>
    <w:rsid w:val="0036722C"/>
    <w:rsid w:val="00372786"/>
    <w:rsid w:val="00372D50"/>
    <w:rsid w:val="0037464B"/>
    <w:rsid w:val="00377847"/>
    <w:rsid w:val="00382098"/>
    <w:rsid w:val="00382291"/>
    <w:rsid w:val="00383648"/>
    <w:rsid w:val="0038525F"/>
    <w:rsid w:val="00387820"/>
    <w:rsid w:val="00391439"/>
    <w:rsid w:val="00392650"/>
    <w:rsid w:val="00393B3B"/>
    <w:rsid w:val="00393D1A"/>
    <w:rsid w:val="003A2FC1"/>
    <w:rsid w:val="003A4DEF"/>
    <w:rsid w:val="003A6EA8"/>
    <w:rsid w:val="003A7172"/>
    <w:rsid w:val="003B0234"/>
    <w:rsid w:val="003B0ABB"/>
    <w:rsid w:val="003B270F"/>
    <w:rsid w:val="003B78AE"/>
    <w:rsid w:val="003C4699"/>
    <w:rsid w:val="003C5034"/>
    <w:rsid w:val="003D0831"/>
    <w:rsid w:val="003D0A47"/>
    <w:rsid w:val="003D0A7A"/>
    <w:rsid w:val="003D260F"/>
    <w:rsid w:val="003D5109"/>
    <w:rsid w:val="003E127D"/>
    <w:rsid w:val="003E2B20"/>
    <w:rsid w:val="003E3659"/>
    <w:rsid w:val="003E3CA8"/>
    <w:rsid w:val="003E6CF3"/>
    <w:rsid w:val="003F2620"/>
    <w:rsid w:val="003F288A"/>
    <w:rsid w:val="003F79EC"/>
    <w:rsid w:val="003F7C6D"/>
    <w:rsid w:val="004047C1"/>
    <w:rsid w:val="0040690B"/>
    <w:rsid w:val="004069AB"/>
    <w:rsid w:val="00410204"/>
    <w:rsid w:val="00411D22"/>
    <w:rsid w:val="00412995"/>
    <w:rsid w:val="00415082"/>
    <w:rsid w:val="004171B1"/>
    <w:rsid w:val="0042176A"/>
    <w:rsid w:val="00421795"/>
    <w:rsid w:val="0042206E"/>
    <w:rsid w:val="00422271"/>
    <w:rsid w:val="00423203"/>
    <w:rsid w:val="00423CED"/>
    <w:rsid w:val="00425FA9"/>
    <w:rsid w:val="00426997"/>
    <w:rsid w:val="00426EC7"/>
    <w:rsid w:val="004315E1"/>
    <w:rsid w:val="0043377B"/>
    <w:rsid w:val="00442F89"/>
    <w:rsid w:val="00446119"/>
    <w:rsid w:val="00446789"/>
    <w:rsid w:val="00451C38"/>
    <w:rsid w:val="00452A42"/>
    <w:rsid w:val="00452B00"/>
    <w:rsid w:val="0045379A"/>
    <w:rsid w:val="00456B31"/>
    <w:rsid w:val="00460B02"/>
    <w:rsid w:val="0046453F"/>
    <w:rsid w:val="004648D8"/>
    <w:rsid w:val="0046521F"/>
    <w:rsid w:val="00465E0E"/>
    <w:rsid w:val="0046614B"/>
    <w:rsid w:val="00470E4E"/>
    <w:rsid w:val="00474905"/>
    <w:rsid w:val="004762CC"/>
    <w:rsid w:val="004857EA"/>
    <w:rsid w:val="00485E96"/>
    <w:rsid w:val="004877E0"/>
    <w:rsid w:val="004907C8"/>
    <w:rsid w:val="00490CB3"/>
    <w:rsid w:val="004919FD"/>
    <w:rsid w:val="00491EF6"/>
    <w:rsid w:val="00493807"/>
    <w:rsid w:val="00494596"/>
    <w:rsid w:val="00494826"/>
    <w:rsid w:val="004A0474"/>
    <w:rsid w:val="004A115A"/>
    <w:rsid w:val="004A2927"/>
    <w:rsid w:val="004A4031"/>
    <w:rsid w:val="004A6F7F"/>
    <w:rsid w:val="004B0B73"/>
    <w:rsid w:val="004B1463"/>
    <w:rsid w:val="004B1931"/>
    <w:rsid w:val="004C02E7"/>
    <w:rsid w:val="004C133A"/>
    <w:rsid w:val="004C1779"/>
    <w:rsid w:val="004C6CE7"/>
    <w:rsid w:val="004D0154"/>
    <w:rsid w:val="004D025F"/>
    <w:rsid w:val="004D1FCB"/>
    <w:rsid w:val="004E2316"/>
    <w:rsid w:val="004E2EFF"/>
    <w:rsid w:val="004F14E4"/>
    <w:rsid w:val="004F494B"/>
    <w:rsid w:val="004F4B4A"/>
    <w:rsid w:val="004F6203"/>
    <w:rsid w:val="004F633B"/>
    <w:rsid w:val="00501861"/>
    <w:rsid w:val="0051006C"/>
    <w:rsid w:val="00511467"/>
    <w:rsid w:val="00511D94"/>
    <w:rsid w:val="005147DF"/>
    <w:rsid w:val="00515BF7"/>
    <w:rsid w:val="00516A92"/>
    <w:rsid w:val="00516E62"/>
    <w:rsid w:val="005244C8"/>
    <w:rsid w:val="00530285"/>
    <w:rsid w:val="00531F28"/>
    <w:rsid w:val="00533E91"/>
    <w:rsid w:val="00534552"/>
    <w:rsid w:val="005350FF"/>
    <w:rsid w:val="00540017"/>
    <w:rsid w:val="00545DFC"/>
    <w:rsid w:val="00545FF9"/>
    <w:rsid w:val="005464EE"/>
    <w:rsid w:val="00552CA2"/>
    <w:rsid w:val="00554F99"/>
    <w:rsid w:val="00555FD8"/>
    <w:rsid w:val="00556A43"/>
    <w:rsid w:val="0056314E"/>
    <w:rsid w:val="00565DB9"/>
    <w:rsid w:val="00567D61"/>
    <w:rsid w:val="00570510"/>
    <w:rsid w:val="00573344"/>
    <w:rsid w:val="00580A71"/>
    <w:rsid w:val="00587BE5"/>
    <w:rsid w:val="00591021"/>
    <w:rsid w:val="0059451B"/>
    <w:rsid w:val="005946FC"/>
    <w:rsid w:val="00595979"/>
    <w:rsid w:val="00597EA1"/>
    <w:rsid w:val="005A04F0"/>
    <w:rsid w:val="005A0728"/>
    <w:rsid w:val="005A0BAA"/>
    <w:rsid w:val="005A1139"/>
    <w:rsid w:val="005A1F6D"/>
    <w:rsid w:val="005A4AB0"/>
    <w:rsid w:val="005A50CF"/>
    <w:rsid w:val="005B1A0D"/>
    <w:rsid w:val="005B4110"/>
    <w:rsid w:val="005C2E65"/>
    <w:rsid w:val="005C3CF2"/>
    <w:rsid w:val="005C5735"/>
    <w:rsid w:val="005C5DB7"/>
    <w:rsid w:val="005D0921"/>
    <w:rsid w:val="005D6597"/>
    <w:rsid w:val="005D6994"/>
    <w:rsid w:val="005E12E0"/>
    <w:rsid w:val="005E410E"/>
    <w:rsid w:val="005F1684"/>
    <w:rsid w:val="005F2D3F"/>
    <w:rsid w:val="005F4894"/>
    <w:rsid w:val="005F5695"/>
    <w:rsid w:val="005F68F5"/>
    <w:rsid w:val="00605238"/>
    <w:rsid w:val="006059B3"/>
    <w:rsid w:val="006128DA"/>
    <w:rsid w:val="00632607"/>
    <w:rsid w:val="00632FB2"/>
    <w:rsid w:val="0063431C"/>
    <w:rsid w:val="006373C3"/>
    <w:rsid w:val="006376F5"/>
    <w:rsid w:val="00641558"/>
    <w:rsid w:val="00644ABE"/>
    <w:rsid w:val="00653113"/>
    <w:rsid w:val="00654967"/>
    <w:rsid w:val="006558CA"/>
    <w:rsid w:val="006561A6"/>
    <w:rsid w:val="00657B43"/>
    <w:rsid w:val="00664B01"/>
    <w:rsid w:val="006656E0"/>
    <w:rsid w:val="00672100"/>
    <w:rsid w:val="00672D01"/>
    <w:rsid w:val="0067496C"/>
    <w:rsid w:val="006767F0"/>
    <w:rsid w:val="00676A27"/>
    <w:rsid w:val="00676C9E"/>
    <w:rsid w:val="00681C8A"/>
    <w:rsid w:val="00687418"/>
    <w:rsid w:val="00692D67"/>
    <w:rsid w:val="00697591"/>
    <w:rsid w:val="006A0AB6"/>
    <w:rsid w:val="006A0EE2"/>
    <w:rsid w:val="006B2C77"/>
    <w:rsid w:val="006B4A40"/>
    <w:rsid w:val="006B6832"/>
    <w:rsid w:val="006C62DE"/>
    <w:rsid w:val="006C637F"/>
    <w:rsid w:val="006C7AEB"/>
    <w:rsid w:val="006D0DEF"/>
    <w:rsid w:val="006D2F62"/>
    <w:rsid w:val="006E0779"/>
    <w:rsid w:val="006E4BEC"/>
    <w:rsid w:val="006E6F53"/>
    <w:rsid w:val="006E77F5"/>
    <w:rsid w:val="006F1799"/>
    <w:rsid w:val="006F37A7"/>
    <w:rsid w:val="006F4EDB"/>
    <w:rsid w:val="006F5AB3"/>
    <w:rsid w:val="006F7813"/>
    <w:rsid w:val="00701A38"/>
    <w:rsid w:val="00703DB9"/>
    <w:rsid w:val="00704860"/>
    <w:rsid w:val="00705753"/>
    <w:rsid w:val="00717BFE"/>
    <w:rsid w:val="00724779"/>
    <w:rsid w:val="00726D3C"/>
    <w:rsid w:val="0072724E"/>
    <w:rsid w:val="00727877"/>
    <w:rsid w:val="00731FF4"/>
    <w:rsid w:val="00735034"/>
    <w:rsid w:val="00747BCB"/>
    <w:rsid w:val="00752F68"/>
    <w:rsid w:val="00753FE1"/>
    <w:rsid w:val="00757091"/>
    <w:rsid w:val="0076197C"/>
    <w:rsid w:val="007713E1"/>
    <w:rsid w:val="00772A4C"/>
    <w:rsid w:val="00772BB7"/>
    <w:rsid w:val="00773A4D"/>
    <w:rsid w:val="00773AB0"/>
    <w:rsid w:val="00776A20"/>
    <w:rsid w:val="00781A90"/>
    <w:rsid w:val="00784181"/>
    <w:rsid w:val="00786021"/>
    <w:rsid w:val="00786CAB"/>
    <w:rsid w:val="00787285"/>
    <w:rsid w:val="007900F6"/>
    <w:rsid w:val="007A00DC"/>
    <w:rsid w:val="007A3526"/>
    <w:rsid w:val="007B0126"/>
    <w:rsid w:val="007B0166"/>
    <w:rsid w:val="007B2D27"/>
    <w:rsid w:val="007B5422"/>
    <w:rsid w:val="007B6887"/>
    <w:rsid w:val="007B6B28"/>
    <w:rsid w:val="007C3617"/>
    <w:rsid w:val="007C558A"/>
    <w:rsid w:val="007C6B61"/>
    <w:rsid w:val="007D0CD7"/>
    <w:rsid w:val="007D1A79"/>
    <w:rsid w:val="007D1AFA"/>
    <w:rsid w:val="007D5D05"/>
    <w:rsid w:val="007D6F05"/>
    <w:rsid w:val="007D7074"/>
    <w:rsid w:val="007E009C"/>
    <w:rsid w:val="007E1474"/>
    <w:rsid w:val="007E1A85"/>
    <w:rsid w:val="007E49A5"/>
    <w:rsid w:val="007E49BA"/>
    <w:rsid w:val="007E5124"/>
    <w:rsid w:val="007E6A68"/>
    <w:rsid w:val="007E6FD0"/>
    <w:rsid w:val="007F265C"/>
    <w:rsid w:val="007F2782"/>
    <w:rsid w:val="007F2899"/>
    <w:rsid w:val="007F36CA"/>
    <w:rsid w:val="007F4A89"/>
    <w:rsid w:val="007F72CD"/>
    <w:rsid w:val="008004CC"/>
    <w:rsid w:val="0080340C"/>
    <w:rsid w:val="00804332"/>
    <w:rsid w:val="00807675"/>
    <w:rsid w:val="0081325B"/>
    <w:rsid w:val="00820A30"/>
    <w:rsid w:val="008241F2"/>
    <w:rsid w:val="0083059C"/>
    <w:rsid w:val="008305A1"/>
    <w:rsid w:val="00835ACB"/>
    <w:rsid w:val="008363A1"/>
    <w:rsid w:val="00842041"/>
    <w:rsid w:val="008424DE"/>
    <w:rsid w:val="008449FD"/>
    <w:rsid w:val="00846536"/>
    <w:rsid w:val="008474D3"/>
    <w:rsid w:val="00850E5F"/>
    <w:rsid w:val="0085288C"/>
    <w:rsid w:val="00855C61"/>
    <w:rsid w:val="00856095"/>
    <w:rsid w:val="0085715B"/>
    <w:rsid w:val="00861334"/>
    <w:rsid w:val="00861977"/>
    <w:rsid w:val="00862AEF"/>
    <w:rsid w:val="00863921"/>
    <w:rsid w:val="00865450"/>
    <w:rsid w:val="00870C5F"/>
    <w:rsid w:val="0087293B"/>
    <w:rsid w:val="00874408"/>
    <w:rsid w:val="0088218A"/>
    <w:rsid w:val="0088668F"/>
    <w:rsid w:val="00886B35"/>
    <w:rsid w:val="00891584"/>
    <w:rsid w:val="00894D6B"/>
    <w:rsid w:val="00896105"/>
    <w:rsid w:val="008A1C8B"/>
    <w:rsid w:val="008A20F8"/>
    <w:rsid w:val="008A2534"/>
    <w:rsid w:val="008A70BD"/>
    <w:rsid w:val="008A7B44"/>
    <w:rsid w:val="008B4761"/>
    <w:rsid w:val="008B5101"/>
    <w:rsid w:val="008B68D6"/>
    <w:rsid w:val="008C19DC"/>
    <w:rsid w:val="008C27F7"/>
    <w:rsid w:val="008C2AD3"/>
    <w:rsid w:val="008D0A04"/>
    <w:rsid w:val="008D3292"/>
    <w:rsid w:val="008E0057"/>
    <w:rsid w:val="008E12A0"/>
    <w:rsid w:val="008E134F"/>
    <w:rsid w:val="008E1DD9"/>
    <w:rsid w:val="008E2C9A"/>
    <w:rsid w:val="008E77FA"/>
    <w:rsid w:val="008F245B"/>
    <w:rsid w:val="008F3F88"/>
    <w:rsid w:val="008F5252"/>
    <w:rsid w:val="008F5994"/>
    <w:rsid w:val="00900AEF"/>
    <w:rsid w:val="00902131"/>
    <w:rsid w:val="009051FE"/>
    <w:rsid w:val="009065B3"/>
    <w:rsid w:val="00913A45"/>
    <w:rsid w:val="00916B71"/>
    <w:rsid w:val="00920C17"/>
    <w:rsid w:val="0092294F"/>
    <w:rsid w:val="00922A06"/>
    <w:rsid w:val="009253CD"/>
    <w:rsid w:val="00927C77"/>
    <w:rsid w:val="009351E1"/>
    <w:rsid w:val="00935E90"/>
    <w:rsid w:val="009377F4"/>
    <w:rsid w:val="009407E6"/>
    <w:rsid w:val="009424EB"/>
    <w:rsid w:val="009555F5"/>
    <w:rsid w:val="00955EAC"/>
    <w:rsid w:val="00961BAB"/>
    <w:rsid w:val="00962343"/>
    <w:rsid w:val="00962A70"/>
    <w:rsid w:val="009652F4"/>
    <w:rsid w:val="009666BF"/>
    <w:rsid w:val="00973CF5"/>
    <w:rsid w:val="009800D2"/>
    <w:rsid w:val="0098228C"/>
    <w:rsid w:val="00984343"/>
    <w:rsid w:val="00993A47"/>
    <w:rsid w:val="009949D8"/>
    <w:rsid w:val="00997601"/>
    <w:rsid w:val="009A1768"/>
    <w:rsid w:val="009A6461"/>
    <w:rsid w:val="009A723C"/>
    <w:rsid w:val="009A792A"/>
    <w:rsid w:val="009B18B0"/>
    <w:rsid w:val="009B23C8"/>
    <w:rsid w:val="009B4376"/>
    <w:rsid w:val="009B57D3"/>
    <w:rsid w:val="009B61A0"/>
    <w:rsid w:val="009C11E9"/>
    <w:rsid w:val="009C36ED"/>
    <w:rsid w:val="009C3B0C"/>
    <w:rsid w:val="009C3BD4"/>
    <w:rsid w:val="009C4721"/>
    <w:rsid w:val="009C5B07"/>
    <w:rsid w:val="009C6C0C"/>
    <w:rsid w:val="009C6E90"/>
    <w:rsid w:val="009C74D5"/>
    <w:rsid w:val="009D3A8F"/>
    <w:rsid w:val="009D5553"/>
    <w:rsid w:val="009D5F13"/>
    <w:rsid w:val="009D6D45"/>
    <w:rsid w:val="009D6DA2"/>
    <w:rsid w:val="009D76D6"/>
    <w:rsid w:val="009D76DC"/>
    <w:rsid w:val="009E3511"/>
    <w:rsid w:val="009E528B"/>
    <w:rsid w:val="009F1BAF"/>
    <w:rsid w:val="009F2331"/>
    <w:rsid w:val="009F258B"/>
    <w:rsid w:val="009F5B8F"/>
    <w:rsid w:val="009F737E"/>
    <w:rsid w:val="00A006BA"/>
    <w:rsid w:val="00A0097B"/>
    <w:rsid w:val="00A01E98"/>
    <w:rsid w:val="00A05359"/>
    <w:rsid w:val="00A05D39"/>
    <w:rsid w:val="00A1067C"/>
    <w:rsid w:val="00A11653"/>
    <w:rsid w:val="00A123F2"/>
    <w:rsid w:val="00A12F66"/>
    <w:rsid w:val="00A12FCC"/>
    <w:rsid w:val="00A13998"/>
    <w:rsid w:val="00A15898"/>
    <w:rsid w:val="00A16E29"/>
    <w:rsid w:val="00A179E0"/>
    <w:rsid w:val="00A23033"/>
    <w:rsid w:val="00A23E41"/>
    <w:rsid w:val="00A26378"/>
    <w:rsid w:val="00A27DB8"/>
    <w:rsid w:val="00A31D27"/>
    <w:rsid w:val="00A3428B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577B7"/>
    <w:rsid w:val="00A62011"/>
    <w:rsid w:val="00A624DF"/>
    <w:rsid w:val="00A67D6A"/>
    <w:rsid w:val="00A716C3"/>
    <w:rsid w:val="00A71D84"/>
    <w:rsid w:val="00A74679"/>
    <w:rsid w:val="00A7499B"/>
    <w:rsid w:val="00A7598D"/>
    <w:rsid w:val="00A80DD1"/>
    <w:rsid w:val="00A85613"/>
    <w:rsid w:val="00A8589F"/>
    <w:rsid w:val="00A86550"/>
    <w:rsid w:val="00A90154"/>
    <w:rsid w:val="00A9410D"/>
    <w:rsid w:val="00A95578"/>
    <w:rsid w:val="00A95D8A"/>
    <w:rsid w:val="00AA323E"/>
    <w:rsid w:val="00AA5762"/>
    <w:rsid w:val="00AA7529"/>
    <w:rsid w:val="00AB48A2"/>
    <w:rsid w:val="00AB5A89"/>
    <w:rsid w:val="00AC0D80"/>
    <w:rsid w:val="00AC4FCD"/>
    <w:rsid w:val="00AC51CC"/>
    <w:rsid w:val="00AC6173"/>
    <w:rsid w:val="00AC7955"/>
    <w:rsid w:val="00AD21FB"/>
    <w:rsid w:val="00AD28D3"/>
    <w:rsid w:val="00AD5AD3"/>
    <w:rsid w:val="00AD6C41"/>
    <w:rsid w:val="00AD6CCD"/>
    <w:rsid w:val="00AE0984"/>
    <w:rsid w:val="00AE194C"/>
    <w:rsid w:val="00AF1ED3"/>
    <w:rsid w:val="00B028E3"/>
    <w:rsid w:val="00B11436"/>
    <w:rsid w:val="00B11446"/>
    <w:rsid w:val="00B11952"/>
    <w:rsid w:val="00B1535B"/>
    <w:rsid w:val="00B17A53"/>
    <w:rsid w:val="00B21A33"/>
    <w:rsid w:val="00B232C4"/>
    <w:rsid w:val="00B24810"/>
    <w:rsid w:val="00B26C59"/>
    <w:rsid w:val="00B2797C"/>
    <w:rsid w:val="00B32B1D"/>
    <w:rsid w:val="00B36CB2"/>
    <w:rsid w:val="00B42B7D"/>
    <w:rsid w:val="00B43AD6"/>
    <w:rsid w:val="00B5291F"/>
    <w:rsid w:val="00B57727"/>
    <w:rsid w:val="00B60A17"/>
    <w:rsid w:val="00B638A8"/>
    <w:rsid w:val="00B72F8A"/>
    <w:rsid w:val="00B730E2"/>
    <w:rsid w:val="00B74635"/>
    <w:rsid w:val="00B75BFB"/>
    <w:rsid w:val="00B77C03"/>
    <w:rsid w:val="00B8011B"/>
    <w:rsid w:val="00B87AC8"/>
    <w:rsid w:val="00B94934"/>
    <w:rsid w:val="00BA04EA"/>
    <w:rsid w:val="00BA1E0F"/>
    <w:rsid w:val="00BA2767"/>
    <w:rsid w:val="00BA632C"/>
    <w:rsid w:val="00BB02FE"/>
    <w:rsid w:val="00BB4A43"/>
    <w:rsid w:val="00BB5680"/>
    <w:rsid w:val="00BB6299"/>
    <w:rsid w:val="00BC4359"/>
    <w:rsid w:val="00BC7B81"/>
    <w:rsid w:val="00BC7BEA"/>
    <w:rsid w:val="00BD1374"/>
    <w:rsid w:val="00BD1EBF"/>
    <w:rsid w:val="00BD3878"/>
    <w:rsid w:val="00BE2885"/>
    <w:rsid w:val="00BE3703"/>
    <w:rsid w:val="00BE38CF"/>
    <w:rsid w:val="00BE7CE0"/>
    <w:rsid w:val="00BE7FD1"/>
    <w:rsid w:val="00BF00BE"/>
    <w:rsid w:val="00BF09AC"/>
    <w:rsid w:val="00BF3CEB"/>
    <w:rsid w:val="00BF5F51"/>
    <w:rsid w:val="00BF76E0"/>
    <w:rsid w:val="00C0015E"/>
    <w:rsid w:val="00C072AF"/>
    <w:rsid w:val="00C106C3"/>
    <w:rsid w:val="00C17265"/>
    <w:rsid w:val="00C21F5D"/>
    <w:rsid w:val="00C234FE"/>
    <w:rsid w:val="00C264D3"/>
    <w:rsid w:val="00C27A07"/>
    <w:rsid w:val="00C310B2"/>
    <w:rsid w:val="00C36EFB"/>
    <w:rsid w:val="00C36F00"/>
    <w:rsid w:val="00C416C7"/>
    <w:rsid w:val="00C41C8D"/>
    <w:rsid w:val="00C4283C"/>
    <w:rsid w:val="00C46008"/>
    <w:rsid w:val="00C466C0"/>
    <w:rsid w:val="00C51256"/>
    <w:rsid w:val="00C549BB"/>
    <w:rsid w:val="00C63218"/>
    <w:rsid w:val="00C677AD"/>
    <w:rsid w:val="00C67B26"/>
    <w:rsid w:val="00C752D6"/>
    <w:rsid w:val="00C8582E"/>
    <w:rsid w:val="00C871BD"/>
    <w:rsid w:val="00C9057B"/>
    <w:rsid w:val="00C9485C"/>
    <w:rsid w:val="00CA0E18"/>
    <w:rsid w:val="00CA1C60"/>
    <w:rsid w:val="00CA1CCD"/>
    <w:rsid w:val="00CA2408"/>
    <w:rsid w:val="00CA2BE4"/>
    <w:rsid w:val="00CB0029"/>
    <w:rsid w:val="00CB4264"/>
    <w:rsid w:val="00CC0D6B"/>
    <w:rsid w:val="00CC4A9A"/>
    <w:rsid w:val="00CC75F0"/>
    <w:rsid w:val="00CE1C6F"/>
    <w:rsid w:val="00CF33AA"/>
    <w:rsid w:val="00CF5CE5"/>
    <w:rsid w:val="00CF6F25"/>
    <w:rsid w:val="00CF7D9C"/>
    <w:rsid w:val="00D12595"/>
    <w:rsid w:val="00D20360"/>
    <w:rsid w:val="00D24467"/>
    <w:rsid w:val="00D254A4"/>
    <w:rsid w:val="00D31276"/>
    <w:rsid w:val="00D319FB"/>
    <w:rsid w:val="00D31C83"/>
    <w:rsid w:val="00D37DA5"/>
    <w:rsid w:val="00D419A8"/>
    <w:rsid w:val="00D41C12"/>
    <w:rsid w:val="00D432BB"/>
    <w:rsid w:val="00D47A8D"/>
    <w:rsid w:val="00D53FE2"/>
    <w:rsid w:val="00D55611"/>
    <w:rsid w:val="00D5672A"/>
    <w:rsid w:val="00D576EC"/>
    <w:rsid w:val="00D6036C"/>
    <w:rsid w:val="00D60F07"/>
    <w:rsid w:val="00D626DB"/>
    <w:rsid w:val="00D6452B"/>
    <w:rsid w:val="00D6610E"/>
    <w:rsid w:val="00D708A0"/>
    <w:rsid w:val="00D70CC7"/>
    <w:rsid w:val="00D73A81"/>
    <w:rsid w:val="00D73F66"/>
    <w:rsid w:val="00D751A0"/>
    <w:rsid w:val="00D76998"/>
    <w:rsid w:val="00D7765D"/>
    <w:rsid w:val="00D83A1D"/>
    <w:rsid w:val="00D83CD0"/>
    <w:rsid w:val="00D85DB7"/>
    <w:rsid w:val="00D9003A"/>
    <w:rsid w:val="00DA06CA"/>
    <w:rsid w:val="00DA1347"/>
    <w:rsid w:val="00DA146A"/>
    <w:rsid w:val="00DA218D"/>
    <w:rsid w:val="00DA55BB"/>
    <w:rsid w:val="00DB1038"/>
    <w:rsid w:val="00DB4810"/>
    <w:rsid w:val="00DB5349"/>
    <w:rsid w:val="00DB58EE"/>
    <w:rsid w:val="00DB6B8E"/>
    <w:rsid w:val="00DB72ED"/>
    <w:rsid w:val="00DC3131"/>
    <w:rsid w:val="00DC7A24"/>
    <w:rsid w:val="00DD03AD"/>
    <w:rsid w:val="00DD1F26"/>
    <w:rsid w:val="00DD4018"/>
    <w:rsid w:val="00DD6F1C"/>
    <w:rsid w:val="00DE0863"/>
    <w:rsid w:val="00DE0A03"/>
    <w:rsid w:val="00DE25AE"/>
    <w:rsid w:val="00DE2F66"/>
    <w:rsid w:val="00DE3C62"/>
    <w:rsid w:val="00DE5E17"/>
    <w:rsid w:val="00DF2C27"/>
    <w:rsid w:val="00DF409A"/>
    <w:rsid w:val="00DF539D"/>
    <w:rsid w:val="00DF5487"/>
    <w:rsid w:val="00DF59AB"/>
    <w:rsid w:val="00DF77DF"/>
    <w:rsid w:val="00E011FC"/>
    <w:rsid w:val="00E0317D"/>
    <w:rsid w:val="00E1183C"/>
    <w:rsid w:val="00E125EE"/>
    <w:rsid w:val="00E22F56"/>
    <w:rsid w:val="00E232B9"/>
    <w:rsid w:val="00E319F0"/>
    <w:rsid w:val="00E31ABD"/>
    <w:rsid w:val="00E3296F"/>
    <w:rsid w:val="00E330D6"/>
    <w:rsid w:val="00E34596"/>
    <w:rsid w:val="00E349E4"/>
    <w:rsid w:val="00E35FF2"/>
    <w:rsid w:val="00E3748B"/>
    <w:rsid w:val="00E401AE"/>
    <w:rsid w:val="00E40462"/>
    <w:rsid w:val="00E41B32"/>
    <w:rsid w:val="00E42019"/>
    <w:rsid w:val="00E420DE"/>
    <w:rsid w:val="00E42424"/>
    <w:rsid w:val="00E55CF3"/>
    <w:rsid w:val="00E57D02"/>
    <w:rsid w:val="00E645AB"/>
    <w:rsid w:val="00E6655C"/>
    <w:rsid w:val="00E8023F"/>
    <w:rsid w:val="00E810A6"/>
    <w:rsid w:val="00E81CAE"/>
    <w:rsid w:val="00E82963"/>
    <w:rsid w:val="00E83068"/>
    <w:rsid w:val="00E83A92"/>
    <w:rsid w:val="00E85EDD"/>
    <w:rsid w:val="00E909FD"/>
    <w:rsid w:val="00E93D25"/>
    <w:rsid w:val="00E97518"/>
    <w:rsid w:val="00EA184C"/>
    <w:rsid w:val="00EA1C1C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E376C"/>
    <w:rsid w:val="00EE613C"/>
    <w:rsid w:val="00EE615C"/>
    <w:rsid w:val="00EE64D4"/>
    <w:rsid w:val="00EE7E85"/>
    <w:rsid w:val="00EF2637"/>
    <w:rsid w:val="00EF271B"/>
    <w:rsid w:val="00F01A60"/>
    <w:rsid w:val="00F02448"/>
    <w:rsid w:val="00F04272"/>
    <w:rsid w:val="00F05574"/>
    <w:rsid w:val="00F108CB"/>
    <w:rsid w:val="00F11141"/>
    <w:rsid w:val="00F213B0"/>
    <w:rsid w:val="00F218DB"/>
    <w:rsid w:val="00F248FE"/>
    <w:rsid w:val="00F26C01"/>
    <w:rsid w:val="00F325E3"/>
    <w:rsid w:val="00F357DD"/>
    <w:rsid w:val="00F404A6"/>
    <w:rsid w:val="00F41F06"/>
    <w:rsid w:val="00F42864"/>
    <w:rsid w:val="00F431B4"/>
    <w:rsid w:val="00F443D0"/>
    <w:rsid w:val="00F45533"/>
    <w:rsid w:val="00F46961"/>
    <w:rsid w:val="00F4730B"/>
    <w:rsid w:val="00F50785"/>
    <w:rsid w:val="00F6066F"/>
    <w:rsid w:val="00F61236"/>
    <w:rsid w:val="00F6166B"/>
    <w:rsid w:val="00F64B13"/>
    <w:rsid w:val="00F73348"/>
    <w:rsid w:val="00F75510"/>
    <w:rsid w:val="00F7629B"/>
    <w:rsid w:val="00F809AD"/>
    <w:rsid w:val="00F819EA"/>
    <w:rsid w:val="00F828B0"/>
    <w:rsid w:val="00F83430"/>
    <w:rsid w:val="00F8532E"/>
    <w:rsid w:val="00F873C0"/>
    <w:rsid w:val="00F9727B"/>
    <w:rsid w:val="00FA0973"/>
    <w:rsid w:val="00FA427B"/>
    <w:rsid w:val="00FA5A73"/>
    <w:rsid w:val="00FA5B5D"/>
    <w:rsid w:val="00FB0803"/>
    <w:rsid w:val="00FB1981"/>
    <w:rsid w:val="00FB4842"/>
    <w:rsid w:val="00FC090A"/>
    <w:rsid w:val="00FC0A3D"/>
    <w:rsid w:val="00FC1208"/>
    <w:rsid w:val="00FC3DEF"/>
    <w:rsid w:val="00FC7FE2"/>
    <w:rsid w:val="00FD0174"/>
    <w:rsid w:val="00FE0091"/>
    <w:rsid w:val="00FE20F6"/>
    <w:rsid w:val="00FE588B"/>
    <w:rsid w:val="00FE7961"/>
    <w:rsid w:val="00FF5089"/>
    <w:rsid w:val="00FF5DEB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09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  <w:style w:type="character" w:customStyle="1" w:styleId="luvap">
    <w:name w:val="luvap"/>
    <w:basedOn w:val="DefaultParagraphFont"/>
    <w:rsid w:val="0059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committees/eddesign/document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Calvillo, Lannibeth</cp:lastModifiedBy>
  <cp:revision>13</cp:revision>
  <cp:lastPrinted>2023-10-19T18:04:00Z</cp:lastPrinted>
  <dcterms:created xsi:type="dcterms:W3CDTF">2024-11-21T19:17:00Z</dcterms:created>
  <dcterms:modified xsi:type="dcterms:W3CDTF">2024-11-27T00:53:00Z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