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D149C" w14:textId="1A671066" w:rsidR="004C031D" w:rsidRPr="000D6B04" w:rsidRDefault="00956F9B" w:rsidP="004C031D">
      <w:pPr>
        <w:spacing w:after="0" w:line="240" w:lineRule="auto"/>
        <w:jc w:val="center"/>
        <w:rPr>
          <w:rFonts w:ascii="Aparajita" w:hAnsi="Aparajita" w:cs="Aparajita"/>
          <w:b/>
          <w:sz w:val="24"/>
          <w:szCs w:val="24"/>
        </w:rPr>
      </w:pPr>
      <w:r>
        <w:rPr>
          <w:rFonts w:ascii="Aparajita" w:hAnsi="Aparajita" w:cs="Aparajita"/>
          <w:b/>
          <w:sz w:val="24"/>
          <w:szCs w:val="24"/>
        </w:rPr>
        <w:softHyphen/>
      </w:r>
      <w:r>
        <w:rPr>
          <w:rFonts w:ascii="Aparajita" w:hAnsi="Aparajita" w:cs="Aparajita"/>
          <w:b/>
          <w:sz w:val="24"/>
          <w:szCs w:val="24"/>
        </w:rPr>
        <w:softHyphen/>
      </w:r>
      <w:r>
        <w:rPr>
          <w:rFonts w:ascii="Aparajita" w:hAnsi="Aparajita" w:cs="Aparajita"/>
          <w:b/>
          <w:sz w:val="24"/>
          <w:szCs w:val="24"/>
        </w:rPr>
        <w:softHyphen/>
      </w:r>
      <w:r>
        <w:rPr>
          <w:rFonts w:ascii="Aparajita" w:hAnsi="Aparajita" w:cs="Aparajita"/>
          <w:b/>
          <w:sz w:val="24"/>
          <w:szCs w:val="24"/>
        </w:rPr>
        <w:softHyphen/>
      </w:r>
      <w:r>
        <w:rPr>
          <w:rFonts w:ascii="Aparajita" w:hAnsi="Aparajita" w:cs="Aparajita"/>
          <w:b/>
          <w:sz w:val="24"/>
          <w:szCs w:val="24"/>
        </w:rPr>
        <w:softHyphen/>
      </w:r>
      <w:r w:rsidR="004C031D" w:rsidRPr="000D6B04">
        <w:rPr>
          <w:rFonts w:ascii="Aparajita" w:hAnsi="Aparajita" w:cs="Aparajita"/>
          <w:b/>
          <w:sz w:val="24"/>
          <w:szCs w:val="24"/>
        </w:rPr>
        <w:t>IRB Committee Meeting</w:t>
      </w:r>
    </w:p>
    <w:p w14:paraId="423C76DE" w14:textId="7CF907E1" w:rsidR="006F1A6B" w:rsidRPr="000D6B04" w:rsidRDefault="0099424B" w:rsidP="004C031D">
      <w:pPr>
        <w:spacing w:after="0" w:line="240" w:lineRule="auto"/>
        <w:jc w:val="center"/>
        <w:rPr>
          <w:rFonts w:ascii="Aparajita" w:hAnsi="Aparajita" w:cs="Aparajita"/>
          <w:b/>
          <w:sz w:val="24"/>
          <w:szCs w:val="24"/>
        </w:rPr>
      </w:pPr>
      <w:r>
        <w:rPr>
          <w:rFonts w:ascii="Aparajita" w:hAnsi="Aparajita" w:cs="Aparajita"/>
          <w:b/>
          <w:sz w:val="24"/>
          <w:szCs w:val="24"/>
        </w:rPr>
        <w:t>November 1, 2019</w:t>
      </w:r>
    </w:p>
    <w:p w14:paraId="24A90674" w14:textId="1C7A3232" w:rsidR="001474AD" w:rsidRPr="0050380B" w:rsidRDefault="003C12B9" w:rsidP="004C031D">
      <w:pPr>
        <w:spacing w:after="0" w:line="240" w:lineRule="auto"/>
        <w:jc w:val="center"/>
        <w:rPr>
          <w:rFonts w:ascii="Aparajita" w:hAnsi="Aparajita" w:cs="Aparajita"/>
          <w:b/>
          <w:color w:val="FF0000"/>
          <w:sz w:val="24"/>
          <w:szCs w:val="24"/>
        </w:rPr>
      </w:pPr>
      <w:r w:rsidRPr="000D6B04">
        <w:rPr>
          <w:rFonts w:ascii="Aparajita" w:hAnsi="Aparajita" w:cs="Aparajita"/>
          <w:b/>
          <w:sz w:val="24"/>
          <w:szCs w:val="24"/>
        </w:rPr>
        <w:t>Building 4</w:t>
      </w:r>
      <w:r w:rsidR="00BD7317" w:rsidRPr="000D6B04">
        <w:rPr>
          <w:rFonts w:ascii="Aparajita" w:hAnsi="Aparajita" w:cs="Aparajita"/>
          <w:b/>
          <w:sz w:val="24"/>
          <w:szCs w:val="24"/>
        </w:rPr>
        <w:t xml:space="preserve">, </w:t>
      </w:r>
      <w:r w:rsidRPr="000D6B04">
        <w:rPr>
          <w:rFonts w:ascii="Aparajita" w:hAnsi="Aparajita" w:cs="Aparajita"/>
          <w:b/>
          <w:sz w:val="24"/>
          <w:szCs w:val="24"/>
        </w:rPr>
        <w:t>Room 2460</w:t>
      </w:r>
      <w:r w:rsidR="00896392" w:rsidRPr="000D6B04">
        <w:rPr>
          <w:rFonts w:ascii="Aparajita" w:hAnsi="Aparajita" w:cs="Aparajita"/>
          <w:b/>
          <w:sz w:val="24"/>
          <w:szCs w:val="24"/>
        </w:rPr>
        <w:t xml:space="preserve"> (1:00 p.m. ~ 3</w:t>
      </w:r>
      <w:r w:rsidRPr="000D6B04">
        <w:rPr>
          <w:rFonts w:ascii="Aparajita" w:hAnsi="Aparajita" w:cs="Aparajita"/>
          <w:b/>
          <w:sz w:val="24"/>
          <w:szCs w:val="24"/>
        </w:rPr>
        <w:t>:00</w:t>
      </w:r>
      <w:r w:rsidR="00BD079A" w:rsidRPr="000D6B04">
        <w:rPr>
          <w:rFonts w:ascii="Aparajita" w:hAnsi="Aparajita" w:cs="Aparajita"/>
          <w:b/>
          <w:sz w:val="24"/>
          <w:szCs w:val="24"/>
        </w:rPr>
        <w:t xml:space="preserve"> </w:t>
      </w:r>
      <w:r w:rsidR="00BA19E9" w:rsidRPr="000D6B04">
        <w:rPr>
          <w:rFonts w:ascii="Aparajita" w:hAnsi="Aparajita" w:cs="Aparajita"/>
          <w:b/>
          <w:sz w:val="24"/>
          <w:szCs w:val="24"/>
        </w:rPr>
        <w:t>p</w:t>
      </w:r>
      <w:r w:rsidR="001474AD" w:rsidRPr="000D6B04">
        <w:rPr>
          <w:rFonts w:ascii="Aparajita" w:hAnsi="Aparajita" w:cs="Aparajita"/>
          <w:b/>
          <w:sz w:val="24"/>
          <w:szCs w:val="24"/>
        </w:rPr>
        <w:t>.m.)</w:t>
      </w:r>
      <w:r w:rsidR="0050380B">
        <w:rPr>
          <w:rFonts w:ascii="Aparajita" w:hAnsi="Aparajita" w:cs="Aparajita"/>
          <w:b/>
          <w:sz w:val="24"/>
          <w:szCs w:val="24"/>
        </w:rPr>
        <w:t xml:space="preserve">                </w:t>
      </w:r>
    </w:p>
    <w:p w14:paraId="036967E3" w14:textId="69AFB585" w:rsidR="000C4D00" w:rsidRPr="000D6B04" w:rsidRDefault="000C4D00" w:rsidP="000B6E5E">
      <w:pPr>
        <w:spacing w:after="0" w:line="240" w:lineRule="auto"/>
        <w:rPr>
          <w:rFonts w:ascii="Aparajita" w:hAnsi="Aparajita" w:cs="Aparajita"/>
          <w:sz w:val="24"/>
          <w:szCs w:val="24"/>
        </w:rPr>
      </w:pPr>
    </w:p>
    <w:tbl>
      <w:tblPr>
        <w:tblStyle w:val="TableGrid"/>
        <w:tblW w:w="14148" w:type="dxa"/>
        <w:tblLayout w:type="fixed"/>
        <w:tblLook w:val="04A0" w:firstRow="1" w:lastRow="0" w:firstColumn="1" w:lastColumn="0" w:noHBand="0" w:noVBand="1"/>
      </w:tblPr>
      <w:tblGrid>
        <w:gridCol w:w="378"/>
        <w:gridCol w:w="2340"/>
        <w:gridCol w:w="360"/>
        <w:gridCol w:w="2610"/>
        <w:gridCol w:w="342"/>
        <w:gridCol w:w="2358"/>
        <w:gridCol w:w="360"/>
        <w:gridCol w:w="2624"/>
        <w:gridCol w:w="361"/>
        <w:gridCol w:w="2415"/>
      </w:tblGrid>
      <w:tr w:rsidR="009975F9" w:rsidRPr="000D6B04" w14:paraId="2E936F6E" w14:textId="77777777" w:rsidTr="006708F1"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31779" w14:textId="77777777" w:rsidR="009975F9" w:rsidRPr="000D6B04" w:rsidRDefault="009975F9" w:rsidP="00464106">
            <w:pPr>
              <w:jc w:val="center"/>
              <w:rPr>
                <w:rFonts w:ascii="Aparajita" w:hAnsi="Aparajita" w:cs="Aparajita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687D03" w14:textId="77777777" w:rsidR="009975F9" w:rsidRPr="000D6B04" w:rsidRDefault="009975F9" w:rsidP="00464106">
            <w:pPr>
              <w:jc w:val="center"/>
              <w:rPr>
                <w:rFonts w:ascii="Aparajita" w:hAnsi="Aparajita" w:cs="Aparajita"/>
                <w:b/>
                <w:sz w:val="24"/>
                <w:szCs w:val="24"/>
              </w:rPr>
            </w:pPr>
            <w:r w:rsidRPr="000D6B04">
              <w:rPr>
                <w:rFonts w:ascii="Aparajita" w:hAnsi="Aparajita" w:cs="Aparajita"/>
                <w:b/>
                <w:sz w:val="24"/>
                <w:szCs w:val="24"/>
              </w:rPr>
              <w:t>RIE Director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9FE7" w14:textId="77777777" w:rsidR="009975F9" w:rsidRPr="000D6B04" w:rsidRDefault="009975F9" w:rsidP="00464106">
            <w:pPr>
              <w:jc w:val="center"/>
              <w:rPr>
                <w:rFonts w:ascii="Aparajita" w:hAnsi="Aparajita" w:cs="Aparajita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E532327" w14:textId="77777777" w:rsidR="009975F9" w:rsidRPr="000D6B04" w:rsidRDefault="009975F9" w:rsidP="00464106">
            <w:pPr>
              <w:jc w:val="center"/>
              <w:rPr>
                <w:rFonts w:ascii="Aparajita" w:hAnsi="Aparajita" w:cs="Aparajita"/>
                <w:b/>
                <w:sz w:val="24"/>
                <w:szCs w:val="24"/>
              </w:rPr>
            </w:pPr>
            <w:r w:rsidRPr="000D6B04">
              <w:rPr>
                <w:rFonts w:ascii="Aparajita" w:hAnsi="Aparajita" w:cs="Aparajita"/>
                <w:b/>
                <w:sz w:val="24"/>
                <w:szCs w:val="24"/>
              </w:rPr>
              <w:t>Academic Senate</w:t>
            </w:r>
          </w:p>
          <w:p w14:paraId="36787EE3" w14:textId="77777777" w:rsidR="009975F9" w:rsidRPr="000D6B04" w:rsidRDefault="009975F9" w:rsidP="00464106">
            <w:pPr>
              <w:jc w:val="center"/>
              <w:rPr>
                <w:rFonts w:ascii="Aparajita" w:hAnsi="Aparajita" w:cs="Aparajita"/>
                <w:b/>
                <w:sz w:val="24"/>
                <w:szCs w:val="24"/>
              </w:rPr>
            </w:pPr>
            <w:r w:rsidRPr="000D6B04">
              <w:rPr>
                <w:rFonts w:ascii="Aparajita" w:hAnsi="Aparajita" w:cs="Aparajita"/>
                <w:b/>
                <w:sz w:val="24"/>
                <w:szCs w:val="24"/>
              </w:rPr>
              <w:t>Appointments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89DA3" w14:textId="77777777" w:rsidR="009975F9" w:rsidRPr="000D6B04" w:rsidRDefault="009975F9" w:rsidP="00464106">
            <w:pPr>
              <w:jc w:val="center"/>
              <w:rPr>
                <w:rFonts w:ascii="Aparajita" w:hAnsi="Aparajita" w:cs="Aparajita"/>
                <w:b/>
                <w:sz w:val="24"/>
                <w:szCs w:val="24"/>
              </w:rPr>
            </w:pPr>
          </w:p>
        </w:tc>
        <w:tc>
          <w:tcPr>
            <w:tcW w:w="235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AB44185" w14:textId="77777777" w:rsidR="009975F9" w:rsidRPr="000D6B04" w:rsidRDefault="009975F9" w:rsidP="00464106">
            <w:pPr>
              <w:jc w:val="center"/>
              <w:rPr>
                <w:rFonts w:ascii="Aparajita" w:hAnsi="Aparajita" w:cs="Aparajita"/>
                <w:b/>
                <w:sz w:val="24"/>
                <w:szCs w:val="24"/>
              </w:rPr>
            </w:pPr>
            <w:r w:rsidRPr="000D6B04">
              <w:rPr>
                <w:rFonts w:ascii="Aparajita" w:hAnsi="Aparajita" w:cs="Aparajita"/>
                <w:b/>
                <w:sz w:val="24"/>
                <w:szCs w:val="24"/>
              </w:rPr>
              <w:t>Academic Senate</w:t>
            </w:r>
          </w:p>
          <w:p w14:paraId="604253D8" w14:textId="77777777" w:rsidR="009975F9" w:rsidRPr="000D6B04" w:rsidRDefault="009975F9" w:rsidP="00464106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0D6B04">
              <w:rPr>
                <w:rFonts w:ascii="Aparajita" w:hAnsi="Aparajita" w:cs="Aparajita"/>
                <w:b/>
                <w:sz w:val="24"/>
                <w:szCs w:val="24"/>
              </w:rPr>
              <w:t>Appointments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7F13" w14:textId="77777777" w:rsidR="009975F9" w:rsidRPr="000D6B04" w:rsidRDefault="009975F9" w:rsidP="00464106">
            <w:pPr>
              <w:jc w:val="center"/>
              <w:rPr>
                <w:rFonts w:ascii="Aparajita" w:hAnsi="Aparajita" w:cs="Aparajita"/>
                <w:b/>
                <w:sz w:val="24"/>
                <w:szCs w:val="24"/>
              </w:rPr>
            </w:pPr>
          </w:p>
        </w:tc>
        <w:tc>
          <w:tcPr>
            <w:tcW w:w="262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DF2F48A" w14:textId="013773C3" w:rsidR="009975F9" w:rsidRPr="000D6B04" w:rsidRDefault="009975F9" w:rsidP="00464106">
            <w:pPr>
              <w:jc w:val="center"/>
              <w:rPr>
                <w:rFonts w:ascii="Aparajita" w:hAnsi="Aparajita" w:cs="Aparajita"/>
                <w:b/>
                <w:sz w:val="24"/>
                <w:szCs w:val="24"/>
              </w:rPr>
            </w:pPr>
            <w:r w:rsidRPr="000D6B04">
              <w:rPr>
                <w:rFonts w:ascii="Aparajita" w:hAnsi="Aparajita" w:cs="Aparajita"/>
                <w:b/>
                <w:sz w:val="24"/>
                <w:szCs w:val="24"/>
              </w:rPr>
              <w:t>Managers</w:t>
            </w:r>
            <w:r w:rsidR="003F3F67">
              <w:rPr>
                <w:rFonts w:ascii="Aparajita" w:hAnsi="Aparajita" w:cs="Aparajita"/>
                <w:b/>
                <w:sz w:val="24"/>
                <w:szCs w:val="24"/>
              </w:rPr>
              <w:t xml:space="preserve"> – Appointed by VPs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16B1" w14:textId="77777777" w:rsidR="009975F9" w:rsidRPr="000D6B04" w:rsidRDefault="009975F9" w:rsidP="00685226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241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1F65DB" w14:textId="77777777" w:rsidR="009975F9" w:rsidRPr="000D6B04" w:rsidRDefault="009975F9" w:rsidP="00685226">
            <w:pPr>
              <w:jc w:val="center"/>
              <w:rPr>
                <w:rFonts w:ascii="Aparajita" w:hAnsi="Aparajita" w:cs="Aparajita"/>
                <w:b/>
                <w:sz w:val="24"/>
                <w:szCs w:val="24"/>
              </w:rPr>
            </w:pPr>
            <w:r w:rsidRPr="000D6B04">
              <w:rPr>
                <w:rFonts w:ascii="Aparajita" w:hAnsi="Aparajita" w:cs="Aparajita"/>
                <w:b/>
                <w:sz w:val="24"/>
                <w:szCs w:val="24"/>
              </w:rPr>
              <w:t>Unaffiliated Member</w:t>
            </w:r>
          </w:p>
        </w:tc>
      </w:tr>
      <w:tr w:rsidR="009E2DDC" w:rsidRPr="000D6B04" w14:paraId="23C6BADE" w14:textId="77777777" w:rsidTr="00247D15">
        <w:trPr>
          <w:trHeight w:val="1545"/>
        </w:trPr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26A5F3" w14:textId="53D7AA49" w:rsidR="009E2DDC" w:rsidRPr="000D6B04" w:rsidRDefault="009E2DDC" w:rsidP="009E2DDC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X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95710" w14:textId="77777777" w:rsidR="009E2DDC" w:rsidRPr="000D6B04" w:rsidRDefault="009E2DDC" w:rsidP="009E2DDC">
            <w:pPr>
              <w:rPr>
                <w:rFonts w:ascii="Aparajita" w:hAnsi="Aparajita" w:cs="Aparajita"/>
                <w:sz w:val="24"/>
                <w:szCs w:val="24"/>
              </w:rPr>
            </w:pPr>
            <w:r w:rsidRPr="000D6B04">
              <w:rPr>
                <w:rFonts w:ascii="Aparajita" w:hAnsi="Aparajita" w:cs="Aparajita"/>
                <w:sz w:val="24"/>
                <w:szCs w:val="24"/>
              </w:rPr>
              <w:t>Barbara McNeice-Stallard</w:t>
            </w:r>
          </w:p>
          <w:p w14:paraId="034DB6FD" w14:textId="77777777" w:rsidR="009E2DDC" w:rsidRPr="000D6B04" w:rsidRDefault="009E2DDC" w:rsidP="009E2DDC">
            <w:pPr>
              <w:rPr>
                <w:rFonts w:ascii="Aparajita" w:hAnsi="Aparajita" w:cs="Aparajita"/>
                <w:sz w:val="24"/>
                <w:szCs w:val="24"/>
              </w:rPr>
            </w:pPr>
            <w:r w:rsidRPr="000D6B04">
              <w:rPr>
                <w:rFonts w:ascii="Aparajita" w:hAnsi="Aparajita" w:cs="Aparajita"/>
                <w:sz w:val="24"/>
                <w:szCs w:val="24"/>
              </w:rPr>
              <w:t>(Behavioral Science)</w:t>
            </w:r>
          </w:p>
          <w:p w14:paraId="4EA25AD5" w14:textId="77777777" w:rsidR="009E2DDC" w:rsidRDefault="009E2DDC" w:rsidP="009E2DDC">
            <w:pPr>
              <w:rPr>
                <w:rFonts w:ascii="Aparajita" w:hAnsi="Aparajita" w:cs="Aparajita"/>
                <w:sz w:val="24"/>
                <w:szCs w:val="24"/>
              </w:rPr>
            </w:pPr>
            <w:r w:rsidRPr="000D6B04">
              <w:rPr>
                <w:rFonts w:ascii="Aparajita" w:hAnsi="Aparajita" w:cs="Aparajita"/>
                <w:sz w:val="24"/>
                <w:szCs w:val="24"/>
              </w:rPr>
              <w:t xml:space="preserve">Co-Chair </w:t>
            </w:r>
          </w:p>
          <w:p w14:paraId="5771C7E6" w14:textId="45836FF3" w:rsidR="009E2DDC" w:rsidRPr="000D6B04" w:rsidRDefault="009E2DDC" w:rsidP="009E2DDC">
            <w:pPr>
              <w:rPr>
                <w:rFonts w:ascii="Aparajita" w:hAnsi="Aparajita" w:cs="Aparajita"/>
                <w:sz w:val="24"/>
                <w:szCs w:val="24"/>
              </w:rPr>
            </w:pPr>
            <w:r w:rsidRPr="000D6B04">
              <w:rPr>
                <w:rFonts w:ascii="Aparajita" w:hAnsi="Aparajita" w:cs="Aparajita"/>
                <w:spacing w:val="-3"/>
                <w:sz w:val="24"/>
                <w:szCs w:val="24"/>
              </w:rPr>
              <w:t>(Term: Ongoing)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0EA10B" w14:textId="15625BA1" w:rsidR="009E2DDC" w:rsidRPr="000D6B04" w:rsidRDefault="009E2DDC" w:rsidP="009E2DDC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X</w:t>
            </w:r>
          </w:p>
        </w:tc>
        <w:tc>
          <w:tcPr>
            <w:tcW w:w="26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C0F7AC9" w14:textId="77777777" w:rsidR="009E2DDC" w:rsidRPr="000D6B04" w:rsidRDefault="009E2DDC" w:rsidP="009E2DDC">
            <w:pPr>
              <w:rPr>
                <w:rFonts w:ascii="Aparajita" w:hAnsi="Aparajita" w:cs="Aparajita"/>
                <w:sz w:val="24"/>
                <w:szCs w:val="24"/>
              </w:rPr>
            </w:pPr>
            <w:r w:rsidRPr="000D6B04">
              <w:rPr>
                <w:rFonts w:ascii="Aparajita" w:hAnsi="Aparajita" w:cs="Aparajita"/>
                <w:sz w:val="24"/>
                <w:szCs w:val="24"/>
              </w:rPr>
              <w:t>Catherine McKee</w:t>
            </w:r>
          </w:p>
          <w:p w14:paraId="48E62F6F" w14:textId="77777777" w:rsidR="009E2DDC" w:rsidRPr="000D6B04" w:rsidRDefault="009E2DDC" w:rsidP="009E2DDC">
            <w:pPr>
              <w:rPr>
                <w:rFonts w:ascii="Aparajita" w:hAnsi="Aparajita" w:cs="Aparajita"/>
                <w:sz w:val="24"/>
                <w:szCs w:val="24"/>
              </w:rPr>
            </w:pPr>
            <w:r w:rsidRPr="000D6B04">
              <w:rPr>
                <w:rFonts w:ascii="Aparajita" w:hAnsi="Aparajita" w:cs="Aparajita"/>
                <w:sz w:val="24"/>
                <w:szCs w:val="24"/>
              </w:rPr>
              <w:t>(Biomedical Science)</w:t>
            </w:r>
          </w:p>
          <w:p w14:paraId="41B69AED" w14:textId="77777777" w:rsidR="009E2DDC" w:rsidRDefault="009E2DDC" w:rsidP="009E2DDC">
            <w:pPr>
              <w:rPr>
                <w:rFonts w:ascii="Aparajita" w:hAnsi="Aparajita" w:cs="Aparajita"/>
                <w:sz w:val="24"/>
                <w:szCs w:val="24"/>
              </w:rPr>
            </w:pPr>
            <w:r w:rsidRPr="000D6B04">
              <w:rPr>
                <w:rFonts w:ascii="Aparajita" w:hAnsi="Aparajita" w:cs="Aparajita"/>
                <w:sz w:val="24"/>
                <w:szCs w:val="24"/>
              </w:rPr>
              <w:t xml:space="preserve">(Term:  </w:t>
            </w:r>
            <w:r w:rsidRPr="002066E3">
              <w:rPr>
                <w:rFonts w:ascii="Aparajita" w:hAnsi="Aparajita" w:cs="Aparajita"/>
                <w:sz w:val="24"/>
                <w:szCs w:val="24"/>
              </w:rPr>
              <w:t>2018-2021</w:t>
            </w:r>
            <w:r w:rsidRPr="000D6B04">
              <w:rPr>
                <w:rFonts w:ascii="Aparajita" w:hAnsi="Aparajita" w:cs="Aparajita"/>
                <w:sz w:val="24"/>
                <w:szCs w:val="24"/>
              </w:rPr>
              <w:t>)</w:t>
            </w:r>
          </w:p>
          <w:p w14:paraId="3DD09A94" w14:textId="39BA4D1A" w:rsidR="009E2DDC" w:rsidRPr="00563D74" w:rsidRDefault="009E2DDC" w:rsidP="009E2DDC">
            <w:pPr>
              <w:rPr>
                <w:rFonts w:ascii="Aparajita" w:hAnsi="Aparajita" w:cs="Aparajita"/>
                <w:b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6F749" w14:textId="5CD600AE" w:rsidR="009E2DDC" w:rsidRPr="000D6B04" w:rsidRDefault="009E2DDC" w:rsidP="009E2DDC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179FB8A" w14:textId="77777777" w:rsidR="009E2DDC" w:rsidRDefault="009E2DDC" w:rsidP="009E2DDC">
            <w:pPr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Elizabeta Meyer</w:t>
            </w:r>
          </w:p>
          <w:p w14:paraId="4FB3C236" w14:textId="77777777" w:rsidR="009E2DDC" w:rsidRDefault="009E2DDC" w:rsidP="009E2DDC">
            <w:pPr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(Biomedical Science)</w:t>
            </w:r>
          </w:p>
          <w:p w14:paraId="03947D59" w14:textId="3E2E6CBB" w:rsidR="009E2DDC" w:rsidRPr="00B27341" w:rsidRDefault="009E2DDC" w:rsidP="009E2DDC">
            <w:pPr>
              <w:rPr>
                <w:rFonts w:ascii="Aparajita" w:hAnsi="Aparajita" w:cs="Aparajita"/>
                <w:b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(Term 2017-2020)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95EE0" w14:textId="6198BFF8" w:rsidR="009E2DDC" w:rsidRPr="000D6B04" w:rsidRDefault="009E2DDC" w:rsidP="009E2DDC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0D9A347" w14:textId="77777777" w:rsidR="009E2DDC" w:rsidRPr="000D6B04" w:rsidRDefault="009E2DDC" w:rsidP="009E2DDC">
            <w:pPr>
              <w:rPr>
                <w:rFonts w:ascii="Aparajita" w:hAnsi="Aparajita" w:cs="Aparajita"/>
                <w:sz w:val="24"/>
                <w:szCs w:val="24"/>
              </w:rPr>
            </w:pPr>
            <w:r w:rsidRPr="000D6B04">
              <w:rPr>
                <w:rFonts w:ascii="Aparajita" w:hAnsi="Aparajita" w:cs="Aparajita"/>
                <w:sz w:val="24"/>
                <w:szCs w:val="24"/>
              </w:rPr>
              <w:t>George Bradshaw</w:t>
            </w:r>
          </w:p>
          <w:p w14:paraId="38597D7C" w14:textId="77777777" w:rsidR="009E2DDC" w:rsidRPr="000D6B04" w:rsidRDefault="009E2DDC" w:rsidP="009E2DDC">
            <w:pPr>
              <w:rPr>
                <w:rFonts w:ascii="Aparajita" w:hAnsi="Aparajita" w:cs="Aparajita"/>
                <w:sz w:val="24"/>
                <w:szCs w:val="24"/>
              </w:rPr>
            </w:pPr>
            <w:r w:rsidRPr="000D6B04">
              <w:rPr>
                <w:rFonts w:ascii="Aparajita" w:hAnsi="Aparajita" w:cs="Aparajita"/>
                <w:sz w:val="24"/>
                <w:szCs w:val="24"/>
              </w:rPr>
              <w:t>(Behavioral Science)</w:t>
            </w:r>
          </w:p>
          <w:p w14:paraId="5C2FDBB5" w14:textId="089BDEB9" w:rsidR="009E2DDC" w:rsidRPr="000D6B04" w:rsidRDefault="009E2DDC" w:rsidP="009E2DDC">
            <w:pPr>
              <w:rPr>
                <w:rFonts w:ascii="Aparajita" w:hAnsi="Aparajita" w:cs="Aparajita"/>
                <w:sz w:val="24"/>
                <w:szCs w:val="24"/>
              </w:rPr>
            </w:pPr>
            <w:r w:rsidRPr="000D6B04">
              <w:rPr>
                <w:rFonts w:ascii="Aparajita" w:hAnsi="Aparajita" w:cs="Aparajita"/>
                <w:sz w:val="24"/>
                <w:szCs w:val="24"/>
              </w:rPr>
              <w:t>(Term:</w:t>
            </w:r>
            <w:r>
              <w:rPr>
                <w:rFonts w:ascii="Aparajita" w:hAnsi="Aparajita" w:cs="Aparajita"/>
                <w:sz w:val="24"/>
                <w:szCs w:val="24"/>
              </w:rPr>
              <w:t xml:space="preserve"> </w:t>
            </w:r>
            <w:r w:rsidRPr="000D6B04">
              <w:rPr>
                <w:rFonts w:ascii="Aparajita" w:hAnsi="Aparajita" w:cs="Aparajita"/>
                <w:sz w:val="24"/>
                <w:szCs w:val="24"/>
              </w:rPr>
              <w:t xml:space="preserve"> </w:t>
            </w:r>
            <w:r w:rsidRPr="009F1F80">
              <w:rPr>
                <w:rFonts w:ascii="Aparajita" w:hAnsi="Aparajita" w:cs="Aparajita"/>
                <w:sz w:val="24"/>
                <w:szCs w:val="24"/>
              </w:rPr>
              <w:t>2015-2018</w:t>
            </w:r>
            <w:r w:rsidRPr="000D6B04">
              <w:rPr>
                <w:rFonts w:ascii="Aparajita" w:hAnsi="Aparajita" w:cs="Aparajita"/>
                <w:sz w:val="24"/>
                <w:szCs w:val="24"/>
              </w:rPr>
              <w:t>)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0C9602" w14:textId="7975CA1B" w:rsidR="009E2DDC" w:rsidRPr="000D6B04" w:rsidRDefault="009E2DDC" w:rsidP="009E2DDC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X</w:t>
            </w:r>
          </w:p>
        </w:tc>
        <w:tc>
          <w:tcPr>
            <w:tcW w:w="24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E389BF" w14:textId="313CFADD" w:rsidR="009E2DDC" w:rsidRPr="000D6B04" w:rsidRDefault="009E2DDC" w:rsidP="009E2DDC">
            <w:pPr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Danielle Pearson Graham*</w:t>
            </w:r>
          </w:p>
          <w:p w14:paraId="6A1C74E6" w14:textId="77777777" w:rsidR="009E2DDC" w:rsidRDefault="009E2DDC" w:rsidP="009E2DDC">
            <w:pPr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(Instructor, Psychology</w:t>
            </w:r>
            <w:r w:rsidRPr="000D6B04">
              <w:rPr>
                <w:rFonts w:ascii="Aparajita" w:hAnsi="Aparajita" w:cs="Aparajita"/>
                <w:sz w:val="24"/>
                <w:szCs w:val="24"/>
              </w:rPr>
              <w:t>)</w:t>
            </w:r>
          </w:p>
          <w:p w14:paraId="173ECDA3" w14:textId="77777777" w:rsidR="009E2DDC" w:rsidRDefault="009E2DDC" w:rsidP="009E2DDC">
            <w:pPr>
              <w:rPr>
                <w:rFonts w:ascii="Aparajita" w:hAnsi="Aparajita" w:cs="Aparajita"/>
                <w:sz w:val="24"/>
                <w:szCs w:val="24"/>
              </w:rPr>
            </w:pPr>
            <w:r w:rsidRPr="000D6B04">
              <w:rPr>
                <w:rFonts w:ascii="Aparajita" w:hAnsi="Aparajita" w:cs="Aparajita"/>
                <w:sz w:val="24"/>
                <w:szCs w:val="24"/>
              </w:rPr>
              <w:t xml:space="preserve">(Term:  </w:t>
            </w:r>
            <w:r w:rsidRPr="009F1F80">
              <w:rPr>
                <w:rFonts w:ascii="Aparajita" w:hAnsi="Aparajita" w:cs="Aparajita"/>
                <w:sz w:val="24"/>
                <w:szCs w:val="24"/>
              </w:rPr>
              <w:t>2015-2021)</w:t>
            </w:r>
            <w:r w:rsidRPr="000D6B04">
              <w:rPr>
                <w:rFonts w:ascii="Aparajita" w:hAnsi="Aparajita" w:cs="Aparajita"/>
                <w:sz w:val="24"/>
                <w:szCs w:val="24"/>
              </w:rPr>
              <w:t xml:space="preserve"> </w:t>
            </w:r>
          </w:p>
          <w:p w14:paraId="28280EA6" w14:textId="75A6BE51" w:rsidR="009E2DDC" w:rsidRPr="00563D74" w:rsidRDefault="009E2DDC" w:rsidP="009E2DDC">
            <w:pPr>
              <w:rPr>
                <w:rFonts w:ascii="Aparajita" w:hAnsi="Aparajita" w:cs="Aparajita"/>
                <w:b/>
                <w:sz w:val="24"/>
                <w:szCs w:val="24"/>
              </w:rPr>
            </w:pPr>
          </w:p>
        </w:tc>
      </w:tr>
      <w:tr w:rsidR="009E2DDC" w:rsidRPr="000D6B04" w14:paraId="52334221" w14:textId="77777777" w:rsidTr="006708F1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9FB91D8" w14:textId="77777777" w:rsidR="009E2DDC" w:rsidRPr="000D6B04" w:rsidRDefault="009E2DDC" w:rsidP="009E2DDC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316D1F9" w14:textId="4760C1DA" w:rsidR="009E2DDC" w:rsidRPr="000D6B04" w:rsidRDefault="009E2DDC" w:rsidP="009E2DDC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0D6B04">
              <w:rPr>
                <w:rFonts w:ascii="Aparajita" w:hAnsi="Aparajita" w:cs="Aparajita"/>
                <w:b/>
                <w:sz w:val="24"/>
                <w:szCs w:val="24"/>
              </w:rPr>
              <w:t>CSEA</w:t>
            </w:r>
            <w:r>
              <w:rPr>
                <w:rFonts w:ascii="Aparajita" w:hAnsi="Aparajita" w:cs="Aparajita"/>
                <w:b/>
                <w:sz w:val="24"/>
                <w:szCs w:val="24"/>
              </w:rPr>
              <w:t xml:space="preserve"> Appointments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23ABC" w14:textId="16F7380C" w:rsidR="009E2DDC" w:rsidRPr="000D6B04" w:rsidRDefault="009E2DDC" w:rsidP="009E2DDC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F0AECE1" w14:textId="77777777" w:rsidR="009E2DDC" w:rsidRDefault="009E2DDC" w:rsidP="009E2DDC">
            <w:pPr>
              <w:rPr>
                <w:rFonts w:ascii="Aparajita" w:hAnsi="Aparajita" w:cs="Aparajita"/>
                <w:sz w:val="24"/>
                <w:szCs w:val="24"/>
              </w:rPr>
            </w:pPr>
          </w:p>
          <w:p w14:paraId="6F013EFB" w14:textId="252DF489" w:rsidR="009E2DDC" w:rsidRPr="000D6B04" w:rsidRDefault="009E2DDC" w:rsidP="009E2DDC">
            <w:pPr>
              <w:rPr>
                <w:rFonts w:ascii="Aparajita" w:hAnsi="Aparajita" w:cs="Aparajita"/>
                <w:sz w:val="24"/>
                <w:szCs w:val="24"/>
              </w:rPr>
            </w:pPr>
            <w:r w:rsidRPr="000D6B04">
              <w:rPr>
                <w:rFonts w:ascii="Aparajita" w:hAnsi="Aparajita" w:cs="Aparajita"/>
                <w:sz w:val="24"/>
                <w:szCs w:val="24"/>
              </w:rPr>
              <w:t>Carmen Rexach</w:t>
            </w:r>
            <w:r>
              <w:rPr>
                <w:rFonts w:ascii="Aparajita" w:hAnsi="Aparajita" w:cs="Aparajita"/>
                <w:sz w:val="24"/>
                <w:szCs w:val="24"/>
              </w:rPr>
              <w:t xml:space="preserve"> </w:t>
            </w:r>
          </w:p>
          <w:p w14:paraId="1DDA0378" w14:textId="77777777" w:rsidR="009E2DDC" w:rsidRPr="000D6B04" w:rsidRDefault="009E2DDC" w:rsidP="009E2DDC">
            <w:pPr>
              <w:rPr>
                <w:rFonts w:ascii="Aparajita" w:hAnsi="Aparajita" w:cs="Aparajita"/>
                <w:sz w:val="24"/>
                <w:szCs w:val="24"/>
              </w:rPr>
            </w:pPr>
            <w:r w:rsidRPr="000D6B04">
              <w:rPr>
                <w:rFonts w:ascii="Aparajita" w:hAnsi="Aparajita" w:cs="Aparajita"/>
                <w:sz w:val="24"/>
                <w:szCs w:val="24"/>
              </w:rPr>
              <w:t>(Biomedical Science)</w:t>
            </w:r>
          </w:p>
          <w:p w14:paraId="4FC3D5CE" w14:textId="77777777" w:rsidR="009E2DDC" w:rsidRDefault="009E2DDC" w:rsidP="009E2DDC">
            <w:pPr>
              <w:rPr>
                <w:rFonts w:ascii="Aparajita" w:hAnsi="Aparajita" w:cs="Aparajita"/>
                <w:sz w:val="24"/>
                <w:szCs w:val="24"/>
              </w:rPr>
            </w:pPr>
            <w:r w:rsidRPr="000D6B04">
              <w:rPr>
                <w:rFonts w:ascii="Aparajita" w:hAnsi="Aparajita" w:cs="Aparajita"/>
                <w:sz w:val="24"/>
                <w:szCs w:val="24"/>
              </w:rPr>
              <w:t xml:space="preserve">(Term:  </w:t>
            </w:r>
            <w:r w:rsidRPr="002066E3">
              <w:rPr>
                <w:rFonts w:ascii="Aparajita" w:hAnsi="Aparajita" w:cs="Aparajita"/>
                <w:sz w:val="24"/>
                <w:szCs w:val="24"/>
              </w:rPr>
              <w:t>2018-2021</w:t>
            </w:r>
            <w:r w:rsidRPr="000D6B04">
              <w:rPr>
                <w:rFonts w:ascii="Aparajita" w:hAnsi="Aparajita" w:cs="Aparajita"/>
                <w:sz w:val="24"/>
                <w:szCs w:val="24"/>
              </w:rPr>
              <w:t xml:space="preserve">) </w:t>
            </w:r>
          </w:p>
          <w:p w14:paraId="47921FDD" w14:textId="6493AD34" w:rsidR="009E2DDC" w:rsidRPr="00B27341" w:rsidRDefault="009E2DDC" w:rsidP="009E2DDC">
            <w:pPr>
              <w:rPr>
                <w:rFonts w:ascii="Aparajita" w:hAnsi="Aparajita" w:cs="Aparajita"/>
                <w:b/>
                <w:sz w:val="24"/>
                <w:szCs w:val="24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D3F2B" w14:textId="34ACCE3A" w:rsidR="009E2DDC" w:rsidRPr="000D6B04" w:rsidRDefault="009E2DDC" w:rsidP="009E2DDC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60E16FB" w14:textId="77777777" w:rsidR="009E2DDC" w:rsidRPr="000D6B04" w:rsidRDefault="009E2DDC" w:rsidP="009E2DDC">
            <w:pPr>
              <w:rPr>
                <w:rFonts w:ascii="Aparajita" w:hAnsi="Aparajita" w:cs="Aparajita"/>
                <w:sz w:val="24"/>
                <w:szCs w:val="24"/>
              </w:rPr>
            </w:pPr>
            <w:r w:rsidRPr="000D6B04">
              <w:rPr>
                <w:rFonts w:ascii="Aparajita" w:hAnsi="Aparajita" w:cs="Aparajita"/>
                <w:sz w:val="24"/>
                <w:szCs w:val="24"/>
              </w:rPr>
              <w:t>Sierra</w:t>
            </w:r>
            <w:r>
              <w:rPr>
                <w:rFonts w:ascii="Aparajita" w:hAnsi="Aparajita" w:cs="Aparajita"/>
                <w:sz w:val="24"/>
                <w:szCs w:val="24"/>
              </w:rPr>
              <w:t xml:space="preserve"> (Vane) P</w:t>
            </w:r>
            <w:r w:rsidRPr="000D6B04">
              <w:rPr>
                <w:rFonts w:ascii="Aparajita" w:hAnsi="Aparajita" w:cs="Aparajita"/>
                <w:sz w:val="24"/>
                <w:szCs w:val="24"/>
              </w:rPr>
              <w:t>owell*</w:t>
            </w:r>
          </w:p>
          <w:p w14:paraId="359454E1" w14:textId="77777777" w:rsidR="009E2DDC" w:rsidRPr="000D6B04" w:rsidRDefault="009E2DDC" w:rsidP="009E2DDC">
            <w:pPr>
              <w:rPr>
                <w:rFonts w:ascii="Aparajita" w:hAnsi="Aparajita" w:cs="Aparajita"/>
                <w:sz w:val="24"/>
                <w:szCs w:val="24"/>
              </w:rPr>
            </w:pPr>
            <w:r w:rsidRPr="000D6B04">
              <w:rPr>
                <w:rFonts w:ascii="Aparajita" w:hAnsi="Aparajita" w:cs="Aparajita"/>
                <w:sz w:val="24"/>
                <w:szCs w:val="24"/>
              </w:rPr>
              <w:t>(Behavioral Science)</w:t>
            </w:r>
          </w:p>
          <w:p w14:paraId="16891056" w14:textId="77777777" w:rsidR="009E2DDC" w:rsidRDefault="009E2DDC" w:rsidP="009E2DDC">
            <w:pPr>
              <w:rPr>
                <w:rFonts w:ascii="Aparajita" w:hAnsi="Aparajita" w:cs="Aparajita"/>
                <w:sz w:val="24"/>
                <w:szCs w:val="24"/>
              </w:rPr>
            </w:pPr>
            <w:r w:rsidRPr="000D6B04">
              <w:rPr>
                <w:rFonts w:ascii="Aparajita" w:hAnsi="Aparajita" w:cs="Aparajita"/>
                <w:sz w:val="24"/>
                <w:szCs w:val="24"/>
              </w:rPr>
              <w:t>(Term: 2017-2020)</w:t>
            </w:r>
          </w:p>
          <w:p w14:paraId="15294E2E" w14:textId="2F02E183" w:rsidR="009E2DDC" w:rsidRPr="000D6B04" w:rsidRDefault="009E2DDC" w:rsidP="009E2DDC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8F8C0" w14:textId="1211DEFF" w:rsidR="009E2DDC" w:rsidRPr="000D6B04" w:rsidRDefault="009E2DDC" w:rsidP="009E2DDC">
            <w:pPr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X</w:t>
            </w:r>
          </w:p>
          <w:p w14:paraId="295BC6E0" w14:textId="3C098611" w:rsidR="009E2DDC" w:rsidRPr="000D6B04" w:rsidRDefault="009E2DDC" w:rsidP="009E2DDC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2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F902F9F" w14:textId="1B005813" w:rsidR="009E2DDC" w:rsidRDefault="009E2DDC" w:rsidP="009E2DDC">
            <w:pPr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Adrienne Price</w:t>
            </w:r>
          </w:p>
          <w:p w14:paraId="4468CCFD" w14:textId="344A2B97" w:rsidR="009E2DDC" w:rsidRDefault="009E2DDC" w:rsidP="009E2DDC">
            <w:pPr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(Grants Office)</w:t>
            </w:r>
          </w:p>
          <w:p w14:paraId="40F11CCE" w14:textId="7DDDB02E" w:rsidR="009E2DDC" w:rsidRPr="000D6B04" w:rsidRDefault="009E2DDC" w:rsidP="009E2DDC">
            <w:pPr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(Term: 2019-2020?)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E173" w14:textId="7B31443C" w:rsidR="009E2DDC" w:rsidRPr="000D6B04" w:rsidRDefault="009E2DDC" w:rsidP="009E2DDC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55087B" w14:textId="3F5E416B" w:rsidR="009E2DDC" w:rsidRPr="000D6B04" w:rsidRDefault="009E2DDC" w:rsidP="009E2DDC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</w:tr>
      <w:tr w:rsidR="009E2DDC" w:rsidRPr="000D6B04" w14:paraId="28557841" w14:textId="77777777" w:rsidTr="006708F1">
        <w:trPr>
          <w:trHeight w:val="1626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37CD7F7" w14:textId="13ACA35D" w:rsidR="009E2DDC" w:rsidRPr="000D6B04" w:rsidRDefault="009E2DDC" w:rsidP="009E2DDC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73E1DE1" w14:textId="2A5F0C37" w:rsidR="009E2DDC" w:rsidRDefault="009E2DDC" w:rsidP="009E2DDC">
            <w:pPr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Vincent Herrera (Non Scientist)</w:t>
            </w:r>
          </w:p>
          <w:p w14:paraId="3775C864" w14:textId="51A1FE5F" w:rsidR="009E2DDC" w:rsidRPr="000D6B04" w:rsidRDefault="009E2DDC" w:rsidP="009E2DDC">
            <w:pPr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(Term 2017-2020)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57DDE" w14:textId="078360A8" w:rsidR="009E2DDC" w:rsidRPr="000D6B04" w:rsidRDefault="009E2DDC" w:rsidP="009E2DDC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X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3E7774B" w14:textId="77777777" w:rsidR="009E2DDC" w:rsidRDefault="009E2DDC" w:rsidP="009E2DDC">
            <w:pPr>
              <w:rPr>
                <w:rFonts w:ascii="Aparajita" w:hAnsi="Aparajita" w:cs="Aparajita"/>
                <w:b/>
                <w:sz w:val="24"/>
                <w:szCs w:val="24"/>
              </w:rPr>
            </w:pPr>
            <w:r w:rsidRPr="00C74B50">
              <w:rPr>
                <w:rFonts w:ascii="Aparajita" w:hAnsi="Aparajita" w:cs="Aparajita"/>
                <w:b/>
                <w:sz w:val="24"/>
                <w:szCs w:val="24"/>
              </w:rPr>
              <w:t xml:space="preserve"> </w:t>
            </w:r>
          </w:p>
          <w:p w14:paraId="6BF1887D" w14:textId="77777777" w:rsidR="009E2DDC" w:rsidRDefault="009E2DDC" w:rsidP="009E2DDC">
            <w:pPr>
              <w:rPr>
                <w:rFonts w:ascii="Aparajita" w:hAnsi="Aparajita" w:cs="Aparajita"/>
                <w:sz w:val="24"/>
                <w:szCs w:val="24"/>
              </w:rPr>
            </w:pPr>
          </w:p>
          <w:p w14:paraId="645DDE94" w14:textId="18E0322C" w:rsidR="009E2DDC" w:rsidRPr="000D6B04" w:rsidRDefault="009E2DDC" w:rsidP="009E2DDC">
            <w:pPr>
              <w:rPr>
                <w:rFonts w:ascii="Aparajita" w:hAnsi="Aparajita" w:cs="Aparajita"/>
                <w:sz w:val="24"/>
                <w:szCs w:val="24"/>
              </w:rPr>
            </w:pPr>
            <w:r w:rsidRPr="00AF71AC">
              <w:rPr>
                <w:rFonts w:ascii="Aparajita" w:hAnsi="Aparajita" w:cs="Aparajita"/>
                <w:sz w:val="24"/>
                <w:szCs w:val="24"/>
              </w:rPr>
              <w:t>Misty Kolchakian</w:t>
            </w:r>
          </w:p>
          <w:p w14:paraId="0030B241" w14:textId="77777777" w:rsidR="009E2DDC" w:rsidRPr="000D6B04" w:rsidRDefault="009E2DDC" w:rsidP="009E2DDC">
            <w:pPr>
              <w:rPr>
                <w:rFonts w:ascii="Aparajita" w:hAnsi="Aparajita" w:cs="Aparajita"/>
                <w:sz w:val="24"/>
                <w:szCs w:val="24"/>
              </w:rPr>
            </w:pPr>
            <w:r w:rsidRPr="000D6B04">
              <w:rPr>
                <w:rFonts w:ascii="Aparajita" w:hAnsi="Aparajita" w:cs="Aparajita"/>
                <w:sz w:val="24"/>
                <w:szCs w:val="24"/>
              </w:rPr>
              <w:t>(Behavioral Science)</w:t>
            </w:r>
          </w:p>
          <w:p w14:paraId="67331CF6" w14:textId="77777777" w:rsidR="009E2DDC" w:rsidRDefault="009E2DDC" w:rsidP="009E2DDC">
            <w:pPr>
              <w:rPr>
                <w:rFonts w:ascii="Aparajita" w:hAnsi="Aparajita" w:cs="Aparajita"/>
                <w:sz w:val="24"/>
                <w:szCs w:val="24"/>
              </w:rPr>
            </w:pPr>
            <w:r w:rsidRPr="000D6B04">
              <w:rPr>
                <w:rFonts w:ascii="Aparajita" w:hAnsi="Aparajita" w:cs="Aparajita"/>
                <w:sz w:val="24"/>
                <w:szCs w:val="24"/>
              </w:rPr>
              <w:t>(Term:  201</w:t>
            </w:r>
            <w:r>
              <w:rPr>
                <w:rFonts w:ascii="Aparajita" w:hAnsi="Aparajita" w:cs="Aparajita"/>
                <w:sz w:val="24"/>
                <w:szCs w:val="24"/>
              </w:rPr>
              <w:t>8-2021</w:t>
            </w:r>
            <w:r w:rsidRPr="000D6B04">
              <w:rPr>
                <w:rFonts w:ascii="Aparajita" w:hAnsi="Aparajita" w:cs="Aparajita"/>
                <w:sz w:val="24"/>
                <w:szCs w:val="24"/>
              </w:rPr>
              <w:t>)</w:t>
            </w:r>
          </w:p>
          <w:p w14:paraId="2EEAEFCC" w14:textId="77777777" w:rsidR="009E2DDC" w:rsidRPr="00B27341" w:rsidRDefault="009E2DDC" w:rsidP="009E2DDC">
            <w:pPr>
              <w:rPr>
                <w:rFonts w:ascii="Aparajita" w:hAnsi="Aparajita" w:cs="Aparajita"/>
                <w:b/>
                <w:sz w:val="24"/>
                <w:szCs w:val="24"/>
              </w:rPr>
            </w:pPr>
          </w:p>
          <w:p w14:paraId="43EA09A1" w14:textId="2DCB657D" w:rsidR="009E2DDC" w:rsidRPr="00C74B50" w:rsidRDefault="009E2DDC" w:rsidP="009E2DDC">
            <w:pPr>
              <w:rPr>
                <w:rFonts w:ascii="Aparajita" w:hAnsi="Aparajita" w:cs="Aparajita"/>
                <w:b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3F55" w14:textId="58BF5391" w:rsidR="009E2DDC" w:rsidRPr="000D6B04" w:rsidRDefault="009E2DDC" w:rsidP="009E2DDC">
            <w:pPr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X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344697E" w14:textId="77777777" w:rsidR="009E2DDC" w:rsidRPr="009F41D0" w:rsidRDefault="009E2DDC" w:rsidP="009E2DDC">
            <w:pPr>
              <w:rPr>
                <w:rFonts w:ascii="Aparajita" w:hAnsi="Aparajita" w:cs="Aparajita"/>
                <w:sz w:val="24"/>
                <w:szCs w:val="24"/>
              </w:rPr>
            </w:pPr>
            <w:r w:rsidRPr="009F41D0">
              <w:rPr>
                <w:rFonts w:ascii="Aparajita" w:hAnsi="Aparajita" w:cs="Aparajita"/>
                <w:sz w:val="24"/>
                <w:szCs w:val="24"/>
              </w:rPr>
              <w:t>John Norvell</w:t>
            </w:r>
            <w:r>
              <w:rPr>
                <w:rFonts w:ascii="Aparajita" w:hAnsi="Aparajita" w:cs="Aparajita"/>
                <w:sz w:val="24"/>
                <w:szCs w:val="24"/>
              </w:rPr>
              <w:t xml:space="preserve"> (Behavioral </w:t>
            </w:r>
            <w:r w:rsidRPr="009F41D0">
              <w:rPr>
                <w:rFonts w:ascii="Aparajita" w:hAnsi="Aparajita" w:cs="Aparajita"/>
                <w:sz w:val="24"/>
                <w:szCs w:val="24"/>
              </w:rPr>
              <w:t>Science)</w:t>
            </w:r>
          </w:p>
          <w:p w14:paraId="470A4B30" w14:textId="128FCDBC" w:rsidR="009E2DDC" w:rsidRPr="00631D7A" w:rsidRDefault="009E2DDC" w:rsidP="009E2DDC">
            <w:pPr>
              <w:rPr>
                <w:rFonts w:ascii="Aparajita" w:hAnsi="Aparajita" w:cs="Aparajita"/>
                <w:b/>
                <w:sz w:val="24"/>
                <w:szCs w:val="24"/>
              </w:rPr>
            </w:pPr>
            <w:r w:rsidRPr="009F41D0">
              <w:rPr>
                <w:rFonts w:ascii="Aparajita" w:hAnsi="Aparajita" w:cs="Aparajita"/>
                <w:sz w:val="24"/>
                <w:szCs w:val="24"/>
              </w:rPr>
              <w:t>(Term: 2018-2021)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49D3" w14:textId="2681AA96" w:rsidR="009E2DDC" w:rsidRPr="000D6B04" w:rsidRDefault="009E2DDC" w:rsidP="009E2DDC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064183E" w14:textId="400CD861" w:rsidR="009E2DDC" w:rsidRPr="000D6B04" w:rsidRDefault="009E2DDC" w:rsidP="009E2DDC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2CE46" w14:textId="0A52615C" w:rsidR="009E2DDC" w:rsidRPr="000D6B04" w:rsidRDefault="009E2DDC" w:rsidP="009E2DDC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004B4B" w14:textId="1E006A82" w:rsidR="009E2DDC" w:rsidRPr="000D6B04" w:rsidRDefault="009E2DDC" w:rsidP="009E2DDC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</w:tr>
      <w:tr w:rsidR="009E2DDC" w:rsidRPr="000D6B04" w14:paraId="381F3735" w14:textId="77777777" w:rsidTr="006708F1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73A004B" w14:textId="0536425D" w:rsidR="009E2DDC" w:rsidRPr="000D6B04" w:rsidRDefault="009E2DDC" w:rsidP="009E2DDC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B6B9CE4" w14:textId="77777777" w:rsidR="009E2DDC" w:rsidRDefault="009E2DDC" w:rsidP="009E2DDC">
            <w:pPr>
              <w:rPr>
                <w:rFonts w:ascii="Aparajita" w:hAnsi="Aparajita" w:cs="Aparajita"/>
                <w:sz w:val="24"/>
                <w:szCs w:val="24"/>
              </w:rPr>
            </w:pPr>
          </w:p>
          <w:p w14:paraId="15871EEE" w14:textId="61D820B5" w:rsidR="009E2DDC" w:rsidRDefault="009E2DDC" w:rsidP="009E2DDC">
            <w:pPr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Beverly Heasley (Non Scientist)</w:t>
            </w:r>
          </w:p>
          <w:p w14:paraId="461DFDD4" w14:textId="77777777" w:rsidR="009E2DDC" w:rsidRDefault="009E2DDC" w:rsidP="009E2DDC">
            <w:pPr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Term: 2018-2021</w:t>
            </w:r>
          </w:p>
          <w:p w14:paraId="5CF66699" w14:textId="3CBCC853" w:rsidR="009E2DDC" w:rsidRPr="00563D74" w:rsidRDefault="009E2DDC" w:rsidP="009E2DDC">
            <w:pPr>
              <w:rPr>
                <w:rFonts w:ascii="Aparajita" w:hAnsi="Aparajita" w:cs="Aparajita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E707" w14:textId="788E55ED" w:rsidR="009E2DDC" w:rsidRPr="000D6B04" w:rsidRDefault="009E2DDC" w:rsidP="009E2DDC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EF4463C" w14:textId="09C1A183" w:rsidR="009E2DDC" w:rsidRPr="000D6B04" w:rsidRDefault="009E2DDC" w:rsidP="009E2DDC">
            <w:pPr>
              <w:rPr>
                <w:rFonts w:ascii="Aparajita" w:hAnsi="Aparajita" w:cs="Aparajita"/>
                <w:sz w:val="24"/>
                <w:szCs w:val="24"/>
              </w:rPr>
            </w:pPr>
            <w:r w:rsidRPr="000D6B04">
              <w:rPr>
                <w:rFonts w:ascii="Aparajita" w:hAnsi="Aparajita" w:cs="Aparajita"/>
                <w:sz w:val="24"/>
                <w:szCs w:val="24"/>
              </w:rPr>
              <w:t xml:space="preserve"> 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1D79" w14:textId="3EF5D8E3" w:rsidR="009E2DDC" w:rsidRPr="000D6B04" w:rsidRDefault="009E2DDC" w:rsidP="009E2DDC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9729534" w14:textId="1C9224A6" w:rsidR="009E2DDC" w:rsidRPr="009F41D0" w:rsidRDefault="009E2DDC" w:rsidP="009E2DDC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D2DB76" w14:textId="77777777" w:rsidR="009E2DDC" w:rsidRPr="000D6B04" w:rsidRDefault="009E2DDC" w:rsidP="009E2DDC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A032E" w14:textId="77777777" w:rsidR="009E2DDC" w:rsidRPr="000D6B04" w:rsidRDefault="009E2DDC" w:rsidP="009E2DDC">
            <w:pPr>
              <w:jc w:val="center"/>
              <w:rPr>
                <w:rFonts w:ascii="Aparajita" w:hAnsi="Aparajita" w:cs="Aparajita"/>
                <w:b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AFDD" w14:textId="718EA40F" w:rsidR="009E2DDC" w:rsidRPr="000D6B04" w:rsidRDefault="009E2DDC" w:rsidP="009E2DDC">
            <w:pPr>
              <w:jc w:val="center"/>
              <w:rPr>
                <w:rFonts w:ascii="Aparajita" w:hAnsi="Aparajita" w:cs="Aparajita"/>
                <w:sz w:val="24"/>
                <w:szCs w:val="24"/>
                <w:highlight w:val="lightGray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44F95C" w14:textId="54125700" w:rsidR="009E2DDC" w:rsidRPr="000D6B04" w:rsidRDefault="009E2DDC" w:rsidP="009E2DDC">
            <w:pPr>
              <w:rPr>
                <w:rFonts w:ascii="Aparajita" w:hAnsi="Aparajita" w:cs="Aparajita"/>
                <w:sz w:val="24"/>
                <w:szCs w:val="24"/>
                <w:highlight w:val="lightGray"/>
              </w:rPr>
            </w:pPr>
          </w:p>
        </w:tc>
      </w:tr>
    </w:tbl>
    <w:p w14:paraId="5B8219C3" w14:textId="57CB2C92" w:rsidR="003F3F67" w:rsidRDefault="001B13C4" w:rsidP="003974AE">
      <w:pPr>
        <w:rPr>
          <w:rFonts w:ascii="Aparajita" w:hAnsi="Aparajita" w:cs="Aparajita"/>
          <w:i/>
          <w:sz w:val="24"/>
          <w:szCs w:val="24"/>
          <w:shd w:val="clear" w:color="auto" w:fill="D9D9D9" w:themeFill="background1" w:themeFillShade="D9"/>
        </w:rPr>
      </w:pPr>
      <w:r w:rsidRPr="000D6B04">
        <w:rPr>
          <w:rFonts w:ascii="Aparajita" w:hAnsi="Aparajita" w:cs="Aparajita"/>
          <w:i/>
          <w:sz w:val="24"/>
          <w:szCs w:val="24"/>
          <w:shd w:val="clear" w:color="auto" w:fill="D9D9D9" w:themeFill="background1" w:themeFillShade="D9"/>
        </w:rPr>
        <w:t>* Alternates</w:t>
      </w:r>
      <w:r w:rsidR="008A4952">
        <w:rPr>
          <w:rFonts w:ascii="Aparajita" w:hAnsi="Aparajita" w:cs="Aparajita"/>
          <w:i/>
          <w:sz w:val="24"/>
          <w:szCs w:val="24"/>
          <w:shd w:val="clear" w:color="auto" w:fill="D9D9D9" w:themeFill="background1" w:themeFillShade="D9"/>
        </w:rPr>
        <w:t xml:space="preserve"> (</w:t>
      </w:r>
      <w:r w:rsidR="008A4952" w:rsidRPr="009F1F80">
        <w:rPr>
          <w:rFonts w:ascii="Aparajita" w:hAnsi="Aparajita" w:cs="Aparajita"/>
          <w:i/>
          <w:sz w:val="24"/>
          <w:szCs w:val="24"/>
          <w:shd w:val="clear" w:color="auto" w:fill="D9D9D9" w:themeFill="background1" w:themeFillShade="D9"/>
        </w:rPr>
        <w:t>verify</w:t>
      </w:r>
      <w:r w:rsidR="008A4952">
        <w:rPr>
          <w:rFonts w:ascii="Aparajita" w:hAnsi="Aparajita" w:cs="Aparajita"/>
          <w:i/>
          <w:sz w:val="24"/>
          <w:szCs w:val="24"/>
          <w:shd w:val="clear" w:color="auto" w:fill="D9D9D9" w:themeFill="background1" w:themeFillShade="D9"/>
        </w:rPr>
        <w:t>)</w:t>
      </w:r>
      <w:r w:rsidRPr="000D6B04">
        <w:rPr>
          <w:rFonts w:ascii="Aparajita" w:hAnsi="Aparajita" w:cs="Aparajita"/>
          <w:i/>
          <w:sz w:val="24"/>
          <w:szCs w:val="24"/>
          <w:shd w:val="clear" w:color="auto" w:fill="D9D9D9" w:themeFill="background1" w:themeFillShade="D9"/>
        </w:rPr>
        <w:t xml:space="preserve">. </w:t>
      </w:r>
    </w:p>
    <w:p w14:paraId="4E189C69" w14:textId="77777777" w:rsidR="008F0EEF" w:rsidRPr="008F0EEF" w:rsidRDefault="00D97522" w:rsidP="008F0EEF">
      <w:pPr>
        <w:pStyle w:val="NoSpacing"/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</w:pPr>
      <w:r w:rsidRPr="008F0EEF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>Regrets</w:t>
      </w:r>
      <w:r w:rsidR="00563D74" w:rsidRPr="008F0EEF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>: Barbara</w:t>
      </w:r>
      <w:r w:rsidR="003076DD" w:rsidRPr="008F0EEF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 xml:space="preserve"> McNeice-Stallard</w:t>
      </w:r>
      <w:r w:rsidR="00563D74" w:rsidRPr="008F0EEF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>, Catherine</w:t>
      </w:r>
      <w:r w:rsidR="003076DD" w:rsidRPr="008F0EEF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 xml:space="preserve"> Mc Kee</w:t>
      </w:r>
      <w:r w:rsidR="00563D74" w:rsidRPr="008F0EEF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>, Misty</w:t>
      </w:r>
      <w:r w:rsidR="003076DD" w:rsidRPr="008F0EEF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 xml:space="preserve"> Kolchakian</w:t>
      </w:r>
      <w:r w:rsidR="00563D74" w:rsidRPr="008F0EEF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>, Bettina</w:t>
      </w:r>
      <w:r w:rsidR="003076DD" w:rsidRPr="008F0EEF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 xml:space="preserve"> Lee</w:t>
      </w:r>
      <w:r w:rsidR="00563D74" w:rsidRPr="008F0EEF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>, Shiloh</w:t>
      </w:r>
      <w:r w:rsidR="003076DD" w:rsidRPr="008F0EEF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 xml:space="preserve"> Blacksher</w:t>
      </w:r>
      <w:r w:rsidR="00563D74" w:rsidRPr="008F0EEF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>, John</w:t>
      </w:r>
      <w:r w:rsidR="003076DD" w:rsidRPr="008F0EEF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 xml:space="preserve"> Norvell</w:t>
      </w:r>
      <w:r w:rsidR="00563D74" w:rsidRPr="008F0EEF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>, George</w:t>
      </w:r>
      <w:r w:rsidR="003076DD" w:rsidRPr="008F0EEF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 xml:space="preserve"> Bradshaw</w:t>
      </w:r>
      <w:r w:rsidR="00563D74" w:rsidRPr="008F0EEF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>, Sue</w:t>
      </w:r>
      <w:r w:rsidR="003076DD" w:rsidRPr="008F0EEF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 xml:space="preserve"> Long</w:t>
      </w:r>
      <w:r w:rsidR="00563D74" w:rsidRPr="008F0EEF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>, Tania</w:t>
      </w:r>
      <w:r w:rsidR="003076DD" w:rsidRPr="008F0EEF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 xml:space="preserve"> Anders</w:t>
      </w:r>
    </w:p>
    <w:p w14:paraId="35751B86" w14:textId="117EF20D" w:rsidR="000C4D00" w:rsidRDefault="00D97522" w:rsidP="003974AE">
      <w:pPr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sz w:val="24"/>
          <w:szCs w:val="24"/>
        </w:rPr>
        <w:t xml:space="preserve">Notes: </w:t>
      </w:r>
      <w:r w:rsidR="00586EAA">
        <w:rPr>
          <w:rFonts w:ascii="Aparajita" w:hAnsi="Aparajita" w:cs="Aparajita"/>
          <w:sz w:val="24"/>
          <w:szCs w:val="24"/>
        </w:rPr>
        <w:t>Doris Torres</w:t>
      </w:r>
      <w:r w:rsidR="003F3F67">
        <w:rPr>
          <w:rFonts w:ascii="Aparajita" w:hAnsi="Aparajita" w:cs="Aparajita"/>
          <w:sz w:val="24"/>
          <w:szCs w:val="24"/>
        </w:rPr>
        <w:t>, Administrative Specialist III</w:t>
      </w:r>
    </w:p>
    <w:p w14:paraId="250E54CC" w14:textId="7AE20B84" w:rsidR="005758FB" w:rsidRDefault="005758FB" w:rsidP="003974AE">
      <w:pPr>
        <w:rPr>
          <w:rFonts w:ascii="Aparajita" w:hAnsi="Aparajita" w:cs="Aparajita"/>
          <w:sz w:val="24"/>
          <w:szCs w:val="24"/>
        </w:rPr>
      </w:pPr>
    </w:p>
    <w:p w14:paraId="4CE0CE93" w14:textId="77777777" w:rsidR="009E2DDC" w:rsidRPr="000D6B04" w:rsidRDefault="009E2DDC" w:rsidP="003974AE">
      <w:pPr>
        <w:rPr>
          <w:rFonts w:ascii="Aparajita" w:hAnsi="Aparajita" w:cs="Aparajita"/>
          <w:sz w:val="24"/>
          <w:szCs w:val="24"/>
        </w:rPr>
      </w:pPr>
    </w:p>
    <w:tbl>
      <w:tblPr>
        <w:tblStyle w:val="TableGrid"/>
        <w:tblW w:w="1431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833"/>
        <w:gridCol w:w="2497"/>
        <w:gridCol w:w="10980"/>
      </w:tblGrid>
      <w:tr w:rsidR="009F2D4C" w:rsidRPr="000D6B04" w14:paraId="06C20535" w14:textId="77777777" w:rsidTr="00C76B1A">
        <w:tc>
          <w:tcPr>
            <w:tcW w:w="833" w:type="dxa"/>
            <w:shd w:val="solid" w:color="auto" w:fill="auto"/>
          </w:tcPr>
          <w:p w14:paraId="68ADB6A0" w14:textId="77777777" w:rsidR="009F2D4C" w:rsidRPr="000D6B04" w:rsidRDefault="009F2D4C" w:rsidP="00D90AF6">
            <w:pPr>
              <w:autoSpaceDE w:val="0"/>
              <w:autoSpaceDN w:val="0"/>
              <w:adjustRightInd w:val="0"/>
              <w:jc w:val="center"/>
              <w:rPr>
                <w:rFonts w:ascii="Aparajita" w:eastAsia="Times New Roman" w:hAnsi="Aparajita" w:cs="Aparajita"/>
                <w:b/>
                <w:sz w:val="24"/>
                <w:szCs w:val="24"/>
              </w:rPr>
            </w:pPr>
            <w:r w:rsidRPr="000D6B04">
              <w:rPr>
                <w:rFonts w:ascii="Aparajita" w:eastAsia="Times New Roman" w:hAnsi="Aparajita" w:cs="Aparajita"/>
                <w:b/>
                <w:sz w:val="24"/>
                <w:szCs w:val="24"/>
              </w:rPr>
              <w:t>Item</w:t>
            </w:r>
          </w:p>
        </w:tc>
        <w:tc>
          <w:tcPr>
            <w:tcW w:w="2497" w:type="dxa"/>
            <w:shd w:val="solid" w:color="auto" w:fill="auto"/>
          </w:tcPr>
          <w:p w14:paraId="5E4541CD" w14:textId="77777777" w:rsidR="009F2D4C" w:rsidRDefault="009F2D4C" w:rsidP="00D90AF6">
            <w:pPr>
              <w:jc w:val="center"/>
              <w:rPr>
                <w:rFonts w:ascii="Aparajita" w:hAnsi="Aparajita" w:cs="Aparajita"/>
                <w:b/>
                <w:sz w:val="24"/>
                <w:szCs w:val="24"/>
              </w:rPr>
            </w:pPr>
            <w:r>
              <w:rPr>
                <w:rFonts w:ascii="Aparajita" w:hAnsi="Aparajita" w:cs="Aparajita"/>
                <w:b/>
                <w:sz w:val="24"/>
                <w:szCs w:val="24"/>
              </w:rPr>
              <w:t>Topic</w:t>
            </w:r>
          </w:p>
          <w:p w14:paraId="29167D5C" w14:textId="65C55470" w:rsidR="009F2D4C" w:rsidRPr="000D6B04" w:rsidRDefault="009F2D4C" w:rsidP="00D90AF6">
            <w:pPr>
              <w:jc w:val="center"/>
              <w:rPr>
                <w:rFonts w:ascii="Aparajita" w:hAnsi="Aparajita" w:cs="Aparajita"/>
                <w:b/>
                <w:sz w:val="24"/>
                <w:szCs w:val="24"/>
              </w:rPr>
            </w:pPr>
          </w:p>
        </w:tc>
        <w:tc>
          <w:tcPr>
            <w:tcW w:w="10980" w:type="dxa"/>
            <w:shd w:val="solid" w:color="auto" w:fill="auto"/>
          </w:tcPr>
          <w:p w14:paraId="5ED4049E" w14:textId="77777777" w:rsidR="009F2D4C" w:rsidRPr="000D6B04" w:rsidRDefault="009F2D4C" w:rsidP="00D90AF6">
            <w:pPr>
              <w:jc w:val="center"/>
              <w:rPr>
                <w:rFonts w:ascii="Aparajita" w:hAnsi="Aparajita" w:cs="Aparajita"/>
                <w:b/>
                <w:sz w:val="24"/>
                <w:szCs w:val="24"/>
              </w:rPr>
            </w:pPr>
            <w:r w:rsidRPr="000D6B04">
              <w:rPr>
                <w:rFonts w:ascii="Aparajita" w:hAnsi="Aparajita" w:cs="Aparajita"/>
                <w:b/>
                <w:sz w:val="24"/>
                <w:szCs w:val="24"/>
              </w:rPr>
              <w:t>Outcome/Action Item</w:t>
            </w:r>
          </w:p>
        </w:tc>
      </w:tr>
      <w:tr w:rsidR="00164C38" w:rsidRPr="000D6B04" w14:paraId="1AE6A51D" w14:textId="77777777" w:rsidTr="00C76B1A">
        <w:tc>
          <w:tcPr>
            <w:tcW w:w="833" w:type="dxa"/>
            <w:shd w:val="clear" w:color="auto" w:fill="auto"/>
          </w:tcPr>
          <w:p w14:paraId="19A22607" w14:textId="201B0768" w:rsidR="00164C38" w:rsidRPr="00164C38" w:rsidRDefault="00164C38" w:rsidP="00164C38">
            <w:pPr>
              <w:autoSpaceDE w:val="0"/>
              <w:autoSpaceDN w:val="0"/>
              <w:adjustRightInd w:val="0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2497" w:type="dxa"/>
            <w:shd w:val="clear" w:color="auto" w:fill="auto"/>
          </w:tcPr>
          <w:p w14:paraId="7C998E8A" w14:textId="5C6137B6" w:rsidR="00164C38" w:rsidRPr="00164C38" w:rsidRDefault="00164C38" w:rsidP="00164C38">
            <w:pPr>
              <w:rPr>
                <w:rFonts w:ascii="Aparajita" w:hAnsi="Aparajita" w:cs="Aparajita"/>
                <w:b/>
                <w:sz w:val="24"/>
                <w:szCs w:val="24"/>
              </w:rPr>
            </w:pPr>
          </w:p>
        </w:tc>
        <w:tc>
          <w:tcPr>
            <w:tcW w:w="10980" w:type="dxa"/>
            <w:shd w:val="clear" w:color="auto" w:fill="auto"/>
          </w:tcPr>
          <w:p w14:paraId="29FE4696" w14:textId="77777777" w:rsidR="00164C38" w:rsidRPr="000D6B04" w:rsidRDefault="00164C38" w:rsidP="00164C38">
            <w:pPr>
              <w:jc w:val="center"/>
              <w:rPr>
                <w:rFonts w:ascii="Aparajita" w:hAnsi="Aparajita" w:cs="Aparajita"/>
                <w:b/>
                <w:sz w:val="24"/>
                <w:szCs w:val="24"/>
              </w:rPr>
            </w:pPr>
          </w:p>
        </w:tc>
      </w:tr>
      <w:tr w:rsidR="00164C38" w:rsidRPr="000D6B04" w14:paraId="6F2C1C13" w14:textId="77777777" w:rsidTr="00C76B1A">
        <w:trPr>
          <w:trHeight w:val="341"/>
        </w:trPr>
        <w:tc>
          <w:tcPr>
            <w:tcW w:w="833" w:type="dxa"/>
          </w:tcPr>
          <w:p w14:paraId="055EF5C0" w14:textId="01E60699" w:rsidR="00164C38" w:rsidRPr="000D6B04" w:rsidRDefault="00164C38" w:rsidP="00164C38">
            <w:pPr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1.</w:t>
            </w:r>
          </w:p>
        </w:tc>
        <w:tc>
          <w:tcPr>
            <w:tcW w:w="2497" w:type="dxa"/>
            <w:shd w:val="clear" w:color="auto" w:fill="auto"/>
          </w:tcPr>
          <w:p w14:paraId="3D8360A4" w14:textId="64B149A8" w:rsidR="00164C38" w:rsidRPr="00A87DEB" w:rsidRDefault="00D40382" w:rsidP="00164C38">
            <w:pPr>
              <w:pStyle w:val="listtext"/>
              <w:numPr>
                <w:ilvl w:val="0"/>
                <w:numId w:val="8"/>
              </w:numPr>
              <w:spacing w:before="0" w:beforeAutospacing="0" w:after="0" w:afterAutospacing="0" w:line="240" w:lineRule="auto"/>
              <w:rPr>
                <w:rFonts w:ascii="Aparajita" w:hAnsi="Aparajita" w:cs="Aparajita"/>
                <w:sz w:val="22"/>
                <w:szCs w:val="22"/>
              </w:rPr>
            </w:pPr>
            <w:r>
              <w:rPr>
                <w:rFonts w:ascii="Aparajita" w:hAnsi="Aparajita" w:cs="Aparajita"/>
                <w:sz w:val="22"/>
                <w:szCs w:val="22"/>
              </w:rPr>
              <w:t>Chair</w:t>
            </w:r>
          </w:p>
        </w:tc>
        <w:tc>
          <w:tcPr>
            <w:tcW w:w="10980" w:type="dxa"/>
          </w:tcPr>
          <w:p w14:paraId="23B9CC2F" w14:textId="4A105A76" w:rsidR="00164C38" w:rsidRDefault="009E2DDC" w:rsidP="00164C3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parajita" w:eastAsia="Times New Roman" w:hAnsi="Aparajita" w:cs="Aparajita"/>
                <w:sz w:val="24"/>
                <w:szCs w:val="24"/>
              </w:rPr>
            </w:pPr>
            <w:r>
              <w:rPr>
                <w:rFonts w:ascii="Aparajita" w:eastAsia="Times New Roman" w:hAnsi="Aparajita" w:cs="Aparajita"/>
                <w:sz w:val="24"/>
                <w:szCs w:val="24"/>
              </w:rPr>
              <w:t>Barbara McNeice-Stallard</w:t>
            </w:r>
          </w:p>
          <w:p w14:paraId="741F4878" w14:textId="033314A9" w:rsidR="00164C38" w:rsidRPr="00011594" w:rsidRDefault="00164C38" w:rsidP="00164C38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2310D4" w:rsidRPr="000D6B04" w14:paraId="66BF65AF" w14:textId="77777777" w:rsidTr="00C76B1A">
        <w:trPr>
          <w:trHeight w:val="341"/>
        </w:trPr>
        <w:tc>
          <w:tcPr>
            <w:tcW w:w="833" w:type="dxa"/>
          </w:tcPr>
          <w:p w14:paraId="747B774E" w14:textId="1D284EEB" w:rsidR="002310D4" w:rsidRDefault="002310D4" w:rsidP="00164C38">
            <w:pPr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2.</w:t>
            </w:r>
          </w:p>
        </w:tc>
        <w:tc>
          <w:tcPr>
            <w:tcW w:w="2497" w:type="dxa"/>
            <w:shd w:val="clear" w:color="auto" w:fill="auto"/>
          </w:tcPr>
          <w:p w14:paraId="3F9CE399" w14:textId="18416172" w:rsidR="002310D4" w:rsidRDefault="002310D4" w:rsidP="00164C38">
            <w:pPr>
              <w:pStyle w:val="listtext"/>
              <w:numPr>
                <w:ilvl w:val="0"/>
                <w:numId w:val="8"/>
              </w:numPr>
              <w:spacing w:before="0" w:beforeAutospacing="0" w:after="0" w:afterAutospacing="0" w:line="240" w:lineRule="auto"/>
              <w:rPr>
                <w:rFonts w:ascii="Aparajita" w:hAnsi="Aparajita" w:cs="Aparajita"/>
                <w:sz w:val="22"/>
                <w:szCs w:val="22"/>
              </w:rPr>
            </w:pPr>
            <w:r>
              <w:rPr>
                <w:rFonts w:ascii="Aparajita" w:hAnsi="Aparajita" w:cs="Aparajita"/>
                <w:sz w:val="22"/>
                <w:szCs w:val="22"/>
              </w:rPr>
              <w:t>Wel</w:t>
            </w:r>
            <w:r w:rsidR="001B3646">
              <w:rPr>
                <w:rFonts w:ascii="Aparajita" w:hAnsi="Aparajita" w:cs="Aparajita"/>
                <w:sz w:val="22"/>
                <w:szCs w:val="22"/>
              </w:rPr>
              <w:t>come</w:t>
            </w:r>
            <w:r w:rsidR="00E75AAD">
              <w:rPr>
                <w:rFonts w:ascii="Aparajita" w:hAnsi="Aparajita" w:cs="Aparajita"/>
                <w:sz w:val="22"/>
                <w:szCs w:val="22"/>
              </w:rPr>
              <w:t xml:space="preserve"> </w:t>
            </w:r>
            <w:r w:rsidR="0049536B">
              <w:rPr>
                <w:rFonts w:ascii="Aparajita" w:hAnsi="Aparajita" w:cs="Aparajita"/>
                <w:sz w:val="22"/>
                <w:szCs w:val="22"/>
              </w:rPr>
              <w:t xml:space="preserve">to </w:t>
            </w:r>
            <w:r w:rsidR="00E75AAD">
              <w:rPr>
                <w:rFonts w:ascii="Aparajita" w:hAnsi="Aparajita" w:cs="Aparajita"/>
                <w:sz w:val="22"/>
                <w:szCs w:val="22"/>
              </w:rPr>
              <w:t>Adrienne Price</w:t>
            </w:r>
            <w:r w:rsidR="001B3646">
              <w:rPr>
                <w:rFonts w:ascii="Aparajita" w:hAnsi="Aparajita" w:cs="Aparajita"/>
                <w:sz w:val="22"/>
                <w:szCs w:val="22"/>
              </w:rPr>
              <w:t xml:space="preserve"> New</w:t>
            </w:r>
            <w:r w:rsidR="00FB0C96">
              <w:rPr>
                <w:rFonts w:ascii="Aparajita" w:hAnsi="Aparajita" w:cs="Aparajita"/>
                <w:sz w:val="22"/>
                <w:szCs w:val="22"/>
              </w:rPr>
              <w:t xml:space="preserve"> IRB</w:t>
            </w:r>
            <w:r w:rsidR="001B3646">
              <w:rPr>
                <w:rFonts w:ascii="Aparajita" w:hAnsi="Aparajita" w:cs="Aparajita"/>
                <w:sz w:val="22"/>
                <w:szCs w:val="22"/>
              </w:rPr>
              <w:t xml:space="preserve"> Committee member</w:t>
            </w:r>
          </w:p>
        </w:tc>
        <w:tc>
          <w:tcPr>
            <w:tcW w:w="10980" w:type="dxa"/>
          </w:tcPr>
          <w:p w14:paraId="1CB94585" w14:textId="77777777" w:rsidR="005E73C0" w:rsidRDefault="001B3646" w:rsidP="00DE0B2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parajita" w:eastAsia="Times New Roman" w:hAnsi="Aparajita" w:cs="Aparajita"/>
                <w:sz w:val="24"/>
                <w:szCs w:val="24"/>
              </w:rPr>
            </w:pPr>
            <w:r>
              <w:rPr>
                <w:rFonts w:ascii="Aparajita" w:eastAsia="Times New Roman" w:hAnsi="Aparajita" w:cs="Aparajita"/>
                <w:sz w:val="24"/>
                <w:szCs w:val="24"/>
              </w:rPr>
              <w:t xml:space="preserve">Adrienne Price </w:t>
            </w:r>
            <w:r w:rsidR="00DE0B2E">
              <w:rPr>
                <w:rFonts w:ascii="Aparajita" w:eastAsia="Times New Roman" w:hAnsi="Aparajita" w:cs="Aparajita"/>
                <w:sz w:val="24"/>
                <w:szCs w:val="24"/>
              </w:rPr>
              <w:t xml:space="preserve">introduced herself </w:t>
            </w:r>
            <w:r w:rsidR="005E73C0">
              <w:rPr>
                <w:rFonts w:ascii="Aparajita" w:eastAsia="Times New Roman" w:hAnsi="Aparajita" w:cs="Aparajita"/>
                <w:sz w:val="24"/>
                <w:szCs w:val="24"/>
              </w:rPr>
              <w:t xml:space="preserve">as </w:t>
            </w:r>
            <w:r w:rsidR="00DE0B2E">
              <w:rPr>
                <w:rFonts w:ascii="Aparajita" w:eastAsia="Times New Roman" w:hAnsi="Aparajita" w:cs="Aparajita"/>
                <w:sz w:val="24"/>
                <w:szCs w:val="24"/>
              </w:rPr>
              <w:t>Director of Grant’s and shared her Grant’s</w:t>
            </w:r>
            <w:r w:rsidR="002310D4">
              <w:rPr>
                <w:rFonts w:ascii="Aparajita" w:eastAsia="Times New Roman" w:hAnsi="Aparajita" w:cs="Aparajita"/>
                <w:sz w:val="24"/>
                <w:szCs w:val="24"/>
              </w:rPr>
              <w:t xml:space="preserve"> background</w:t>
            </w:r>
            <w:r w:rsidR="00DE0B2E">
              <w:rPr>
                <w:rFonts w:ascii="Aparajita" w:eastAsia="Times New Roman" w:hAnsi="Aparajita" w:cs="Aparajita"/>
                <w:sz w:val="24"/>
                <w:szCs w:val="24"/>
              </w:rPr>
              <w:t xml:space="preserve">. </w:t>
            </w:r>
          </w:p>
          <w:p w14:paraId="22B7D4DB" w14:textId="77777777" w:rsidR="005E73C0" w:rsidRDefault="005E73C0" w:rsidP="005E73C0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  <w:p w14:paraId="00D42C98" w14:textId="0AACD018" w:rsidR="002310D4" w:rsidRDefault="00DE0B2E" w:rsidP="00DE0B2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parajita" w:eastAsia="Times New Roman" w:hAnsi="Aparajita" w:cs="Aparajita"/>
                <w:sz w:val="24"/>
                <w:szCs w:val="24"/>
              </w:rPr>
            </w:pPr>
            <w:r>
              <w:rPr>
                <w:rFonts w:ascii="Aparajita" w:eastAsia="Times New Roman" w:hAnsi="Aparajita" w:cs="Aparajita"/>
                <w:sz w:val="24"/>
                <w:szCs w:val="24"/>
              </w:rPr>
              <w:t xml:space="preserve">Around the </w:t>
            </w:r>
            <w:r w:rsidR="002310D4">
              <w:rPr>
                <w:rFonts w:ascii="Aparajita" w:eastAsia="Times New Roman" w:hAnsi="Aparajita" w:cs="Aparajita"/>
                <w:sz w:val="24"/>
                <w:szCs w:val="24"/>
              </w:rPr>
              <w:t>room introductions from the committee</w:t>
            </w:r>
            <w:r>
              <w:rPr>
                <w:rFonts w:ascii="Aparajita" w:eastAsia="Times New Roman" w:hAnsi="Aparajita" w:cs="Aparajita"/>
                <w:sz w:val="24"/>
                <w:szCs w:val="24"/>
              </w:rPr>
              <w:t>.</w:t>
            </w:r>
          </w:p>
        </w:tc>
      </w:tr>
      <w:tr w:rsidR="00164C38" w:rsidRPr="000D6B04" w14:paraId="3EF96188" w14:textId="77777777" w:rsidTr="00C76B1A">
        <w:trPr>
          <w:trHeight w:val="341"/>
        </w:trPr>
        <w:tc>
          <w:tcPr>
            <w:tcW w:w="833" w:type="dxa"/>
          </w:tcPr>
          <w:p w14:paraId="08F21D9E" w14:textId="74A1E7B1" w:rsidR="00164C38" w:rsidRDefault="00D40382" w:rsidP="00164C38">
            <w:pPr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2.</w:t>
            </w:r>
          </w:p>
        </w:tc>
        <w:tc>
          <w:tcPr>
            <w:tcW w:w="2497" w:type="dxa"/>
            <w:shd w:val="clear" w:color="auto" w:fill="auto"/>
          </w:tcPr>
          <w:p w14:paraId="4B66EA06" w14:textId="68A6BAD8" w:rsidR="00164C38" w:rsidRDefault="00D40382" w:rsidP="00164C38">
            <w:pPr>
              <w:pStyle w:val="listtext"/>
              <w:numPr>
                <w:ilvl w:val="0"/>
                <w:numId w:val="8"/>
              </w:numPr>
              <w:spacing w:before="0" w:beforeAutospacing="0" w:after="0" w:afterAutospacing="0" w:line="240" w:lineRule="auto"/>
              <w:rPr>
                <w:rFonts w:ascii="Aparajita" w:hAnsi="Aparajita" w:cs="Aparajita"/>
                <w:sz w:val="22"/>
                <w:szCs w:val="22"/>
              </w:rPr>
            </w:pPr>
            <w:r>
              <w:rPr>
                <w:rFonts w:ascii="Aparajita" w:hAnsi="Aparajita" w:cs="Aparajita"/>
                <w:sz w:val="22"/>
                <w:szCs w:val="22"/>
              </w:rPr>
              <w:t>Minutes</w:t>
            </w:r>
          </w:p>
        </w:tc>
        <w:tc>
          <w:tcPr>
            <w:tcW w:w="10980" w:type="dxa"/>
          </w:tcPr>
          <w:p w14:paraId="05F5FB94" w14:textId="0AB4F43D" w:rsidR="00164C38" w:rsidRDefault="009E2DDC" w:rsidP="00164C3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20569C">
              <w:rPr>
                <w:rFonts w:ascii="Aparajita" w:eastAsia="Times New Roman" w:hAnsi="Aparajita" w:cs="Aparajita"/>
                <w:sz w:val="24"/>
                <w:szCs w:val="24"/>
              </w:rPr>
              <w:t>June 7, 2019</w:t>
            </w:r>
            <w:r w:rsidR="00E75AAD">
              <w:rPr>
                <w:rFonts w:ascii="Aparajita" w:eastAsia="Times New Roman" w:hAnsi="Aparajita" w:cs="Aparajita"/>
                <w:sz w:val="24"/>
                <w:szCs w:val="24"/>
              </w:rPr>
              <w:t xml:space="preserve">, Meeting Minutes. Committee suggested to remove </w:t>
            </w:r>
            <w:r w:rsidR="00E75AAD" w:rsidRPr="00E75AAD">
              <w:rPr>
                <w:rFonts w:ascii="Aparajita" w:eastAsia="Times New Roman" w:hAnsi="Aparajita" w:cs="Aparajita"/>
                <w:strike/>
                <w:sz w:val="24"/>
                <w:szCs w:val="24"/>
              </w:rPr>
              <w:t>Minutes</w:t>
            </w:r>
            <w:r w:rsidR="00E75AAD">
              <w:rPr>
                <w:rFonts w:ascii="Aparajita" w:eastAsia="Times New Roman" w:hAnsi="Aparajita" w:cs="Aparajita"/>
                <w:sz w:val="24"/>
                <w:szCs w:val="24"/>
              </w:rPr>
              <w:t xml:space="preserve"> and change to </w:t>
            </w:r>
            <w:r w:rsidR="002310D4" w:rsidRPr="0020569C">
              <w:rPr>
                <w:rFonts w:ascii="Aparajita" w:eastAsia="Times New Roman" w:hAnsi="Aparajita" w:cs="Aparajita"/>
                <w:b/>
                <w:i/>
                <w:sz w:val="24"/>
                <w:szCs w:val="24"/>
              </w:rPr>
              <w:t>Notes</w:t>
            </w:r>
            <w:r w:rsidR="00257BFB">
              <w:rPr>
                <w:rFonts w:ascii="Aparajita" w:eastAsia="Times New Roman" w:hAnsi="Aparajita" w:cs="Aparajita"/>
                <w:sz w:val="24"/>
                <w:szCs w:val="24"/>
              </w:rPr>
              <w:t xml:space="preserve"> instead</w:t>
            </w:r>
            <w:r w:rsidR="00DE0B2E">
              <w:rPr>
                <w:rFonts w:ascii="Aparajita" w:eastAsia="Times New Roman" w:hAnsi="Aparajita" w:cs="Aparajita"/>
                <w:sz w:val="24"/>
                <w:szCs w:val="24"/>
              </w:rPr>
              <w:t>.</w:t>
            </w:r>
            <w:r w:rsidR="0049536B">
              <w:rPr>
                <w:rFonts w:ascii="Aparajita" w:eastAsia="Times New Roman" w:hAnsi="Aparajita" w:cs="Aparajita"/>
                <w:sz w:val="24"/>
                <w:szCs w:val="24"/>
              </w:rPr>
              <w:t xml:space="preserve"> </w:t>
            </w:r>
            <w:r w:rsidR="005E73C0">
              <w:rPr>
                <w:rFonts w:ascii="Aparajita" w:eastAsia="Times New Roman" w:hAnsi="Aparajita" w:cs="Aparajita"/>
                <w:sz w:val="24"/>
                <w:szCs w:val="24"/>
              </w:rPr>
              <w:t>June notes</w:t>
            </w:r>
            <w:r w:rsidR="0049536B">
              <w:rPr>
                <w:rFonts w:ascii="Aparajita" w:eastAsia="Times New Roman" w:hAnsi="Aparajita" w:cs="Aparajita"/>
                <w:sz w:val="24"/>
                <w:szCs w:val="24"/>
              </w:rPr>
              <w:t xml:space="preserve"> were approved.</w:t>
            </w:r>
          </w:p>
          <w:p w14:paraId="462CC7CA" w14:textId="3B35471D" w:rsidR="00257BFB" w:rsidRDefault="00257BFB" w:rsidP="00257BFB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164C38" w:rsidRPr="000D6B04" w14:paraId="5A7F0048" w14:textId="77777777" w:rsidTr="00C76B1A">
        <w:trPr>
          <w:trHeight w:val="341"/>
        </w:trPr>
        <w:tc>
          <w:tcPr>
            <w:tcW w:w="833" w:type="dxa"/>
          </w:tcPr>
          <w:p w14:paraId="1FC4080D" w14:textId="509B8E9B" w:rsidR="00164C38" w:rsidRDefault="00D40382" w:rsidP="00164C38">
            <w:pPr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3</w:t>
            </w:r>
            <w:r w:rsidR="00164C38">
              <w:rPr>
                <w:rFonts w:ascii="Aparajita" w:hAnsi="Aparajita" w:cs="Aparajita"/>
                <w:sz w:val="24"/>
                <w:szCs w:val="24"/>
              </w:rPr>
              <w:t>.</w:t>
            </w:r>
          </w:p>
        </w:tc>
        <w:tc>
          <w:tcPr>
            <w:tcW w:w="2497" w:type="dxa"/>
            <w:shd w:val="clear" w:color="auto" w:fill="auto"/>
          </w:tcPr>
          <w:p w14:paraId="3E7598EA" w14:textId="3F5276A8" w:rsidR="00164C38" w:rsidRDefault="002310D4" w:rsidP="002310D4">
            <w:pPr>
              <w:pStyle w:val="listtext"/>
              <w:numPr>
                <w:ilvl w:val="0"/>
                <w:numId w:val="6"/>
              </w:numPr>
              <w:spacing w:before="0" w:beforeAutospacing="0" w:after="0" w:afterAutospacing="0" w:line="240" w:lineRule="auto"/>
              <w:rPr>
                <w:rFonts w:ascii="Aparajita" w:hAnsi="Aparajita" w:cs="Aparajita"/>
                <w:sz w:val="22"/>
                <w:szCs w:val="22"/>
              </w:rPr>
            </w:pPr>
            <w:r>
              <w:rPr>
                <w:rFonts w:ascii="Aparajita" w:hAnsi="Aparajita" w:cs="Aparajita"/>
                <w:sz w:val="22"/>
                <w:szCs w:val="22"/>
              </w:rPr>
              <w:t>Eric Turner</w:t>
            </w:r>
          </w:p>
        </w:tc>
        <w:tc>
          <w:tcPr>
            <w:tcW w:w="10980" w:type="dxa"/>
          </w:tcPr>
          <w:p w14:paraId="340E6FE0" w14:textId="77777777" w:rsidR="00007D32" w:rsidRDefault="002310D4" w:rsidP="004D249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parajita" w:eastAsia="Times New Roman" w:hAnsi="Aparajita" w:cs="Aparajita"/>
                <w:sz w:val="24"/>
                <w:szCs w:val="24"/>
              </w:rPr>
            </w:pPr>
            <w:r>
              <w:rPr>
                <w:rFonts w:ascii="Aparajita" w:eastAsia="Times New Roman" w:hAnsi="Aparajita" w:cs="Aparajita"/>
                <w:sz w:val="24"/>
                <w:szCs w:val="24"/>
              </w:rPr>
              <w:t>Presente</w:t>
            </w:r>
            <w:r w:rsidR="004D249D">
              <w:rPr>
                <w:rFonts w:ascii="Aparajita" w:eastAsia="Times New Roman" w:hAnsi="Aparajita" w:cs="Aparajita"/>
                <w:sz w:val="24"/>
                <w:szCs w:val="24"/>
              </w:rPr>
              <w:t>d and discussed Privacy Act on CC</w:t>
            </w:r>
            <w:r>
              <w:rPr>
                <w:rFonts w:ascii="Aparajita" w:eastAsia="Times New Roman" w:hAnsi="Aparajita" w:cs="Aparajita"/>
                <w:sz w:val="24"/>
                <w:szCs w:val="24"/>
              </w:rPr>
              <w:t>PA and Implications for IRB</w:t>
            </w:r>
          </w:p>
          <w:p w14:paraId="407819B5" w14:textId="48C120A7" w:rsidR="00257BFB" w:rsidRPr="00C47498" w:rsidRDefault="00257BFB" w:rsidP="00257BFB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FF2189" w:rsidRPr="000D6B04" w14:paraId="721E49ED" w14:textId="77777777" w:rsidTr="00C76B1A">
        <w:trPr>
          <w:trHeight w:val="341"/>
        </w:trPr>
        <w:tc>
          <w:tcPr>
            <w:tcW w:w="833" w:type="dxa"/>
          </w:tcPr>
          <w:p w14:paraId="245E7A24" w14:textId="77777777" w:rsidR="00FF2189" w:rsidRDefault="00FF2189" w:rsidP="00164C38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2497" w:type="dxa"/>
            <w:shd w:val="clear" w:color="auto" w:fill="auto"/>
          </w:tcPr>
          <w:p w14:paraId="33828B2C" w14:textId="77777777" w:rsidR="00FF2189" w:rsidRDefault="00FF2189" w:rsidP="002310D4">
            <w:pPr>
              <w:pStyle w:val="listtext"/>
              <w:numPr>
                <w:ilvl w:val="0"/>
                <w:numId w:val="6"/>
              </w:numPr>
              <w:spacing w:before="0" w:beforeAutospacing="0" w:after="0" w:afterAutospacing="0" w:line="240" w:lineRule="auto"/>
              <w:rPr>
                <w:rFonts w:ascii="Aparajita" w:hAnsi="Aparajita" w:cs="Aparajita"/>
                <w:sz w:val="22"/>
                <w:szCs w:val="22"/>
              </w:rPr>
            </w:pPr>
            <w:r>
              <w:rPr>
                <w:rFonts w:ascii="Aparajita" w:hAnsi="Aparajita" w:cs="Aparajita"/>
                <w:sz w:val="22"/>
                <w:szCs w:val="22"/>
              </w:rPr>
              <w:t xml:space="preserve">Study </w:t>
            </w:r>
          </w:p>
          <w:p w14:paraId="57808BBF" w14:textId="17A5177B" w:rsidR="00FF2189" w:rsidRDefault="00FF2189" w:rsidP="00FF2189">
            <w:pPr>
              <w:pStyle w:val="listtext"/>
              <w:numPr>
                <w:ilvl w:val="0"/>
                <w:numId w:val="0"/>
              </w:numPr>
              <w:spacing w:before="0" w:beforeAutospacing="0" w:after="0" w:afterAutospacing="0" w:line="240" w:lineRule="auto"/>
              <w:ind w:left="360"/>
              <w:rPr>
                <w:rFonts w:ascii="Aparajita" w:hAnsi="Aparajita" w:cs="Aparajita"/>
                <w:sz w:val="22"/>
                <w:szCs w:val="22"/>
              </w:rPr>
            </w:pPr>
            <w:r>
              <w:rPr>
                <w:rFonts w:ascii="Aparajita" w:hAnsi="Aparajita" w:cs="Aparajita"/>
                <w:sz w:val="22"/>
                <w:szCs w:val="22"/>
              </w:rPr>
              <w:t>(#2019-501)</w:t>
            </w:r>
          </w:p>
        </w:tc>
        <w:tc>
          <w:tcPr>
            <w:tcW w:w="10980" w:type="dxa"/>
          </w:tcPr>
          <w:p w14:paraId="16790158" w14:textId="0392D1DB" w:rsidR="00FF2189" w:rsidRDefault="00A8416F" w:rsidP="00164C3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parajita" w:eastAsia="Times New Roman" w:hAnsi="Aparajita" w:cs="Aparajita"/>
                <w:sz w:val="24"/>
                <w:szCs w:val="24"/>
              </w:rPr>
            </w:pPr>
            <w:r>
              <w:rPr>
                <w:rFonts w:ascii="Aparajita" w:eastAsia="Times New Roman" w:hAnsi="Aparajita" w:cs="Aparajita"/>
                <w:sz w:val="24"/>
                <w:szCs w:val="24"/>
              </w:rPr>
              <w:t>M</w:t>
            </w:r>
            <w:r w:rsidR="004D249D">
              <w:rPr>
                <w:rFonts w:ascii="Aparajita" w:eastAsia="Times New Roman" w:hAnsi="Aparajita" w:cs="Aparajita"/>
                <w:sz w:val="24"/>
                <w:szCs w:val="24"/>
              </w:rPr>
              <w:t>inor edits</w:t>
            </w:r>
            <w:r>
              <w:rPr>
                <w:rFonts w:ascii="Aparajita" w:eastAsia="Times New Roman" w:hAnsi="Aparajita" w:cs="Aparajita"/>
                <w:sz w:val="24"/>
                <w:szCs w:val="24"/>
              </w:rPr>
              <w:t xml:space="preserve"> on clarifying how #2019-501</w:t>
            </w:r>
            <w:r w:rsidR="001B3646">
              <w:rPr>
                <w:rFonts w:ascii="Aparajita" w:eastAsia="Times New Roman" w:hAnsi="Aparajita" w:cs="Aparajita"/>
                <w:sz w:val="24"/>
                <w:szCs w:val="24"/>
              </w:rPr>
              <w:t xml:space="preserve"> will prevent coercion. Email was</w:t>
            </w:r>
            <w:r>
              <w:rPr>
                <w:rFonts w:ascii="Aparajita" w:eastAsia="Times New Roman" w:hAnsi="Aparajita" w:cs="Aparajita"/>
                <w:sz w:val="24"/>
                <w:szCs w:val="24"/>
              </w:rPr>
              <w:t xml:space="preserve"> sent to the committee with </w:t>
            </w:r>
            <w:r w:rsidR="001B3646">
              <w:rPr>
                <w:rFonts w:ascii="Aparajita" w:eastAsia="Times New Roman" w:hAnsi="Aparajita" w:cs="Aparajita"/>
                <w:sz w:val="24"/>
                <w:szCs w:val="24"/>
              </w:rPr>
              <w:t>explanation</w:t>
            </w:r>
            <w:r w:rsidR="00981E81">
              <w:rPr>
                <w:rFonts w:ascii="Aparajita" w:eastAsia="Times New Roman" w:hAnsi="Aparajita" w:cs="Aparajita"/>
                <w:sz w:val="24"/>
                <w:szCs w:val="24"/>
              </w:rPr>
              <w:t xml:space="preserve"> on updates</w:t>
            </w:r>
            <w:r w:rsidR="001B3646">
              <w:rPr>
                <w:rFonts w:ascii="Aparajita" w:eastAsia="Times New Roman" w:hAnsi="Aparajita" w:cs="Aparajita"/>
                <w:sz w:val="24"/>
                <w:szCs w:val="24"/>
              </w:rPr>
              <w:t>.</w:t>
            </w:r>
            <w:r>
              <w:rPr>
                <w:rFonts w:ascii="Aparajita" w:eastAsia="Times New Roman" w:hAnsi="Aparajita" w:cs="Aparajita"/>
                <w:sz w:val="24"/>
                <w:szCs w:val="24"/>
              </w:rPr>
              <w:t xml:space="preserve"> Study was approved by the IRB committee</w:t>
            </w:r>
          </w:p>
          <w:p w14:paraId="797E01F7" w14:textId="668BA655" w:rsidR="00257BFB" w:rsidRDefault="00257BFB" w:rsidP="00257BFB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164C38" w:rsidRPr="000D6B04" w14:paraId="14496261" w14:textId="77777777" w:rsidTr="00C76B1A">
        <w:trPr>
          <w:trHeight w:val="341"/>
        </w:trPr>
        <w:tc>
          <w:tcPr>
            <w:tcW w:w="833" w:type="dxa"/>
          </w:tcPr>
          <w:p w14:paraId="5177FC57" w14:textId="20AB8982" w:rsidR="00164C38" w:rsidRDefault="00D40382" w:rsidP="00164C38">
            <w:pPr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4.</w:t>
            </w:r>
          </w:p>
        </w:tc>
        <w:tc>
          <w:tcPr>
            <w:tcW w:w="2497" w:type="dxa"/>
            <w:shd w:val="clear" w:color="auto" w:fill="auto"/>
          </w:tcPr>
          <w:p w14:paraId="031881F5" w14:textId="641CEDFC" w:rsidR="00164C38" w:rsidRDefault="00E75AAD" w:rsidP="00164C38">
            <w:pPr>
              <w:pStyle w:val="listtext"/>
              <w:numPr>
                <w:ilvl w:val="0"/>
                <w:numId w:val="8"/>
              </w:numPr>
              <w:spacing w:before="0" w:beforeAutospacing="0" w:after="0" w:afterAutospacing="0" w:line="240" w:lineRule="auto"/>
              <w:rPr>
                <w:rFonts w:ascii="Aparajita" w:hAnsi="Aparajita" w:cs="Aparajita"/>
                <w:sz w:val="22"/>
                <w:szCs w:val="22"/>
              </w:rPr>
            </w:pPr>
            <w:r>
              <w:rPr>
                <w:rFonts w:ascii="Aparajita" w:hAnsi="Aparajita" w:cs="Aparajita"/>
                <w:sz w:val="22"/>
                <w:szCs w:val="22"/>
              </w:rPr>
              <w:t>IRB Email Questio</w:t>
            </w:r>
            <w:r w:rsidR="00791F08">
              <w:rPr>
                <w:rFonts w:ascii="Aparajita" w:hAnsi="Aparajita" w:cs="Aparajita"/>
                <w:sz w:val="22"/>
                <w:szCs w:val="22"/>
              </w:rPr>
              <w:t xml:space="preserve">n from Louis </w:t>
            </w:r>
            <w:proofErr w:type="spellStart"/>
            <w:r w:rsidR="00791F08">
              <w:rPr>
                <w:rFonts w:ascii="Aparajita" w:hAnsi="Aparajita" w:cs="Aparajita"/>
                <w:sz w:val="22"/>
                <w:szCs w:val="22"/>
              </w:rPr>
              <w:t>Vayo</w:t>
            </w:r>
            <w:proofErr w:type="spellEnd"/>
            <w:r w:rsidR="00791F08">
              <w:rPr>
                <w:rFonts w:ascii="Aparajita" w:hAnsi="Aparajita" w:cs="Aparajita"/>
                <w:sz w:val="22"/>
                <w:szCs w:val="22"/>
              </w:rPr>
              <w:t xml:space="preserve"> II</w:t>
            </w:r>
          </w:p>
        </w:tc>
        <w:tc>
          <w:tcPr>
            <w:tcW w:w="10980" w:type="dxa"/>
          </w:tcPr>
          <w:p w14:paraId="071B6254" w14:textId="533F1B01" w:rsidR="002963A4" w:rsidRDefault="00791F08" w:rsidP="002C5E4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C72912">
              <w:rPr>
                <w:rFonts w:ascii="Aparajita" w:eastAsia="Times New Roman" w:hAnsi="Aparajita" w:cs="Aparajita"/>
                <w:sz w:val="24"/>
                <w:szCs w:val="24"/>
              </w:rPr>
              <w:t xml:space="preserve">IRB email discussion on </w:t>
            </w:r>
            <w:r w:rsidR="00DD136F">
              <w:rPr>
                <w:rFonts w:ascii="Aparajita" w:eastAsia="Times New Roman" w:hAnsi="Aparajita" w:cs="Aparajita"/>
                <w:sz w:val="24"/>
                <w:szCs w:val="24"/>
              </w:rPr>
              <w:t xml:space="preserve">vendor who is </w:t>
            </w:r>
            <w:r w:rsidRPr="00C72912">
              <w:rPr>
                <w:rFonts w:ascii="Aparajita" w:eastAsia="Times New Roman" w:hAnsi="Aparajita" w:cs="Aparajita"/>
                <w:sz w:val="24"/>
                <w:szCs w:val="24"/>
              </w:rPr>
              <w:t>asking faculty for assistance and requesting student information</w:t>
            </w:r>
            <w:r>
              <w:rPr>
                <w:rFonts w:ascii="Aparajita" w:eastAsia="Times New Roman" w:hAnsi="Aparajita" w:cs="Aparajita"/>
                <w:sz w:val="24"/>
                <w:szCs w:val="24"/>
              </w:rPr>
              <w:t xml:space="preserve"> </w:t>
            </w:r>
            <w:r w:rsidR="00DD136F">
              <w:rPr>
                <w:rFonts w:ascii="Aparajita" w:eastAsia="Times New Roman" w:hAnsi="Aparajita" w:cs="Aparajita"/>
                <w:sz w:val="24"/>
                <w:szCs w:val="24"/>
              </w:rPr>
              <w:t>for</w:t>
            </w:r>
            <w:r w:rsidR="002C5E46">
              <w:rPr>
                <w:rFonts w:ascii="Aparajita" w:eastAsia="Times New Roman" w:hAnsi="Aparajita" w:cs="Aparajita"/>
                <w:sz w:val="24"/>
                <w:szCs w:val="24"/>
              </w:rPr>
              <w:t xml:space="preserve"> </w:t>
            </w:r>
            <w:proofErr w:type="gramStart"/>
            <w:r w:rsidR="002C5E46">
              <w:rPr>
                <w:rFonts w:ascii="Aparajita" w:eastAsia="Times New Roman" w:hAnsi="Aparajita" w:cs="Aparajita"/>
                <w:sz w:val="24"/>
                <w:szCs w:val="24"/>
              </w:rPr>
              <w:t>Spring</w:t>
            </w:r>
            <w:proofErr w:type="gramEnd"/>
            <w:r w:rsidR="002C5E46">
              <w:rPr>
                <w:rFonts w:ascii="Aparajita" w:eastAsia="Times New Roman" w:hAnsi="Aparajita" w:cs="Aparajita"/>
                <w:sz w:val="24"/>
                <w:szCs w:val="24"/>
              </w:rPr>
              <w:t xml:space="preserve"> 2020 classes could be used as a “control’ group for testing a new program</w:t>
            </w:r>
            <w:r w:rsidR="00FD3E7B">
              <w:rPr>
                <w:rFonts w:ascii="Aparajita" w:eastAsia="Times New Roman" w:hAnsi="Aparajita" w:cs="Aparajita"/>
                <w:sz w:val="24"/>
                <w:szCs w:val="24"/>
              </w:rPr>
              <w:t xml:space="preserve"> to survey students</w:t>
            </w:r>
            <w:r w:rsidR="002C5E46">
              <w:rPr>
                <w:rFonts w:ascii="Aparajita" w:eastAsia="Times New Roman" w:hAnsi="Aparajita" w:cs="Aparajita"/>
                <w:sz w:val="24"/>
                <w:szCs w:val="24"/>
              </w:rPr>
              <w:t>.</w:t>
            </w:r>
          </w:p>
          <w:p w14:paraId="36831544" w14:textId="77777777" w:rsidR="001F4227" w:rsidRDefault="001F4227" w:rsidP="002C5E4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parajita" w:eastAsia="Times New Roman" w:hAnsi="Aparajita" w:cs="Aparajita"/>
                <w:sz w:val="24"/>
                <w:szCs w:val="24"/>
              </w:rPr>
            </w:pPr>
            <w:r>
              <w:rPr>
                <w:rFonts w:ascii="Aparajita" w:eastAsia="Times New Roman" w:hAnsi="Aparajita" w:cs="Aparajita"/>
                <w:sz w:val="24"/>
                <w:szCs w:val="24"/>
              </w:rPr>
              <w:t>IRB Committee agreed not to participate in the study</w:t>
            </w:r>
          </w:p>
          <w:p w14:paraId="76D28E70" w14:textId="2E19CE47" w:rsidR="001F4227" w:rsidRDefault="001F4227" w:rsidP="001F4227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parajita" w:eastAsia="Times New Roman" w:hAnsi="Aparajita" w:cs="Aparajita"/>
                <w:sz w:val="24"/>
                <w:szCs w:val="24"/>
              </w:rPr>
            </w:pPr>
            <w:r>
              <w:rPr>
                <w:rFonts w:ascii="Aparajita" w:eastAsia="Times New Roman" w:hAnsi="Aparajita" w:cs="Aparajita"/>
                <w:sz w:val="24"/>
                <w:szCs w:val="24"/>
              </w:rPr>
              <w:t>For Reasons:</w:t>
            </w:r>
          </w:p>
          <w:p w14:paraId="71B66735" w14:textId="77777777" w:rsidR="001F4227" w:rsidRPr="00234935" w:rsidRDefault="001F4227" w:rsidP="00234935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234935">
              <w:rPr>
                <w:rFonts w:ascii="Aparajita" w:eastAsia="Times New Roman" w:hAnsi="Aparajita" w:cs="Aparajita"/>
                <w:sz w:val="24"/>
                <w:szCs w:val="24"/>
              </w:rPr>
              <w:t>Student Data request</w:t>
            </w:r>
            <w:r w:rsidR="00FE487B" w:rsidRPr="00234935">
              <w:rPr>
                <w:rFonts w:ascii="Aparajita" w:eastAsia="Times New Roman" w:hAnsi="Aparajita" w:cs="Aparajita"/>
                <w:sz w:val="24"/>
                <w:szCs w:val="24"/>
              </w:rPr>
              <w:t xml:space="preserve"> unclear (names, attendance, performance) met with FERPA requirements or sufficiently protected student anonymity.</w:t>
            </w:r>
          </w:p>
          <w:p w14:paraId="3C5317F9" w14:textId="5125FD3A" w:rsidR="00FE487B" w:rsidRPr="00234935" w:rsidRDefault="00FE487B" w:rsidP="00234935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234935">
              <w:rPr>
                <w:rFonts w:ascii="Aparajita" w:eastAsia="Times New Roman" w:hAnsi="Aparajita" w:cs="Aparajita"/>
                <w:sz w:val="24"/>
                <w:szCs w:val="24"/>
              </w:rPr>
              <w:t>According to IRB guidelines $50 g</w:t>
            </w:r>
            <w:r w:rsidR="00DD136F" w:rsidRPr="00234935">
              <w:rPr>
                <w:rFonts w:ascii="Aparajita" w:eastAsia="Times New Roman" w:hAnsi="Aparajita" w:cs="Aparajita"/>
                <w:sz w:val="24"/>
                <w:szCs w:val="24"/>
              </w:rPr>
              <w:t>i</w:t>
            </w:r>
            <w:r w:rsidRPr="00234935">
              <w:rPr>
                <w:rFonts w:ascii="Aparajita" w:eastAsia="Times New Roman" w:hAnsi="Aparajita" w:cs="Aparajita"/>
                <w:sz w:val="24"/>
                <w:szCs w:val="24"/>
              </w:rPr>
              <w:t xml:space="preserve">ft cards and $500 stipend might represent what </w:t>
            </w:r>
            <w:r w:rsidR="00DD136F" w:rsidRPr="00234935">
              <w:rPr>
                <w:rFonts w:ascii="Aparajita" w:eastAsia="Times New Roman" w:hAnsi="Aparajita" w:cs="Aparajita"/>
                <w:sz w:val="24"/>
                <w:szCs w:val="24"/>
              </w:rPr>
              <w:t>m</w:t>
            </w:r>
            <w:r w:rsidRPr="00234935">
              <w:rPr>
                <w:rFonts w:ascii="Aparajita" w:eastAsia="Times New Roman" w:hAnsi="Aparajita" w:cs="Aparajita"/>
                <w:sz w:val="24"/>
                <w:szCs w:val="24"/>
              </w:rPr>
              <w:t>ight be considered coercion</w:t>
            </w:r>
            <w:r w:rsidR="000C2E53" w:rsidRPr="00234935">
              <w:rPr>
                <w:rFonts w:ascii="Aparajita" w:eastAsia="Times New Roman" w:hAnsi="Aparajita" w:cs="Aparajita"/>
                <w:sz w:val="24"/>
                <w:szCs w:val="24"/>
              </w:rPr>
              <w:t>.</w:t>
            </w:r>
          </w:p>
          <w:p w14:paraId="13FDB78C" w14:textId="77777777" w:rsidR="00DD136F" w:rsidRDefault="00FD3E7B" w:rsidP="00234935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234935">
              <w:rPr>
                <w:rFonts w:ascii="Aparajita" w:eastAsia="Times New Roman" w:hAnsi="Aparajita" w:cs="Aparajita"/>
                <w:sz w:val="24"/>
                <w:szCs w:val="24"/>
              </w:rPr>
              <w:t>Survey s</w:t>
            </w:r>
            <w:r w:rsidR="00DD136F" w:rsidRPr="00234935">
              <w:rPr>
                <w:rFonts w:ascii="Aparajita" w:eastAsia="Times New Roman" w:hAnsi="Aparajita" w:cs="Aparajita"/>
                <w:sz w:val="24"/>
                <w:szCs w:val="24"/>
              </w:rPr>
              <w:t>tudy would not benefit the students at Mt. SAC.</w:t>
            </w:r>
          </w:p>
          <w:p w14:paraId="5E3E3A24" w14:textId="10687FDB" w:rsidR="00FB6EDB" w:rsidRPr="00234935" w:rsidRDefault="00FB6EDB" w:rsidP="00FB6EDB">
            <w:pPr>
              <w:pStyle w:val="ListParagraph"/>
              <w:autoSpaceDE w:val="0"/>
              <w:autoSpaceDN w:val="0"/>
              <w:adjustRightInd w:val="0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234935" w:rsidRPr="000D6B04" w14:paraId="513707AB" w14:textId="77777777" w:rsidTr="00C76B1A">
        <w:trPr>
          <w:trHeight w:val="341"/>
        </w:trPr>
        <w:tc>
          <w:tcPr>
            <w:tcW w:w="833" w:type="dxa"/>
          </w:tcPr>
          <w:p w14:paraId="092BB0D2" w14:textId="13538203" w:rsidR="00234935" w:rsidRDefault="00AA5470" w:rsidP="00164C38">
            <w:pPr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5.</w:t>
            </w:r>
          </w:p>
        </w:tc>
        <w:tc>
          <w:tcPr>
            <w:tcW w:w="2497" w:type="dxa"/>
            <w:shd w:val="clear" w:color="auto" w:fill="auto"/>
          </w:tcPr>
          <w:p w14:paraId="6C2B243B" w14:textId="004F93DC" w:rsidR="00234935" w:rsidRDefault="00234935" w:rsidP="00164C38">
            <w:pPr>
              <w:pStyle w:val="listtext"/>
              <w:numPr>
                <w:ilvl w:val="0"/>
                <w:numId w:val="8"/>
              </w:numPr>
              <w:spacing w:before="0" w:beforeAutospacing="0" w:after="0" w:afterAutospacing="0" w:line="240" w:lineRule="auto"/>
              <w:rPr>
                <w:rFonts w:ascii="Aparajita" w:hAnsi="Aparajita" w:cs="Aparajita"/>
                <w:sz w:val="22"/>
                <w:szCs w:val="22"/>
              </w:rPr>
            </w:pPr>
            <w:r>
              <w:rPr>
                <w:rFonts w:ascii="Aparajita" w:hAnsi="Aparajita" w:cs="Aparajita"/>
                <w:sz w:val="22"/>
                <w:szCs w:val="22"/>
              </w:rPr>
              <w:t>Informed for Action</w:t>
            </w:r>
            <w:r w:rsidR="00FB6EDB">
              <w:rPr>
                <w:rFonts w:ascii="Aparajita" w:hAnsi="Aparajita" w:cs="Aparajita"/>
                <w:sz w:val="22"/>
                <w:szCs w:val="22"/>
              </w:rPr>
              <w:t xml:space="preserve"> – Added to the Agenda</w:t>
            </w:r>
          </w:p>
        </w:tc>
        <w:tc>
          <w:tcPr>
            <w:tcW w:w="10980" w:type="dxa"/>
          </w:tcPr>
          <w:p w14:paraId="3E4DED0F" w14:textId="647BA68D" w:rsidR="0049536B" w:rsidRPr="0049536B" w:rsidRDefault="00FB6EDB" w:rsidP="009E449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9E4499">
              <w:rPr>
                <w:rFonts w:ascii="Aparajita" w:eastAsia="Times New Roman" w:hAnsi="Aparajita" w:cs="Aparajita"/>
                <w:sz w:val="24"/>
                <w:szCs w:val="24"/>
              </w:rPr>
              <w:t xml:space="preserve">Barbara explained </w:t>
            </w:r>
            <w:r w:rsidRPr="009E4499">
              <w:rPr>
                <w:rFonts w:ascii="Aparajita" w:eastAsia="Times New Roman" w:hAnsi="Aparajita" w:cs="Aparajita"/>
                <w:b/>
                <w:sz w:val="24"/>
                <w:szCs w:val="24"/>
              </w:rPr>
              <w:t>Informed for Action</w:t>
            </w:r>
            <w:r w:rsidR="0049536B">
              <w:rPr>
                <w:rFonts w:ascii="Aparajita" w:eastAsia="Times New Roman" w:hAnsi="Aparajita" w:cs="Aparajita"/>
                <w:b/>
                <w:sz w:val="24"/>
                <w:szCs w:val="24"/>
              </w:rPr>
              <w:t>:</w:t>
            </w:r>
          </w:p>
          <w:p w14:paraId="6F108DF7" w14:textId="0C1F153B" w:rsidR="00FB6EDB" w:rsidRPr="009E4499" w:rsidRDefault="0049536B" w:rsidP="0049536B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parajita" w:eastAsia="Times New Roman" w:hAnsi="Aparajita" w:cs="Aparajita"/>
                <w:sz w:val="24"/>
                <w:szCs w:val="24"/>
              </w:rPr>
            </w:pPr>
            <w:r>
              <w:rPr>
                <w:rFonts w:ascii="Aparajita" w:eastAsia="Times New Roman" w:hAnsi="Aparajita" w:cs="Aparajita"/>
                <w:sz w:val="24"/>
                <w:szCs w:val="24"/>
              </w:rPr>
              <w:t xml:space="preserve">This </w:t>
            </w:r>
            <w:r w:rsidR="00FB6EDB" w:rsidRPr="009E4499">
              <w:rPr>
                <w:rFonts w:ascii="Aparajita" w:eastAsia="Times New Roman" w:hAnsi="Aparajita" w:cs="Aparajita"/>
                <w:sz w:val="24"/>
                <w:szCs w:val="24"/>
              </w:rPr>
              <w:t xml:space="preserve">event is to bring people together to discuss approved Research </w:t>
            </w:r>
            <w:r w:rsidR="00003C38">
              <w:rPr>
                <w:rFonts w:ascii="Aparajita" w:eastAsia="Times New Roman" w:hAnsi="Aparajita" w:cs="Aparajita"/>
                <w:sz w:val="24"/>
                <w:szCs w:val="24"/>
              </w:rPr>
              <w:t>P</w:t>
            </w:r>
            <w:r w:rsidR="00FB6EDB" w:rsidRPr="009E4499">
              <w:rPr>
                <w:rFonts w:ascii="Aparajita" w:eastAsia="Times New Roman" w:hAnsi="Aparajita" w:cs="Aparajita"/>
                <w:sz w:val="24"/>
                <w:szCs w:val="24"/>
              </w:rPr>
              <w:t>rojects, Approved IRB Projects, and Data Coaching</w:t>
            </w:r>
          </w:p>
          <w:p w14:paraId="2D44F09E" w14:textId="4899BEDE" w:rsidR="009E4499" w:rsidRPr="009E4499" w:rsidRDefault="009E4499" w:rsidP="009E4499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Aparajita" w:eastAsia="Times New Roman" w:hAnsi="Aparajita" w:cs="Aparajita"/>
                <w:sz w:val="24"/>
                <w:szCs w:val="24"/>
              </w:rPr>
            </w:pPr>
            <w:r>
              <w:rPr>
                <w:rFonts w:ascii="Aparajita" w:eastAsia="Times New Roman" w:hAnsi="Aparajita" w:cs="Aparajita"/>
                <w:sz w:val="24"/>
                <w:szCs w:val="24"/>
              </w:rPr>
              <w:t>March 13, 2020 – Save the Date.</w:t>
            </w:r>
          </w:p>
          <w:p w14:paraId="03FE2A96" w14:textId="4D3C2F94" w:rsidR="009E4499" w:rsidRDefault="009E4499" w:rsidP="00234935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Aparajita" w:eastAsia="Times New Roman" w:hAnsi="Aparajita" w:cs="Aparajita"/>
                <w:sz w:val="24"/>
                <w:szCs w:val="24"/>
              </w:rPr>
            </w:pPr>
            <w:r>
              <w:rPr>
                <w:rFonts w:ascii="Aparajita" w:eastAsia="Times New Roman" w:hAnsi="Aparajita" w:cs="Aparajita"/>
                <w:sz w:val="24"/>
                <w:szCs w:val="24"/>
              </w:rPr>
              <w:t>Will be held on</w:t>
            </w:r>
            <w:r w:rsidR="00234935" w:rsidRPr="00234935">
              <w:rPr>
                <w:rFonts w:ascii="Aparajita" w:eastAsia="Times New Roman" w:hAnsi="Aparajita" w:cs="Aparajita"/>
                <w:sz w:val="24"/>
                <w:szCs w:val="24"/>
              </w:rPr>
              <w:t xml:space="preserve"> campus from 8:30 – 1:30</w:t>
            </w:r>
            <w:r>
              <w:rPr>
                <w:rFonts w:ascii="Aparajita" w:eastAsia="Times New Roman" w:hAnsi="Aparajita" w:cs="Aparajita"/>
                <w:sz w:val="24"/>
                <w:szCs w:val="24"/>
              </w:rPr>
              <w:t>.</w:t>
            </w:r>
            <w:r w:rsidR="00234935">
              <w:rPr>
                <w:rFonts w:ascii="Aparajita" w:eastAsia="Times New Roman" w:hAnsi="Aparajita" w:cs="Aparajita"/>
                <w:sz w:val="24"/>
                <w:szCs w:val="24"/>
              </w:rPr>
              <w:t xml:space="preserve"> </w:t>
            </w:r>
          </w:p>
          <w:p w14:paraId="1DEB3594" w14:textId="4CCC1E3B" w:rsidR="00234935" w:rsidRPr="00234935" w:rsidRDefault="00FB6EDB" w:rsidP="00234935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Aparajita" w:eastAsia="Times New Roman" w:hAnsi="Aparajita" w:cs="Aparajita"/>
                <w:sz w:val="24"/>
                <w:szCs w:val="24"/>
              </w:rPr>
            </w:pPr>
            <w:r>
              <w:rPr>
                <w:rFonts w:ascii="Aparajita" w:eastAsia="Times New Roman" w:hAnsi="Aparajita" w:cs="Aparajita"/>
                <w:sz w:val="24"/>
                <w:szCs w:val="24"/>
              </w:rPr>
              <w:t>Breakfast and L</w:t>
            </w:r>
            <w:r w:rsidR="00003C38">
              <w:rPr>
                <w:rFonts w:ascii="Aparajita" w:eastAsia="Times New Roman" w:hAnsi="Aparajita" w:cs="Aparajita"/>
                <w:sz w:val="24"/>
                <w:szCs w:val="24"/>
              </w:rPr>
              <w:t>unch will be provided</w:t>
            </w:r>
            <w:r w:rsidR="009E4499">
              <w:rPr>
                <w:rFonts w:ascii="Aparajita" w:eastAsia="Times New Roman" w:hAnsi="Aparajita" w:cs="Aparajita"/>
                <w:sz w:val="24"/>
                <w:szCs w:val="24"/>
              </w:rPr>
              <w:t>.</w:t>
            </w:r>
          </w:p>
          <w:p w14:paraId="63F52C69" w14:textId="26401127" w:rsidR="00234935" w:rsidRDefault="00234935" w:rsidP="00234935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234935">
              <w:rPr>
                <w:rFonts w:ascii="Aparajita" w:eastAsia="Times New Roman" w:hAnsi="Aparajita" w:cs="Aparajita"/>
                <w:sz w:val="24"/>
                <w:szCs w:val="24"/>
              </w:rPr>
              <w:t xml:space="preserve">Located at POD </w:t>
            </w:r>
            <w:r w:rsidR="00FB6EDB">
              <w:rPr>
                <w:rFonts w:ascii="Aparajita" w:eastAsia="Times New Roman" w:hAnsi="Aparajita" w:cs="Aparajita"/>
                <w:sz w:val="24"/>
                <w:szCs w:val="24"/>
              </w:rPr>
              <w:t>6-160</w:t>
            </w:r>
            <w:r w:rsidR="0049536B">
              <w:rPr>
                <w:rFonts w:ascii="Aparajita" w:eastAsia="Times New Roman" w:hAnsi="Aparajita" w:cs="Aparajita"/>
                <w:sz w:val="24"/>
                <w:szCs w:val="24"/>
              </w:rPr>
              <w:t>, along</w:t>
            </w:r>
            <w:r w:rsidR="00FB6EDB">
              <w:rPr>
                <w:rFonts w:ascii="Aparajita" w:eastAsia="Times New Roman" w:hAnsi="Aparajita" w:cs="Aparajita"/>
                <w:sz w:val="24"/>
                <w:szCs w:val="24"/>
              </w:rPr>
              <w:t xml:space="preserve"> </w:t>
            </w:r>
            <w:r w:rsidRPr="00234935">
              <w:rPr>
                <w:rFonts w:ascii="Aparajita" w:eastAsia="Times New Roman" w:hAnsi="Aparajita" w:cs="Aparajita"/>
                <w:sz w:val="24"/>
                <w:szCs w:val="24"/>
              </w:rPr>
              <w:t>with Breakout Rooms</w:t>
            </w:r>
            <w:r w:rsidR="00FB6EDB">
              <w:rPr>
                <w:rFonts w:ascii="Aparajita" w:eastAsia="Times New Roman" w:hAnsi="Aparajita" w:cs="Aparajita"/>
                <w:sz w:val="24"/>
                <w:szCs w:val="24"/>
              </w:rPr>
              <w:t>.</w:t>
            </w:r>
          </w:p>
          <w:p w14:paraId="4E19DCC3" w14:textId="3EBFED08" w:rsidR="00234935" w:rsidRPr="00234935" w:rsidRDefault="00234935" w:rsidP="00FB6EDB">
            <w:pPr>
              <w:pStyle w:val="ListParagraph"/>
              <w:autoSpaceDE w:val="0"/>
              <w:autoSpaceDN w:val="0"/>
              <w:adjustRightInd w:val="0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003C38" w:rsidRPr="000D6B04" w14:paraId="7B72283D" w14:textId="77777777" w:rsidTr="00C76B1A">
        <w:trPr>
          <w:trHeight w:val="341"/>
        </w:trPr>
        <w:tc>
          <w:tcPr>
            <w:tcW w:w="833" w:type="dxa"/>
          </w:tcPr>
          <w:p w14:paraId="7A653B7C" w14:textId="37CA21CD" w:rsidR="00003C38" w:rsidRDefault="00AA5470" w:rsidP="00164C38">
            <w:pPr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97" w:type="dxa"/>
            <w:shd w:val="clear" w:color="auto" w:fill="auto"/>
          </w:tcPr>
          <w:p w14:paraId="18A800A8" w14:textId="5078A2F3" w:rsidR="00003C38" w:rsidRDefault="00003C38" w:rsidP="00164C38">
            <w:pPr>
              <w:pStyle w:val="listtext"/>
              <w:numPr>
                <w:ilvl w:val="0"/>
                <w:numId w:val="8"/>
              </w:numPr>
              <w:spacing w:before="0" w:beforeAutospacing="0" w:after="0" w:afterAutospacing="0" w:line="240" w:lineRule="auto"/>
              <w:rPr>
                <w:rFonts w:ascii="Aparajita" w:hAnsi="Aparajita" w:cs="Aparajita"/>
                <w:sz w:val="22"/>
                <w:szCs w:val="22"/>
              </w:rPr>
            </w:pPr>
            <w:r>
              <w:rPr>
                <w:rFonts w:ascii="Aparajita" w:hAnsi="Aparajita" w:cs="Aparajita"/>
                <w:sz w:val="22"/>
                <w:szCs w:val="22"/>
              </w:rPr>
              <w:t>AP3260</w:t>
            </w:r>
          </w:p>
        </w:tc>
        <w:tc>
          <w:tcPr>
            <w:tcW w:w="10980" w:type="dxa"/>
          </w:tcPr>
          <w:p w14:paraId="70A17F0D" w14:textId="7DC56D95" w:rsidR="00003C38" w:rsidRDefault="00152AD6" w:rsidP="009E449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parajita" w:eastAsia="Times New Roman" w:hAnsi="Aparajita" w:cs="Aparajita"/>
                <w:sz w:val="24"/>
                <w:szCs w:val="24"/>
              </w:rPr>
            </w:pPr>
            <w:r>
              <w:rPr>
                <w:rFonts w:ascii="Aparajita" w:eastAsia="Times New Roman" w:hAnsi="Aparajita" w:cs="Aparajita"/>
                <w:sz w:val="24"/>
                <w:szCs w:val="24"/>
              </w:rPr>
              <w:t xml:space="preserve">Barbara explained </w:t>
            </w:r>
            <w:r w:rsidR="005506CA">
              <w:rPr>
                <w:rFonts w:ascii="Aparajita" w:eastAsia="Times New Roman" w:hAnsi="Aparajita" w:cs="Aparajita"/>
                <w:sz w:val="24"/>
                <w:szCs w:val="24"/>
              </w:rPr>
              <w:t>m</w:t>
            </w:r>
            <w:r w:rsidR="00003C38">
              <w:rPr>
                <w:rFonts w:ascii="Aparajita" w:eastAsia="Times New Roman" w:hAnsi="Aparajita" w:cs="Aparajita"/>
                <w:sz w:val="24"/>
                <w:szCs w:val="24"/>
              </w:rPr>
              <w:t>inor edits to AP 3260</w:t>
            </w:r>
            <w:r w:rsidR="0049536B">
              <w:rPr>
                <w:rFonts w:ascii="Aparajita" w:eastAsia="Times New Roman" w:hAnsi="Aparajita" w:cs="Aparajita"/>
                <w:sz w:val="24"/>
                <w:szCs w:val="24"/>
              </w:rPr>
              <w:t>:</w:t>
            </w:r>
          </w:p>
          <w:p w14:paraId="429F4174" w14:textId="3A026477" w:rsidR="005506CA" w:rsidRDefault="005506CA" w:rsidP="00F7787F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5506CA">
              <w:rPr>
                <w:rFonts w:ascii="Aparajita" w:eastAsia="Times New Roman" w:hAnsi="Aparajita" w:cs="Aparajita"/>
                <w:sz w:val="24"/>
                <w:szCs w:val="24"/>
              </w:rPr>
              <w:t>Once edits have been corrected, there is an approval process</w:t>
            </w:r>
            <w:r w:rsidR="00C93AEC">
              <w:rPr>
                <w:rFonts w:ascii="Aparajita" w:eastAsia="Times New Roman" w:hAnsi="Aparajita" w:cs="Aparajita"/>
                <w:sz w:val="24"/>
                <w:szCs w:val="24"/>
              </w:rPr>
              <w:t xml:space="preserve"> </w:t>
            </w:r>
            <w:r w:rsidR="00257BFB">
              <w:rPr>
                <w:rFonts w:ascii="Aparajita" w:eastAsia="Times New Roman" w:hAnsi="Aparajita" w:cs="Aparajita"/>
                <w:sz w:val="24"/>
                <w:szCs w:val="24"/>
              </w:rPr>
              <w:t xml:space="preserve">needed </w:t>
            </w:r>
            <w:r w:rsidR="00C93AEC">
              <w:rPr>
                <w:rFonts w:ascii="Aparajita" w:eastAsia="Times New Roman" w:hAnsi="Aparajita" w:cs="Aparajita"/>
                <w:sz w:val="24"/>
                <w:szCs w:val="24"/>
              </w:rPr>
              <w:t>from the President’s Advisory</w:t>
            </w:r>
            <w:r w:rsidR="00152AD6">
              <w:rPr>
                <w:rFonts w:ascii="Aparajita" w:eastAsia="Times New Roman" w:hAnsi="Aparajita" w:cs="Aparajita"/>
                <w:sz w:val="24"/>
                <w:szCs w:val="24"/>
              </w:rPr>
              <w:t>, once approved, AP 3260</w:t>
            </w:r>
            <w:r w:rsidRPr="005506CA">
              <w:rPr>
                <w:rFonts w:ascii="Aparajita" w:eastAsia="Times New Roman" w:hAnsi="Aparajita" w:cs="Aparajita"/>
                <w:sz w:val="24"/>
                <w:szCs w:val="24"/>
              </w:rPr>
              <w:t xml:space="preserve"> </w:t>
            </w:r>
            <w:r w:rsidR="0049536B">
              <w:rPr>
                <w:rFonts w:ascii="Aparajita" w:eastAsia="Times New Roman" w:hAnsi="Aparajita" w:cs="Aparajita"/>
                <w:sz w:val="24"/>
                <w:szCs w:val="24"/>
              </w:rPr>
              <w:t>will be added</w:t>
            </w:r>
            <w:r w:rsidRPr="005506CA">
              <w:rPr>
                <w:rFonts w:ascii="Aparajita" w:eastAsia="Times New Roman" w:hAnsi="Aparajita" w:cs="Aparajita"/>
                <w:sz w:val="24"/>
                <w:szCs w:val="24"/>
              </w:rPr>
              <w:t xml:space="preserve"> to the IRB Website.</w:t>
            </w:r>
          </w:p>
          <w:p w14:paraId="7EF6D6A0" w14:textId="1C6CE823" w:rsidR="00C93AEC" w:rsidRPr="005506CA" w:rsidRDefault="00964130" w:rsidP="00C93AEC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parajita" w:eastAsia="Times New Roman" w:hAnsi="Aparajita" w:cs="Aparajita"/>
                <w:sz w:val="24"/>
                <w:szCs w:val="24"/>
              </w:rPr>
            </w:pPr>
            <w:r>
              <w:rPr>
                <w:rFonts w:ascii="Aparajita" w:eastAsia="Times New Roman" w:hAnsi="Aparajita" w:cs="Aparajita"/>
                <w:sz w:val="24"/>
                <w:szCs w:val="24"/>
              </w:rPr>
              <w:t>Barbara explained IRB, AP policy is listed on Board Policies &amp; Administrative Procedures, BP needs to be added</w:t>
            </w:r>
            <w:r w:rsidR="00C93AEC">
              <w:rPr>
                <w:rFonts w:ascii="Aparajita" w:eastAsia="Times New Roman" w:hAnsi="Aparajita" w:cs="Aparajita"/>
                <w:sz w:val="24"/>
                <w:szCs w:val="24"/>
              </w:rPr>
              <w:t>, she</w:t>
            </w:r>
            <w:r w:rsidR="00257BFB">
              <w:rPr>
                <w:rFonts w:ascii="Aparajita" w:eastAsia="Times New Roman" w:hAnsi="Aparajita" w:cs="Aparajita"/>
                <w:sz w:val="24"/>
                <w:szCs w:val="24"/>
              </w:rPr>
              <w:t xml:space="preserve"> recommends</w:t>
            </w:r>
            <w:r w:rsidR="00C93AEC">
              <w:rPr>
                <w:rFonts w:ascii="Aparajita" w:eastAsia="Times New Roman" w:hAnsi="Aparajita" w:cs="Aparajita"/>
                <w:sz w:val="24"/>
                <w:szCs w:val="24"/>
              </w:rPr>
              <w:t xml:space="preserve"> to the committee</w:t>
            </w:r>
            <w:r w:rsidR="0049536B">
              <w:rPr>
                <w:rFonts w:ascii="Aparajita" w:eastAsia="Times New Roman" w:hAnsi="Aparajita" w:cs="Aparajita"/>
                <w:sz w:val="24"/>
                <w:szCs w:val="24"/>
              </w:rPr>
              <w:t>,</w:t>
            </w:r>
            <w:r w:rsidR="00C93AEC">
              <w:rPr>
                <w:rFonts w:ascii="Aparajita" w:eastAsia="Times New Roman" w:hAnsi="Aparajita" w:cs="Aparajita"/>
                <w:sz w:val="24"/>
                <w:szCs w:val="24"/>
              </w:rPr>
              <w:t xml:space="preserve"> Board Policy</w:t>
            </w:r>
            <w:r w:rsidR="0049536B">
              <w:rPr>
                <w:rFonts w:ascii="Aparajita" w:eastAsia="Times New Roman" w:hAnsi="Aparajita" w:cs="Aparajita"/>
                <w:sz w:val="24"/>
                <w:szCs w:val="24"/>
              </w:rPr>
              <w:t xml:space="preserve"> is needed and needs to be </w:t>
            </w:r>
            <w:r w:rsidR="00C93AEC">
              <w:rPr>
                <w:rFonts w:ascii="Aparajita" w:eastAsia="Times New Roman" w:hAnsi="Aparajita" w:cs="Aparajita"/>
                <w:sz w:val="24"/>
                <w:szCs w:val="24"/>
              </w:rPr>
              <w:t>added to the Website.</w:t>
            </w:r>
            <w:r w:rsidR="00257BFB">
              <w:rPr>
                <w:rFonts w:ascii="Aparajita" w:eastAsia="Times New Roman" w:hAnsi="Aparajita" w:cs="Aparajita"/>
                <w:sz w:val="24"/>
                <w:szCs w:val="24"/>
              </w:rPr>
              <w:t xml:space="preserve"> Committee is in agreement with</w:t>
            </w:r>
            <w:r w:rsidR="0049536B">
              <w:rPr>
                <w:rFonts w:ascii="Aparajita" w:eastAsia="Times New Roman" w:hAnsi="Aparajita" w:cs="Aparajita"/>
                <w:sz w:val="24"/>
                <w:szCs w:val="24"/>
              </w:rPr>
              <w:t xml:space="preserve"> </w:t>
            </w:r>
            <w:r w:rsidR="00C93AEC">
              <w:rPr>
                <w:rFonts w:ascii="Aparajita" w:eastAsia="Times New Roman" w:hAnsi="Aparajita" w:cs="Aparajita"/>
                <w:sz w:val="24"/>
                <w:szCs w:val="24"/>
              </w:rPr>
              <w:t>add</w:t>
            </w:r>
            <w:r w:rsidR="00257BFB">
              <w:rPr>
                <w:rFonts w:ascii="Aparajita" w:eastAsia="Times New Roman" w:hAnsi="Aparajita" w:cs="Aparajita"/>
                <w:sz w:val="24"/>
                <w:szCs w:val="24"/>
              </w:rPr>
              <w:t>ing</w:t>
            </w:r>
            <w:r w:rsidR="00C93AEC">
              <w:rPr>
                <w:rFonts w:ascii="Aparajita" w:eastAsia="Times New Roman" w:hAnsi="Aparajita" w:cs="Aparajita"/>
                <w:sz w:val="24"/>
                <w:szCs w:val="24"/>
              </w:rPr>
              <w:t xml:space="preserve"> Board Policy.</w:t>
            </w:r>
          </w:p>
          <w:p w14:paraId="6ED0460E" w14:textId="639911DF" w:rsidR="005506CA" w:rsidRDefault="005506CA" w:rsidP="00F7787F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5506CA">
              <w:rPr>
                <w:rFonts w:ascii="Aparajita" w:eastAsia="Times New Roman" w:hAnsi="Aparajita" w:cs="Aparajita"/>
                <w:sz w:val="24"/>
                <w:szCs w:val="24"/>
              </w:rPr>
              <w:t xml:space="preserve">Doris still needs to complete her </w:t>
            </w:r>
            <w:r w:rsidR="00964130">
              <w:rPr>
                <w:rFonts w:ascii="Aparajita" w:eastAsia="Times New Roman" w:hAnsi="Aparajita" w:cs="Aparajita"/>
                <w:sz w:val="24"/>
                <w:szCs w:val="24"/>
              </w:rPr>
              <w:t xml:space="preserve">AP/BP Retrieval and Revision Process, </w:t>
            </w:r>
            <w:proofErr w:type="spellStart"/>
            <w:r w:rsidRPr="005506CA">
              <w:rPr>
                <w:rFonts w:ascii="Aparajita" w:eastAsia="Times New Roman" w:hAnsi="Aparajita" w:cs="Aparajita"/>
                <w:sz w:val="24"/>
                <w:szCs w:val="24"/>
              </w:rPr>
              <w:t>O</w:t>
            </w:r>
            <w:r>
              <w:rPr>
                <w:rFonts w:ascii="Aparajita" w:eastAsia="Times New Roman" w:hAnsi="Aparajita" w:cs="Aparajita"/>
                <w:sz w:val="24"/>
                <w:szCs w:val="24"/>
              </w:rPr>
              <w:t>nBase</w:t>
            </w:r>
            <w:proofErr w:type="spellEnd"/>
            <w:r>
              <w:rPr>
                <w:rFonts w:ascii="Aparajita" w:eastAsia="Times New Roman" w:hAnsi="Aparajita" w:cs="Aparajita"/>
                <w:sz w:val="24"/>
                <w:szCs w:val="24"/>
              </w:rPr>
              <w:t xml:space="preserve"> training in November, once </w:t>
            </w:r>
            <w:r w:rsidR="00152AD6">
              <w:rPr>
                <w:rFonts w:ascii="Aparajita" w:eastAsia="Times New Roman" w:hAnsi="Aparajita" w:cs="Aparajita"/>
                <w:sz w:val="24"/>
                <w:szCs w:val="24"/>
              </w:rPr>
              <w:t xml:space="preserve">she completes this training and form approved, </w:t>
            </w:r>
            <w:r w:rsidR="00964130">
              <w:rPr>
                <w:rFonts w:ascii="Aparajita" w:eastAsia="Times New Roman" w:hAnsi="Aparajita" w:cs="Aparajita"/>
                <w:sz w:val="24"/>
                <w:szCs w:val="24"/>
              </w:rPr>
              <w:t xml:space="preserve">updated </w:t>
            </w:r>
            <w:r w:rsidR="00152AD6">
              <w:rPr>
                <w:rFonts w:ascii="Aparajita" w:eastAsia="Times New Roman" w:hAnsi="Aparajita" w:cs="Aparajita"/>
                <w:sz w:val="24"/>
                <w:szCs w:val="24"/>
              </w:rPr>
              <w:t>AP 3260</w:t>
            </w:r>
            <w:r>
              <w:rPr>
                <w:rFonts w:ascii="Aparajita" w:eastAsia="Times New Roman" w:hAnsi="Aparajita" w:cs="Aparajita"/>
                <w:sz w:val="24"/>
                <w:szCs w:val="24"/>
              </w:rPr>
              <w:t xml:space="preserve"> </w:t>
            </w:r>
            <w:r w:rsidR="0049536B">
              <w:rPr>
                <w:rFonts w:ascii="Aparajita" w:eastAsia="Times New Roman" w:hAnsi="Aparajita" w:cs="Aparajita"/>
                <w:sz w:val="24"/>
                <w:szCs w:val="24"/>
              </w:rPr>
              <w:t xml:space="preserve">will be </w:t>
            </w:r>
            <w:r>
              <w:rPr>
                <w:rFonts w:ascii="Aparajita" w:eastAsia="Times New Roman" w:hAnsi="Aparajita" w:cs="Aparajita"/>
                <w:sz w:val="24"/>
                <w:szCs w:val="24"/>
              </w:rPr>
              <w:t>added to the Website.</w:t>
            </w:r>
          </w:p>
          <w:p w14:paraId="002DE335" w14:textId="3472AFB3" w:rsidR="00003C38" w:rsidRPr="00C93AEC" w:rsidRDefault="00003C38" w:rsidP="00C93AEC">
            <w:pPr>
              <w:autoSpaceDE w:val="0"/>
              <w:autoSpaceDN w:val="0"/>
              <w:adjustRightInd w:val="0"/>
              <w:ind w:left="360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34432E" w:rsidRPr="000D6B04" w14:paraId="4208594B" w14:textId="77777777" w:rsidTr="00C76B1A">
        <w:trPr>
          <w:trHeight w:val="341"/>
        </w:trPr>
        <w:tc>
          <w:tcPr>
            <w:tcW w:w="833" w:type="dxa"/>
          </w:tcPr>
          <w:p w14:paraId="64AA5305" w14:textId="6C8F1B6A" w:rsidR="0034432E" w:rsidRDefault="0034432E" w:rsidP="00164C38">
            <w:pPr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7.</w:t>
            </w:r>
          </w:p>
        </w:tc>
        <w:tc>
          <w:tcPr>
            <w:tcW w:w="2497" w:type="dxa"/>
            <w:shd w:val="clear" w:color="auto" w:fill="auto"/>
          </w:tcPr>
          <w:p w14:paraId="753FCDBF" w14:textId="4BE50441" w:rsidR="0034432E" w:rsidRDefault="00C93AEC" w:rsidP="001C1ED4">
            <w:pPr>
              <w:pStyle w:val="listtext"/>
              <w:numPr>
                <w:ilvl w:val="0"/>
                <w:numId w:val="8"/>
              </w:numPr>
              <w:spacing w:before="0" w:beforeAutospacing="0" w:after="0" w:afterAutospacing="0" w:line="240" w:lineRule="auto"/>
              <w:rPr>
                <w:rFonts w:ascii="Aparajita" w:hAnsi="Aparajita" w:cs="Aparajita"/>
                <w:sz w:val="22"/>
                <w:szCs w:val="22"/>
              </w:rPr>
            </w:pPr>
            <w:r>
              <w:rPr>
                <w:rFonts w:ascii="Aparajita" w:hAnsi="Aparajita" w:cs="Aparajita"/>
                <w:sz w:val="22"/>
                <w:szCs w:val="22"/>
              </w:rPr>
              <w:t xml:space="preserve">POD, </w:t>
            </w:r>
            <w:r w:rsidR="0034432E">
              <w:rPr>
                <w:rFonts w:ascii="Aparajita" w:hAnsi="Aparajita" w:cs="Aparajita"/>
                <w:sz w:val="22"/>
                <w:szCs w:val="22"/>
              </w:rPr>
              <w:t>Flex Day</w:t>
            </w:r>
          </w:p>
        </w:tc>
        <w:tc>
          <w:tcPr>
            <w:tcW w:w="10980" w:type="dxa"/>
          </w:tcPr>
          <w:p w14:paraId="654B0095" w14:textId="16A1E933" w:rsidR="005506CA" w:rsidRDefault="00152AD6" w:rsidP="005506C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parajita" w:eastAsia="Times New Roman" w:hAnsi="Aparajita" w:cs="Aparajita"/>
                <w:sz w:val="24"/>
                <w:szCs w:val="24"/>
              </w:rPr>
            </w:pPr>
            <w:r>
              <w:rPr>
                <w:rFonts w:ascii="Aparajita" w:eastAsia="Times New Roman" w:hAnsi="Aparajita" w:cs="Aparajita"/>
                <w:sz w:val="24"/>
                <w:szCs w:val="24"/>
              </w:rPr>
              <w:t xml:space="preserve">Barbara asked </w:t>
            </w:r>
            <w:r w:rsidR="005506CA">
              <w:rPr>
                <w:rFonts w:ascii="Aparajita" w:eastAsia="Times New Roman" w:hAnsi="Aparajita" w:cs="Aparajita"/>
                <w:sz w:val="24"/>
                <w:szCs w:val="24"/>
              </w:rPr>
              <w:t>Misty</w:t>
            </w:r>
            <w:r>
              <w:rPr>
                <w:rFonts w:ascii="Aparajita" w:eastAsia="Times New Roman" w:hAnsi="Aparajita" w:cs="Aparajita"/>
                <w:sz w:val="24"/>
                <w:szCs w:val="24"/>
              </w:rPr>
              <w:t xml:space="preserve"> to share</w:t>
            </w:r>
            <w:r w:rsidR="00D17DCA">
              <w:rPr>
                <w:rFonts w:ascii="Aparajita" w:eastAsia="Times New Roman" w:hAnsi="Aparajita" w:cs="Aparajita"/>
                <w:sz w:val="24"/>
                <w:szCs w:val="24"/>
              </w:rPr>
              <w:t xml:space="preserve"> Spring Flex Day – IRB.</w:t>
            </w:r>
          </w:p>
          <w:p w14:paraId="7FF6990B" w14:textId="2A0170B5" w:rsidR="0034432E" w:rsidRDefault="00152AD6" w:rsidP="00C93AEC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parajita" w:eastAsia="Times New Roman" w:hAnsi="Aparajita" w:cs="Aparajita"/>
                <w:sz w:val="24"/>
                <w:szCs w:val="24"/>
              </w:rPr>
            </w:pPr>
            <w:r>
              <w:rPr>
                <w:rFonts w:ascii="Aparajita" w:eastAsia="Times New Roman" w:hAnsi="Aparajita" w:cs="Aparajita"/>
                <w:sz w:val="24"/>
                <w:szCs w:val="24"/>
              </w:rPr>
              <w:t xml:space="preserve">Misty said </w:t>
            </w:r>
            <w:r w:rsidR="00C93AEC">
              <w:rPr>
                <w:rFonts w:ascii="Aparajita" w:eastAsia="Times New Roman" w:hAnsi="Aparajita" w:cs="Aparajita"/>
                <w:sz w:val="24"/>
                <w:szCs w:val="24"/>
              </w:rPr>
              <w:t xml:space="preserve">during Flex Day, </w:t>
            </w:r>
            <w:r w:rsidR="00D17DCA">
              <w:rPr>
                <w:rFonts w:ascii="Aparajita" w:eastAsia="Times New Roman" w:hAnsi="Aparajita" w:cs="Aparajita"/>
                <w:sz w:val="24"/>
                <w:szCs w:val="24"/>
              </w:rPr>
              <w:t xml:space="preserve">there were some discussion on IRB and </w:t>
            </w:r>
            <w:r w:rsidR="00964130">
              <w:rPr>
                <w:rFonts w:ascii="Aparajita" w:eastAsia="Times New Roman" w:hAnsi="Aparajita" w:cs="Aparajita"/>
                <w:sz w:val="24"/>
                <w:szCs w:val="24"/>
              </w:rPr>
              <w:t xml:space="preserve">she would like more </w:t>
            </w:r>
            <w:r w:rsidR="0034432E" w:rsidRPr="005506CA">
              <w:rPr>
                <w:rFonts w:ascii="Aparajita" w:eastAsia="Times New Roman" w:hAnsi="Aparajita" w:cs="Aparajita"/>
                <w:sz w:val="24"/>
                <w:szCs w:val="24"/>
              </w:rPr>
              <w:t>student</w:t>
            </w:r>
            <w:r w:rsidR="005506CA">
              <w:rPr>
                <w:rFonts w:ascii="Aparajita" w:eastAsia="Times New Roman" w:hAnsi="Aparajita" w:cs="Aparajita"/>
                <w:sz w:val="24"/>
                <w:szCs w:val="24"/>
              </w:rPr>
              <w:t xml:space="preserve"> </w:t>
            </w:r>
            <w:r>
              <w:rPr>
                <w:rFonts w:ascii="Aparajita" w:eastAsia="Times New Roman" w:hAnsi="Aparajita" w:cs="Aparajita"/>
                <w:sz w:val="24"/>
                <w:szCs w:val="24"/>
              </w:rPr>
              <w:t xml:space="preserve">and Faculty </w:t>
            </w:r>
            <w:r w:rsidR="00964130">
              <w:rPr>
                <w:rFonts w:ascii="Aparajita" w:eastAsia="Times New Roman" w:hAnsi="Aparajita" w:cs="Aparajita"/>
                <w:sz w:val="24"/>
                <w:szCs w:val="24"/>
              </w:rPr>
              <w:t xml:space="preserve">involvement </w:t>
            </w:r>
            <w:r w:rsidR="0034432E" w:rsidRPr="005506CA">
              <w:rPr>
                <w:rFonts w:ascii="Aparajita" w:eastAsia="Times New Roman" w:hAnsi="Aparajita" w:cs="Aparajita"/>
                <w:sz w:val="24"/>
                <w:szCs w:val="24"/>
              </w:rPr>
              <w:t>with Research</w:t>
            </w:r>
            <w:r>
              <w:rPr>
                <w:rFonts w:ascii="Aparajita" w:eastAsia="Times New Roman" w:hAnsi="Aparajita" w:cs="Aparajita"/>
                <w:sz w:val="24"/>
                <w:szCs w:val="24"/>
              </w:rPr>
              <w:t>.</w:t>
            </w:r>
          </w:p>
          <w:p w14:paraId="6D72A6BD" w14:textId="54BB64B9" w:rsidR="00C93AEC" w:rsidRDefault="00C93AEC" w:rsidP="00C93AEC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parajita" w:eastAsia="Times New Roman" w:hAnsi="Aparajita" w:cs="Aparajita"/>
                <w:sz w:val="24"/>
                <w:szCs w:val="24"/>
              </w:rPr>
            </w:pPr>
            <w:r>
              <w:rPr>
                <w:rFonts w:ascii="Aparajita" w:eastAsia="Times New Roman" w:hAnsi="Aparajita" w:cs="Aparajita"/>
                <w:sz w:val="24"/>
                <w:szCs w:val="24"/>
              </w:rPr>
              <w:t xml:space="preserve">Misty updated Barbara with </w:t>
            </w:r>
            <w:r w:rsidR="0049536B">
              <w:rPr>
                <w:rFonts w:ascii="Aparajita" w:eastAsia="Times New Roman" w:hAnsi="Aparajita" w:cs="Aparajita"/>
                <w:sz w:val="24"/>
                <w:szCs w:val="24"/>
              </w:rPr>
              <w:t xml:space="preserve">information from </w:t>
            </w:r>
            <w:bookmarkStart w:id="0" w:name="_GoBack"/>
            <w:bookmarkEnd w:id="0"/>
            <w:r>
              <w:rPr>
                <w:rFonts w:ascii="Aparajita" w:eastAsia="Times New Roman" w:hAnsi="Aparajita" w:cs="Aparajita"/>
                <w:sz w:val="24"/>
                <w:szCs w:val="24"/>
              </w:rPr>
              <w:t>last Flex Day</w:t>
            </w:r>
          </w:p>
          <w:p w14:paraId="2BC51020" w14:textId="26E655B4" w:rsidR="00257BFB" w:rsidRPr="005506CA" w:rsidRDefault="00257BFB" w:rsidP="00257BFB">
            <w:pPr>
              <w:pStyle w:val="ListParagraph"/>
              <w:autoSpaceDE w:val="0"/>
              <w:autoSpaceDN w:val="0"/>
              <w:adjustRightInd w:val="0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152AD6" w:rsidRPr="000D6B04" w14:paraId="35D11971" w14:textId="77777777" w:rsidTr="00C76B1A">
        <w:trPr>
          <w:trHeight w:val="341"/>
        </w:trPr>
        <w:tc>
          <w:tcPr>
            <w:tcW w:w="833" w:type="dxa"/>
          </w:tcPr>
          <w:p w14:paraId="2527BD5E" w14:textId="7BEC29D0" w:rsidR="00152AD6" w:rsidRDefault="00152AD6" w:rsidP="00164C38">
            <w:pPr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8.</w:t>
            </w:r>
          </w:p>
        </w:tc>
        <w:tc>
          <w:tcPr>
            <w:tcW w:w="2497" w:type="dxa"/>
            <w:shd w:val="clear" w:color="auto" w:fill="auto"/>
          </w:tcPr>
          <w:p w14:paraId="00988AC2" w14:textId="7E7BFA22" w:rsidR="00152AD6" w:rsidRDefault="00152AD6" w:rsidP="001C1ED4">
            <w:pPr>
              <w:pStyle w:val="listtext"/>
              <w:numPr>
                <w:ilvl w:val="0"/>
                <w:numId w:val="8"/>
              </w:numPr>
              <w:spacing w:before="0" w:beforeAutospacing="0" w:after="0" w:afterAutospacing="0" w:line="240" w:lineRule="auto"/>
              <w:rPr>
                <w:rFonts w:ascii="Aparajita" w:hAnsi="Aparajita" w:cs="Aparajita"/>
                <w:sz w:val="22"/>
                <w:szCs w:val="22"/>
              </w:rPr>
            </w:pPr>
            <w:r>
              <w:rPr>
                <w:rFonts w:ascii="Aparajita" w:hAnsi="Aparajita" w:cs="Aparajita"/>
                <w:sz w:val="22"/>
                <w:szCs w:val="22"/>
              </w:rPr>
              <w:t>PAC Annual IRB Report</w:t>
            </w:r>
          </w:p>
        </w:tc>
        <w:tc>
          <w:tcPr>
            <w:tcW w:w="10980" w:type="dxa"/>
          </w:tcPr>
          <w:p w14:paraId="1E0DC8ED" w14:textId="7FEB6103" w:rsidR="000E278F" w:rsidRDefault="00C93AEC" w:rsidP="000E278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parajita" w:eastAsia="Times New Roman" w:hAnsi="Aparajita" w:cs="Aparajita"/>
                <w:sz w:val="24"/>
                <w:szCs w:val="24"/>
              </w:rPr>
            </w:pPr>
            <w:r>
              <w:rPr>
                <w:rFonts w:ascii="Aparajita" w:eastAsia="Times New Roman" w:hAnsi="Aparajita" w:cs="Aparajita"/>
                <w:sz w:val="24"/>
                <w:szCs w:val="24"/>
              </w:rPr>
              <w:t xml:space="preserve">Barbara said IRB should be generating </w:t>
            </w:r>
            <w:r w:rsidR="004A2E72">
              <w:rPr>
                <w:rFonts w:ascii="Aparajita" w:eastAsia="Times New Roman" w:hAnsi="Aparajita" w:cs="Aparajita"/>
                <w:sz w:val="24"/>
                <w:szCs w:val="24"/>
              </w:rPr>
              <w:t>AP</w:t>
            </w:r>
            <w:r>
              <w:rPr>
                <w:rFonts w:ascii="Aparajita" w:eastAsia="Times New Roman" w:hAnsi="Aparajita" w:cs="Aparajita"/>
                <w:sz w:val="24"/>
                <w:szCs w:val="24"/>
              </w:rPr>
              <w:t xml:space="preserve"> quarterly report to Presidents’ Advisory Counsel. Asked </w:t>
            </w:r>
            <w:r w:rsidR="000E278F">
              <w:rPr>
                <w:rFonts w:ascii="Aparajita" w:eastAsia="Times New Roman" w:hAnsi="Aparajita" w:cs="Aparajita"/>
                <w:sz w:val="24"/>
                <w:szCs w:val="24"/>
              </w:rPr>
              <w:t>the committee their suggestions on what should be</w:t>
            </w:r>
            <w:r w:rsidR="004A2E72">
              <w:rPr>
                <w:rFonts w:ascii="Aparajita" w:eastAsia="Times New Roman" w:hAnsi="Aparajita" w:cs="Aparajita"/>
                <w:sz w:val="24"/>
                <w:szCs w:val="24"/>
              </w:rPr>
              <w:t xml:space="preserve"> submitted to</w:t>
            </w:r>
            <w:r w:rsidR="000E278F">
              <w:rPr>
                <w:rFonts w:ascii="Aparajita" w:eastAsia="Times New Roman" w:hAnsi="Aparajita" w:cs="Aparajita"/>
                <w:sz w:val="24"/>
                <w:szCs w:val="24"/>
              </w:rPr>
              <w:t xml:space="preserve"> the Presidents’ Advisory update for 2018-19</w:t>
            </w:r>
          </w:p>
          <w:p w14:paraId="2FA9017A" w14:textId="24D642DB" w:rsidR="000E278F" w:rsidRDefault="000E278F" w:rsidP="000E278F">
            <w:pPr>
              <w:autoSpaceDE w:val="0"/>
              <w:autoSpaceDN w:val="0"/>
              <w:adjustRightInd w:val="0"/>
              <w:rPr>
                <w:rFonts w:ascii="Aparajita" w:eastAsia="Times New Roman" w:hAnsi="Aparajita" w:cs="Aparajita"/>
                <w:sz w:val="24"/>
                <w:szCs w:val="24"/>
              </w:rPr>
            </w:pPr>
            <w:r>
              <w:rPr>
                <w:rFonts w:ascii="Aparajita" w:eastAsia="Times New Roman" w:hAnsi="Aparajita" w:cs="Aparajita"/>
                <w:sz w:val="24"/>
                <w:szCs w:val="24"/>
              </w:rPr>
              <w:t>Suggestions:</w:t>
            </w:r>
          </w:p>
          <w:p w14:paraId="4ACF8E8B" w14:textId="59C8E62E" w:rsidR="000E278F" w:rsidRDefault="000E278F" w:rsidP="000E278F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Aparajita" w:eastAsia="Times New Roman" w:hAnsi="Aparajita" w:cs="Aparajita"/>
                <w:sz w:val="24"/>
                <w:szCs w:val="24"/>
              </w:rPr>
            </w:pPr>
            <w:r>
              <w:rPr>
                <w:rFonts w:ascii="Aparajita" w:eastAsia="Times New Roman" w:hAnsi="Aparajita" w:cs="Aparajita"/>
                <w:sz w:val="24"/>
                <w:szCs w:val="24"/>
              </w:rPr>
              <w:t>How many proposals were considered and granted.</w:t>
            </w:r>
          </w:p>
          <w:p w14:paraId="628120F3" w14:textId="0B33650E" w:rsidR="000E278F" w:rsidRDefault="000E278F" w:rsidP="000E278F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Aparajita" w:eastAsia="Times New Roman" w:hAnsi="Aparajita" w:cs="Aparajita"/>
                <w:sz w:val="24"/>
                <w:szCs w:val="24"/>
              </w:rPr>
            </w:pPr>
            <w:r>
              <w:rPr>
                <w:rFonts w:ascii="Aparajita" w:eastAsia="Times New Roman" w:hAnsi="Aparajita" w:cs="Aparajita"/>
                <w:sz w:val="24"/>
                <w:szCs w:val="24"/>
              </w:rPr>
              <w:t>Give a brief summary of the approval proposals.</w:t>
            </w:r>
          </w:p>
          <w:p w14:paraId="58B257A5" w14:textId="389BFC9D" w:rsidR="000E278F" w:rsidRDefault="000E278F" w:rsidP="000E278F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Aparajita" w:eastAsia="Times New Roman" w:hAnsi="Aparajita" w:cs="Aparajita"/>
                <w:sz w:val="24"/>
                <w:szCs w:val="24"/>
              </w:rPr>
            </w:pPr>
            <w:r>
              <w:rPr>
                <w:rFonts w:ascii="Aparajita" w:eastAsia="Times New Roman" w:hAnsi="Aparajita" w:cs="Aparajita"/>
                <w:sz w:val="24"/>
                <w:szCs w:val="24"/>
              </w:rPr>
              <w:t>Report Misty’s brief presentation at Flex of the IRB.</w:t>
            </w:r>
          </w:p>
          <w:p w14:paraId="188CDA8E" w14:textId="69031B9D" w:rsidR="000E278F" w:rsidRPr="000E278F" w:rsidRDefault="000E278F" w:rsidP="000E278F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Aparajita" w:eastAsia="Times New Roman" w:hAnsi="Aparajita" w:cs="Aparajita"/>
                <w:sz w:val="24"/>
                <w:szCs w:val="24"/>
              </w:rPr>
            </w:pPr>
            <w:r>
              <w:rPr>
                <w:rFonts w:ascii="Aparajita" w:eastAsia="Times New Roman" w:hAnsi="Aparajita" w:cs="Aparajita"/>
                <w:sz w:val="24"/>
                <w:szCs w:val="24"/>
              </w:rPr>
              <w:t>Make departments aware before submitting proposals, IRB approval is needed.</w:t>
            </w:r>
          </w:p>
          <w:p w14:paraId="4002DB4C" w14:textId="5336F351" w:rsidR="00C93AEC" w:rsidRDefault="000E278F" w:rsidP="00C93AEC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Aparajita" w:eastAsia="Times New Roman" w:hAnsi="Aparajita" w:cs="Aparajita"/>
                <w:sz w:val="24"/>
                <w:szCs w:val="24"/>
              </w:rPr>
            </w:pPr>
            <w:r>
              <w:rPr>
                <w:rFonts w:ascii="Aparajita" w:eastAsia="Times New Roman" w:hAnsi="Aparajita" w:cs="Aparajita"/>
                <w:sz w:val="24"/>
                <w:szCs w:val="24"/>
              </w:rPr>
              <w:t>Make them aware of Informed for Action Event.</w:t>
            </w:r>
          </w:p>
          <w:p w14:paraId="36B88C39" w14:textId="7E2153EC" w:rsidR="000E278F" w:rsidRDefault="000E278F" w:rsidP="000E278F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Aparajita" w:eastAsia="Times New Roman" w:hAnsi="Aparajita" w:cs="Aparajita"/>
                <w:sz w:val="24"/>
                <w:szCs w:val="24"/>
              </w:rPr>
            </w:pPr>
            <w:r>
              <w:rPr>
                <w:rFonts w:ascii="Aparajita" w:eastAsia="Times New Roman" w:hAnsi="Aparajita" w:cs="Aparajita"/>
                <w:sz w:val="24"/>
                <w:szCs w:val="24"/>
              </w:rPr>
              <w:t xml:space="preserve">Very complex meeting, completed information is needed before. </w:t>
            </w:r>
          </w:p>
          <w:p w14:paraId="2C6CBF4B" w14:textId="77777777" w:rsidR="000E278F" w:rsidRDefault="000E278F" w:rsidP="000E278F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Aparajita" w:eastAsia="Times New Roman" w:hAnsi="Aparajita" w:cs="Aparajita"/>
                <w:sz w:val="24"/>
                <w:szCs w:val="24"/>
              </w:rPr>
            </w:pPr>
            <w:r>
              <w:rPr>
                <w:rFonts w:ascii="Aparajita" w:eastAsia="Times New Roman" w:hAnsi="Aparajita" w:cs="Aparajita"/>
                <w:sz w:val="24"/>
                <w:szCs w:val="24"/>
              </w:rPr>
              <w:t>Common Rule</w:t>
            </w:r>
          </w:p>
          <w:p w14:paraId="770FD7A7" w14:textId="7B349CB5" w:rsidR="004A2E72" w:rsidRPr="000E278F" w:rsidRDefault="004A2E72" w:rsidP="004A2E72">
            <w:pPr>
              <w:pStyle w:val="ListParagraph"/>
              <w:autoSpaceDE w:val="0"/>
              <w:autoSpaceDN w:val="0"/>
              <w:adjustRightInd w:val="0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</w:tbl>
    <w:p w14:paraId="7962C85E" w14:textId="5DADB1FC" w:rsidR="00A53B59" w:rsidRDefault="00A53B59" w:rsidP="00606367">
      <w:pPr>
        <w:spacing w:after="0" w:line="240" w:lineRule="auto"/>
        <w:rPr>
          <w:rFonts w:ascii="Aparajita" w:hAnsi="Aparajita" w:cs="Aparajita"/>
          <w:sz w:val="24"/>
          <w:szCs w:val="24"/>
        </w:rPr>
      </w:pPr>
    </w:p>
    <w:p w14:paraId="6B9209DA" w14:textId="77777777" w:rsidR="00A53B59" w:rsidRDefault="00A53B59" w:rsidP="00606367">
      <w:pPr>
        <w:spacing w:after="0" w:line="240" w:lineRule="auto"/>
        <w:rPr>
          <w:rFonts w:ascii="Aparajita" w:hAnsi="Aparajita" w:cs="Aparajit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2595"/>
      </w:tblGrid>
      <w:tr w:rsidR="00FF31F6" w14:paraId="487B9092" w14:textId="77777777" w:rsidTr="00FF31F6">
        <w:trPr>
          <w:trHeight w:val="1331"/>
        </w:trPr>
        <w:tc>
          <w:tcPr>
            <w:tcW w:w="715" w:type="dxa"/>
          </w:tcPr>
          <w:p w14:paraId="605E9A71" w14:textId="77777777" w:rsidR="00FF31F6" w:rsidRDefault="00FF31F6" w:rsidP="00606367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2595" w:type="dxa"/>
          </w:tcPr>
          <w:p w14:paraId="33A664D8" w14:textId="580BD99D" w:rsidR="00FF31F6" w:rsidRDefault="00FF31F6" w:rsidP="00606367">
            <w:pPr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Next</w:t>
            </w:r>
            <w:r w:rsidR="00CA0056">
              <w:rPr>
                <w:rFonts w:ascii="Aparajita" w:hAnsi="Aparajita" w:cs="Aparajita"/>
                <w:sz w:val="24"/>
                <w:szCs w:val="24"/>
              </w:rPr>
              <w:t xml:space="preserve"> meeting is </w:t>
            </w:r>
            <w:r w:rsidR="00257BFB">
              <w:rPr>
                <w:rFonts w:ascii="Aparajita" w:hAnsi="Aparajita" w:cs="Aparajita"/>
                <w:sz w:val="24"/>
                <w:szCs w:val="24"/>
              </w:rPr>
              <w:t>March 6, 2020</w:t>
            </w:r>
          </w:p>
          <w:p w14:paraId="2E77709A" w14:textId="77777777" w:rsidR="00FF31F6" w:rsidRDefault="00FF31F6" w:rsidP="00606367">
            <w:pPr>
              <w:rPr>
                <w:rFonts w:ascii="Aparajita" w:hAnsi="Aparajita" w:cs="Aparajita"/>
                <w:sz w:val="24"/>
                <w:szCs w:val="24"/>
              </w:rPr>
            </w:pPr>
          </w:p>
          <w:p w14:paraId="2A10A949" w14:textId="3D1194F1" w:rsidR="00A53B59" w:rsidRDefault="00257BFB" w:rsidP="00FF31F6">
            <w:pPr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Agenda:</w:t>
            </w:r>
          </w:p>
          <w:p w14:paraId="2857B9B1" w14:textId="2BF67C70" w:rsidR="00A53B59" w:rsidRPr="00FF31F6" w:rsidRDefault="00A53B59" w:rsidP="00FF31F6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</w:tr>
    </w:tbl>
    <w:p w14:paraId="1E93AA24" w14:textId="77777777" w:rsidR="00FF31F6" w:rsidRPr="000D6B04" w:rsidRDefault="00FF31F6" w:rsidP="00606367">
      <w:pPr>
        <w:spacing w:after="0" w:line="240" w:lineRule="auto"/>
        <w:rPr>
          <w:rFonts w:ascii="Aparajita" w:hAnsi="Aparajita" w:cs="Aparajita"/>
          <w:sz w:val="24"/>
          <w:szCs w:val="24"/>
        </w:rPr>
      </w:pPr>
    </w:p>
    <w:sectPr w:rsidR="00FF31F6" w:rsidRPr="000D6B04" w:rsidSect="00694BD9">
      <w:pgSz w:w="15840" w:h="12240" w:orient="landscape"/>
      <w:pgMar w:top="1008" w:right="144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arajita">
    <w:altName w:val="Arial"/>
    <w:charset w:val="00"/>
    <w:family w:val="swiss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.25pt;height:14.25pt" o:bullet="t">
        <v:imagedata r:id="rId1" o:title="bullet1"/>
      </v:shape>
    </w:pict>
  </w:numPicBullet>
  <w:numPicBullet w:numPicBulletId="1">
    <w:pict>
      <v:shape id="_x0000_i1030" type="#_x0000_t75" style="width:7.5pt;height:7.5pt" o:bullet="t">
        <v:imagedata r:id="rId2" o:title="bullet2"/>
      </v:shape>
    </w:pict>
  </w:numPicBullet>
  <w:numPicBullet w:numPicBulletId="2">
    <w:pict>
      <v:shape id="_x0000_i1031" type="#_x0000_t75" style="width:7.5pt;height:7.5pt" o:bullet="t">
        <v:imagedata r:id="rId3" o:title="bullet3"/>
      </v:shape>
    </w:pict>
  </w:numPicBullet>
  <w:abstractNum w:abstractNumId="0" w15:restartNumberingAfterBreak="0">
    <w:nsid w:val="00310A02"/>
    <w:multiLevelType w:val="hybridMultilevel"/>
    <w:tmpl w:val="24B46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06E87"/>
    <w:multiLevelType w:val="hybridMultilevel"/>
    <w:tmpl w:val="E08038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984F60"/>
    <w:multiLevelType w:val="hybridMultilevel"/>
    <w:tmpl w:val="BF4A0D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7025A5"/>
    <w:multiLevelType w:val="hybridMultilevel"/>
    <w:tmpl w:val="C512B596"/>
    <w:lvl w:ilvl="0" w:tplc="4BD22EB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85F2F"/>
    <w:multiLevelType w:val="hybridMultilevel"/>
    <w:tmpl w:val="3A82F9EA"/>
    <w:lvl w:ilvl="0" w:tplc="4BD22EB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F3A03"/>
    <w:multiLevelType w:val="hybridMultilevel"/>
    <w:tmpl w:val="8A6A964A"/>
    <w:lvl w:ilvl="0" w:tplc="04090003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6" w15:restartNumberingAfterBreak="0">
    <w:nsid w:val="0B810715"/>
    <w:multiLevelType w:val="hybridMultilevel"/>
    <w:tmpl w:val="AEEAC4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7A21FB"/>
    <w:multiLevelType w:val="hybridMultilevel"/>
    <w:tmpl w:val="E58E1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8752B"/>
    <w:multiLevelType w:val="hybridMultilevel"/>
    <w:tmpl w:val="96F6D2EE"/>
    <w:lvl w:ilvl="0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 w15:restartNumberingAfterBreak="0">
    <w:nsid w:val="17654219"/>
    <w:multiLevelType w:val="hybridMultilevel"/>
    <w:tmpl w:val="81249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9A4036"/>
    <w:multiLevelType w:val="hybridMultilevel"/>
    <w:tmpl w:val="DA766D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0209B7"/>
    <w:multiLevelType w:val="hybridMultilevel"/>
    <w:tmpl w:val="15221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928DF"/>
    <w:multiLevelType w:val="hybridMultilevel"/>
    <w:tmpl w:val="65D2A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E72BE"/>
    <w:multiLevelType w:val="hybridMultilevel"/>
    <w:tmpl w:val="C9EC1B12"/>
    <w:lvl w:ilvl="0" w:tplc="4BD22EB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C468D"/>
    <w:multiLevelType w:val="hybridMultilevel"/>
    <w:tmpl w:val="361C5688"/>
    <w:lvl w:ilvl="0" w:tplc="4BD22EB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1031C"/>
    <w:multiLevelType w:val="hybridMultilevel"/>
    <w:tmpl w:val="0A223FAC"/>
    <w:lvl w:ilvl="0" w:tplc="4BD22EB4">
      <w:start w:val="1"/>
      <w:numFmt w:val="bullet"/>
      <w:lvlText w:val="o"/>
      <w:lvlJc w:val="left"/>
      <w:pPr>
        <w:ind w:left="99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2F1F7D6C"/>
    <w:multiLevelType w:val="hybridMultilevel"/>
    <w:tmpl w:val="C1E4E3E0"/>
    <w:lvl w:ilvl="0" w:tplc="4BD22EB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46A0E"/>
    <w:multiLevelType w:val="hybridMultilevel"/>
    <w:tmpl w:val="CEECDA28"/>
    <w:lvl w:ilvl="0" w:tplc="4BD22EB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71C10"/>
    <w:multiLevelType w:val="hybridMultilevel"/>
    <w:tmpl w:val="AAD2A8C0"/>
    <w:lvl w:ilvl="0" w:tplc="04090003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9" w15:restartNumberingAfterBreak="0">
    <w:nsid w:val="3A482CB5"/>
    <w:multiLevelType w:val="hybridMultilevel"/>
    <w:tmpl w:val="D07CBD78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3B712197"/>
    <w:multiLevelType w:val="hybridMultilevel"/>
    <w:tmpl w:val="95A09D3A"/>
    <w:lvl w:ilvl="0" w:tplc="4BD22EB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E55CF0"/>
    <w:multiLevelType w:val="hybridMultilevel"/>
    <w:tmpl w:val="68A4C53A"/>
    <w:lvl w:ilvl="0" w:tplc="4BD22EB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B06C2"/>
    <w:multiLevelType w:val="hybridMultilevel"/>
    <w:tmpl w:val="E3561C32"/>
    <w:lvl w:ilvl="0" w:tplc="4BD22EB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C15FA"/>
    <w:multiLevelType w:val="hybridMultilevel"/>
    <w:tmpl w:val="BB3CA2E0"/>
    <w:lvl w:ilvl="0" w:tplc="0409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24" w15:restartNumberingAfterBreak="0">
    <w:nsid w:val="468B0477"/>
    <w:multiLevelType w:val="hybridMultilevel"/>
    <w:tmpl w:val="E8BE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64363"/>
    <w:multiLevelType w:val="hybridMultilevel"/>
    <w:tmpl w:val="ED240098"/>
    <w:lvl w:ilvl="0" w:tplc="4BD22EB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366804"/>
    <w:multiLevelType w:val="hybridMultilevel"/>
    <w:tmpl w:val="63CE6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3970FB"/>
    <w:multiLevelType w:val="hybridMultilevel"/>
    <w:tmpl w:val="56AC95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F886056"/>
    <w:multiLevelType w:val="hybridMultilevel"/>
    <w:tmpl w:val="FC584C24"/>
    <w:lvl w:ilvl="0" w:tplc="4BD22EB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7979AB"/>
    <w:multiLevelType w:val="hybridMultilevel"/>
    <w:tmpl w:val="D4E85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9D4BD2"/>
    <w:multiLevelType w:val="hybridMultilevel"/>
    <w:tmpl w:val="E12859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599B6101"/>
    <w:multiLevelType w:val="hybridMultilevel"/>
    <w:tmpl w:val="9C3400CA"/>
    <w:lvl w:ilvl="0" w:tplc="4BD22EB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B267AE8"/>
    <w:multiLevelType w:val="hybridMultilevel"/>
    <w:tmpl w:val="F8240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382B0A"/>
    <w:multiLevelType w:val="hybridMultilevel"/>
    <w:tmpl w:val="0FEAC04A"/>
    <w:lvl w:ilvl="0" w:tplc="4BD22EB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293CAE"/>
    <w:multiLevelType w:val="hybridMultilevel"/>
    <w:tmpl w:val="49C8D930"/>
    <w:lvl w:ilvl="0" w:tplc="4BD22EB4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36" w15:restartNumberingAfterBreak="0">
    <w:nsid w:val="63F3270F"/>
    <w:multiLevelType w:val="hybridMultilevel"/>
    <w:tmpl w:val="48065D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FE4EB7"/>
    <w:multiLevelType w:val="hybridMultilevel"/>
    <w:tmpl w:val="1D4A1E48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8" w15:restartNumberingAfterBreak="0">
    <w:nsid w:val="67033DB9"/>
    <w:multiLevelType w:val="multilevel"/>
    <w:tmpl w:val="4DCAA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3527F6"/>
    <w:multiLevelType w:val="hybridMultilevel"/>
    <w:tmpl w:val="9F4806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7AD3165"/>
    <w:multiLevelType w:val="hybridMultilevel"/>
    <w:tmpl w:val="75466EC0"/>
    <w:lvl w:ilvl="0" w:tplc="4BD22EB4">
      <w:start w:val="1"/>
      <w:numFmt w:val="bullet"/>
      <w:lvlText w:val="o"/>
      <w:lvlJc w:val="left"/>
      <w:pPr>
        <w:ind w:left="190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41" w15:restartNumberingAfterBreak="0">
    <w:nsid w:val="69E82800"/>
    <w:multiLevelType w:val="hybridMultilevel"/>
    <w:tmpl w:val="BA3051EA"/>
    <w:lvl w:ilvl="0" w:tplc="13526D9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2" w15:restartNumberingAfterBreak="0">
    <w:nsid w:val="6AB9165C"/>
    <w:multiLevelType w:val="hybridMultilevel"/>
    <w:tmpl w:val="DB921136"/>
    <w:lvl w:ilvl="0" w:tplc="4BD22EB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EC122D"/>
    <w:multiLevelType w:val="hybridMultilevel"/>
    <w:tmpl w:val="DEB68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CD1A9C"/>
    <w:multiLevelType w:val="hybridMultilevel"/>
    <w:tmpl w:val="66424F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1E70C7B"/>
    <w:multiLevelType w:val="hybridMultilevel"/>
    <w:tmpl w:val="33C2F434"/>
    <w:lvl w:ilvl="0" w:tplc="520C2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6" w15:restartNumberingAfterBreak="0">
    <w:nsid w:val="7A3C1333"/>
    <w:multiLevelType w:val="hybridMultilevel"/>
    <w:tmpl w:val="80E43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DC2D35"/>
    <w:multiLevelType w:val="hybridMultilevel"/>
    <w:tmpl w:val="274E61D0"/>
    <w:lvl w:ilvl="0" w:tplc="4BD22EB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E37830"/>
    <w:multiLevelType w:val="hybridMultilevel"/>
    <w:tmpl w:val="2C26F454"/>
    <w:lvl w:ilvl="0" w:tplc="4BD22EB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7"/>
  </w:num>
  <w:num w:numId="3">
    <w:abstractNumId w:val="31"/>
  </w:num>
  <w:num w:numId="4">
    <w:abstractNumId w:val="11"/>
  </w:num>
  <w:num w:numId="5">
    <w:abstractNumId w:val="7"/>
  </w:num>
  <w:num w:numId="6">
    <w:abstractNumId w:val="10"/>
  </w:num>
  <w:num w:numId="7">
    <w:abstractNumId w:val="24"/>
  </w:num>
  <w:num w:numId="8">
    <w:abstractNumId w:val="44"/>
  </w:num>
  <w:num w:numId="9">
    <w:abstractNumId w:val="18"/>
  </w:num>
  <w:num w:numId="10">
    <w:abstractNumId w:val="5"/>
  </w:num>
  <w:num w:numId="11">
    <w:abstractNumId w:val="23"/>
  </w:num>
  <w:num w:numId="12">
    <w:abstractNumId w:val="46"/>
  </w:num>
  <w:num w:numId="13">
    <w:abstractNumId w:val="38"/>
  </w:num>
  <w:num w:numId="14">
    <w:abstractNumId w:val="2"/>
  </w:num>
  <w:num w:numId="15">
    <w:abstractNumId w:val="36"/>
  </w:num>
  <w:num w:numId="16">
    <w:abstractNumId w:val="6"/>
  </w:num>
  <w:num w:numId="17">
    <w:abstractNumId w:val="1"/>
  </w:num>
  <w:num w:numId="18">
    <w:abstractNumId w:val="27"/>
  </w:num>
  <w:num w:numId="19">
    <w:abstractNumId w:val="29"/>
  </w:num>
  <w:num w:numId="20">
    <w:abstractNumId w:val="19"/>
  </w:num>
  <w:num w:numId="21">
    <w:abstractNumId w:val="39"/>
  </w:num>
  <w:num w:numId="22">
    <w:abstractNumId w:val="8"/>
  </w:num>
  <w:num w:numId="23">
    <w:abstractNumId w:val="26"/>
  </w:num>
  <w:num w:numId="24">
    <w:abstractNumId w:val="0"/>
  </w:num>
  <w:num w:numId="25">
    <w:abstractNumId w:val="12"/>
  </w:num>
  <w:num w:numId="26">
    <w:abstractNumId w:val="33"/>
  </w:num>
  <w:num w:numId="27">
    <w:abstractNumId w:val="30"/>
  </w:num>
  <w:num w:numId="28">
    <w:abstractNumId w:val="43"/>
  </w:num>
  <w:num w:numId="29">
    <w:abstractNumId w:val="41"/>
  </w:num>
  <w:num w:numId="30">
    <w:abstractNumId w:val="45"/>
  </w:num>
  <w:num w:numId="31">
    <w:abstractNumId w:val="32"/>
  </w:num>
  <w:num w:numId="32">
    <w:abstractNumId w:val="35"/>
  </w:num>
  <w:num w:numId="33">
    <w:abstractNumId w:val="47"/>
  </w:num>
  <w:num w:numId="34">
    <w:abstractNumId w:val="40"/>
  </w:num>
  <w:num w:numId="35">
    <w:abstractNumId w:val="15"/>
  </w:num>
  <w:num w:numId="36">
    <w:abstractNumId w:val="16"/>
  </w:num>
  <w:num w:numId="37">
    <w:abstractNumId w:val="13"/>
  </w:num>
  <w:num w:numId="38">
    <w:abstractNumId w:val="14"/>
  </w:num>
  <w:num w:numId="39">
    <w:abstractNumId w:val="17"/>
  </w:num>
  <w:num w:numId="40">
    <w:abstractNumId w:val="4"/>
  </w:num>
  <w:num w:numId="41">
    <w:abstractNumId w:val="21"/>
  </w:num>
  <w:num w:numId="42">
    <w:abstractNumId w:val="28"/>
  </w:num>
  <w:num w:numId="43">
    <w:abstractNumId w:val="42"/>
  </w:num>
  <w:num w:numId="44">
    <w:abstractNumId w:val="48"/>
  </w:num>
  <w:num w:numId="45">
    <w:abstractNumId w:val="25"/>
  </w:num>
  <w:num w:numId="46">
    <w:abstractNumId w:val="34"/>
  </w:num>
  <w:num w:numId="47">
    <w:abstractNumId w:val="20"/>
  </w:num>
  <w:num w:numId="48">
    <w:abstractNumId w:val="22"/>
  </w:num>
  <w:num w:numId="49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54"/>
    <w:rsid w:val="00003786"/>
    <w:rsid w:val="00003C38"/>
    <w:rsid w:val="00004453"/>
    <w:rsid w:val="00004B23"/>
    <w:rsid w:val="00007D32"/>
    <w:rsid w:val="00011312"/>
    <w:rsid w:val="00011594"/>
    <w:rsid w:val="000124BE"/>
    <w:rsid w:val="00016197"/>
    <w:rsid w:val="0003220C"/>
    <w:rsid w:val="0004358E"/>
    <w:rsid w:val="00051D1C"/>
    <w:rsid w:val="0005497B"/>
    <w:rsid w:val="00054D3F"/>
    <w:rsid w:val="00056384"/>
    <w:rsid w:val="00057322"/>
    <w:rsid w:val="00061D3D"/>
    <w:rsid w:val="00063102"/>
    <w:rsid w:val="00065A5F"/>
    <w:rsid w:val="000669F2"/>
    <w:rsid w:val="00067C3A"/>
    <w:rsid w:val="00071B3D"/>
    <w:rsid w:val="00072087"/>
    <w:rsid w:val="0007440F"/>
    <w:rsid w:val="00075D27"/>
    <w:rsid w:val="000772D5"/>
    <w:rsid w:val="00082DEC"/>
    <w:rsid w:val="00083EAE"/>
    <w:rsid w:val="0009067B"/>
    <w:rsid w:val="00091F74"/>
    <w:rsid w:val="000A1D33"/>
    <w:rsid w:val="000A32D9"/>
    <w:rsid w:val="000A3F4B"/>
    <w:rsid w:val="000A61A4"/>
    <w:rsid w:val="000A75BC"/>
    <w:rsid w:val="000A7CB4"/>
    <w:rsid w:val="000B5472"/>
    <w:rsid w:val="000B6E5E"/>
    <w:rsid w:val="000B6E87"/>
    <w:rsid w:val="000C2E53"/>
    <w:rsid w:val="000C4D00"/>
    <w:rsid w:val="000C50D0"/>
    <w:rsid w:val="000D0C16"/>
    <w:rsid w:val="000D1AD9"/>
    <w:rsid w:val="000D269D"/>
    <w:rsid w:val="000D3CED"/>
    <w:rsid w:val="000D6B04"/>
    <w:rsid w:val="000E278F"/>
    <w:rsid w:val="000E3BEA"/>
    <w:rsid w:val="000E4C43"/>
    <w:rsid w:val="000E5F6D"/>
    <w:rsid w:val="000F083A"/>
    <w:rsid w:val="000F120D"/>
    <w:rsid w:val="000F1B5D"/>
    <w:rsid w:val="000F22D0"/>
    <w:rsid w:val="000F30C3"/>
    <w:rsid w:val="000F726F"/>
    <w:rsid w:val="00100641"/>
    <w:rsid w:val="00104BEE"/>
    <w:rsid w:val="00105404"/>
    <w:rsid w:val="00107DF6"/>
    <w:rsid w:val="0011436B"/>
    <w:rsid w:val="001244EB"/>
    <w:rsid w:val="00124A83"/>
    <w:rsid w:val="001304D4"/>
    <w:rsid w:val="00132465"/>
    <w:rsid w:val="0013293A"/>
    <w:rsid w:val="00137C23"/>
    <w:rsid w:val="00137D51"/>
    <w:rsid w:val="001415C3"/>
    <w:rsid w:val="0014276C"/>
    <w:rsid w:val="00143B79"/>
    <w:rsid w:val="00144151"/>
    <w:rsid w:val="001442FB"/>
    <w:rsid w:val="00146FD4"/>
    <w:rsid w:val="001474AD"/>
    <w:rsid w:val="001514F6"/>
    <w:rsid w:val="00152AD6"/>
    <w:rsid w:val="00156983"/>
    <w:rsid w:val="00157CED"/>
    <w:rsid w:val="00160264"/>
    <w:rsid w:val="001603A5"/>
    <w:rsid w:val="00164C38"/>
    <w:rsid w:val="0017332E"/>
    <w:rsid w:val="00184FBA"/>
    <w:rsid w:val="00185636"/>
    <w:rsid w:val="001859D0"/>
    <w:rsid w:val="001872AA"/>
    <w:rsid w:val="00190F3D"/>
    <w:rsid w:val="001925F3"/>
    <w:rsid w:val="001972FE"/>
    <w:rsid w:val="001A55A7"/>
    <w:rsid w:val="001A67EB"/>
    <w:rsid w:val="001B13C4"/>
    <w:rsid w:val="001B1BA3"/>
    <w:rsid w:val="001B23E3"/>
    <w:rsid w:val="001B3646"/>
    <w:rsid w:val="001B4197"/>
    <w:rsid w:val="001B74C1"/>
    <w:rsid w:val="001B7752"/>
    <w:rsid w:val="001C14F2"/>
    <w:rsid w:val="001C1B3A"/>
    <w:rsid w:val="001C1ED4"/>
    <w:rsid w:val="001C2FFA"/>
    <w:rsid w:val="001C7CBD"/>
    <w:rsid w:val="001D1BEB"/>
    <w:rsid w:val="001D3489"/>
    <w:rsid w:val="001D45C6"/>
    <w:rsid w:val="001E0B69"/>
    <w:rsid w:val="001E2B9F"/>
    <w:rsid w:val="001E3196"/>
    <w:rsid w:val="001E4C66"/>
    <w:rsid w:val="001E51E1"/>
    <w:rsid w:val="001E7E8F"/>
    <w:rsid w:val="001F2E62"/>
    <w:rsid w:val="001F4227"/>
    <w:rsid w:val="001F523A"/>
    <w:rsid w:val="0020097D"/>
    <w:rsid w:val="00203E26"/>
    <w:rsid w:val="0020569C"/>
    <w:rsid w:val="00205E80"/>
    <w:rsid w:val="002066E3"/>
    <w:rsid w:val="0021046B"/>
    <w:rsid w:val="00217B86"/>
    <w:rsid w:val="002202FD"/>
    <w:rsid w:val="002310D4"/>
    <w:rsid w:val="00234935"/>
    <w:rsid w:val="002410BA"/>
    <w:rsid w:val="002418C3"/>
    <w:rsid w:val="00241EF2"/>
    <w:rsid w:val="00243468"/>
    <w:rsid w:val="00244B36"/>
    <w:rsid w:val="00245D8F"/>
    <w:rsid w:val="00245EC1"/>
    <w:rsid w:val="00247D15"/>
    <w:rsid w:val="002517AB"/>
    <w:rsid w:val="00254629"/>
    <w:rsid w:val="00257BFB"/>
    <w:rsid w:val="002633A5"/>
    <w:rsid w:val="002667C5"/>
    <w:rsid w:val="00267D49"/>
    <w:rsid w:val="00270D36"/>
    <w:rsid w:val="00275933"/>
    <w:rsid w:val="00277A05"/>
    <w:rsid w:val="00282FA2"/>
    <w:rsid w:val="0028465F"/>
    <w:rsid w:val="00285452"/>
    <w:rsid w:val="002859E4"/>
    <w:rsid w:val="00293D57"/>
    <w:rsid w:val="00294076"/>
    <w:rsid w:val="002963A4"/>
    <w:rsid w:val="002A0AB0"/>
    <w:rsid w:val="002A20CC"/>
    <w:rsid w:val="002B1CDC"/>
    <w:rsid w:val="002C0864"/>
    <w:rsid w:val="002C49F7"/>
    <w:rsid w:val="002C5E46"/>
    <w:rsid w:val="002C6F63"/>
    <w:rsid w:val="002D0698"/>
    <w:rsid w:val="002D42FB"/>
    <w:rsid w:val="002E2DDB"/>
    <w:rsid w:val="002E2F2A"/>
    <w:rsid w:val="002E57C1"/>
    <w:rsid w:val="002E7F0B"/>
    <w:rsid w:val="002F0689"/>
    <w:rsid w:val="002F0B7B"/>
    <w:rsid w:val="002F13EF"/>
    <w:rsid w:val="002F2480"/>
    <w:rsid w:val="002F4253"/>
    <w:rsid w:val="002F74B2"/>
    <w:rsid w:val="003069A3"/>
    <w:rsid w:val="003076DD"/>
    <w:rsid w:val="00312C2B"/>
    <w:rsid w:val="00313221"/>
    <w:rsid w:val="0031370B"/>
    <w:rsid w:val="00314190"/>
    <w:rsid w:val="003165B7"/>
    <w:rsid w:val="003165EC"/>
    <w:rsid w:val="003219D1"/>
    <w:rsid w:val="00326EFD"/>
    <w:rsid w:val="00330A4F"/>
    <w:rsid w:val="0033163E"/>
    <w:rsid w:val="00335702"/>
    <w:rsid w:val="00341155"/>
    <w:rsid w:val="00341548"/>
    <w:rsid w:val="0034432E"/>
    <w:rsid w:val="00352EC9"/>
    <w:rsid w:val="0035339E"/>
    <w:rsid w:val="0035633F"/>
    <w:rsid w:val="00356420"/>
    <w:rsid w:val="00356707"/>
    <w:rsid w:val="00356C40"/>
    <w:rsid w:val="00361520"/>
    <w:rsid w:val="00363382"/>
    <w:rsid w:val="003633F4"/>
    <w:rsid w:val="003634FE"/>
    <w:rsid w:val="00372479"/>
    <w:rsid w:val="003728BD"/>
    <w:rsid w:val="00383E93"/>
    <w:rsid w:val="00385587"/>
    <w:rsid w:val="0038650A"/>
    <w:rsid w:val="003902E0"/>
    <w:rsid w:val="00395D95"/>
    <w:rsid w:val="00396803"/>
    <w:rsid w:val="003974AE"/>
    <w:rsid w:val="003A04C8"/>
    <w:rsid w:val="003A23DE"/>
    <w:rsid w:val="003A325A"/>
    <w:rsid w:val="003A32DD"/>
    <w:rsid w:val="003A75C4"/>
    <w:rsid w:val="003B01E1"/>
    <w:rsid w:val="003B2582"/>
    <w:rsid w:val="003C12B9"/>
    <w:rsid w:val="003C36EF"/>
    <w:rsid w:val="003D3B91"/>
    <w:rsid w:val="003D3CFE"/>
    <w:rsid w:val="003D6447"/>
    <w:rsid w:val="003E125B"/>
    <w:rsid w:val="003E5480"/>
    <w:rsid w:val="003E551F"/>
    <w:rsid w:val="003E6500"/>
    <w:rsid w:val="003F0E6C"/>
    <w:rsid w:val="003F1046"/>
    <w:rsid w:val="003F287D"/>
    <w:rsid w:val="003F2BDE"/>
    <w:rsid w:val="003F3F67"/>
    <w:rsid w:val="003F5624"/>
    <w:rsid w:val="003F68AC"/>
    <w:rsid w:val="00400D83"/>
    <w:rsid w:val="00410D99"/>
    <w:rsid w:val="004119B1"/>
    <w:rsid w:val="004133E0"/>
    <w:rsid w:val="004163F0"/>
    <w:rsid w:val="00416639"/>
    <w:rsid w:val="00417BBE"/>
    <w:rsid w:val="0042211C"/>
    <w:rsid w:val="00423A50"/>
    <w:rsid w:val="00425601"/>
    <w:rsid w:val="00426B7B"/>
    <w:rsid w:val="004300D9"/>
    <w:rsid w:val="00436B4E"/>
    <w:rsid w:val="00450F88"/>
    <w:rsid w:val="0045204D"/>
    <w:rsid w:val="004551E1"/>
    <w:rsid w:val="00460C83"/>
    <w:rsid w:val="00464106"/>
    <w:rsid w:val="004704CE"/>
    <w:rsid w:val="00470A50"/>
    <w:rsid w:val="0047303D"/>
    <w:rsid w:val="004779AB"/>
    <w:rsid w:val="00482F58"/>
    <w:rsid w:val="00484E60"/>
    <w:rsid w:val="00485197"/>
    <w:rsid w:val="0048741A"/>
    <w:rsid w:val="0049051E"/>
    <w:rsid w:val="00490DFC"/>
    <w:rsid w:val="00493F1C"/>
    <w:rsid w:val="00494A1C"/>
    <w:rsid w:val="0049536B"/>
    <w:rsid w:val="00495F16"/>
    <w:rsid w:val="00495F68"/>
    <w:rsid w:val="00497F19"/>
    <w:rsid w:val="004A2E72"/>
    <w:rsid w:val="004B3D97"/>
    <w:rsid w:val="004B536C"/>
    <w:rsid w:val="004C031D"/>
    <w:rsid w:val="004C2DBD"/>
    <w:rsid w:val="004C3A39"/>
    <w:rsid w:val="004C3E39"/>
    <w:rsid w:val="004C5DEA"/>
    <w:rsid w:val="004C78D6"/>
    <w:rsid w:val="004D249D"/>
    <w:rsid w:val="004D4415"/>
    <w:rsid w:val="004E5BC6"/>
    <w:rsid w:val="004E60BD"/>
    <w:rsid w:val="004E7D1F"/>
    <w:rsid w:val="004F26D3"/>
    <w:rsid w:val="004F3A11"/>
    <w:rsid w:val="004F513E"/>
    <w:rsid w:val="0050380B"/>
    <w:rsid w:val="00507553"/>
    <w:rsid w:val="00513792"/>
    <w:rsid w:val="00515396"/>
    <w:rsid w:val="00523AD1"/>
    <w:rsid w:val="00524FC1"/>
    <w:rsid w:val="00535913"/>
    <w:rsid w:val="005506CA"/>
    <w:rsid w:val="00550DF8"/>
    <w:rsid w:val="00551A08"/>
    <w:rsid w:val="00556CD4"/>
    <w:rsid w:val="00562E8F"/>
    <w:rsid w:val="00563615"/>
    <w:rsid w:val="00563BCF"/>
    <w:rsid w:val="00563D74"/>
    <w:rsid w:val="005706A3"/>
    <w:rsid w:val="00570EDA"/>
    <w:rsid w:val="00572D52"/>
    <w:rsid w:val="005758FB"/>
    <w:rsid w:val="00575DE3"/>
    <w:rsid w:val="00582972"/>
    <w:rsid w:val="00582F49"/>
    <w:rsid w:val="005835B8"/>
    <w:rsid w:val="00583CDD"/>
    <w:rsid w:val="00584165"/>
    <w:rsid w:val="00586EAA"/>
    <w:rsid w:val="00591BF5"/>
    <w:rsid w:val="005946D0"/>
    <w:rsid w:val="005953C6"/>
    <w:rsid w:val="0059666C"/>
    <w:rsid w:val="005A44C6"/>
    <w:rsid w:val="005A6020"/>
    <w:rsid w:val="005A729E"/>
    <w:rsid w:val="005C3977"/>
    <w:rsid w:val="005C47C7"/>
    <w:rsid w:val="005D6245"/>
    <w:rsid w:val="005E057A"/>
    <w:rsid w:val="005E6E00"/>
    <w:rsid w:val="005E73C0"/>
    <w:rsid w:val="005F6B1F"/>
    <w:rsid w:val="00600741"/>
    <w:rsid w:val="006015C5"/>
    <w:rsid w:val="00606367"/>
    <w:rsid w:val="00610793"/>
    <w:rsid w:val="00613A08"/>
    <w:rsid w:val="00620DF9"/>
    <w:rsid w:val="00622DBB"/>
    <w:rsid w:val="00631D7A"/>
    <w:rsid w:val="00634649"/>
    <w:rsid w:val="006365EB"/>
    <w:rsid w:val="00636FC8"/>
    <w:rsid w:val="006423EE"/>
    <w:rsid w:val="0064481A"/>
    <w:rsid w:val="006465B4"/>
    <w:rsid w:val="006538D0"/>
    <w:rsid w:val="006557D3"/>
    <w:rsid w:val="00656538"/>
    <w:rsid w:val="0065696D"/>
    <w:rsid w:val="006579DC"/>
    <w:rsid w:val="00657F15"/>
    <w:rsid w:val="006708F1"/>
    <w:rsid w:val="00677417"/>
    <w:rsid w:val="00682E1D"/>
    <w:rsid w:val="006844E4"/>
    <w:rsid w:val="00685226"/>
    <w:rsid w:val="00690E13"/>
    <w:rsid w:val="00694BD9"/>
    <w:rsid w:val="006A00C4"/>
    <w:rsid w:val="006A3633"/>
    <w:rsid w:val="006A37B9"/>
    <w:rsid w:val="006A5B95"/>
    <w:rsid w:val="006A62DE"/>
    <w:rsid w:val="006B0DF5"/>
    <w:rsid w:val="006B16BC"/>
    <w:rsid w:val="006B3FEB"/>
    <w:rsid w:val="006B6A1F"/>
    <w:rsid w:val="006C64C5"/>
    <w:rsid w:val="006C64E8"/>
    <w:rsid w:val="006D55A0"/>
    <w:rsid w:val="006D7032"/>
    <w:rsid w:val="006D7B95"/>
    <w:rsid w:val="006E4579"/>
    <w:rsid w:val="006E61FA"/>
    <w:rsid w:val="006F1A6B"/>
    <w:rsid w:val="006F25DC"/>
    <w:rsid w:val="006F4006"/>
    <w:rsid w:val="006F4476"/>
    <w:rsid w:val="00701228"/>
    <w:rsid w:val="00701C2E"/>
    <w:rsid w:val="00702126"/>
    <w:rsid w:val="00715334"/>
    <w:rsid w:val="00715424"/>
    <w:rsid w:val="00715765"/>
    <w:rsid w:val="00730478"/>
    <w:rsid w:val="007317B7"/>
    <w:rsid w:val="00731B17"/>
    <w:rsid w:val="00736209"/>
    <w:rsid w:val="007415F0"/>
    <w:rsid w:val="00744F7E"/>
    <w:rsid w:val="00746556"/>
    <w:rsid w:val="00753F33"/>
    <w:rsid w:val="00755A2E"/>
    <w:rsid w:val="00762C3F"/>
    <w:rsid w:val="00776D1E"/>
    <w:rsid w:val="007804D5"/>
    <w:rsid w:val="007814FD"/>
    <w:rsid w:val="00782400"/>
    <w:rsid w:val="00791F08"/>
    <w:rsid w:val="007A2F0B"/>
    <w:rsid w:val="007A4852"/>
    <w:rsid w:val="007B0D87"/>
    <w:rsid w:val="007B2B2C"/>
    <w:rsid w:val="007B525B"/>
    <w:rsid w:val="007C13B7"/>
    <w:rsid w:val="007C535A"/>
    <w:rsid w:val="007C6A6C"/>
    <w:rsid w:val="007D0348"/>
    <w:rsid w:val="007D29B9"/>
    <w:rsid w:val="007D5B7D"/>
    <w:rsid w:val="007D62D0"/>
    <w:rsid w:val="007D67E0"/>
    <w:rsid w:val="007E0994"/>
    <w:rsid w:val="007E1491"/>
    <w:rsid w:val="007E62BE"/>
    <w:rsid w:val="007F0B7F"/>
    <w:rsid w:val="007F21CC"/>
    <w:rsid w:val="007F7C04"/>
    <w:rsid w:val="00805153"/>
    <w:rsid w:val="00812FE4"/>
    <w:rsid w:val="0081330C"/>
    <w:rsid w:val="00813683"/>
    <w:rsid w:val="0081418D"/>
    <w:rsid w:val="0081740C"/>
    <w:rsid w:val="00841015"/>
    <w:rsid w:val="00841087"/>
    <w:rsid w:val="0084263A"/>
    <w:rsid w:val="0084311C"/>
    <w:rsid w:val="00843563"/>
    <w:rsid w:val="008443C0"/>
    <w:rsid w:val="008465EB"/>
    <w:rsid w:val="00852F7F"/>
    <w:rsid w:val="00854CE3"/>
    <w:rsid w:val="00857774"/>
    <w:rsid w:val="00857A03"/>
    <w:rsid w:val="00862CAB"/>
    <w:rsid w:val="00863706"/>
    <w:rsid w:val="0086646B"/>
    <w:rsid w:val="008835C8"/>
    <w:rsid w:val="00884689"/>
    <w:rsid w:val="00884B14"/>
    <w:rsid w:val="00887541"/>
    <w:rsid w:val="00892C7D"/>
    <w:rsid w:val="00893907"/>
    <w:rsid w:val="00896392"/>
    <w:rsid w:val="008A0F36"/>
    <w:rsid w:val="008A2B04"/>
    <w:rsid w:val="008A4952"/>
    <w:rsid w:val="008B04DE"/>
    <w:rsid w:val="008B62D8"/>
    <w:rsid w:val="008C3654"/>
    <w:rsid w:val="008C605E"/>
    <w:rsid w:val="008D053B"/>
    <w:rsid w:val="008D31D6"/>
    <w:rsid w:val="008D3536"/>
    <w:rsid w:val="008E68D1"/>
    <w:rsid w:val="008F0EEF"/>
    <w:rsid w:val="008F22FD"/>
    <w:rsid w:val="008F295C"/>
    <w:rsid w:val="008F2BDF"/>
    <w:rsid w:val="008F2E9A"/>
    <w:rsid w:val="008F4819"/>
    <w:rsid w:val="008F50EA"/>
    <w:rsid w:val="008F57F1"/>
    <w:rsid w:val="008F702F"/>
    <w:rsid w:val="00900AF0"/>
    <w:rsid w:val="00901FBA"/>
    <w:rsid w:val="00904C6C"/>
    <w:rsid w:val="00910280"/>
    <w:rsid w:val="00911C3E"/>
    <w:rsid w:val="0091202B"/>
    <w:rsid w:val="00912913"/>
    <w:rsid w:val="009228BF"/>
    <w:rsid w:val="00923886"/>
    <w:rsid w:val="00923B37"/>
    <w:rsid w:val="00925D3F"/>
    <w:rsid w:val="00926628"/>
    <w:rsid w:val="00926D11"/>
    <w:rsid w:val="009349FD"/>
    <w:rsid w:val="00936057"/>
    <w:rsid w:val="00936CE0"/>
    <w:rsid w:val="009425A9"/>
    <w:rsid w:val="009565FF"/>
    <w:rsid w:val="00956F9B"/>
    <w:rsid w:val="0095786B"/>
    <w:rsid w:val="009613ED"/>
    <w:rsid w:val="00964130"/>
    <w:rsid w:val="0096487F"/>
    <w:rsid w:val="00971A64"/>
    <w:rsid w:val="00980AC0"/>
    <w:rsid w:val="009812B2"/>
    <w:rsid w:val="00981E81"/>
    <w:rsid w:val="009912BC"/>
    <w:rsid w:val="0099424B"/>
    <w:rsid w:val="009945AA"/>
    <w:rsid w:val="009975F9"/>
    <w:rsid w:val="00997C50"/>
    <w:rsid w:val="009A4952"/>
    <w:rsid w:val="009A761A"/>
    <w:rsid w:val="009B0247"/>
    <w:rsid w:val="009B2B88"/>
    <w:rsid w:val="009B3022"/>
    <w:rsid w:val="009B54AE"/>
    <w:rsid w:val="009B66E9"/>
    <w:rsid w:val="009C0507"/>
    <w:rsid w:val="009C186E"/>
    <w:rsid w:val="009C6305"/>
    <w:rsid w:val="009C6C79"/>
    <w:rsid w:val="009D16CC"/>
    <w:rsid w:val="009D322F"/>
    <w:rsid w:val="009D4302"/>
    <w:rsid w:val="009D6966"/>
    <w:rsid w:val="009E0594"/>
    <w:rsid w:val="009E2DDC"/>
    <w:rsid w:val="009E3994"/>
    <w:rsid w:val="009E4499"/>
    <w:rsid w:val="009E5DB1"/>
    <w:rsid w:val="009F16E1"/>
    <w:rsid w:val="009F1AEB"/>
    <w:rsid w:val="009F1F80"/>
    <w:rsid w:val="009F2D4C"/>
    <w:rsid w:val="009F41D0"/>
    <w:rsid w:val="009F5F1B"/>
    <w:rsid w:val="009F671A"/>
    <w:rsid w:val="009F6D6F"/>
    <w:rsid w:val="009F7706"/>
    <w:rsid w:val="00A13F80"/>
    <w:rsid w:val="00A16642"/>
    <w:rsid w:val="00A173F9"/>
    <w:rsid w:val="00A26B75"/>
    <w:rsid w:val="00A3224D"/>
    <w:rsid w:val="00A407FF"/>
    <w:rsid w:val="00A4408B"/>
    <w:rsid w:val="00A504E6"/>
    <w:rsid w:val="00A508C7"/>
    <w:rsid w:val="00A53B59"/>
    <w:rsid w:val="00A5541B"/>
    <w:rsid w:val="00A55F6E"/>
    <w:rsid w:val="00A61C53"/>
    <w:rsid w:val="00A71F76"/>
    <w:rsid w:val="00A72974"/>
    <w:rsid w:val="00A762E8"/>
    <w:rsid w:val="00A80C02"/>
    <w:rsid w:val="00A82A38"/>
    <w:rsid w:val="00A83A6A"/>
    <w:rsid w:val="00A8416F"/>
    <w:rsid w:val="00A87DEB"/>
    <w:rsid w:val="00A96818"/>
    <w:rsid w:val="00AA021D"/>
    <w:rsid w:val="00AA36FF"/>
    <w:rsid w:val="00AA4772"/>
    <w:rsid w:val="00AA5470"/>
    <w:rsid w:val="00AB079E"/>
    <w:rsid w:val="00AB663B"/>
    <w:rsid w:val="00AC3ACA"/>
    <w:rsid w:val="00AD0302"/>
    <w:rsid w:val="00AD06AD"/>
    <w:rsid w:val="00AE4609"/>
    <w:rsid w:val="00AF71AC"/>
    <w:rsid w:val="00AF71B8"/>
    <w:rsid w:val="00AF77BC"/>
    <w:rsid w:val="00B05FAE"/>
    <w:rsid w:val="00B20DF4"/>
    <w:rsid w:val="00B218B7"/>
    <w:rsid w:val="00B22516"/>
    <w:rsid w:val="00B238EE"/>
    <w:rsid w:val="00B25511"/>
    <w:rsid w:val="00B27341"/>
    <w:rsid w:val="00B27E8F"/>
    <w:rsid w:val="00B36A85"/>
    <w:rsid w:val="00B40D46"/>
    <w:rsid w:val="00B427E3"/>
    <w:rsid w:val="00B445F4"/>
    <w:rsid w:val="00B5074A"/>
    <w:rsid w:val="00B51A0E"/>
    <w:rsid w:val="00B5226C"/>
    <w:rsid w:val="00B54374"/>
    <w:rsid w:val="00B55172"/>
    <w:rsid w:val="00B55785"/>
    <w:rsid w:val="00B608C8"/>
    <w:rsid w:val="00B61342"/>
    <w:rsid w:val="00B644C0"/>
    <w:rsid w:val="00B65B11"/>
    <w:rsid w:val="00B73843"/>
    <w:rsid w:val="00B74A16"/>
    <w:rsid w:val="00B80EE4"/>
    <w:rsid w:val="00B8771A"/>
    <w:rsid w:val="00B93BEB"/>
    <w:rsid w:val="00B95EE9"/>
    <w:rsid w:val="00B97C39"/>
    <w:rsid w:val="00BA19E9"/>
    <w:rsid w:val="00BA6204"/>
    <w:rsid w:val="00BB018C"/>
    <w:rsid w:val="00BB21D8"/>
    <w:rsid w:val="00BB233B"/>
    <w:rsid w:val="00BB37AE"/>
    <w:rsid w:val="00BC14B5"/>
    <w:rsid w:val="00BC45E1"/>
    <w:rsid w:val="00BD079A"/>
    <w:rsid w:val="00BD7317"/>
    <w:rsid w:val="00BE14A8"/>
    <w:rsid w:val="00BE1BB9"/>
    <w:rsid w:val="00BE393C"/>
    <w:rsid w:val="00BF0D16"/>
    <w:rsid w:val="00BF171E"/>
    <w:rsid w:val="00BF24D5"/>
    <w:rsid w:val="00BF37A7"/>
    <w:rsid w:val="00BF461C"/>
    <w:rsid w:val="00C03175"/>
    <w:rsid w:val="00C04E34"/>
    <w:rsid w:val="00C052DD"/>
    <w:rsid w:val="00C07081"/>
    <w:rsid w:val="00C14CD9"/>
    <w:rsid w:val="00C151DA"/>
    <w:rsid w:val="00C179EB"/>
    <w:rsid w:val="00C21654"/>
    <w:rsid w:val="00C217B6"/>
    <w:rsid w:val="00C3630A"/>
    <w:rsid w:val="00C3656E"/>
    <w:rsid w:val="00C4126D"/>
    <w:rsid w:val="00C413A0"/>
    <w:rsid w:val="00C41F85"/>
    <w:rsid w:val="00C430BD"/>
    <w:rsid w:val="00C45ED8"/>
    <w:rsid w:val="00C46552"/>
    <w:rsid w:val="00C47498"/>
    <w:rsid w:val="00C53C2F"/>
    <w:rsid w:val="00C54653"/>
    <w:rsid w:val="00C57E1E"/>
    <w:rsid w:val="00C61191"/>
    <w:rsid w:val="00C72898"/>
    <w:rsid w:val="00C72912"/>
    <w:rsid w:val="00C74B50"/>
    <w:rsid w:val="00C76B1A"/>
    <w:rsid w:val="00C86C26"/>
    <w:rsid w:val="00C90C6D"/>
    <w:rsid w:val="00C9281B"/>
    <w:rsid w:val="00C93AEC"/>
    <w:rsid w:val="00C94B72"/>
    <w:rsid w:val="00C951C1"/>
    <w:rsid w:val="00CA0056"/>
    <w:rsid w:val="00CA0B54"/>
    <w:rsid w:val="00CA24F1"/>
    <w:rsid w:val="00CA4DC3"/>
    <w:rsid w:val="00CB24C3"/>
    <w:rsid w:val="00CB36BF"/>
    <w:rsid w:val="00CB4A66"/>
    <w:rsid w:val="00CC563C"/>
    <w:rsid w:val="00CC5F08"/>
    <w:rsid w:val="00CC7578"/>
    <w:rsid w:val="00CC768C"/>
    <w:rsid w:val="00CC77E0"/>
    <w:rsid w:val="00CD25EC"/>
    <w:rsid w:val="00CD6E67"/>
    <w:rsid w:val="00CD7964"/>
    <w:rsid w:val="00CE23E1"/>
    <w:rsid w:val="00CF16F4"/>
    <w:rsid w:val="00CF308B"/>
    <w:rsid w:val="00D1011F"/>
    <w:rsid w:val="00D15B54"/>
    <w:rsid w:val="00D15ED8"/>
    <w:rsid w:val="00D17C08"/>
    <w:rsid w:val="00D17DCA"/>
    <w:rsid w:val="00D241AC"/>
    <w:rsid w:val="00D25B94"/>
    <w:rsid w:val="00D30AD2"/>
    <w:rsid w:val="00D33DE4"/>
    <w:rsid w:val="00D36301"/>
    <w:rsid w:val="00D37BB8"/>
    <w:rsid w:val="00D40382"/>
    <w:rsid w:val="00D42C40"/>
    <w:rsid w:val="00D4340B"/>
    <w:rsid w:val="00D44877"/>
    <w:rsid w:val="00D45DA1"/>
    <w:rsid w:val="00D50D5A"/>
    <w:rsid w:val="00D5536B"/>
    <w:rsid w:val="00D610D9"/>
    <w:rsid w:val="00D66462"/>
    <w:rsid w:val="00D705CE"/>
    <w:rsid w:val="00D71F01"/>
    <w:rsid w:val="00D73EDF"/>
    <w:rsid w:val="00D81DA1"/>
    <w:rsid w:val="00D87334"/>
    <w:rsid w:val="00D90AF6"/>
    <w:rsid w:val="00D91E40"/>
    <w:rsid w:val="00D960F3"/>
    <w:rsid w:val="00D97522"/>
    <w:rsid w:val="00DA00CD"/>
    <w:rsid w:val="00DA137D"/>
    <w:rsid w:val="00DA34CD"/>
    <w:rsid w:val="00DA4048"/>
    <w:rsid w:val="00DB07DF"/>
    <w:rsid w:val="00DB3E78"/>
    <w:rsid w:val="00DB5161"/>
    <w:rsid w:val="00DC747D"/>
    <w:rsid w:val="00DD136F"/>
    <w:rsid w:val="00DD5007"/>
    <w:rsid w:val="00DE0130"/>
    <w:rsid w:val="00DE0B2E"/>
    <w:rsid w:val="00DE1BDC"/>
    <w:rsid w:val="00DE29E1"/>
    <w:rsid w:val="00DE6180"/>
    <w:rsid w:val="00DE7829"/>
    <w:rsid w:val="00E031F6"/>
    <w:rsid w:val="00E0367E"/>
    <w:rsid w:val="00E04034"/>
    <w:rsid w:val="00E06203"/>
    <w:rsid w:val="00E1663C"/>
    <w:rsid w:val="00E260B5"/>
    <w:rsid w:val="00E26F52"/>
    <w:rsid w:val="00E2713C"/>
    <w:rsid w:val="00E41795"/>
    <w:rsid w:val="00E42928"/>
    <w:rsid w:val="00E47300"/>
    <w:rsid w:val="00E55914"/>
    <w:rsid w:val="00E611E8"/>
    <w:rsid w:val="00E646F3"/>
    <w:rsid w:val="00E734F3"/>
    <w:rsid w:val="00E73EAB"/>
    <w:rsid w:val="00E75AAD"/>
    <w:rsid w:val="00E82945"/>
    <w:rsid w:val="00E82981"/>
    <w:rsid w:val="00E838AF"/>
    <w:rsid w:val="00E83E64"/>
    <w:rsid w:val="00E86EAC"/>
    <w:rsid w:val="00E8723F"/>
    <w:rsid w:val="00E90601"/>
    <w:rsid w:val="00E94408"/>
    <w:rsid w:val="00E96F8E"/>
    <w:rsid w:val="00E9791F"/>
    <w:rsid w:val="00EA2E2E"/>
    <w:rsid w:val="00EA7D50"/>
    <w:rsid w:val="00EB1232"/>
    <w:rsid w:val="00EB5431"/>
    <w:rsid w:val="00EB69AE"/>
    <w:rsid w:val="00ED01B3"/>
    <w:rsid w:val="00ED0B05"/>
    <w:rsid w:val="00ED14FF"/>
    <w:rsid w:val="00ED4718"/>
    <w:rsid w:val="00EF43EB"/>
    <w:rsid w:val="00EF5F97"/>
    <w:rsid w:val="00F02BFF"/>
    <w:rsid w:val="00F04E09"/>
    <w:rsid w:val="00F1120B"/>
    <w:rsid w:val="00F33A89"/>
    <w:rsid w:val="00F4198B"/>
    <w:rsid w:val="00F420EA"/>
    <w:rsid w:val="00F47215"/>
    <w:rsid w:val="00F50442"/>
    <w:rsid w:val="00F50A02"/>
    <w:rsid w:val="00F552C0"/>
    <w:rsid w:val="00F558DE"/>
    <w:rsid w:val="00F56D24"/>
    <w:rsid w:val="00F636B2"/>
    <w:rsid w:val="00F63806"/>
    <w:rsid w:val="00F64099"/>
    <w:rsid w:val="00F67230"/>
    <w:rsid w:val="00F710A3"/>
    <w:rsid w:val="00F71279"/>
    <w:rsid w:val="00F751E7"/>
    <w:rsid w:val="00F80733"/>
    <w:rsid w:val="00F8131A"/>
    <w:rsid w:val="00F910BB"/>
    <w:rsid w:val="00F9394D"/>
    <w:rsid w:val="00F97FB2"/>
    <w:rsid w:val="00FA0ADD"/>
    <w:rsid w:val="00FA3BBB"/>
    <w:rsid w:val="00FA4104"/>
    <w:rsid w:val="00FA71EF"/>
    <w:rsid w:val="00FB0C96"/>
    <w:rsid w:val="00FB104F"/>
    <w:rsid w:val="00FB5512"/>
    <w:rsid w:val="00FB6EDB"/>
    <w:rsid w:val="00FC0D37"/>
    <w:rsid w:val="00FC4F07"/>
    <w:rsid w:val="00FD07EB"/>
    <w:rsid w:val="00FD3E7B"/>
    <w:rsid w:val="00FD44D8"/>
    <w:rsid w:val="00FD793A"/>
    <w:rsid w:val="00FE487B"/>
    <w:rsid w:val="00FF1E59"/>
    <w:rsid w:val="00FF2189"/>
    <w:rsid w:val="00FF31F6"/>
    <w:rsid w:val="00FF35DF"/>
    <w:rsid w:val="00FF36C6"/>
    <w:rsid w:val="00FF456D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0DC48AD2"/>
  <w15:docId w15:val="{95B2C902-2115-427D-BCF8-573763B6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24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12B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C39"/>
    <w:rPr>
      <w:color w:val="800080" w:themeColor="followedHyperlink"/>
      <w:u w:val="single"/>
    </w:rPr>
  </w:style>
  <w:style w:type="paragraph" w:customStyle="1" w:styleId="listtext">
    <w:name w:val="list text"/>
    <w:rsid w:val="004300D9"/>
    <w:pPr>
      <w:numPr>
        <w:numId w:val="3"/>
      </w:numPr>
      <w:spacing w:before="100" w:beforeAutospacing="1" w:after="100" w:afterAutospacing="1" w:line="360" w:lineRule="auto"/>
    </w:pPr>
    <w:rPr>
      <w:rFonts w:ascii="Tahoma" w:eastAsia="Times New Roman" w:hAnsi="Tahoma" w:cs="Arial"/>
      <w:spacing w:val="10"/>
      <w:kern w:val="28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3C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C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C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C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C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C2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17BB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F0E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4767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Avila, Minerva</dc:creator>
  <cp:lastModifiedBy>Torres, Doris</cp:lastModifiedBy>
  <cp:revision>18</cp:revision>
  <cp:lastPrinted>2019-10-23T17:50:00Z</cp:lastPrinted>
  <dcterms:created xsi:type="dcterms:W3CDTF">2019-12-13T15:47:00Z</dcterms:created>
  <dcterms:modified xsi:type="dcterms:W3CDTF">2020-01-15T19:12:00Z</dcterms:modified>
</cp:coreProperties>
</file>