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bookmarkStart w:id="0" w:name="_GoBack"/>
      <w:bookmarkEnd w:id="0"/>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43377B" w:rsidP="007B2D27">
      <w:pPr>
        <w:jc w:val="right"/>
        <w:rPr>
          <w:sz w:val="22"/>
          <w:szCs w:val="22"/>
        </w:rPr>
      </w:pPr>
      <w:r>
        <w:rPr>
          <w:sz w:val="22"/>
          <w:szCs w:val="22"/>
        </w:rPr>
        <w:t>September 14</w:t>
      </w:r>
      <w:r w:rsidR="00EC0184">
        <w:rPr>
          <w:sz w:val="22"/>
          <w:szCs w:val="22"/>
        </w:rPr>
        <w:t>, 202</w:t>
      </w:r>
      <w:r w:rsidR="006C637F">
        <w:rPr>
          <w:sz w:val="22"/>
          <w:szCs w:val="22"/>
        </w:rPr>
        <w:t>1</w:t>
      </w:r>
      <w:r w:rsidR="009B61A0">
        <w:rPr>
          <w:sz w:val="22"/>
          <w:szCs w:val="22"/>
        </w:rPr>
        <w:t xml:space="preserve"> </w:t>
      </w:r>
      <w:r w:rsidR="00646321">
        <w:rPr>
          <w:sz w:val="22"/>
          <w:szCs w:val="22"/>
        </w:rPr>
        <w:t>Minutes</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2A087B" w:rsidP="00FB0803">
      <w:pPr>
        <w:rPr>
          <w:rFonts w:asciiTheme="majorHAnsi" w:hAnsiTheme="majorHAnsi" w:cstheme="minorHAnsi"/>
          <w:b/>
          <w:i/>
          <w:sz w:val="16"/>
          <w:szCs w:val="16"/>
          <w:u w:val="none"/>
        </w:rPr>
      </w:pPr>
      <w:r>
        <w:rPr>
          <w:rFonts w:asciiTheme="majorHAnsi" w:hAnsiTheme="majorHAnsi" w:cstheme="minorHAnsi"/>
          <w:sz w:val="18"/>
          <w:u w:val="none"/>
        </w:rPr>
        <w:t>Vacant</w:t>
      </w:r>
      <w:r w:rsidR="00FB0803" w:rsidRPr="003C6602">
        <w:rPr>
          <w:rFonts w:asciiTheme="majorHAnsi" w:hAnsiTheme="majorHAnsi" w:cstheme="minorHAnsi"/>
          <w:sz w:val="18"/>
          <w:u w:val="none"/>
        </w:rPr>
        <w:t xml:space="preserve">, </w:t>
      </w:r>
      <w:r>
        <w:rPr>
          <w:rFonts w:asciiTheme="majorHAnsi" w:hAnsiTheme="majorHAnsi" w:cstheme="minorHAnsi"/>
          <w:i/>
          <w:sz w:val="16"/>
          <w:szCs w:val="16"/>
          <w:u w:val="none"/>
        </w:rPr>
        <w:t>Position</w:t>
      </w:r>
      <w:r w:rsidR="00FB0803" w:rsidRPr="005464EE">
        <w:rPr>
          <w:rFonts w:asciiTheme="majorHAnsi" w:hAnsiTheme="majorHAnsi" w:cstheme="minorHAnsi"/>
          <w:i/>
          <w:sz w:val="16"/>
          <w:szCs w:val="16"/>
          <w:u w:val="none"/>
        </w:rPr>
        <w:t>,</w:t>
      </w:r>
      <w:r w:rsidR="00FB0803">
        <w:rPr>
          <w:rFonts w:asciiTheme="majorHAnsi" w:hAnsiTheme="majorHAnsi" w:cstheme="minorHAnsi"/>
          <w:sz w:val="18"/>
          <w:u w:val="none"/>
        </w:rPr>
        <w:t xml:space="preserve"> </w:t>
      </w:r>
      <w:r w:rsidR="00FB0803"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w:t>
      </w:r>
      <w:r w:rsidR="002A087B">
        <w:rPr>
          <w:rFonts w:asciiTheme="majorHAnsi" w:hAnsiTheme="majorHAnsi" w:cstheme="minorHAnsi"/>
          <w:i/>
          <w:sz w:val="16"/>
          <w:szCs w:val="16"/>
          <w:u w:val="none"/>
        </w:rPr>
        <w:t>Arts</w:t>
      </w:r>
      <w:r>
        <w:rPr>
          <w:rFonts w:asciiTheme="majorHAnsi" w:hAnsiTheme="majorHAnsi" w:cstheme="minorHAnsi"/>
          <w:i/>
          <w:sz w:val="16"/>
          <w:szCs w:val="16"/>
          <w:u w:val="none"/>
        </w:rPr>
        <w:t xml:space="preserve">,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72724E" w:rsidP="00FB0803">
      <w:pPr>
        <w:rPr>
          <w:rFonts w:asciiTheme="majorHAnsi" w:hAnsiTheme="majorHAnsi" w:cstheme="minorHAnsi"/>
          <w:sz w:val="18"/>
          <w:u w:val="none"/>
        </w:rPr>
      </w:pPr>
      <w:r>
        <w:rPr>
          <w:rFonts w:asciiTheme="majorHAnsi" w:hAnsiTheme="majorHAnsi" w:cstheme="minorHAnsi"/>
          <w:sz w:val="18"/>
          <w:u w:val="none"/>
        </w:rPr>
        <w:t>Cristina Springfield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Library &amp; Learning Resources Faculty</w:t>
      </w:r>
    </w:p>
    <w:p w:rsidR="00FB0803" w:rsidRDefault="0072724E" w:rsidP="00FB0803">
      <w:pPr>
        <w:rPr>
          <w:rFonts w:asciiTheme="majorHAnsi" w:hAnsiTheme="majorHAnsi" w:cstheme="minorHAnsi"/>
          <w:sz w:val="18"/>
          <w:u w:val="none"/>
        </w:rPr>
      </w:pPr>
      <w:r>
        <w:rPr>
          <w:rFonts w:asciiTheme="majorHAnsi" w:hAnsiTheme="majorHAnsi" w:cstheme="minorHAnsi"/>
          <w:sz w:val="18"/>
          <w:u w:val="none"/>
        </w:rPr>
        <w:t>Eugene Mahmoud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Natural Sciences</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AC4FCD">
        <w:rPr>
          <w:rFonts w:asciiTheme="majorHAnsi" w:hAnsiTheme="majorHAnsi" w:cstheme="minorHAnsi"/>
          <w:sz w:val="18"/>
          <w:u w:val="none"/>
        </w:rPr>
        <w:t xml:space="preserve"> </w:t>
      </w:r>
      <w:r w:rsidR="00FB0803">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4C133A" w:rsidRPr="00E94EB6" w:rsidRDefault="004C133A" w:rsidP="004C133A">
      <w:pPr>
        <w:rPr>
          <w:rFonts w:asciiTheme="majorHAnsi" w:hAnsiTheme="majorHAnsi" w:cstheme="minorHAnsi"/>
          <w:b/>
          <w:sz w:val="18"/>
          <w:u w:val="none"/>
        </w:rPr>
      </w:pPr>
      <w:r>
        <w:rPr>
          <w:rFonts w:asciiTheme="majorHAnsi" w:hAnsiTheme="majorHAnsi" w:cstheme="minorHAnsi"/>
          <w:sz w:val="18"/>
          <w:u w:val="none"/>
        </w:rPr>
        <w:t>Caron Gomes</w:t>
      </w:r>
      <w:r w:rsidRPr="003C6602">
        <w:rPr>
          <w:rFonts w:asciiTheme="majorHAnsi" w:hAnsiTheme="majorHAnsi" w:cstheme="minorHAnsi"/>
          <w:sz w:val="18"/>
          <w:u w:val="none"/>
        </w:rPr>
        <w:t xml:space="preserve">, </w:t>
      </w:r>
      <w:r>
        <w:rPr>
          <w:rFonts w:asciiTheme="majorHAnsi" w:hAnsiTheme="majorHAnsi" w:cstheme="minorHAnsi"/>
          <w:i/>
          <w:sz w:val="16"/>
          <w:szCs w:val="16"/>
          <w:u w:val="none"/>
        </w:rPr>
        <w:t>Systems Analyst/ Programmer</w:t>
      </w:r>
    </w:p>
    <w:p w:rsidR="0037464B" w:rsidRDefault="00FB0803" w:rsidP="0037464B">
      <w:pPr>
        <w:rPr>
          <w:rFonts w:asciiTheme="majorHAnsi" w:hAnsiTheme="majorHAnsi" w:cstheme="minorHAnsi"/>
          <w:sz w:val="18"/>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r w:rsidR="0037464B" w:rsidRPr="0037464B">
        <w:rPr>
          <w:rFonts w:asciiTheme="majorHAnsi" w:hAnsiTheme="majorHAnsi" w:cstheme="minorHAnsi"/>
          <w:sz w:val="18"/>
          <w:u w:val="none"/>
        </w:rPr>
        <w:t xml:space="preserve"> </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rsidR="0037464B" w:rsidRDefault="0037464B" w:rsidP="00FB0803">
      <w:pPr>
        <w:rPr>
          <w:rFonts w:asciiTheme="majorHAnsi" w:hAnsiTheme="majorHAnsi" w:cstheme="minorHAnsi"/>
          <w:sz w:val="18"/>
          <w:u w:val="none"/>
        </w:rPr>
      </w:pPr>
    </w:p>
    <w:p w:rsidR="0037464B" w:rsidRDefault="0037464B" w:rsidP="00FB0803">
      <w:pPr>
        <w:rPr>
          <w:sz w:val="22"/>
          <w:szCs w:val="22"/>
        </w:rPr>
        <w:sectPr w:rsidR="0037464B" w:rsidSect="007B2D27">
          <w:type w:val="continuous"/>
          <w:pgSz w:w="12240" w:h="15840"/>
          <w:pgMar w:top="720" w:right="720" w:bottom="720" w:left="720" w:header="720" w:footer="720" w:gutter="0"/>
          <w:cols w:num="3" w:space="720"/>
          <w:docGrid w:linePitch="360"/>
        </w:sectPr>
      </w:pP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42B7D">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p>
        </w:tc>
        <w:tc>
          <w:tcPr>
            <w:tcW w:w="5130" w:type="dxa"/>
          </w:tcPr>
          <w:p w:rsidR="00BF00BE" w:rsidRPr="00421795" w:rsidRDefault="00BF00BE" w:rsidP="00BF00BE">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proofErr w:type="gramEnd"/>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7C558A" w:rsidP="007C558A">
            <w:pPr>
              <w:pStyle w:val="ListParagraph"/>
              <w:numPr>
                <w:ilvl w:val="0"/>
                <w:numId w:val="2"/>
              </w:numPr>
              <w:rPr>
                <w:rFonts w:asciiTheme="majorHAnsi" w:hAnsiTheme="majorHAnsi" w:cstheme="majorHAnsi"/>
                <w:b/>
                <w:szCs w:val="20"/>
              </w:rPr>
            </w:pPr>
            <w:r>
              <w:rPr>
                <w:rFonts w:asciiTheme="majorHAnsi" w:hAnsiTheme="majorHAnsi" w:cstheme="majorHAnsi"/>
                <w:b/>
                <w:szCs w:val="20"/>
              </w:rPr>
              <w:t>May</w:t>
            </w:r>
            <w:r w:rsidR="007713E1">
              <w:rPr>
                <w:rFonts w:asciiTheme="majorHAnsi" w:hAnsiTheme="majorHAnsi" w:cstheme="majorHAnsi"/>
                <w:b/>
                <w:szCs w:val="20"/>
              </w:rPr>
              <w:t xml:space="preserve"> </w:t>
            </w:r>
            <w:r w:rsidR="0043377B">
              <w:rPr>
                <w:rFonts w:asciiTheme="majorHAnsi" w:hAnsiTheme="majorHAnsi" w:cstheme="majorHAnsi"/>
                <w:b/>
                <w:szCs w:val="20"/>
              </w:rPr>
              <w:t>25</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9B18B0" w:rsidRDefault="00BF00BE" w:rsidP="009B18B0">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p w:rsidR="00474905" w:rsidRPr="009B18B0" w:rsidRDefault="00474905" w:rsidP="009B18B0">
            <w:pPr>
              <w:pStyle w:val="ListParagraph"/>
              <w:numPr>
                <w:ilvl w:val="0"/>
                <w:numId w:val="12"/>
              </w:numPr>
              <w:rPr>
                <w:rFonts w:asciiTheme="majorHAnsi" w:hAnsiTheme="majorHAnsi" w:cstheme="majorHAnsi"/>
                <w:b/>
                <w:szCs w:val="20"/>
              </w:rPr>
            </w:pPr>
            <w:r w:rsidRPr="009B18B0">
              <w:rPr>
                <w:rFonts w:asciiTheme="majorHAnsi" w:hAnsiTheme="majorHAnsi" w:cstheme="majorHAnsi"/>
                <w:b/>
                <w:szCs w:val="20"/>
              </w:rPr>
              <w:t>ADT Podcast Update</w:t>
            </w:r>
            <w:r w:rsidR="006E0779">
              <w:rPr>
                <w:rFonts w:asciiTheme="majorHAnsi" w:hAnsiTheme="majorHAnsi" w:cstheme="majorHAnsi"/>
                <w:b/>
                <w:szCs w:val="20"/>
              </w:rPr>
              <w:t xml:space="preserve"> – Sara Mestas</w:t>
            </w:r>
          </w:p>
        </w:tc>
        <w:tc>
          <w:tcPr>
            <w:tcW w:w="5130" w:type="dxa"/>
          </w:tcPr>
          <w:p w:rsidR="00BF00BE" w:rsidRPr="00063FFC" w:rsidRDefault="00BF00BE" w:rsidP="00BF00BE">
            <w:pPr>
              <w:rPr>
                <w:rFonts w:asciiTheme="minorHAnsi" w:hAnsiTheme="minorHAnsi" w:cstheme="minorHAnsi"/>
                <w:szCs w:val="20"/>
              </w:rPr>
            </w:pPr>
          </w:p>
        </w:tc>
      </w:tr>
      <w:tr w:rsidR="002A087B" w:rsidTr="00BF00BE">
        <w:tc>
          <w:tcPr>
            <w:tcW w:w="5755" w:type="dxa"/>
          </w:tcPr>
          <w:p w:rsidR="002A087B" w:rsidRDefault="002A087B" w:rsidP="006E0779">
            <w:pPr>
              <w:pStyle w:val="ListParagraph"/>
              <w:numPr>
                <w:ilvl w:val="0"/>
                <w:numId w:val="1"/>
              </w:numPr>
              <w:rPr>
                <w:rFonts w:asciiTheme="majorHAnsi" w:hAnsiTheme="majorHAnsi" w:cstheme="majorHAnsi"/>
                <w:b/>
              </w:rPr>
            </w:pPr>
            <w:r>
              <w:rPr>
                <w:rFonts w:asciiTheme="majorHAnsi" w:hAnsiTheme="majorHAnsi" w:cstheme="majorHAnsi"/>
                <w:b/>
              </w:rPr>
              <w:t>Purpose, Function &amp; Membership Update – Michelle Sampat</w:t>
            </w:r>
          </w:p>
          <w:p w:rsidR="0072724E" w:rsidRDefault="0072724E" w:rsidP="0072724E">
            <w:pPr>
              <w:pStyle w:val="ListParagraph"/>
              <w:numPr>
                <w:ilvl w:val="0"/>
                <w:numId w:val="13"/>
              </w:numPr>
              <w:rPr>
                <w:rFonts w:asciiTheme="majorHAnsi" w:hAnsiTheme="majorHAnsi" w:cstheme="majorHAnsi"/>
                <w:b/>
              </w:rPr>
            </w:pPr>
            <w:r>
              <w:rPr>
                <w:rFonts w:asciiTheme="majorHAnsi" w:hAnsiTheme="majorHAnsi" w:cstheme="majorHAnsi"/>
                <w:b/>
              </w:rPr>
              <w:t xml:space="preserve">Recruit for Vacancies </w:t>
            </w:r>
          </w:p>
        </w:tc>
        <w:tc>
          <w:tcPr>
            <w:tcW w:w="5130" w:type="dxa"/>
          </w:tcPr>
          <w:p w:rsidR="002A087B" w:rsidRDefault="002A087B" w:rsidP="00BF00BE">
            <w:pPr>
              <w:rPr>
                <w:rFonts w:ascii="Calibri" w:hAnsi="Calibri" w:cs="Calibri"/>
                <w:szCs w:val="20"/>
              </w:rPr>
            </w:pPr>
          </w:p>
        </w:tc>
      </w:tr>
      <w:tr w:rsidR="008E5E9E" w:rsidTr="00BF00BE">
        <w:tc>
          <w:tcPr>
            <w:tcW w:w="5755" w:type="dxa"/>
          </w:tcPr>
          <w:p w:rsidR="008E5E9E" w:rsidRDefault="008E5E9E" w:rsidP="006E0779">
            <w:pPr>
              <w:pStyle w:val="ListParagraph"/>
              <w:numPr>
                <w:ilvl w:val="0"/>
                <w:numId w:val="1"/>
              </w:numPr>
              <w:rPr>
                <w:rFonts w:asciiTheme="majorHAnsi" w:hAnsiTheme="majorHAnsi" w:cstheme="majorHAnsi"/>
                <w:b/>
              </w:rPr>
            </w:pPr>
            <w:r>
              <w:rPr>
                <w:rFonts w:asciiTheme="majorHAnsi" w:hAnsiTheme="majorHAnsi" w:cstheme="majorHAnsi"/>
                <w:b/>
              </w:rPr>
              <w:t>Recommendations for Placement of Visual Guides – Sara Mestas</w:t>
            </w:r>
          </w:p>
        </w:tc>
        <w:tc>
          <w:tcPr>
            <w:tcW w:w="5130" w:type="dxa"/>
          </w:tcPr>
          <w:p w:rsidR="008E5E9E" w:rsidRDefault="008E5E9E" w:rsidP="00BF00BE">
            <w:pPr>
              <w:rPr>
                <w:rFonts w:ascii="Calibri" w:hAnsi="Calibri" w:cs="Calibri"/>
                <w:szCs w:val="20"/>
              </w:rPr>
            </w:pPr>
          </w:p>
        </w:tc>
      </w:tr>
      <w:tr w:rsidR="00DB6B8E" w:rsidTr="00BF00BE">
        <w:tc>
          <w:tcPr>
            <w:tcW w:w="5755" w:type="dxa"/>
          </w:tcPr>
          <w:p w:rsidR="00DB6B8E" w:rsidRDefault="00DB6B8E" w:rsidP="006E0779">
            <w:pPr>
              <w:pStyle w:val="ListParagraph"/>
              <w:numPr>
                <w:ilvl w:val="0"/>
                <w:numId w:val="1"/>
              </w:numPr>
              <w:rPr>
                <w:rFonts w:asciiTheme="majorHAnsi" w:hAnsiTheme="majorHAnsi" w:cstheme="majorHAnsi"/>
                <w:b/>
              </w:rPr>
            </w:pPr>
            <w:r>
              <w:rPr>
                <w:rFonts w:asciiTheme="majorHAnsi" w:hAnsiTheme="majorHAnsi" w:cstheme="majorHAnsi"/>
                <w:b/>
              </w:rPr>
              <w:t>Noncredit Mapping Update – Michael Ngo</w:t>
            </w:r>
          </w:p>
        </w:tc>
        <w:tc>
          <w:tcPr>
            <w:tcW w:w="5130" w:type="dxa"/>
          </w:tcPr>
          <w:p w:rsidR="00DB6B8E" w:rsidRDefault="00DB6B8E" w:rsidP="00BF00BE">
            <w:pPr>
              <w:rPr>
                <w:rFonts w:ascii="Calibri" w:hAnsi="Calibri" w:cs="Calibri"/>
                <w:szCs w:val="20"/>
              </w:rPr>
            </w:pPr>
          </w:p>
        </w:tc>
      </w:tr>
      <w:tr w:rsidR="0085288C" w:rsidTr="00BF00BE">
        <w:tc>
          <w:tcPr>
            <w:tcW w:w="5755" w:type="dxa"/>
          </w:tcPr>
          <w:p w:rsidR="0085288C" w:rsidRDefault="0085288C" w:rsidP="006E0779">
            <w:pPr>
              <w:pStyle w:val="ListParagraph"/>
              <w:numPr>
                <w:ilvl w:val="0"/>
                <w:numId w:val="1"/>
              </w:numPr>
              <w:rPr>
                <w:rFonts w:asciiTheme="majorHAnsi" w:hAnsiTheme="majorHAnsi" w:cstheme="majorHAnsi"/>
                <w:b/>
              </w:rPr>
            </w:pPr>
            <w:r>
              <w:rPr>
                <w:rFonts w:asciiTheme="majorHAnsi" w:hAnsiTheme="majorHAnsi" w:cstheme="majorHAnsi"/>
                <w:b/>
              </w:rPr>
              <w:t>Credit Mapping Update – Sara Mestas for Patricia Maestro</w:t>
            </w:r>
          </w:p>
        </w:tc>
        <w:tc>
          <w:tcPr>
            <w:tcW w:w="5130" w:type="dxa"/>
          </w:tcPr>
          <w:p w:rsidR="0085288C" w:rsidRDefault="0085288C" w:rsidP="00BF00BE">
            <w:pPr>
              <w:rPr>
                <w:rFonts w:ascii="Calibri" w:hAnsi="Calibri" w:cs="Calibri"/>
                <w:szCs w:val="20"/>
              </w:rPr>
            </w:pPr>
          </w:p>
        </w:tc>
      </w:tr>
      <w:tr w:rsidR="00BF00BE" w:rsidTr="00BF00BE">
        <w:tc>
          <w:tcPr>
            <w:tcW w:w="5755" w:type="dxa"/>
          </w:tcPr>
          <w:p w:rsidR="00BF00BE" w:rsidRPr="00597EA1" w:rsidRDefault="006E0779" w:rsidP="006E0779">
            <w:pPr>
              <w:pStyle w:val="ListParagraph"/>
              <w:numPr>
                <w:ilvl w:val="0"/>
                <w:numId w:val="1"/>
              </w:numPr>
              <w:rPr>
                <w:rFonts w:asciiTheme="majorHAnsi" w:hAnsiTheme="majorHAnsi" w:cstheme="majorHAnsi"/>
                <w:b/>
              </w:rPr>
            </w:pPr>
            <w:r>
              <w:rPr>
                <w:rFonts w:asciiTheme="majorHAnsi" w:hAnsiTheme="majorHAnsi" w:cstheme="majorHAnsi"/>
                <w:b/>
              </w:rPr>
              <w:t>ADT Website</w:t>
            </w:r>
            <w:r w:rsidR="008C27F7">
              <w:rPr>
                <w:rFonts w:asciiTheme="majorHAnsi" w:hAnsiTheme="majorHAnsi" w:cstheme="majorHAnsi"/>
                <w:b/>
              </w:rPr>
              <w:t xml:space="preserve"> Update</w:t>
            </w:r>
            <w:r>
              <w:rPr>
                <w:rFonts w:asciiTheme="majorHAnsi" w:hAnsiTheme="majorHAnsi" w:cstheme="majorHAnsi"/>
                <w:b/>
              </w:rPr>
              <w:t xml:space="preserve"> – Matt Bidart</w:t>
            </w:r>
          </w:p>
        </w:tc>
        <w:tc>
          <w:tcPr>
            <w:tcW w:w="5130" w:type="dxa"/>
          </w:tcPr>
          <w:p w:rsidR="00BF00BE" w:rsidRDefault="00BF00BE" w:rsidP="00BF00BE">
            <w:pPr>
              <w:rPr>
                <w:rFonts w:ascii="Calibri" w:hAnsi="Calibri" w:cs="Calibri"/>
                <w:szCs w:val="20"/>
              </w:rPr>
            </w:pPr>
          </w:p>
        </w:tc>
      </w:tr>
      <w:tr w:rsidR="002136C6" w:rsidTr="00BF00BE">
        <w:tc>
          <w:tcPr>
            <w:tcW w:w="5755" w:type="dxa"/>
          </w:tcPr>
          <w:p w:rsidR="002136C6" w:rsidRDefault="008C27F7" w:rsidP="008C27F7">
            <w:pPr>
              <w:pStyle w:val="ListParagraph"/>
              <w:numPr>
                <w:ilvl w:val="0"/>
                <w:numId w:val="1"/>
              </w:numPr>
              <w:rPr>
                <w:rFonts w:asciiTheme="majorHAnsi" w:hAnsiTheme="majorHAnsi" w:cstheme="majorHAnsi"/>
                <w:b/>
              </w:rPr>
            </w:pPr>
            <w:r>
              <w:rPr>
                <w:rFonts w:asciiTheme="majorHAnsi" w:hAnsiTheme="majorHAnsi" w:cstheme="majorHAnsi"/>
                <w:b/>
              </w:rPr>
              <w:t>Mini Grant (Arts) Update – Michelle Sampat</w:t>
            </w:r>
          </w:p>
        </w:tc>
        <w:tc>
          <w:tcPr>
            <w:tcW w:w="5130" w:type="dxa"/>
          </w:tcPr>
          <w:p w:rsidR="002136C6" w:rsidRDefault="002136C6" w:rsidP="00BF00BE">
            <w:pPr>
              <w:rPr>
                <w:rFonts w:ascii="Calibri" w:hAnsi="Calibri" w:cs="Calibri"/>
                <w:szCs w:val="20"/>
              </w:rPr>
            </w:pPr>
          </w:p>
        </w:tc>
      </w:tr>
      <w:tr w:rsidR="00BF00BE" w:rsidTr="00BF00BE">
        <w:tc>
          <w:tcPr>
            <w:tcW w:w="5755" w:type="dxa"/>
          </w:tcPr>
          <w:p w:rsidR="00BF00BE" w:rsidRPr="00BF00BE" w:rsidRDefault="00BF00BE" w:rsidP="00BF00BE">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130" w:type="dxa"/>
          </w:tcPr>
          <w:p w:rsidR="00BF00BE" w:rsidRPr="00BE2885" w:rsidRDefault="00BF00BE" w:rsidP="00BF00BE">
            <w:pPr>
              <w:rPr>
                <w:rFonts w:ascii="Calibri" w:hAnsi="Calibri" w:cs="Calibri"/>
                <w:szCs w:val="20"/>
              </w:rPr>
            </w:pPr>
          </w:p>
        </w:tc>
      </w:tr>
      <w:tr w:rsidR="00BF00BE" w:rsidTr="005F4894">
        <w:trPr>
          <w:trHeight w:val="1226"/>
        </w:trPr>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lastRenderedPageBreak/>
              <w:t>Parking Lot</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New and Modified Maps</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Maps in Catalog</w:t>
            </w:r>
          </w:p>
          <w:p w:rsidR="00BF00BE" w:rsidRDefault="00BF00BE" w:rsidP="00BF00BE">
            <w:pPr>
              <w:pStyle w:val="ListParagraph"/>
              <w:numPr>
                <w:ilvl w:val="0"/>
                <w:numId w:val="9"/>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w:t>
            </w:r>
          </w:p>
          <w:p w:rsidR="00973CF5" w:rsidRPr="00BF00BE" w:rsidRDefault="00973CF5" w:rsidP="00BF00BE">
            <w:pPr>
              <w:pStyle w:val="ListParagraph"/>
              <w:numPr>
                <w:ilvl w:val="0"/>
                <w:numId w:val="9"/>
              </w:numPr>
              <w:rPr>
                <w:rFonts w:asciiTheme="majorHAnsi" w:hAnsiTheme="majorHAnsi" w:cstheme="majorHAnsi"/>
                <w:b/>
              </w:rPr>
            </w:pPr>
            <w:r>
              <w:rPr>
                <w:rFonts w:asciiTheme="majorHAnsi" w:hAnsiTheme="majorHAnsi" w:cstheme="majorHAnsi"/>
                <w:b/>
              </w:rPr>
              <w:t>Online Catalog Audit Update (Emily V. &amp; Jamaika)</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w:t>
            </w:r>
            <w:r w:rsidR="009C4721">
              <w:rPr>
                <w:rFonts w:ascii="Tahoma" w:hAnsi="Tahoma" w:cs="Tahoma"/>
                <w:sz w:val="14"/>
                <w:szCs w:val="16"/>
              </w:rPr>
              <w:t>1</w:t>
            </w:r>
            <w:r>
              <w:rPr>
                <w:rFonts w:ascii="Tahoma" w:hAnsi="Tahoma" w:cs="Tahoma"/>
                <w:sz w:val="14"/>
                <w:szCs w:val="16"/>
              </w:rPr>
              <w:t>-2</w:t>
            </w:r>
            <w:r w:rsidR="009C4721">
              <w:rPr>
                <w:rFonts w:ascii="Tahoma" w:hAnsi="Tahoma" w:cs="Tahoma"/>
                <w:sz w:val="14"/>
                <w:szCs w:val="16"/>
              </w:rPr>
              <w:t>2</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9C4721" w:rsidP="00C01598">
            <w:pPr>
              <w:tabs>
                <w:tab w:val="left" w:pos="1890"/>
              </w:tabs>
              <w:rPr>
                <w:rFonts w:ascii="Tahoma" w:hAnsi="Tahoma" w:cs="Tahoma"/>
                <w:b/>
                <w:sz w:val="14"/>
                <w:szCs w:val="16"/>
              </w:rPr>
            </w:pPr>
            <w:r>
              <w:rPr>
                <w:rFonts w:ascii="Tahoma" w:hAnsi="Tahoma" w:cs="Tahoma"/>
                <w:b/>
                <w:sz w:val="14"/>
                <w:szCs w:val="16"/>
              </w:rPr>
              <w:t>Fall 2021</w:t>
            </w:r>
          </w:p>
          <w:p w:rsidR="00DF77DF" w:rsidRDefault="009C4721" w:rsidP="00C01598">
            <w:pPr>
              <w:tabs>
                <w:tab w:val="left" w:pos="1890"/>
              </w:tabs>
              <w:rPr>
                <w:rFonts w:ascii="Tahoma" w:hAnsi="Tahoma" w:cs="Tahoma"/>
                <w:sz w:val="14"/>
                <w:szCs w:val="16"/>
              </w:rPr>
            </w:pPr>
            <w:r>
              <w:rPr>
                <w:rFonts w:ascii="Tahoma" w:hAnsi="Tahoma" w:cs="Tahoma"/>
                <w:sz w:val="14"/>
                <w:szCs w:val="16"/>
              </w:rPr>
              <w:t>September 14</w:t>
            </w:r>
            <w:r w:rsidR="00DF77DF">
              <w:rPr>
                <w:rFonts w:ascii="Tahoma" w:hAnsi="Tahoma" w:cs="Tahoma"/>
                <w:sz w:val="14"/>
                <w:szCs w:val="16"/>
              </w:rPr>
              <w:t xml:space="preserve"> &amp; 2</w:t>
            </w:r>
            <w:r>
              <w:rPr>
                <w:rFonts w:ascii="Tahoma" w:hAnsi="Tahoma" w:cs="Tahoma"/>
                <w:sz w:val="14"/>
                <w:szCs w:val="16"/>
              </w:rPr>
              <w:t>8</w:t>
            </w:r>
          </w:p>
          <w:p w:rsidR="00DF77DF" w:rsidRPr="00775F4E" w:rsidRDefault="00EC0184" w:rsidP="009C4721">
            <w:pPr>
              <w:tabs>
                <w:tab w:val="left" w:pos="1890"/>
              </w:tabs>
              <w:rPr>
                <w:rFonts w:ascii="Tahoma" w:hAnsi="Tahoma" w:cs="Tahoma"/>
                <w:sz w:val="14"/>
                <w:szCs w:val="16"/>
              </w:rPr>
            </w:pPr>
            <w:r>
              <w:rPr>
                <w:rFonts w:ascii="Tahoma" w:hAnsi="Tahoma" w:cs="Tahoma"/>
                <w:sz w:val="14"/>
                <w:szCs w:val="16"/>
              </w:rPr>
              <w:t>October 1</w:t>
            </w:r>
            <w:r w:rsidR="009C4721">
              <w:rPr>
                <w:rFonts w:ascii="Tahoma" w:hAnsi="Tahoma" w:cs="Tahoma"/>
                <w:sz w:val="14"/>
                <w:szCs w:val="16"/>
              </w:rPr>
              <w:t>2 &amp; 26</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 xml:space="preserve">November </w:t>
            </w:r>
            <w:r w:rsidR="009C4721">
              <w:rPr>
                <w:rFonts w:ascii="Tahoma" w:hAnsi="Tahoma" w:cs="Tahoma"/>
                <w:sz w:val="14"/>
                <w:szCs w:val="16"/>
              </w:rPr>
              <w:t>9</w:t>
            </w:r>
            <w:r>
              <w:rPr>
                <w:rFonts w:ascii="Tahoma" w:hAnsi="Tahoma" w:cs="Tahoma"/>
                <w:sz w:val="14"/>
                <w:szCs w:val="16"/>
              </w:rPr>
              <w:t xml:space="preserve"> &amp; 2</w:t>
            </w:r>
            <w:r w:rsidR="009C4721">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9C4721">
              <w:rPr>
                <w:rFonts w:ascii="Tahoma" w:hAnsi="Tahoma" w:cs="Tahoma"/>
                <w:b/>
                <w:sz w:val="14"/>
                <w:szCs w:val="16"/>
              </w:rPr>
              <w:t xml:space="preserve"> 2022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 xml:space="preserve">March </w:t>
            </w:r>
            <w:r w:rsidR="009C4721">
              <w:rPr>
                <w:rFonts w:ascii="Tahoma" w:hAnsi="Tahoma" w:cs="Tahoma"/>
                <w:sz w:val="14"/>
                <w:szCs w:val="16"/>
              </w:rPr>
              <w:t>8</w:t>
            </w:r>
            <w:r w:rsidR="00DF77DF">
              <w:rPr>
                <w:rFonts w:ascii="Tahoma" w:hAnsi="Tahoma" w:cs="Tahoma"/>
                <w:sz w:val="14"/>
                <w:szCs w:val="16"/>
              </w:rPr>
              <w:t xml:space="preserve"> &amp; 2</w:t>
            </w:r>
            <w:r w:rsidR="009C4721">
              <w:rPr>
                <w:rFonts w:ascii="Tahoma" w:hAnsi="Tahoma" w:cs="Tahoma"/>
                <w:sz w:val="14"/>
                <w:szCs w:val="16"/>
              </w:rPr>
              <w:t>2</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9C4721" w:rsidP="00C01598">
            <w:pPr>
              <w:tabs>
                <w:tab w:val="left" w:pos="1890"/>
              </w:tabs>
              <w:rPr>
                <w:rFonts w:ascii="Tahoma" w:hAnsi="Tahoma" w:cs="Tahoma"/>
                <w:sz w:val="14"/>
                <w:szCs w:val="16"/>
              </w:rPr>
            </w:pPr>
            <w:r>
              <w:rPr>
                <w:rFonts w:ascii="Tahoma" w:hAnsi="Tahoma" w:cs="Tahoma"/>
                <w:sz w:val="14"/>
                <w:szCs w:val="16"/>
              </w:rPr>
              <w:t>April 12 &amp; 26</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w:t>
            </w:r>
            <w:r w:rsidR="009C4721">
              <w:rPr>
                <w:rFonts w:ascii="Tahoma" w:hAnsi="Tahoma" w:cs="Tahoma"/>
                <w:sz w:val="14"/>
                <w:szCs w:val="16"/>
              </w:rPr>
              <w:t>0</w:t>
            </w:r>
            <w:r>
              <w:rPr>
                <w:rFonts w:ascii="Tahoma" w:hAnsi="Tahoma" w:cs="Tahoma"/>
                <w:sz w:val="14"/>
                <w:szCs w:val="16"/>
              </w:rPr>
              <w:t xml:space="preserve"> &amp; 2</w:t>
            </w:r>
            <w:r w:rsidR="009C4721">
              <w:rPr>
                <w:rFonts w:ascii="Tahoma" w:hAnsi="Tahoma" w:cs="Tahoma"/>
                <w:sz w:val="14"/>
                <w:szCs w:val="16"/>
              </w:rPr>
              <w:t>4</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DF77DF" w:rsidP="00C01598">
            <w:pPr>
              <w:tabs>
                <w:tab w:val="left" w:pos="1890"/>
              </w:tabs>
              <w:rPr>
                <w:rFonts w:ascii="Tahoma" w:hAnsi="Tahoma" w:cs="Tahoma"/>
                <w:sz w:val="14"/>
                <w:szCs w:val="16"/>
              </w:rPr>
            </w:pP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42BD"/>
    <w:multiLevelType w:val="hybridMultilevel"/>
    <w:tmpl w:val="61543178"/>
    <w:lvl w:ilvl="0" w:tplc="DC7896C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 w15:restartNumberingAfterBreak="0">
    <w:nsid w:val="0BB97568"/>
    <w:multiLevelType w:val="hybridMultilevel"/>
    <w:tmpl w:val="A6208664"/>
    <w:lvl w:ilvl="0" w:tplc="AEA6A38C">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3A7564CB"/>
    <w:multiLevelType w:val="hybridMultilevel"/>
    <w:tmpl w:val="32C86832"/>
    <w:lvl w:ilvl="0" w:tplc="8694413E">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9"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1"/>
  </w:num>
  <w:num w:numId="5">
    <w:abstractNumId w:val="12"/>
  </w:num>
  <w:num w:numId="6">
    <w:abstractNumId w:val="9"/>
  </w:num>
  <w:num w:numId="7">
    <w:abstractNumId w:val="8"/>
  </w:num>
  <w:num w:numId="8">
    <w:abstractNumId w:val="7"/>
  </w:num>
  <w:num w:numId="9">
    <w:abstractNumId w:val="2"/>
  </w:num>
  <w:num w:numId="10">
    <w:abstractNumId w:val="10"/>
  </w:num>
  <w:num w:numId="11">
    <w:abstractNumId w:val="1"/>
  </w:num>
  <w:num w:numId="12">
    <w:abstractNumId w:val="3"/>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61D23"/>
    <w:rsid w:val="001E14DB"/>
    <w:rsid w:val="002136C6"/>
    <w:rsid w:val="0022122D"/>
    <w:rsid w:val="00263209"/>
    <w:rsid w:val="002676EA"/>
    <w:rsid w:val="00273DEC"/>
    <w:rsid w:val="002872BE"/>
    <w:rsid w:val="00291A6A"/>
    <w:rsid w:val="002A087B"/>
    <w:rsid w:val="002B4CC3"/>
    <w:rsid w:val="00303851"/>
    <w:rsid w:val="0031629E"/>
    <w:rsid w:val="00372786"/>
    <w:rsid w:val="0037464B"/>
    <w:rsid w:val="00382291"/>
    <w:rsid w:val="0038525F"/>
    <w:rsid w:val="00391439"/>
    <w:rsid w:val="00392650"/>
    <w:rsid w:val="003A4DEF"/>
    <w:rsid w:val="003D0A7A"/>
    <w:rsid w:val="003D260F"/>
    <w:rsid w:val="003E127D"/>
    <w:rsid w:val="003E2B20"/>
    <w:rsid w:val="003E6CF3"/>
    <w:rsid w:val="003F7C6D"/>
    <w:rsid w:val="004047C1"/>
    <w:rsid w:val="00411D22"/>
    <w:rsid w:val="004171B1"/>
    <w:rsid w:val="00421795"/>
    <w:rsid w:val="00425FA9"/>
    <w:rsid w:val="004315E1"/>
    <w:rsid w:val="0043377B"/>
    <w:rsid w:val="00451C38"/>
    <w:rsid w:val="00452B00"/>
    <w:rsid w:val="0046521F"/>
    <w:rsid w:val="00465E0E"/>
    <w:rsid w:val="0046614B"/>
    <w:rsid w:val="00474905"/>
    <w:rsid w:val="004857EA"/>
    <w:rsid w:val="00485E96"/>
    <w:rsid w:val="004B1463"/>
    <w:rsid w:val="004C02E7"/>
    <w:rsid w:val="004C133A"/>
    <w:rsid w:val="00505C57"/>
    <w:rsid w:val="00511467"/>
    <w:rsid w:val="00511D94"/>
    <w:rsid w:val="00516A92"/>
    <w:rsid w:val="00545DFC"/>
    <w:rsid w:val="005464EE"/>
    <w:rsid w:val="00565DB9"/>
    <w:rsid w:val="00597EA1"/>
    <w:rsid w:val="005A0BAA"/>
    <w:rsid w:val="005A1139"/>
    <w:rsid w:val="005B4110"/>
    <w:rsid w:val="005C5DB7"/>
    <w:rsid w:val="005D0921"/>
    <w:rsid w:val="005F1684"/>
    <w:rsid w:val="005F4894"/>
    <w:rsid w:val="005F5695"/>
    <w:rsid w:val="005F68F5"/>
    <w:rsid w:val="006376F5"/>
    <w:rsid w:val="00646321"/>
    <w:rsid w:val="00653113"/>
    <w:rsid w:val="006561A6"/>
    <w:rsid w:val="00676A27"/>
    <w:rsid w:val="00687418"/>
    <w:rsid w:val="006C637F"/>
    <w:rsid w:val="006E0779"/>
    <w:rsid w:val="006E4BEC"/>
    <w:rsid w:val="006E6F53"/>
    <w:rsid w:val="00726D3C"/>
    <w:rsid w:val="0072724E"/>
    <w:rsid w:val="00727877"/>
    <w:rsid w:val="00752F68"/>
    <w:rsid w:val="007713E1"/>
    <w:rsid w:val="007B2D27"/>
    <w:rsid w:val="007B6887"/>
    <w:rsid w:val="007C3617"/>
    <w:rsid w:val="007C558A"/>
    <w:rsid w:val="007D1A79"/>
    <w:rsid w:val="007D1AFA"/>
    <w:rsid w:val="007F2782"/>
    <w:rsid w:val="007F4A89"/>
    <w:rsid w:val="00846536"/>
    <w:rsid w:val="0085288C"/>
    <w:rsid w:val="00861334"/>
    <w:rsid w:val="00862AEF"/>
    <w:rsid w:val="00896105"/>
    <w:rsid w:val="008C19DC"/>
    <w:rsid w:val="008C27F7"/>
    <w:rsid w:val="008E12A0"/>
    <w:rsid w:val="008E5E9E"/>
    <w:rsid w:val="008F245B"/>
    <w:rsid w:val="008F5252"/>
    <w:rsid w:val="00935E90"/>
    <w:rsid w:val="00973CF5"/>
    <w:rsid w:val="00993A47"/>
    <w:rsid w:val="009A723C"/>
    <w:rsid w:val="009B18B0"/>
    <w:rsid w:val="009B61A0"/>
    <w:rsid w:val="009C36ED"/>
    <w:rsid w:val="009C3BD4"/>
    <w:rsid w:val="009C4721"/>
    <w:rsid w:val="009C6E90"/>
    <w:rsid w:val="009D5553"/>
    <w:rsid w:val="009E528B"/>
    <w:rsid w:val="009F5B8F"/>
    <w:rsid w:val="00A1067C"/>
    <w:rsid w:val="00A179E0"/>
    <w:rsid w:val="00A26378"/>
    <w:rsid w:val="00A40986"/>
    <w:rsid w:val="00A5646E"/>
    <w:rsid w:val="00A71D84"/>
    <w:rsid w:val="00A85613"/>
    <w:rsid w:val="00AA5762"/>
    <w:rsid w:val="00AC4FCD"/>
    <w:rsid w:val="00AC51CC"/>
    <w:rsid w:val="00AD21FB"/>
    <w:rsid w:val="00AD6CCD"/>
    <w:rsid w:val="00AE194C"/>
    <w:rsid w:val="00B26C59"/>
    <w:rsid w:val="00B36CB2"/>
    <w:rsid w:val="00B42B7D"/>
    <w:rsid w:val="00B43AD6"/>
    <w:rsid w:val="00B638A8"/>
    <w:rsid w:val="00B8011B"/>
    <w:rsid w:val="00BB6299"/>
    <w:rsid w:val="00BE2885"/>
    <w:rsid w:val="00BF00BE"/>
    <w:rsid w:val="00C106C3"/>
    <w:rsid w:val="00C36EFB"/>
    <w:rsid w:val="00CA1CCD"/>
    <w:rsid w:val="00CB0029"/>
    <w:rsid w:val="00CF33AA"/>
    <w:rsid w:val="00D12595"/>
    <w:rsid w:val="00D60F07"/>
    <w:rsid w:val="00D6452B"/>
    <w:rsid w:val="00D6610E"/>
    <w:rsid w:val="00D708A0"/>
    <w:rsid w:val="00D70CC7"/>
    <w:rsid w:val="00D85DB7"/>
    <w:rsid w:val="00DA1347"/>
    <w:rsid w:val="00DA55BB"/>
    <w:rsid w:val="00DA7590"/>
    <w:rsid w:val="00DB1038"/>
    <w:rsid w:val="00DB4810"/>
    <w:rsid w:val="00DB6B8E"/>
    <w:rsid w:val="00DD03AD"/>
    <w:rsid w:val="00DD6F1C"/>
    <w:rsid w:val="00DE25AE"/>
    <w:rsid w:val="00DE2F66"/>
    <w:rsid w:val="00DE3C62"/>
    <w:rsid w:val="00DF409A"/>
    <w:rsid w:val="00DF5487"/>
    <w:rsid w:val="00DF59AB"/>
    <w:rsid w:val="00DF77DF"/>
    <w:rsid w:val="00E011FC"/>
    <w:rsid w:val="00E22F56"/>
    <w:rsid w:val="00E232B9"/>
    <w:rsid w:val="00E42019"/>
    <w:rsid w:val="00E420DE"/>
    <w:rsid w:val="00E645AB"/>
    <w:rsid w:val="00EA2ABC"/>
    <w:rsid w:val="00EA3F12"/>
    <w:rsid w:val="00EB1CB8"/>
    <w:rsid w:val="00EC0184"/>
    <w:rsid w:val="00EE7E85"/>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5137">
      <w:bodyDiv w:val="1"/>
      <w:marLeft w:val="0"/>
      <w:marRight w:val="0"/>
      <w:marTop w:val="0"/>
      <w:marBottom w:val="0"/>
      <w:divBdr>
        <w:top w:val="none" w:sz="0" w:space="0" w:color="auto"/>
        <w:left w:val="none" w:sz="0" w:space="0" w:color="auto"/>
        <w:bottom w:val="none" w:sz="0" w:space="0" w:color="auto"/>
        <w:right w:val="none" w:sz="0" w:space="0" w:color="auto"/>
      </w:divBdr>
    </w:div>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446729888">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DF8D-94E6-4693-B0F3-60F5837C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2</cp:revision>
  <dcterms:created xsi:type="dcterms:W3CDTF">2021-09-07T18:12:00Z</dcterms:created>
  <dcterms:modified xsi:type="dcterms:W3CDTF">2021-09-07T18:12:00Z</dcterms:modified>
</cp:coreProperties>
</file>