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A92A79" w:rsidRDefault="004D5C4F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POLICE AND CAMPUS SAFETY ADVISORY COMMITTEE</w:t>
      </w:r>
    </w:p>
    <w:p w14:paraId="2CF4571B" w14:textId="77777777" w:rsidR="004D5C4F" w:rsidRPr="00A92A79" w:rsidRDefault="00211385" w:rsidP="004D5C4F">
      <w:pPr>
        <w:pStyle w:val="Heading1"/>
        <w:jc w:val="center"/>
        <w:rPr>
          <w:rFonts w:ascii="Arial" w:hAnsi="Arial" w:cs="Arial"/>
          <w:b/>
        </w:rPr>
      </w:pPr>
      <w:r w:rsidRPr="00A92A79">
        <w:rPr>
          <w:rFonts w:ascii="Arial" w:hAnsi="Arial" w:cs="Arial"/>
          <w:b/>
        </w:rPr>
        <w:t>MINUTES</w:t>
      </w:r>
    </w:p>
    <w:p w14:paraId="34BE6BE5" w14:textId="6DFDB7A7" w:rsidR="004D5C4F" w:rsidRPr="00A92A79" w:rsidRDefault="000D6B24" w:rsidP="004D5C4F">
      <w:pPr>
        <w:pStyle w:val="Head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10</w:t>
      </w:r>
      <w:r w:rsidR="00220E67" w:rsidRPr="00A92A79">
        <w:rPr>
          <w:rFonts w:ascii="Arial" w:hAnsi="Arial" w:cs="Arial"/>
          <w:b/>
        </w:rPr>
        <w:t>, 202</w:t>
      </w:r>
      <w:r w:rsidR="00423DEE">
        <w:rPr>
          <w:rFonts w:ascii="Arial" w:hAnsi="Arial" w:cs="Arial"/>
          <w:b/>
        </w:rPr>
        <w:t>5</w:t>
      </w:r>
    </w:p>
    <w:tbl>
      <w:tblPr>
        <w:tblStyle w:val="TableGrid"/>
        <w:tblpPr w:leftFromText="180" w:rightFromText="180" w:vertAnchor="text" w:horzAnchor="margin" w:tblpXSpec="center" w:tblpY="328"/>
        <w:tblW w:w="9501" w:type="dxa"/>
        <w:tblLook w:val="04A0" w:firstRow="1" w:lastRow="0" w:firstColumn="1" w:lastColumn="0" w:noHBand="0" w:noVBand="1"/>
      </w:tblPr>
      <w:tblGrid>
        <w:gridCol w:w="445"/>
        <w:gridCol w:w="2790"/>
        <w:gridCol w:w="450"/>
        <w:gridCol w:w="2340"/>
        <w:gridCol w:w="360"/>
        <w:gridCol w:w="3116"/>
      </w:tblGrid>
      <w:tr w:rsidR="00581BC3" w14:paraId="0483E553" w14:textId="77777777" w:rsidTr="00D10C34">
        <w:trPr>
          <w:trHeight w:hRule="exact" w:val="417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5F43DA8B" w14:textId="5B1734C5" w:rsidR="00581BC3" w:rsidRPr="006006C7" w:rsidRDefault="00581BC3" w:rsidP="00A71CAB">
            <w:pPr>
              <w:jc w:val="center"/>
              <w:rPr>
                <w:b/>
                <w:bCs/>
                <w:sz w:val="24"/>
                <w:szCs w:val="24"/>
              </w:rPr>
            </w:pPr>
            <w:r w:rsidRPr="006006C7">
              <w:rPr>
                <w:b/>
                <w:bCs/>
                <w:sz w:val="24"/>
                <w:szCs w:val="24"/>
              </w:rPr>
              <w:t>COMMITTEE MEMBERS</w:t>
            </w:r>
          </w:p>
        </w:tc>
      </w:tr>
      <w:tr w:rsidR="00D10C34" w14:paraId="27D88F2B" w14:textId="77777777" w:rsidTr="006959A8">
        <w:trPr>
          <w:trHeight w:hRule="exact" w:val="400"/>
        </w:trPr>
        <w:tc>
          <w:tcPr>
            <w:tcW w:w="445" w:type="dxa"/>
          </w:tcPr>
          <w:p w14:paraId="53016629" w14:textId="73A12F14" w:rsidR="00D10C34" w:rsidRDefault="004D49AB" w:rsidP="002207D4">
            <w:r>
              <w:t>X</w:t>
            </w:r>
          </w:p>
        </w:tc>
        <w:tc>
          <w:tcPr>
            <w:tcW w:w="2790" w:type="dxa"/>
          </w:tcPr>
          <w:p w14:paraId="77B917E5" w14:textId="7E24F665" w:rsidR="00D10C34" w:rsidRPr="00B41809" w:rsidRDefault="00D10C34" w:rsidP="002207D4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 xml:space="preserve">Chief </w:t>
            </w:r>
            <w:r w:rsidR="00A93121">
              <w:rPr>
                <w:sz w:val="24"/>
                <w:szCs w:val="24"/>
              </w:rPr>
              <w:t>Kelli Florman</w:t>
            </w:r>
          </w:p>
        </w:tc>
        <w:tc>
          <w:tcPr>
            <w:tcW w:w="450" w:type="dxa"/>
          </w:tcPr>
          <w:p w14:paraId="791EE95A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9CC7997" w14:textId="78CDD30E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Shannon Carter</w:t>
            </w:r>
          </w:p>
        </w:tc>
        <w:tc>
          <w:tcPr>
            <w:tcW w:w="360" w:type="dxa"/>
          </w:tcPr>
          <w:p w14:paraId="646D7E32" w14:textId="0998025D" w:rsidR="00D10C34" w:rsidRPr="00B41809" w:rsidRDefault="004D49AB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31EB1C0E" w14:textId="666BB204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Cash</w:t>
            </w:r>
          </w:p>
        </w:tc>
      </w:tr>
      <w:tr w:rsidR="00D10C34" w14:paraId="14DDF30F" w14:textId="77777777" w:rsidTr="009355EE">
        <w:trPr>
          <w:trHeight w:hRule="exact" w:val="400"/>
        </w:trPr>
        <w:tc>
          <w:tcPr>
            <w:tcW w:w="445" w:type="dxa"/>
          </w:tcPr>
          <w:p w14:paraId="39F936E5" w14:textId="77777777" w:rsidR="00D10C34" w:rsidRDefault="00D10C34" w:rsidP="002207D4"/>
        </w:tc>
        <w:tc>
          <w:tcPr>
            <w:tcW w:w="2790" w:type="dxa"/>
          </w:tcPr>
          <w:p w14:paraId="28BBB39A" w14:textId="109739BA" w:rsidR="00D10C34" w:rsidRPr="00B41809" w:rsidRDefault="00A93121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Jill Dolan</w:t>
            </w:r>
          </w:p>
        </w:tc>
        <w:tc>
          <w:tcPr>
            <w:tcW w:w="450" w:type="dxa"/>
          </w:tcPr>
          <w:p w14:paraId="393CCEC4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4B6512B" w14:textId="0E0705BC" w:rsidR="00D10C34" w:rsidRPr="00B41809" w:rsidRDefault="00A93121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Maribel Gonzalez</w:t>
            </w:r>
          </w:p>
        </w:tc>
        <w:tc>
          <w:tcPr>
            <w:tcW w:w="360" w:type="dxa"/>
          </w:tcPr>
          <w:p w14:paraId="5C4C8D50" w14:textId="531A8DF8" w:rsidR="00D10C34" w:rsidRPr="00B41809" w:rsidRDefault="003013A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6CD50AB2" w14:textId="3046B5E1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 Heard</w:t>
            </w:r>
          </w:p>
        </w:tc>
      </w:tr>
      <w:tr w:rsidR="00D10C34" w14:paraId="487A6AEC" w14:textId="77777777" w:rsidTr="009355EE">
        <w:trPr>
          <w:trHeight w:hRule="exact" w:val="479"/>
        </w:trPr>
        <w:tc>
          <w:tcPr>
            <w:tcW w:w="445" w:type="dxa"/>
          </w:tcPr>
          <w:p w14:paraId="21C23847" w14:textId="3CC556A2" w:rsidR="00D10C34" w:rsidRDefault="003013AC" w:rsidP="002207D4">
            <w:r>
              <w:t>X</w:t>
            </w:r>
          </w:p>
        </w:tc>
        <w:tc>
          <w:tcPr>
            <w:tcW w:w="2790" w:type="dxa"/>
          </w:tcPr>
          <w:p w14:paraId="32F5CD9E" w14:textId="4E64964B" w:rsidR="00D10C34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Lesley Johnson</w:t>
            </w:r>
          </w:p>
        </w:tc>
        <w:tc>
          <w:tcPr>
            <w:tcW w:w="450" w:type="dxa"/>
          </w:tcPr>
          <w:p w14:paraId="2F817212" w14:textId="79996222" w:rsidR="00D10C34" w:rsidRPr="00B41809" w:rsidRDefault="003013A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0DEAEB37" w14:textId="677EC283" w:rsidR="00D10C34" w:rsidRPr="00B41809" w:rsidRDefault="00425035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Stacy Manfredi</w:t>
            </w:r>
          </w:p>
        </w:tc>
        <w:tc>
          <w:tcPr>
            <w:tcW w:w="360" w:type="dxa"/>
          </w:tcPr>
          <w:p w14:paraId="336AF45D" w14:textId="0C56B807" w:rsidR="00D10C34" w:rsidRPr="00B41809" w:rsidRDefault="003013A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1401E17A" w14:textId="27C08D24" w:rsidR="00D10C34" w:rsidRPr="00B41809" w:rsidRDefault="00425035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Scott Neighbor</w:t>
            </w:r>
          </w:p>
        </w:tc>
      </w:tr>
      <w:tr w:rsidR="00D10C34" w14:paraId="5B6EC211" w14:textId="77777777" w:rsidTr="009355EE">
        <w:trPr>
          <w:trHeight w:hRule="exact" w:val="430"/>
        </w:trPr>
        <w:tc>
          <w:tcPr>
            <w:tcW w:w="445" w:type="dxa"/>
          </w:tcPr>
          <w:p w14:paraId="1B64C2F1" w14:textId="75DE99D0" w:rsidR="00D10C34" w:rsidRDefault="003013AC" w:rsidP="002207D4">
            <w:r>
              <w:t>X</w:t>
            </w:r>
          </w:p>
        </w:tc>
        <w:tc>
          <w:tcPr>
            <w:tcW w:w="2790" w:type="dxa"/>
          </w:tcPr>
          <w:p w14:paraId="03975DEA" w14:textId="18BA73B0" w:rsidR="00D10C34" w:rsidRPr="00B41809" w:rsidRDefault="00423D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Irene Robles</w:t>
            </w:r>
          </w:p>
        </w:tc>
        <w:tc>
          <w:tcPr>
            <w:tcW w:w="450" w:type="dxa"/>
          </w:tcPr>
          <w:p w14:paraId="04A31DD7" w14:textId="77BFC662" w:rsidR="00D10C34" w:rsidRPr="00B41809" w:rsidRDefault="003013A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69F49476" w14:textId="79888576" w:rsidR="00D10C34" w:rsidRPr="00B41809" w:rsidRDefault="00423D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Lani Ruh</w:t>
            </w:r>
          </w:p>
        </w:tc>
        <w:tc>
          <w:tcPr>
            <w:tcW w:w="360" w:type="dxa"/>
          </w:tcPr>
          <w:p w14:paraId="621B1A4C" w14:textId="132A8754" w:rsidR="00D10C34" w:rsidRPr="00B41809" w:rsidRDefault="003013A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0BC6167" w14:textId="31D1B712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Jamie Solis</w:t>
            </w:r>
          </w:p>
        </w:tc>
      </w:tr>
      <w:tr w:rsidR="00D10C34" w14:paraId="6C4F04E6" w14:textId="77777777" w:rsidTr="009355EE">
        <w:trPr>
          <w:trHeight w:hRule="exact" w:val="422"/>
        </w:trPr>
        <w:tc>
          <w:tcPr>
            <w:tcW w:w="445" w:type="dxa"/>
          </w:tcPr>
          <w:p w14:paraId="4317DD18" w14:textId="61966061" w:rsidR="00D10C34" w:rsidRDefault="003013AC" w:rsidP="002207D4">
            <w:r>
              <w:t>X</w:t>
            </w:r>
          </w:p>
        </w:tc>
        <w:tc>
          <w:tcPr>
            <w:tcW w:w="2790" w:type="dxa"/>
          </w:tcPr>
          <w:p w14:paraId="0589B02C" w14:textId="62D58403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Koji Uesugi</w:t>
            </w:r>
          </w:p>
        </w:tc>
        <w:tc>
          <w:tcPr>
            <w:tcW w:w="450" w:type="dxa"/>
          </w:tcPr>
          <w:p w14:paraId="61F2FE92" w14:textId="60FC5249" w:rsidR="00D10C34" w:rsidRPr="00B41809" w:rsidRDefault="003013A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0" w:type="dxa"/>
          </w:tcPr>
          <w:p w14:paraId="72405969" w14:textId="61257E21" w:rsidR="00D10C34" w:rsidRPr="00B41809" w:rsidRDefault="009355EE" w:rsidP="002207D4">
            <w:pPr>
              <w:rPr>
                <w:sz w:val="24"/>
                <w:szCs w:val="24"/>
              </w:rPr>
            </w:pPr>
            <w:r w:rsidRPr="002207D4">
              <w:rPr>
                <w:sz w:val="24"/>
                <w:szCs w:val="24"/>
              </w:rPr>
              <w:t>Sayeed Wadud</w:t>
            </w:r>
          </w:p>
        </w:tc>
        <w:tc>
          <w:tcPr>
            <w:tcW w:w="360" w:type="dxa"/>
          </w:tcPr>
          <w:p w14:paraId="2ADE6D8B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21D175B" w14:textId="22031071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2207D4" w14:paraId="2F8865F6" w14:textId="77777777" w:rsidTr="00D10C34">
        <w:trPr>
          <w:trHeight w:hRule="exact" w:val="384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745BBB79" w14:textId="23B0DB7B" w:rsidR="002207D4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ASSOCIATED STUDENT MEMBERS</w:t>
            </w:r>
          </w:p>
        </w:tc>
      </w:tr>
      <w:tr w:rsidR="00D10C34" w14:paraId="6175390E" w14:textId="77777777" w:rsidTr="009355EE">
        <w:trPr>
          <w:trHeight w:hRule="exact" w:val="360"/>
        </w:trPr>
        <w:tc>
          <w:tcPr>
            <w:tcW w:w="445" w:type="dxa"/>
          </w:tcPr>
          <w:p w14:paraId="1EBC5B3F" w14:textId="4AEDADAF" w:rsidR="00D10C34" w:rsidRDefault="003013AC" w:rsidP="002207D4">
            <w:r>
              <w:t>X</w:t>
            </w:r>
          </w:p>
        </w:tc>
        <w:tc>
          <w:tcPr>
            <w:tcW w:w="2790" w:type="dxa"/>
          </w:tcPr>
          <w:p w14:paraId="3B05414D" w14:textId="5555D62C" w:rsidR="00D10C34" w:rsidRPr="00B40319" w:rsidRDefault="00D10C34" w:rsidP="002207D4">
            <w:r>
              <w:t>Tash Buie</w:t>
            </w:r>
          </w:p>
        </w:tc>
        <w:tc>
          <w:tcPr>
            <w:tcW w:w="450" w:type="dxa"/>
          </w:tcPr>
          <w:p w14:paraId="4391F3E3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A7890C7" w14:textId="77777777" w:rsidR="00D10C34" w:rsidRPr="00B41809" w:rsidRDefault="00D10C34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 Silva</w:t>
            </w:r>
          </w:p>
        </w:tc>
        <w:tc>
          <w:tcPr>
            <w:tcW w:w="360" w:type="dxa"/>
          </w:tcPr>
          <w:p w14:paraId="350DEDC1" w14:textId="77777777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24812A22" w14:textId="76B06398" w:rsidR="00D10C34" w:rsidRPr="00B41809" w:rsidRDefault="00D10C34" w:rsidP="002207D4">
            <w:pPr>
              <w:rPr>
                <w:sz w:val="24"/>
                <w:szCs w:val="24"/>
              </w:rPr>
            </w:pPr>
          </w:p>
        </w:tc>
      </w:tr>
      <w:tr w:rsidR="00DB1939" w14:paraId="68E83A30" w14:textId="77777777" w:rsidTr="00D10C34">
        <w:trPr>
          <w:trHeight w:hRule="exact" w:val="376"/>
        </w:trPr>
        <w:tc>
          <w:tcPr>
            <w:tcW w:w="9501" w:type="dxa"/>
            <w:gridSpan w:val="6"/>
            <w:shd w:val="clear" w:color="auto" w:fill="D9E2F3" w:themeFill="accent5" w:themeFillTint="33"/>
          </w:tcPr>
          <w:p w14:paraId="68F2FA44" w14:textId="319B163A" w:rsidR="00DB1939" w:rsidRPr="00DB1939" w:rsidRDefault="00DB1939" w:rsidP="00DB1939">
            <w:pPr>
              <w:jc w:val="center"/>
              <w:rPr>
                <w:b/>
                <w:bCs/>
                <w:sz w:val="24"/>
                <w:szCs w:val="24"/>
              </w:rPr>
            </w:pPr>
            <w:r w:rsidRPr="00DB1939">
              <w:rPr>
                <w:b/>
                <w:bCs/>
                <w:sz w:val="24"/>
                <w:szCs w:val="24"/>
              </w:rPr>
              <w:t>GUESTS</w:t>
            </w:r>
          </w:p>
        </w:tc>
      </w:tr>
      <w:tr w:rsidR="009355EE" w14:paraId="15A7158B" w14:textId="77777777" w:rsidTr="00571373">
        <w:trPr>
          <w:trHeight w:hRule="exact" w:val="652"/>
        </w:trPr>
        <w:tc>
          <w:tcPr>
            <w:tcW w:w="445" w:type="dxa"/>
          </w:tcPr>
          <w:p w14:paraId="300D4058" w14:textId="1B2CF362" w:rsidR="009355EE" w:rsidRDefault="003013AC" w:rsidP="002207D4">
            <w:r>
              <w:t>X</w:t>
            </w:r>
          </w:p>
        </w:tc>
        <w:tc>
          <w:tcPr>
            <w:tcW w:w="2790" w:type="dxa"/>
          </w:tcPr>
          <w:p w14:paraId="323B149C" w14:textId="77777777" w:rsidR="00571373" w:rsidRDefault="00571373" w:rsidP="002207D4">
            <w:r>
              <w:t xml:space="preserve">Acting </w:t>
            </w:r>
            <w:r w:rsidR="009355EE">
              <w:t xml:space="preserve">Deputy Chief </w:t>
            </w:r>
          </w:p>
          <w:p w14:paraId="076A41F2" w14:textId="3D7E52CB" w:rsidR="009355EE" w:rsidRPr="00B40319" w:rsidRDefault="009355EE" w:rsidP="002207D4">
            <w:r>
              <w:t>Aubrey Kellum</w:t>
            </w:r>
          </w:p>
        </w:tc>
        <w:tc>
          <w:tcPr>
            <w:tcW w:w="450" w:type="dxa"/>
          </w:tcPr>
          <w:p w14:paraId="612F0C9D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F4F61E9" w14:textId="77777777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Sergeant Rafael Ixco</w:t>
            </w:r>
          </w:p>
        </w:tc>
        <w:tc>
          <w:tcPr>
            <w:tcW w:w="360" w:type="dxa"/>
          </w:tcPr>
          <w:p w14:paraId="4D996B66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343A7F5B" w14:textId="33DDD5E8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t>Sergeant Brian Owen</w:t>
            </w:r>
          </w:p>
        </w:tc>
      </w:tr>
      <w:tr w:rsidR="009355EE" w14:paraId="4EA5A270" w14:textId="77777777" w:rsidTr="007E12D6">
        <w:trPr>
          <w:trHeight w:hRule="exact" w:val="463"/>
        </w:trPr>
        <w:tc>
          <w:tcPr>
            <w:tcW w:w="445" w:type="dxa"/>
          </w:tcPr>
          <w:p w14:paraId="117EF8A2" w14:textId="77777777" w:rsidR="009355EE" w:rsidRDefault="009355EE" w:rsidP="002207D4"/>
        </w:tc>
        <w:tc>
          <w:tcPr>
            <w:tcW w:w="2790" w:type="dxa"/>
          </w:tcPr>
          <w:p w14:paraId="4F150D3B" w14:textId="1CCCFBD3" w:rsidR="009355EE" w:rsidRPr="00B40319" w:rsidRDefault="009355EE" w:rsidP="002207D4">
            <w:r>
              <w:rPr>
                <w:sz w:val="24"/>
                <w:szCs w:val="24"/>
              </w:rPr>
              <w:t>Michelle Shear</w:t>
            </w:r>
          </w:p>
        </w:tc>
        <w:tc>
          <w:tcPr>
            <w:tcW w:w="450" w:type="dxa"/>
          </w:tcPr>
          <w:p w14:paraId="04825A07" w14:textId="77777777" w:rsidR="009355EE" w:rsidRPr="00B41809" w:rsidRDefault="009355EE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65770BD3" w14:textId="099AAC66" w:rsidR="009355EE" w:rsidRPr="00B41809" w:rsidRDefault="00D66A59" w:rsidP="002207D4">
            <w:pPr>
              <w:rPr>
                <w:sz w:val="24"/>
                <w:szCs w:val="24"/>
              </w:rPr>
            </w:pPr>
            <w:r>
              <w:t>Haneen Alghita-Aguilar</w:t>
            </w:r>
          </w:p>
        </w:tc>
        <w:tc>
          <w:tcPr>
            <w:tcW w:w="360" w:type="dxa"/>
          </w:tcPr>
          <w:p w14:paraId="67EDAB44" w14:textId="2681C427" w:rsidR="009355EE" w:rsidRPr="00B41809" w:rsidRDefault="003013AC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116" w:type="dxa"/>
          </w:tcPr>
          <w:p w14:paraId="02DEE988" w14:textId="2B320C36" w:rsidR="009355EE" w:rsidRPr="00B41809" w:rsidRDefault="009355EE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Bolechowski</w:t>
            </w:r>
          </w:p>
        </w:tc>
      </w:tr>
      <w:tr w:rsidR="003013AC" w14:paraId="5BFCCCA1" w14:textId="77777777" w:rsidTr="007E12D6">
        <w:trPr>
          <w:trHeight w:hRule="exact" w:val="463"/>
        </w:trPr>
        <w:tc>
          <w:tcPr>
            <w:tcW w:w="445" w:type="dxa"/>
          </w:tcPr>
          <w:p w14:paraId="3BA4C82D" w14:textId="3578D24F" w:rsidR="003013AC" w:rsidRDefault="005E46D9" w:rsidP="002207D4">
            <w:r>
              <w:t>X</w:t>
            </w:r>
          </w:p>
        </w:tc>
        <w:tc>
          <w:tcPr>
            <w:tcW w:w="2790" w:type="dxa"/>
          </w:tcPr>
          <w:p w14:paraId="3BA04CDA" w14:textId="1465E0C5" w:rsidR="003013AC" w:rsidRDefault="005E46D9" w:rsidP="00220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Gillett</w:t>
            </w:r>
          </w:p>
        </w:tc>
        <w:tc>
          <w:tcPr>
            <w:tcW w:w="450" w:type="dxa"/>
          </w:tcPr>
          <w:p w14:paraId="0FB10D42" w14:textId="77777777" w:rsidR="003013AC" w:rsidRPr="00B41809" w:rsidRDefault="003013AC" w:rsidP="002207D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16564A16" w14:textId="77777777" w:rsidR="003013AC" w:rsidRDefault="003013AC" w:rsidP="002207D4"/>
        </w:tc>
        <w:tc>
          <w:tcPr>
            <w:tcW w:w="360" w:type="dxa"/>
          </w:tcPr>
          <w:p w14:paraId="0764EECF" w14:textId="77777777" w:rsidR="003013AC" w:rsidRDefault="003013AC" w:rsidP="002207D4">
            <w:pPr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14:paraId="462A333F" w14:textId="77777777" w:rsidR="003013AC" w:rsidRDefault="003013AC" w:rsidP="002207D4">
            <w:pPr>
              <w:rPr>
                <w:sz w:val="24"/>
                <w:szCs w:val="24"/>
              </w:rPr>
            </w:pPr>
          </w:p>
        </w:tc>
      </w:tr>
    </w:tbl>
    <w:p w14:paraId="4FAD5FF6" w14:textId="77777777" w:rsidR="005B5841" w:rsidRDefault="005B5841" w:rsidP="0036495F">
      <w:pPr>
        <w:rPr>
          <w:rFonts w:ascii="Arial" w:hAnsi="Arial" w:cs="Arial"/>
          <w:sz w:val="24"/>
          <w:szCs w:val="24"/>
        </w:rPr>
      </w:pPr>
    </w:p>
    <w:p w14:paraId="47FDCD1F" w14:textId="77777777" w:rsidR="0036495F" w:rsidRDefault="0036495F" w:rsidP="005B5841">
      <w:pPr>
        <w:ind w:left="180"/>
        <w:rPr>
          <w:rFonts w:ascii="Arial" w:hAnsi="Arial" w:cs="Arial"/>
          <w:sz w:val="24"/>
          <w:szCs w:val="24"/>
        </w:rPr>
      </w:pPr>
    </w:p>
    <w:p w14:paraId="50D5C259" w14:textId="090E0D82" w:rsidR="00AC0C48" w:rsidRDefault="0036495F" w:rsidP="00D1618B">
      <w:pPr>
        <w:pStyle w:val="ListParagraph"/>
        <w:numPr>
          <w:ilvl w:val="0"/>
          <w:numId w:val="3"/>
        </w:num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Roundtable</w:t>
      </w:r>
      <w:r w:rsidR="00D1618B">
        <w:rPr>
          <w:rFonts w:ascii="Arial" w:hAnsi="Arial" w:cs="Arial"/>
          <w:sz w:val="24"/>
          <w:szCs w:val="24"/>
        </w:rPr>
        <w:t xml:space="preserve"> - </w:t>
      </w:r>
      <w:r w:rsidR="00D1618B" w:rsidRPr="00D1618B">
        <w:rPr>
          <w:rFonts w:ascii="Arial" w:hAnsi="Arial" w:cs="Arial"/>
          <w:sz w:val="24"/>
          <w:szCs w:val="24"/>
        </w:rPr>
        <w:t>Chief Florman opened the meeting to questions and comments.</w:t>
      </w:r>
    </w:p>
    <w:p w14:paraId="311FD961" w14:textId="77777777" w:rsidR="00364770" w:rsidRDefault="00364770" w:rsidP="00B307E1">
      <w:pPr>
        <w:pStyle w:val="ListParagraph"/>
        <w:ind w:left="180"/>
        <w:rPr>
          <w:rFonts w:ascii="Arial" w:hAnsi="Arial" w:cs="Arial"/>
          <w:sz w:val="24"/>
          <w:szCs w:val="24"/>
        </w:rPr>
      </w:pPr>
    </w:p>
    <w:p w14:paraId="62EB584A" w14:textId="0409F0A1" w:rsidR="00B307E1" w:rsidRDefault="00B307E1" w:rsidP="00B307E1">
      <w:pPr>
        <w:pStyle w:val="ListParagraph"/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Brandon Gillett attended as a guest to observe and </w:t>
      </w:r>
      <w:r w:rsidR="00127F1E">
        <w:rPr>
          <w:rFonts w:ascii="Arial" w:hAnsi="Arial" w:cs="Arial"/>
          <w:sz w:val="24"/>
          <w:szCs w:val="24"/>
        </w:rPr>
        <w:t>understand</w:t>
      </w:r>
      <w:r w:rsidR="00840960">
        <w:rPr>
          <w:rFonts w:ascii="Arial" w:hAnsi="Arial" w:cs="Arial"/>
          <w:sz w:val="24"/>
          <w:szCs w:val="24"/>
        </w:rPr>
        <w:t xml:space="preserve"> the dynamic of the committee. The committee members introduced themselves and stated the</w:t>
      </w:r>
      <w:r w:rsidR="009C2DCA">
        <w:rPr>
          <w:rFonts w:ascii="Arial" w:hAnsi="Arial" w:cs="Arial"/>
          <w:sz w:val="24"/>
          <w:szCs w:val="24"/>
        </w:rPr>
        <w:t>ir position and the group they represent.</w:t>
      </w:r>
    </w:p>
    <w:p w14:paraId="338E64F2" w14:textId="77777777" w:rsidR="00AB25D8" w:rsidRDefault="00AB25D8" w:rsidP="00AB25D8">
      <w:pPr>
        <w:pStyle w:val="ListParagraph"/>
        <w:ind w:left="180"/>
        <w:rPr>
          <w:rFonts w:ascii="Arial" w:hAnsi="Arial" w:cs="Arial"/>
          <w:sz w:val="24"/>
          <w:szCs w:val="24"/>
        </w:rPr>
      </w:pPr>
    </w:p>
    <w:p w14:paraId="69B5886D" w14:textId="467FE3EC" w:rsidR="00D1618B" w:rsidRDefault="00DD74F1" w:rsidP="00371DEA">
      <w:pPr>
        <w:ind w:left="180"/>
        <w:rPr>
          <w:rFonts w:ascii="Arial" w:hAnsi="Arial" w:cs="Arial"/>
          <w:sz w:val="24"/>
          <w:szCs w:val="24"/>
        </w:rPr>
      </w:pPr>
      <w:r w:rsidRPr="002F35D3">
        <w:rPr>
          <w:rFonts w:ascii="Arial" w:hAnsi="Arial" w:cs="Arial"/>
          <w:b/>
          <w:bCs/>
          <w:sz w:val="24"/>
          <w:szCs w:val="24"/>
        </w:rPr>
        <w:t>Question:</w:t>
      </w:r>
      <w:r w:rsidRPr="00D468A5">
        <w:rPr>
          <w:rFonts w:ascii="Arial" w:hAnsi="Arial" w:cs="Arial"/>
          <w:sz w:val="24"/>
          <w:szCs w:val="24"/>
        </w:rPr>
        <w:t xml:space="preserve"> </w:t>
      </w:r>
      <w:r w:rsidR="008E7A4D">
        <w:rPr>
          <w:rFonts w:ascii="Arial" w:hAnsi="Arial" w:cs="Arial"/>
          <w:sz w:val="24"/>
          <w:szCs w:val="24"/>
        </w:rPr>
        <w:t xml:space="preserve">Are the Use of Force Policy and Administrative Procedures completed, or are they </w:t>
      </w:r>
      <w:r w:rsidR="00770C0F">
        <w:rPr>
          <w:rFonts w:ascii="Arial" w:hAnsi="Arial" w:cs="Arial"/>
          <w:sz w:val="24"/>
          <w:szCs w:val="24"/>
        </w:rPr>
        <w:t>returning</w:t>
      </w:r>
      <w:r w:rsidR="008E7A4D">
        <w:rPr>
          <w:rFonts w:ascii="Arial" w:hAnsi="Arial" w:cs="Arial"/>
          <w:sz w:val="24"/>
          <w:szCs w:val="24"/>
        </w:rPr>
        <w:t xml:space="preserve"> to the committee for further discussion? Is there a role for the Advisory Committee at the student-led forum on May 6, 2025?</w:t>
      </w:r>
    </w:p>
    <w:p w14:paraId="0CE2E674" w14:textId="1C4C4BDC" w:rsidR="00D41990" w:rsidRDefault="00371DEA" w:rsidP="00D41990">
      <w:pPr>
        <w:ind w:left="180"/>
        <w:rPr>
          <w:rFonts w:ascii="Arial" w:hAnsi="Arial" w:cs="Arial"/>
          <w:sz w:val="24"/>
          <w:szCs w:val="24"/>
        </w:rPr>
      </w:pPr>
      <w:r w:rsidRPr="002F35D3">
        <w:rPr>
          <w:rFonts w:ascii="Arial" w:hAnsi="Arial" w:cs="Arial"/>
          <w:b/>
          <w:bCs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="00AF14EF">
        <w:rPr>
          <w:rFonts w:ascii="Arial" w:hAnsi="Arial" w:cs="Arial"/>
          <w:sz w:val="24"/>
          <w:szCs w:val="24"/>
        </w:rPr>
        <w:t xml:space="preserve">Chief Florman </w:t>
      </w:r>
      <w:r w:rsidR="00571C7F">
        <w:rPr>
          <w:rFonts w:ascii="Arial" w:hAnsi="Arial" w:cs="Arial"/>
          <w:sz w:val="24"/>
          <w:szCs w:val="24"/>
        </w:rPr>
        <w:t xml:space="preserve">said </w:t>
      </w:r>
      <w:r w:rsidR="009D0D1F">
        <w:rPr>
          <w:rFonts w:ascii="Arial" w:hAnsi="Arial" w:cs="Arial"/>
          <w:sz w:val="24"/>
          <w:szCs w:val="24"/>
        </w:rPr>
        <w:t xml:space="preserve">the Use of Force Policy and Administrative Procedures won’t be brought back. </w:t>
      </w:r>
      <w:r w:rsidR="00CF16E8">
        <w:rPr>
          <w:rFonts w:ascii="Arial" w:hAnsi="Arial" w:cs="Arial"/>
          <w:sz w:val="24"/>
          <w:szCs w:val="24"/>
        </w:rPr>
        <w:t xml:space="preserve">The </w:t>
      </w:r>
      <w:r w:rsidR="00DC134E">
        <w:rPr>
          <w:rFonts w:ascii="Arial" w:hAnsi="Arial" w:cs="Arial"/>
          <w:sz w:val="24"/>
          <w:szCs w:val="24"/>
        </w:rPr>
        <w:t>c</w:t>
      </w:r>
      <w:r w:rsidR="00CF16E8">
        <w:rPr>
          <w:rFonts w:ascii="Arial" w:hAnsi="Arial" w:cs="Arial"/>
          <w:sz w:val="24"/>
          <w:szCs w:val="24"/>
        </w:rPr>
        <w:t xml:space="preserve">hief has received direction not to bring APs &amp; BPs </w:t>
      </w:r>
      <w:r w:rsidR="008101BD">
        <w:rPr>
          <w:rFonts w:ascii="Arial" w:hAnsi="Arial" w:cs="Arial"/>
          <w:sz w:val="24"/>
          <w:szCs w:val="24"/>
        </w:rPr>
        <w:t>to the committee until the process is figured out.</w:t>
      </w:r>
      <w:r w:rsidR="00CD75DA">
        <w:rPr>
          <w:rFonts w:ascii="Arial" w:hAnsi="Arial" w:cs="Arial"/>
          <w:sz w:val="24"/>
          <w:szCs w:val="24"/>
        </w:rPr>
        <w:t xml:space="preserve"> </w:t>
      </w:r>
      <w:r w:rsidR="009D0D1F">
        <w:rPr>
          <w:rFonts w:ascii="Arial" w:hAnsi="Arial" w:cs="Arial"/>
          <w:sz w:val="24"/>
          <w:szCs w:val="24"/>
        </w:rPr>
        <w:t xml:space="preserve">The Military Equipment and Conducted Energy Device policies won’t be brought back to the committee until a decision is made </w:t>
      </w:r>
      <w:proofErr w:type="gramStart"/>
      <w:r w:rsidR="009D0D1F">
        <w:rPr>
          <w:rFonts w:ascii="Arial" w:hAnsi="Arial" w:cs="Arial"/>
          <w:sz w:val="24"/>
          <w:szCs w:val="24"/>
        </w:rPr>
        <w:t>whether or not</w:t>
      </w:r>
      <w:proofErr w:type="gramEnd"/>
      <w:r w:rsidR="009D0D1F">
        <w:rPr>
          <w:rFonts w:ascii="Arial" w:hAnsi="Arial" w:cs="Arial"/>
          <w:sz w:val="24"/>
          <w:szCs w:val="24"/>
        </w:rPr>
        <w:t xml:space="preserve"> the college will be moving forward with the equipment. </w:t>
      </w:r>
      <w:r w:rsidR="00D41B1E">
        <w:rPr>
          <w:rFonts w:ascii="Arial" w:hAnsi="Arial" w:cs="Arial"/>
          <w:sz w:val="24"/>
          <w:szCs w:val="24"/>
        </w:rPr>
        <w:t xml:space="preserve">She does not have an update </w:t>
      </w:r>
      <w:r w:rsidR="00E93C94">
        <w:rPr>
          <w:rFonts w:ascii="Arial" w:hAnsi="Arial" w:cs="Arial"/>
          <w:sz w:val="24"/>
          <w:szCs w:val="24"/>
        </w:rPr>
        <w:t xml:space="preserve">on the </w:t>
      </w:r>
      <w:r w:rsidR="00770C0F">
        <w:rPr>
          <w:rFonts w:ascii="Arial" w:hAnsi="Arial" w:cs="Arial"/>
          <w:sz w:val="24"/>
          <w:szCs w:val="24"/>
        </w:rPr>
        <w:t>committee's role</w:t>
      </w:r>
      <w:r w:rsidR="00E93C94">
        <w:rPr>
          <w:rFonts w:ascii="Arial" w:hAnsi="Arial" w:cs="Arial"/>
          <w:sz w:val="24"/>
          <w:szCs w:val="24"/>
        </w:rPr>
        <w:t xml:space="preserve"> for the May 6 Forum. President Garcia is working on the format.</w:t>
      </w:r>
    </w:p>
    <w:p w14:paraId="2A907B5F" w14:textId="77777777" w:rsidR="009D0D1F" w:rsidRDefault="009D0D1F" w:rsidP="00D41990">
      <w:pPr>
        <w:ind w:left="180"/>
        <w:rPr>
          <w:rFonts w:ascii="Arial" w:hAnsi="Arial" w:cs="Arial"/>
          <w:sz w:val="24"/>
          <w:szCs w:val="24"/>
        </w:rPr>
      </w:pPr>
    </w:p>
    <w:p w14:paraId="024EFF37" w14:textId="3606E7DA" w:rsidR="003857C9" w:rsidRDefault="00F96C89" w:rsidP="00D41990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Question:</w:t>
      </w:r>
      <w:r>
        <w:rPr>
          <w:rFonts w:ascii="Arial" w:hAnsi="Arial" w:cs="Arial"/>
          <w:sz w:val="24"/>
          <w:szCs w:val="24"/>
        </w:rPr>
        <w:t xml:space="preserve"> </w:t>
      </w:r>
      <w:r w:rsidR="009D0D1F">
        <w:rPr>
          <w:rFonts w:ascii="Arial" w:hAnsi="Arial" w:cs="Arial"/>
          <w:sz w:val="24"/>
          <w:szCs w:val="24"/>
        </w:rPr>
        <w:t xml:space="preserve">What is </w:t>
      </w:r>
      <w:r>
        <w:rPr>
          <w:rFonts w:ascii="Arial" w:hAnsi="Arial" w:cs="Arial"/>
          <w:sz w:val="24"/>
          <w:szCs w:val="24"/>
        </w:rPr>
        <w:t>the purpose of the committee?</w:t>
      </w:r>
    </w:p>
    <w:p w14:paraId="76926BCE" w14:textId="36999C7E" w:rsidR="00F96C89" w:rsidRDefault="00F96C89" w:rsidP="009D0D1F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</w:t>
      </w:r>
      <w:r w:rsidR="008F001F">
        <w:rPr>
          <w:rFonts w:ascii="Arial" w:hAnsi="Arial" w:cs="Arial"/>
          <w:b/>
          <w:bCs/>
          <w:sz w:val="24"/>
          <w:szCs w:val="24"/>
        </w:rPr>
        <w:t>:</w:t>
      </w:r>
      <w:r w:rsidR="008F001F">
        <w:rPr>
          <w:rFonts w:ascii="Arial" w:hAnsi="Arial" w:cs="Arial"/>
          <w:sz w:val="24"/>
          <w:szCs w:val="24"/>
        </w:rPr>
        <w:t xml:space="preserve">  </w:t>
      </w:r>
      <w:r w:rsidR="009D0D1F">
        <w:rPr>
          <w:rFonts w:ascii="Arial" w:hAnsi="Arial" w:cs="Arial"/>
          <w:sz w:val="24"/>
          <w:szCs w:val="24"/>
        </w:rPr>
        <w:t xml:space="preserve">The College is reevaluating the function of several committees. This committee's role is under discussion as it relates to Title 5 requirements. This should be a college committee, not necessarily chaired by the chief. </w:t>
      </w:r>
      <w:r w:rsidR="00C356D2">
        <w:rPr>
          <w:rFonts w:ascii="Arial" w:hAnsi="Arial" w:cs="Arial"/>
          <w:sz w:val="24"/>
          <w:szCs w:val="24"/>
        </w:rPr>
        <w:t>Committee m</w:t>
      </w:r>
      <w:r w:rsidR="008F001F">
        <w:rPr>
          <w:rFonts w:ascii="Arial" w:hAnsi="Arial" w:cs="Arial"/>
          <w:sz w:val="24"/>
          <w:szCs w:val="24"/>
        </w:rPr>
        <w:t>ember</w:t>
      </w:r>
      <w:r w:rsidR="00425A7B">
        <w:rPr>
          <w:rFonts w:ascii="Arial" w:hAnsi="Arial" w:cs="Arial"/>
          <w:sz w:val="24"/>
          <w:szCs w:val="24"/>
        </w:rPr>
        <w:t xml:space="preserve">s </w:t>
      </w:r>
      <w:r w:rsidR="008F001F">
        <w:rPr>
          <w:rFonts w:ascii="Arial" w:hAnsi="Arial" w:cs="Arial"/>
          <w:sz w:val="24"/>
          <w:szCs w:val="24"/>
        </w:rPr>
        <w:t xml:space="preserve">work as ambassadors </w:t>
      </w:r>
      <w:r w:rsidR="005B19B6">
        <w:rPr>
          <w:rFonts w:ascii="Arial" w:hAnsi="Arial" w:cs="Arial"/>
          <w:sz w:val="24"/>
          <w:szCs w:val="24"/>
        </w:rPr>
        <w:t>to</w:t>
      </w:r>
      <w:r w:rsidR="008F001F">
        <w:rPr>
          <w:rFonts w:ascii="Arial" w:hAnsi="Arial" w:cs="Arial"/>
          <w:sz w:val="24"/>
          <w:szCs w:val="24"/>
        </w:rPr>
        <w:t xml:space="preserve"> their respective groups</w:t>
      </w:r>
      <w:r w:rsidR="00B517F2">
        <w:rPr>
          <w:rFonts w:ascii="Arial" w:hAnsi="Arial" w:cs="Arial"/>
          <w:sz w:val="24"/>
          <w:szCs w:val="24"/>
        </w:rPr>
        <w:t>.</w:t>
      </w:r>
      <w:r w:rsidR="008F001F">
        <w:rPr>
          <w:rFonts w:ascii="Arial" w:hAnsi="Arial" w:cs="Arial"/>
          <w:sz w:val="24"/>
          <w:szCs w:val="24"/>
        </w:rPr>
        <w:t xml:space="preserve"> </w:t>
      </w:r>
    </w:p>
    <w:p w14:paraId="3B624D84" w14:textId="2E18163D" w:rsidR="00654CFF" w:rsidRDefault="00F33F55" w:rsidP="00CD75DA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Question:</w:t>
      </w:r>
      <w:r>
        <w:rPr>
          <w:rFonts w:ascii="Arial" w:hAnsi="Arial" w:cs="Arial"/>
          <w:sz w:val="24"/>
          <w:szCs w:val="24"/>
        </w:rPr>
        <w:t xml:space="preserve"> </w:t>
      </w:r>
      <w:r w:rsidR="00C71FCD">
        <w:rPr>
          <w:rFonts w:ascii="Arial" w:hAnsi="Arial" w:cs="Arial"/>
          <w:sz w:val="24"/>
          <w:szCs w:val="24"/>
        </w:rPr>
        <w:t xml:space="preserve">The Academic Senate said that the </w:t>
      </w:r>
      <w:proofErr w:type="gramStart"/>
      <w:r w:rsidR="00C71FCD">
        <w:rPr>
          <w:rFonts w:ascii="Arial" w:hAnsi="Arial" w:cs="Arial"/>
          <w:sz w:val="24"/>
          <w:szCs w:val="24"/>
        </w:rPr>
        <w:t>Faculty</w:t>
      </w:r>
      <w:proofErr w:type="gramEnd"/>
      <w:r w:rsidR="00C71FCD">
        <w:rPr>
          <w:rFonts w:ascii="Arial" w:hAnsi="Arial" w:cs="Arial"/>
          <w:sz w:val="24"/>
          <w:szCs w:val="24"/>
        </w:rPr>
        <w:t xml:space="preserve"> is asking about the </w:t>
      </w:r>
      <w:r w:rsidR="00F07C16">
        <w:rPr>
          <w:rFonts w:ascii="Arial" w:hAnsi="Arial" w:cs="Arial"/>
          <w:sz w:val="24"/>
          <w:szCs w:val="24"/>
        </w:rPr>
        <w:t>regularity of training.</w:t>
      </w:r>
    </w:p>
    <w:p w14:paraId="616002CA" w14:textId="558E2C97" w:rsidR="009835C5" w:rsidRDefault="00577650" w:rsidP="00CD75DA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Answer: </w:t>
      </w:r>
      <w:r>
        <w:rPr>
          <w:rFonts w:ascii="Arial" w:hAnsi="Arial" w:cs="Arial"/>
          <w:sz w:val="24"/>
          <w:szCs w:val="24"/>
        </w:rPr>
        <w:t>Firearms training</w:t>
      </w:r>
      <w:r w:rsidR="004C7313">
        <w:rPr>
          <w:rFonts w:ascii="Arial" w:hAnsi="Arial" w:cs="Arial"/>
          <w:sz w:val="24"/>
          <w:szCs w:val="24"/>
        </w:rPr>
        <w:t xml:space="preserve"> </w:t>
      </w:r>
      <w:r w:rsidR="00A0783E">
        <w:rPr>
          <w:rFonts w:ascii="Arial" w:hAnsi="Arial" w:cs="Arial"/>
          <w:sz w:val="24"/>
          <w:szCs w:val="24"/>
        </w:rPr>
        <w:t>–</w:t>
      </w:r>
      <w:r w:rsidR="004C7313">
        <w:rPr>
          <w:rFonts w:ascii="Arial" w:hAnsi="Arial" w:cs="Arial"/>
          <w:sz w:val="24"/>
          <w:szCs w:val="24"/>
        </w:rPr>
        <w:t xml:space="preserve"> </w:t>
      </w:r>
      <w:r w:rsidR="00A0783E">
        <w:rPr>
          <w:rFonts w:ascii="Arial" w:hAnsi="Arial" w:cs="Arial"/>
          <w:sz w:val="24"/>
          <w:szCs w:val="24"/>
        </w:rPr>
        <w:t xml:space="preserve">the chief said </w:t>
      </w:r>
      <w:r w:rsidR="0045097D">
        <w:rPr>
          <w:rFonts w:ascii="Arial" w:hAnsi="Arial" w:cs="Arial"/>
          <w:sz w:val="24"/>
          <w:szCs w:val="24"/>
        </w:rPr>
        <w:t xml:space="preserve">there </w:t>
      </w:r>
      <w:r w:rsidR="009D0D1F">
        <w:rPr>
          <w:rFonts w:ascii="Arial" w:hAnsi="Arial" w:cs="Arial"/>
          <w:sz w:val="24"/>
          <w:szCs w:val="24"/>
        </w:rPr>
        <w:t>will be</w:t>
      </w:r>
      <w:r w:rsidR="0045097D">
        <w:rPr>
          <w:rFonts w:ascii="Arial" w:hAnsi="Arial" w:cs="Arial"/>
          <w:sz w:val="24"/>
          <w:szCs w:val="24"/>
        </w:rPr>
        <w:t xml:space="preserve"> a policy in place</w:t>
      </w:r>
      <w:r w:rsidR="000D2F6B">
        <w:rPr>
          <w:rFonts w:ascii="Arial" w:hAnsi="Arial" w:cs="Arial"/>
          <w:sz w:val="24"/>
          <w:szCs w:val="24"/>
        </w:rPr>
        <w:t>,</w:t>
      </w:r>
      <w:r w:rsidR="0045097D">
        <w:rPr>
          <w:rFonts w:ascii="Arial" w:hAnsi="Arial" w:cs="Arial"/>
          <w:sz w:val="24"/>
          <w:szCs w:val="24"/>
        </w:rPr>
        <w:t xml:space="preserve"> and </w:t>
      </w:r>
      <w:r w:rsidR="00A25ABA">
        <w:rPr>
          <w:rFonts w:ascii="Arial" w:hAnsi="Arial" w:cs="Arial"/>
          <w:sz w:val="24"/>
          <w:szCs w:val="24"/>
        </w:rPr>
        <w:t xml:space="preserve">she is looking for a consistent place to </w:t>
      </w:r>
      <w:r w:rsidR="005F40E4">
        <w:rPr>
          <w:rFonts w:ascii="Arial" w:hAnsi="Arial" w:cs="Arial"/>
          <w:sz w:val="24"/>
          <w:szCs w:val="24"/>
        </w:rPr>
        <w:t>hold firearms training for the sworn officers</w:t>
      </w:r>
      <w:r w:rsidR="0045097D">
        <w:rPr>
          <w:rFonts w:ascii="Arial" w:hAnsi="Arial" w:cs="Arial"/>
          <w:sz w:val="24"/>
          <w:szCs w:val="24"/>
        </w:rPr>
        <w:t xml:space="preserve">. </w:t>
      </w:r>
    </w:p>
    <w:p w14:paraId="5FA96D07" w14:textId="765DC1E4" w:rsidR="0033460B" w:rsidRDefault="0033460B" w:rsidP="00CD75DA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Question:</w:t>
      </w:r>
      <w:r>
        <w:rPr>
          <w:rFonts w:ascii="Arial" w:hAnsi="Arial" w:cs="Arial"/>
          <w:sz w:val="24"/>
          <w:szCs w:val="24"/>
        </w:rPr>
        <w:t xml:space="preserve"> Where will the funds come from?</w:t>
      </w:r>
      <w:r w:rsidR="009D0D1F">
        <w:rPr>
          <w:rFonts w:ascii="Arial" w:hAnsi="Arial" w:cs="Arial"/>
          <w:sz w:val="24"/>
          <w:szCs w:val="24"/>
        </w:rPr>
        <w:t xml:space="preserve"> Will it come from Instruction?</w:t>
      </w:r>
    </w:p>
    <w:p w14:paraId="1A6F1F20" w14:textId="617CD46E" w:rsidR="00EF681A" w:rsidRDefault="00EF681A" w:rsidP="00CD75DA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The chief said she can’t speak to where the money will come </w:t>
      </w:r>
      <w:r w:rsidR="000D2F6B">
        <w:rPr>
          <w:rFonts w:ascii="Arial" w:hAnsi="Arial" w:cs="Arial"/>
          <w:sz w:val="24"/>
          <w:szCs w:val="24"/>
        </w:rPr>
        <w:t>from,</w:t>
      </w:r>
      <w:r w:rsidR="009B6384">
        <w:rPr>
          <w:rFonts w:ascii="Arial" w:hAnsi="Arial" w:cs="Arial"/>
          <w:sz w:val="24"/>
          <w:szCs w:val="24"/>
        </w:rPr>
        <w:t xml:space="preserve"> but the department does have </w:t>
      </w:r>
      <w:r w:rsidR="00295FB6">
        <w:rPr>
          <w:rFonts w:ascii="Arial" w:hAnsi="Arial" w:cs="Arial"/>
          <w:sz w:val="24"/>
          <w:szCs w:val="24"/>
        </w:rPr>
        <w:t>a budget for equipment</w:t>
      </w:r>
      <w:r w:rsidR="009D0D1F">
        <w:rPr>
          <w:rFonts w:ascii="Arial" w:hAnsi="Arial" w:cs="Arial"/>
          <w:sz w:val="24"/>
          <w:szCs w:val="24"/>
        </w:rPr>
        <w:t xml:space="preserve"> and training</w:t>
      </w:r>
      <w:r w:rsidR="00295FB6">
        <w:rPr>
          <w:rFonts w:ascii="Arial" w:hAnsi="Arial" w:cs="Arial"/>
          <w:sz w:val="24"/>
          <w:szCs w:val="24"/>
        </w:rPr>
        <w:t>.</w:t>
      </w:r>
    </w:p>
    <w:p w14:paraId="06365621" w14:textId="543F4FC8" w:rsidR="00683460" w:rsidRDefault="00683460" w:rsidP="00CD75DA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Question:</w:t>
      </w:r>
      <w:r w:rsidR="00F04E7C">
        <w:rPr>
          <w:rFonts w:ascii="Arial" w:hAnsi="Arial" w:cs="Arial"/>
          <w:sz w:val="24"/>
          <w:szCs w:val="24"/>
        </w:rPr>
        <w:t xml:space="preserve"> What does the cost of the weapons look like? The ongoing costs</w:t>
      </w:r>
      <w:r w:rsidR="00103A85">
        <w:rPr>
          <w:rFonts w:ascii="Arial" w:hAnsi="Arial" w:cs="Arial"/>
          <w:sz w:val="24"/>
          <w:szCs w:val="24"/>
        </w:rPr>
        <w:t xml:space="preserve"> might not be as much as people think.</w:t>
      </w:r>
    </w:p>
    <w:p w14:paraId="2B6BCD95" w14:textId="7CF99898" w:rsidR="00103A85" w:rsidRDefault="00103A85" w:rsidP="00CD75DA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="009D0D1F">
        <w:rPr>
          <w:rFonts w:ascii="Arial" w:hAnsi="Arial" w:cs="Arial"/>
          <w:sz w:val="24"/>
          <w:szCs w:val="24"/>
        </w:rPr>
        <w:t xml:space="preserve">The costs would be based on the type selected. </w:t>
      </w:r>
      <w:r>
        <w:rPr>
          <w:rFonts w:ascii="Arial" w:hAnsi="Arial" w:cs="Arial"/>
          <w:sz w:val="24"/>
          <w:szCs w:val="24"/>
        </w:rPr>
        <w:t xml:space="preserve">Now that </w:t>
      </w:r>
      <w:r w:rsidR="00D6303F">
        <w:rPr>
          <w:rFonts w:ascii="Arial" w:hAnsi="Arial" w:cs="Arial"/>
          <w:sz w:val="24"/>
          <w:szCs w:val="24"/>
        </w:rPr>
        <w:t>P&amp;CS</w:t>
      </w:r>
      <w:r w:rsidR="009D0D1F">
        <w:rPr>
          <w:rFonts w:ascii="Arial" w:hAnsi="Arial" w:cs="Arial"/>
          <w:sz w:val="24"/>
          <w:szCs w:val="24"/>
        </w:rPr>
        <w:t xml:space="preserve"> is responsible for all law enforcement on campus</w:t>
      </w:r>
      <w:r w:rsidR="00475271">
        <w:rPr>
          <w:rFonts w:ascii="Arial" w:hAnsi="Arial" w:cs="Arial"/>
          <w:sz w:val="24"/>
          <w:szCs w:val="24"/>
        </w:rPr>
        <w:t xml:space="preserve">, </w:t>
      </w:r>
      <w:r w:rsidR="009D0D1F">
        <w:rPr>
          <w:rFonts w:ascii="Arial" w:hAnsi="Arial" w:cs="Arial"/>
          <w:sz w:val="24"/>
          <w:szCs w:val="24"/>
        </w:rPr>
        <w:t xml:space="preserve">the department </w:t>
      </w:r>
      <w:r w:rsidR="0040481E">
        <w:rPr>
          <w:rFonts w:ascii="Arial" w:hAnsi="Arial" w:cs="Arial"/>
          <w:sz w:val="24"/>
          <w:szCs w:val="24"/>
        </w:rPr>
        <w:t xml:space="preserve">will need more </w:t>
      </w:r>
      <w:r w:rsidR="00340146">
        <w:rPr>
          <w:rFonts w:ascii="Arial" w:hAnsi="Arial" w:cs="Arial"/>
          <w:sz w:val="24"/>
          <w:szCs w:val="24"/>
        </w:rPr>
        <w:t>staff, equipment, and fund</w:t>
      </w:r>
      <w:r w:rsidR="0040481E">
        <w:rPr>
          <w:rFonts w:ascii="Arial" w:hAnsi="Arial" w:cs="Arial"/>
          <w:sz w:val="24"/>
          <w:szCs w:val="24"/>
        </w:rPr>
        <w:t>ing</w:t>
      </w:r>
      <w:r w:rsidR="00A30052">
        <w:rPr>
          <w:rFonts w:ascii="Arial" w:hAnsi="Arial" w:cs="Arial"/>
          <w:sz w:val="24"/>
          <w:szCs w:val="24"/>
        </w:rPr>
        <w:t xml:space="preserve">. </w:t>
      </w:r>
    </w:p>
    <w:p w14:paraId="3968CDBA" w14:textId="689E37AA" w:rsidR="00295FB6" w:rsidRDefault="00295FB6" w:rsidP="00CD75DA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Question:</w:t>
      </w:r>
      <w:r w:rsidR="00B42DC2">
        <w:rPr>
          <w:rFonts w:ascii="Arial" w:hAnsi="Arial" w:cs="Arial"/>
          <w:sz w:val="24"/>
          <w:szCs w:val="24"/>
        </w:rPr>
        <w:t xml:space="preserve"> Will Narcan be </w:t>
      </w:r>
      <w:r w:rsidR="00E3030C">
        <w:rPr>
          <w:rFonts w:ascii="Arial" w:hAnsi="Arial" w:cs="Arial"/>
          <w:sz w:val="24"/>
          <w:szCs w:val="24"/>
        </w:rPr>
        <w:t>kept in the patrol vehicles?</w:t>
      </w:r>
    </w:p>
    <w:p w14:paraId="1CDCA674" w14:textId="131A99B5" w:rsidR="006211A6" w:rsidRDefault="00E3030C" w:rsidP="004F43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Answer:</w:t>
      </w:r>
      <w:r>
        <w:rPr>
          <w:rFonts w:ascii="Arial" w:hAnsi="Arial" w:cs="Arial"/>
          <w:sz w:val="24"/>
          <w:szCs w:val="24"/>
        </w:rPr>
        <w:t xml:space="preserve"> </w:t>
      </w:r>
      <w:r w:rsidR="00F20E57">
        <w:rPr>
          <w:rFonts w:ascii="Arial" w:hAnsi="Arial" w:cs="Arial"/>
          <w:sz w:val="24"/>
          <w:szCs w:val="24"/>
        </w:rPr>
        <w:t>A new state law allows</w:t>
      </w:r>
      <w:r w:rsidR="00CC58A0">
        <w:rPr>
          <w:rFonts w:ascii="Arial" w:hAnsi="Arial" w:cs="Arial"/>
          <w:sz w:val="24"/>
          <w:szCs w:val="24"/>
        </w:rPr>
        <w:t xml:space="preserve"> Health Center</w:t>
      </w:r>
      <w:r w:rsidR="00041EFE">
        <w:rPr>
          <w:rFonts w:ascii="Arial" w:hAnsi="Arial" w:cs="Arial"/>
          <w:sz w:val="24"/>
          <w:szCs w:val="24"/>
        </w:rPr>
        <w:t>s to provide Narcan to students.</w:t>
      </w:r>
      <w:r w:rsidR="006800CB">
        <w:rPr>
          <w:rFonts w:ascii="Arial" w:hAnsi="Arial" w:cs="Arial"/>
          <w:sz w:val="24"/>
          <w:szCs w:val="24"/>
        </w:rPr>
        <w:t xml:space="preserve"> </w:t>
      </w:r>
      <w:r w:rsidR="004F4359">
        <w:rPr>
          <w:rFonts w:ascii="Arial" w:hAnsi="Arial" w:cs="Arial"/>
          <w:sz w:val="24"/>
          <w:szCs w:val="24"/>
        </w:rPr>
        <w:t>The Health Center keeps Narcan in its emergency response kits.</w:t>
      </w:r>
      <w:r w:rsidR="00041EFE">
        <w:rPr>
          <w:rFonts w:ascii="Arial" w:hAnsi="Arial" w:cs="Arial"/>
          <w:sz w:val="24"/>
          <w:szCs w:val="24"/>
        </w:rPr>
        <w:t xml:space="preserve"> </w:t>
      </w:r>
      <w:r w:rsidR="0040481E">
        <w:rPr>
          <w:rFonts w:ascii="Arial" w:hAnsi="Arial" w:cs="Arial"/>
          <w:sz w:val="24"/>
          <w:szCs w:val="24"/>
        </w:rPr>
        <w:t xml:space="preserve">The college </w:t>
      </w:r>
      <w:proofErr w:type="gramStart"/>
      <w:r w:rsidR="00D6303F">
        <w:rPr>
          <w:rFonts w:ascii="Arial" w:hAnsi="Arial" w:cs="Arial"/>
          <w:sz w:val="24"/>
          <w:szCs w:val="24"/>
        </w:rPr>
        <w:t>has to</w:t>
      </w:r>
      <w:proofErr w:type="gramEnd"/>
      <w:r w:rsidR="0040481E">
        <w:rPr>
          <w:rFonts w:ascii="Arial" w:hAnsi="Arial" w:cs="Arial"/>
          <w:sz w:val="24"/>
          <w:szCs w:val="24"/>
        </w:rPr>
        <w:t xml:space="preserve"> decide </w:t>
      </w:r>
      <w:r w:rsidR="00D6303F">
        <w:rPr>
          <w:rFonts w:ascii="Arial" w:hAnsi="Arial" w:cs="Arial"/>
          <w:sz w:val="24"/>
          <w:szCs w:val="24"/>
        </w:rPr>
        <w:t xml:space="preserve">whether it wants to </w:t>
      </w:r>
      <w:r w:rsidR="0040481E">
        <w:rPr>
          <w:rFonts w:ascii="Arial" w:hAnsi="Arial" w:cs="Arial"/>
          <w:sz w:val="24"/>
          <w:szCs w:val="24"/>
        </w:rPr>
        <w:t>provide college employees and n</w:t>
      </w:r>
      <w:r w:rsidR="0038507D">
        <w:rPr>
          <w:rFonts w:ascii="Arial" w:hAnsi="Arial" w:cs="Arial"/>
          <w:sz w:val="24"/>
          <w:szCs w:val="24"/>
        </w:rPr>
        <w:t>on-</w:t>
      </w:r>
      <w:r w:rsidR="0092352E">
        <w:rPr>
          <w:rFonts w:ascii="Arial" w:hAnsi="Arial" w:cs="Arial"/>
          <w:sz w:val="24"/>
          <w:szCs w:val="24"/>
        </w:rPr>
        <w:t>sworn officers</w:t>
      </w:r>
      <w:r w:rsidR="0038507D">
        <w:rPr>
          <w:rFonts w:ascii="Arial" w:hAnsi="Arial" w:cs="Arial"/>
          <w:sz w:val="24"/>
          <w:szCs w:val="24"/>
        </w:rPr>
        <w:t xml:space="preserve"> </w:t>
      </w:r>
      <w:r w:rsidR="0040481E">
        <w:rPr>
          <w:rFonts w:ascii="Arial" w:hAnsi="Arial" w:cs="Arial"/>
          <w:sz w:val="24"/>
          <w:szCs w:val="24"/>
        </w:rPr>
        <w:t xml:space="preserve">training on how to </w:t>
      </w:r>
      <w:r w:rsidR="0092352E">
        <w:rPr>
          <w:rFonts w:ascii="Arial" w:hAnsi="Arial" w:cs="Arial"/>
          <w:sz w:val="24"/>
          <w:szCs w:val="24"/>
        </w:rPr>
        <w:t>administer</w:t>
      </w:r>
      <w:r w:rsidR="00893368">
        <w:rPr>
          <w:rFonts w:ascii="Arial" w:hAnsi="Arial" w:cs="Arial"/>
          <w:sz w:val="24"/>
          <w:szCs w:val="24"/>
        </w:rPr>
        <w:t xml:space="preserve"> Narcan. </w:t>
      </w:r>
      <w:r w:rsidR="00D6303F">
        <w:rPr>
          <w:rFonts w:ascii="Arial" w:hAnsi="Arial" w:cs="Arial"/>
          <w:sz w:val="24"/>
          <w:szCs w:val="24"/>
        </w:rPr>
        <w:t>If the college decided to move forward, sworn officers would need training through the county emergency medical services authority.</w:t>
      </w:r>
    </w:p>
    <w:p w14:paraId="4BE62BE1" w14:textId="77777777" w:rsidR="008673A2" w:rsidRDefault="00CE350B" w:rsidP="004F4359">
      <w:pPr>
        <w:ind w:left="180"/>
        <w:rPr>
          <w:rFonts w:ascii="Arial" w:hAnsi="Arial" w:cs="Arial"/>
          <w:b/>
          <w:bCs/>
          <w:sz w:val="24"/>
          <w:szCs w:val="24"/>
        </w:rPr>
      </w:pPr>
      <w:r w:rsidRPr="00CB20FE">
        <w:rPr>
          <w:rFonts w:ascii="Arial" w:hAnsi="Arial" w:cs="Arial"/>
          <w:b/>
          <w:bCs/>
          <w:sz w:val="24"/>
          <w:szCs w:val="24"/>
        </w:rPr>
        <w:t>Comment</w:t>
      </w:r>
      <w:r w:rsidR="00AC44D2">
        <w:rPr>
          <w:rFonts w:ascii="Arial" w:hAnsi="Arial" w:cs="Arial"/>
          <w:b/>
          <w:bCs/>
          <w:sz w:val="24"/>
          <w:szCs w:val="24"/>
        </w:rPr>
        <w:t xml:space="preserve">s: </w:t>
      </w:r>
    </w:p>
    <w:p w14:paraId="070B1173" w14:textId="4C755261" w:rsidR="00CE350B" w:rsidRDefault="00233811" w:rsidP="004F43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forum appeared to be </w:t>
      </w:r>
      <w:r w:rsidR="006F3A56">
        <w:rPr>
          <w:rFonts w:ascii="Arial" w:hAnsi="Arial" w:cs="Arial"/>
          <w:sz w:val="24"/>
          <w:szCs w:val="24"/>
        </w:rPr>
        <w:t>mainly</w:t>
      </w:r>
      <w:r>
        <w:rPr>
          <w:rFonts w:ascii="Arial" w:hAnsi="Arial" w:cs="Arial"/>
          <w:sz w:val="24"/>
          <w:szCs w:val="24"/>
        </w:rPr>
        <w:t xml:space="preserve"> about the rifles</w:t>
      </w:r>
      <w:r w:rsidR="006F3A56">
        <w:rPr>
          <w:rFonts w:ascii="Arial" w:hAnsi="Arial" w:cs="Arial"/>
          <w:sz w:val="24"/>
          <w:szCs w:val="24"/>
        </w:rPr>
        <w:t xml:space="preserve">; </w:t>
      </w:r>
      <w:r w:rsidR="008673A2">
        <w:rPr>
          <w:rFonts w:ascii="Arial" w:hAnsi="Arial" w:cs="Arial"/>
          <w:sz w:val="24"/>
          <w:szCs w:val="24"/>
        </w:rPr>
        <w:t>unsure if that was the intention.</w:t>
      </w:r>
    </w:p>
    <w:p w14:paraId="7E5B1753" w14:textId="7C313AC5" w:rsidR="008673A2" w:rsidRDefault="007E7DD7" w:rsidP="004F43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intended to be the President’s forum</w:t>
      </w:r>
      <w:r w:rsidR="00CC1021">
        <w:rPr>
          <w:rFonts w:ascii="Arial" w:hAnsi="Arial" w:cs="Arial"/>
          <w:sz w:val="24"/>
          <w:szCs w:val="24"/>
        </w:rPr>
        <w:t>.</w:t>
      </w:r>
      <w:r w:rsidR="00E04626">
        <w:rPr>
          <w:rFonts w:ascii="Arial" w:hAnsi="Arial" w:cs="Arial"/>
          <w:sz w:val="24"/>
          <w:szCs w:val="24"/>
        </w:rPr>
        <w:t xml:space="preserve"> The discussion of certain</w:t>
      </w:r>
      <w:r w:rsidR="00A01AC7">
        <w:rPr>
          <w:rFonts w:ascii="Arial" w:hAnsi="Arial" w:cs="Arial"/>
          <w:sz w:val="24"/>
          <w:szCs w:val="24"/>
        </w:rPr>
        <w:t xml:space="preserve"> tools create</w:t>
      </w:r>
      <w:r w:rsidR="002C5532">
        <w:rPr>
          <w:rFonts w:ascii="Arial" w:hAnsi="Arial" w:cs="Arial"/>
          <w:sz w:val="24"/>
          <w:szCs w:val="24"/>
        </w:rPr>
        <w:t>d</w:t>
      </w:r>
      <w:r w:rsidR="00A01AC7">
        <w:rPr>
          <w:rFonts w:ascii="Arial" w:hAnsi="Arial" w:cs="Arial"/>
          <w:sz w:val="24"/>
          <w:szCs w:val="24"/>
        </w:rPr>
        <w:t xml:space="preserve"> the most questions.</w:t>
      </w:r>
    </w:p>
    <w:p w14:paraId="68C4FE78" w14:textId="0F3FC5DC" w:rsidR="002C5532" w:rsidRDefault="002C5532" w:rsidP="004F43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seen at the forum was </w:t>
      </w:r>
      <w:r w:rsidR="00626D05">
        <w:rPr>
          <w:rFonts w:ascii="Arial" w:hAnsi="Arial" w:cs="Arial"/>
          <w:sz w:val="24"/>
          <w:szCs w:val="24"/>
        </w:rPr>
        <w:t xml:space="preserve">people reacting </w:t>
      </w:r>
      <w:r w:rsidR="00D16B79">
        <w:rPr>
          <w:rFonts w:ascii="Arial" w:hAnsi="Arial" w:cs="Arial"/>
          <w:sz w:val="24"/>
          <w:szCs w:val="24"/>
        </w:rPr>
        <w:t>to</w:t>
      </w:r>
      <w:r w:rsidR="00626D05">
        <w:rPr>
          <w:rFonts w:ascii="Arial" w:hAnsi="Arial" w:cs="Arial"/>
          <w:sz w:val="24"/>
          <w:szCs w:val="24"/>
        </w:rPr>
        <w:t xml:space="preserve"> past experiences.</w:t>
      </w:r>
      <w:r w:rsidR="00D650B2">
        <w:rPr>
          <w:rFonts w:ascii="Arial" w:hAnsi="Arial" w:cs="Arial"/>
          <w:sz w:val="24"/>
          <w:szCs w:val="24"/>
        </w:rPr>
        <w:t xml:space="preserve"> It is uncertain if the students who spoke </w:t>
      </w:r>
      <w:r w:rsidR="00B9525C">
        <w:rPr>
          <w:rFonts w:ascii="Arial" w:hAnsi="Arial" w:cs="Arial"/>
          <w:sz w:val="24"/>
          <w:szCs w:val="24"/>
        </w:rPr>
        <w:t>represented</w:t>
      </w:r>
      <w:r w:rsidR="00363488">
        <w:rPr>
          <w:rFonts w:ascii="Arial" w:hAnsi="Arial" w:cs="Arial"/>
          <w:sz w:val="24"/>
          <w:szCs w:val="24"/>
        </w:rPr>
        <w:t xml:space="preserve"> the entire student body.</w:t>
      </w:r>
    </w:p>
    <w:p w14:paraId="4B9D7AF5" w14:textId="12F595C5" w:rsidR="00B9525C" w:rsidRDefault="00B9525C" w:rsidP="004F43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DHH community felt overwhelmed about the President’s Forum</w:t>
      </w:r>
      <w:r w:rsidR="007C5614">
        <w:rPr>
          <w:rFonts w:ascii="Arial" w:hAnsi="Arial" w:cs="Arial"/>
          <w:sz w:val="24"/>
          <w:szCs w:val="24"/>
        </w:rPr>
        <w:t xml:space="preserve"> because they could not take part in it.</w:t>
      </w:r>
    </w:p>
    <w:p w14:paraId="16B21B41" w14:textId="5FBB068A" w:rsidR="00D21C7F" w:rsidRDefault="00F81260" w:rsidP="004F43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587FBF">
        <w:rPr>
          <w:rFonts w:ascii="Arial" w:hAnsi="Arial" w:cs="Arial"/>
          <w:sz w:val="24"/>
          <w:szCs w:val="24"/>
        </w:rPr>
        <w:t xml:space="preserve">DHH representative also stated they </w:t>
      </w:r>
      <w:r w:rsidR="00291BF0">
        <w:rPr>
          <w:rFonts w:ascii="Arial" w:hAnsi="Arial" w:cs="Arial"/>
          <w:sz w:val="24"/>
          <w:szCs w:val="24"/>
        </w:rPr>
        <w:t>have not received friendly responses when</w:t>
      </w:r>
      <w:r w:rsidR="00FD7094">
        <w:rPr>
          <w:rFonts w:ascii="Arial" w:hAnsi="Arial" w:cs="Arial"/>
          <w:sz w:val="24"/>
          <w:szCs w:val="24"/>
        </w:rPr>
        <w:t xml:space="preserve"> </w:t>
      </w:r>
      <w:r w:rsidR="00CA4EDA">
        <w:rPr>
          <w:rFonts w:ascii="Arial" w:hAnsi="Arial" w:cs="Arial"/>
          <w:sz w:val="24"/>
          <w:szCs w:val="24"/>
        </w:rPr>
        <w:t>calling</w:t>
      </w:r>
      <w:r w:rsidR="00FD7094">
        <w:rPr>
          <w:rFonts w:ascii="Arial" w:hAnsi="Arial" w:cs="Arial"/>
          <w:sz w:val="24"/>
          <w:szCs w:val="24"/>
        </w:rPr>
        <w:t xml:space="preserve"> P&amp;CS dispatch. They would like P&amp;CS to meet with</w:t>
      </w:r>
      <w:r w:rsidR="007F4CE6">
        <w:rPr>
          <w:rFonts w:ascii="Arial" w:hAnsi="Arial" w:cs="Arial"/>
          <w:sz w:val="24"/>
          <w:szCs w:val="24"/>
        </w:rPr>
        <w:t xml:space="preserve"> DHH staff and students.</w:t>
      </w:r>
    </w:p>
    <w:p w14:paraId="49D37611" w14:textId="15B31ADF" w:rsidR="00B84C0A" w:rsidRDefault="00545ADD" w:rsidP="004F43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540E">
        <w:rPr>
          <w:rFonts w:ascii="Arial" w:hAnsi="Arial" w:cs="Arial"/>
          <w:sz w:val="24"/>
          <w:szCs w:val="24"/>
        </w:rPr>
        <w:t>nother committee member</w:t>
      </w:r>
      <w:r>
        <w:rPr>
          <w:rFonts w:ascii="Arial" w:hAnsi="Arial" w:cs="Arial"/>
          <w:sz w:val="24"/>
          <w:szCs w:val="24"/>
        </w:rPr>
        <w:t xml:space="preserve"> comment</w:t>
      </w:r>
      <w:r w:rsidR="00D1540E">
        <w:rPr>
          <w:rFonts w:ascii="Arial" w:hAnsi="Arial" w:cs="Arial"/>
          <w:sz w:val="24"/>
          <w:szCs w:val="24"/>
        </w:rPr>
        <w:t>ed</w:t>
      </w:r>
      <w:r w:rsidR="00275050">
        <w:rPr>
          <w:rFonts w:ascii="Arial" w:hAnsi="Arial" w:cs="Arial"/>
          <w:sz w:val="24"/>
          <w:szCs w:val="24"/>
        </w:rPr>
        <w:t xml:space="preserve"> </w:t>
      </w:r>
      <w:r w:rsidR="00D1540E">
        <w:rPr>
          <w:rFonts w:ascii="Arial" w:hAnsi="Arial" w:cs="Arial"/>
          <w:sz w:val="24"/>
          <w:szCs w:val="24"/>
        </w:rPr>
        <w:t>on experiencing</w:t>
      </w:r>
      <w:r w:rsidR="00275050">
        <w:rPr>
          <w:rFonts w:ascii="Arial" w:hAnsi="Arial" w:cs="Arial"/>
          <w:sz w:val="24"/>
          <w:szCs w:val="24"/>
        </w:rPr>
        <w:t xml:space="preserve"> </w:t>
      </w:r>
      <w:r w:rsidR="00F64BC5">
        <w:rPr>
          <w:rFonts w:ascii="Arial" w:hAnsi="Arial" w:cs="Arial"/>
          <w:sz w:val="24"/>
          <w:szCs w:val="24"/>
        </w:rPr>
        <w:t>rudeness</w:t>
      </w:r>
      <w:r w:rsidR="00337F84">
        <w:rPr>
          <w:rFonts w:ascii="Arial" w:hAnsi="Arial" w:cs="Arial"/>
          <w:sz w:val="24"/>
          <w:szCs w:val="24"/>
        </w:rPr>
        <w:t xml:space="preserve"> by the</w:t>
      </w:r>
      <w:r w:rsidR="00534AAE">
        <w:rPr>
          <w:rFonts w:ascii="Arial" w:hAnsi="Arial" w:cs="Arial"/>
          <w:sz w:val="24"/>
          <w:szCs w:val="24"/>
        </w:rPr>
        <w:t xml:space="preserve"> dispatchers and wondered if they will receive </w:t>
      </w:r>
      <w:r>
        <w:rPr>
          <w:rFonts w:ascii="Arial" w:hAnsi="Arial" w:cs="Arial"/>
          <w:sz w:val="24"/>
          <w:szCs w:val="24"/>
        </w:rPr>
        <w:t xml:space="preserve">additional training now that </w:t>
      </w:r>
      <w:r w:rsidR="007977D3">
        <w:rPr>
          <w:rFonts w:ascii="Arial" w:hAnsi="Arial" w:cs="Arial"/>
          <w:sz w:val="24"/>
          <w:szCs w:val="24"/>
        </w:rPr>
        <w:t xml:space="preserve">the </w:t>
      </w:r>
      <w:r w:rsidR="00212076">
        <w:rPr>
          <w:rFonts w:ascii="Arial" w:hAnsi="Arial" w:cs="Arial"/>
          <w:sz w:val="24"/>
          <w:szCs w:val="24"/>
        </w:rPr>
        <w:t>department is</w:t>
      </w:r>
      <w:r w:rsidR="00292006">
        <w:rPr>
          <w:rFonts w:ascii="Arial" w:hAnsi="Arial" w:cs="Arial"/>
          <w:sz w:val="24"/>
          <w:szCs w:val="24"/>
        </w:rPr>
        <w:t xml:space="preserve"> </w:t>
      </w:r>
      <w:r w:rsidR="00670D2F">
        <w:rPr>
          <w:rFonts w:ascii="Arial" w:hAnsi="Arial" w:cs="Arial"/>
          <w:sz w:val="24"/>
          <w:szCs w:val="24"/>
        </w:rPr>
        <w:t>a</w:t>
      </w:r>
      <w:r w:rsidR="007977D3">
        <w:rPr>
          <w:rFonts w:ascii="Arial" w:hAnsi="Arial" w:cs="Arial"/>
          <w:sz w:val="24"/>
          <w:szCs w:val="24"/>
        </w:rPr>
        <w:t>n official police department.</w:t>
      </w:r>
      <w:r w:rsidR="00D6303F">
        <w:rPr>
          <w:rFonts w:ascii="Arial" w:hAnsi="Arial" w:cs="Arial"/>
          <w:sz w:val="24"/>
          <w:szCs w:val="24"/>
        </w:rPr>
        <w:t xml:space="preserve"> Chief Florman said she is making another proposal for </w:t>
      </w:r>
      <w:r w:rsidR="00D6303F">
        <w:rPr>
          <w:rFonts w:ascii="Arial" w:hAnsi="Arial" w:cs="Arial"/>
          <w:sz w:val="24"/>
          <w:szCs w:val="24"/>
        </w:rPr>
        <w:lastRenderedPageBreak/>
        <w:t>equipment to audio tape phone calls</w:t>
      </w:r>
      <w:r w:rsidR="00996208">
        <w:rPr>
          <w:rFonts w:ascii="Arial" w:hAnsi="Arial" w:cs="Arial"/>
          <w:sz w:val="24"/>
          <w:szCs w:val="24"/>
        </w:rPr>
        <w:t xml:space="preserve"> and radio transmissions</w:t>
      </w:r>
      <w:r w:rsidR="00D6303F">
        <w:rPr>
          <w:rFonts w:ascii="Arial" w:hAnsi="Arial" w:cs="Arial"/>
          <w:sz w:val="24"/>
          <w:szCs w:val="24"/>
        </w:rPr>
        <w:t xml:space="preserve">, which would help </w:t>
      </w:r>
      <w:r w:rsidR="00996208">
        <w:rPr>
          <w:rFonts w:ascii="Arial" w:hAnsi="Arial" w:cs="Arial"/>
          <w:sz w:val="24"/>
          <w:szCs w:val="24"/>
        </w:rPr>
        <w:t>in addressing complaints and determining what training, if any, is needed</w:t>
      </w:r>
      <w:r w:rsidR="00D6303F">
        <w:rPr>
          <w:rFonts w:ascii="Arial" w:hAnsi="Arial" w:cs="Arial"/>
          <w:sz w:val="24"/>
          <w:szCs w:val="24"/>
        </w:rPr>
        <w:t xml:space="preserve">. </w:t>
      </w:r>
    </w:p>
    <w:p w14:paraId="370D4512" w14:textId="6E9DC92B" w:rsidR="005462B0" w:rsidRDefault="005462B0" w:rsidP="004F4359">
      <w:pPr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Florman</w:t>
      </w:r>
      <w:r w:rsidR="00B9025B">
        <w:rPr>
          <w:rFonts w:ascii="Arial" w:hAnsi="Arial" w:cs="Arial"/>
          <w:sz w:val="24"/>
          <w:szCs w:val="24"/>
        </w:rPr>
        <w:t xml:space="preserve"> </w:t>
      </w:r>
      <w:r w:rsidR="00FF587A">
        <w:rPr>
          <w:rFonts w:ascii="Arial" w:hAnsi="Arial" w:cs="Arial"/>
          <w:sz w:val="24"/>
          <w:szCs w:val="24"/>
        </w:rPr>
        <w:t xml:space="preserve">said she would be happy to meet with </w:t>
      </w:r>
      <w:r w:rsidR="009700EF">
        <w:rPr>
          <w:rFonts w:ascii="Arial" w:hAnsi="Arial" w:cs="Arial"/>
          <w:sz w:val="24"/>
          <w:szCs w:val="24"/>
        </w:rPr>
        <w:t>the DHH community and answer any questions they may have</w:t>
      </w:r>
      <w:r w:rsidR="007F18AC">
        <w:rPr>
          <w:rFonts w:ascii="Arial" w:hAnsi="Arial" w:cs="Arial"/>
          <w:sz w:val="24"/>
          <w:szCs w:val="24"/>
        </w:rPr>
        <w:t xml:space="preserve"> and explain her reasoning for </w:t>
      </w:r>
      <w:r w:rsidR="00472EF6">
        <w:rPr>
          <w:rFonts w:ascii="Arial" w:hAnsi="Arial" w:cs="Arial"/>
          <w:sz w:val="24"/>
          <w:szCs w:val="24"/>
        </w:rPr>
        <w:t xml:space="preserve">the </w:t>
      </w:r>
      <w:r w:rsidR="007F18AC">
        <w:rPr>
          <w:rFonts w:ascii="Arial" w:hAnsi="Arial" w:cs="Arial"/>
          <w:sz w:val="24"/>
          <w:szCs w:val="24"/>
        </w:rPr>
        <w:t>proposals she’s making</w:t>
      </w:r>
      <w:r w:rsidR="008E7350">
        <w:rPr>
          <w:rFonts w:ascii="Arial" w:hAnsi="Arial" w:cs="Arial"/>
          <w:sz w:val="24"/>
          <w:szCs w:val="24"/>
        </w:rPr>
        <w:t>.</w:t>
      </w:r>
    </w:p>
    <w:p w14:paraId="08E759F2" w14:textId="77777777" w:rsidR="00B46E44" w:rsidRDefault="00B46E44" w:rsidP="004F4359">
      <w:pPr>
        <w:ind w:left="180"/>
        <w:rPr>
          <w:rFonts w:ascii="Arial" w:hAnsi="Arial" w:cs="Arial"/>
          <w:sz w:val="24"/>
          <w:szCs w:val="24"/>
        </w:rPr>
      </w:pPr>
    </w:p>
    <w:p w14:paraId="5CDC651A" w14:textId="77777777" w:rsidR="00C36442" w:rsidRDefault="00C36442" w:rsidP="004F4359">
      <w:pPr>
        <w:ind w:left="180"/>
        <w:rPr>
          <w:rFonts w:ascii="Arial" w:hAnsi="Arial" w:cs="Arial"/>
          <w:sz w:val="24"/>
          <w:szCs w:val="24"/>
        </w:rPr>
      </w:pPr>
    </w:p>
    <w:p w14:paraId="634B9C06" w14:textId="77777777" w:rsidR="00F928FB" w:rsidRDefault="00F928FB" w:rsidP="004F4359">
      <w:pPr>
        <w:ind w:left="180"/>
        <w:rPr>
          <w:rFonts w:ascii="Arial" w:hAnsi="Arial" w:cs="Arial"/>
          <w:sz w:val="24"/>
          <w:szCs w:val="24"/>
        </w:rPr>
      </w:pPr>
    </w:p>
    <w:p w14:paraId="6E9104E2" w14:textId="77777777" w:rsidR="008673A2" w:rsidRPr="00233811" w:rsidRDefault="008673A2" w:rsidP="004F4359">
      <w:pPr>
        <w:ind w:left="180"/>
        <w:rPr>
          <w:rFonts w:ascii="Arial" w:hAnsi="Arial" w:cs="Arial"/>
          <w:sz w:val="24"/>
          <w:szCs w:val="24"/>
        </w:rPr>
      </w:pPr>
    </w:p>
    <w:p w14:paraId="37DD8088" w14:textId="77777777" w:rsidR="00976F14" w:rsidRPr="00CB20FE" w:rsidRDefault="00976F14" w:rsidP="004F4359">
      <w:pPr>
        <w:ind w:left="180"/>
        <w:rPr>
          <w:rFonts w:ascii="Arial" w:hAnsi="Arial" w:cs="Arial"/>
          <w:b/>
          <w:bCs/>
          <w:sz w:val="24"/>
          <w:szCs w:val="24"/>
        </w:rPr>
      </w:pPr>
    </w:p>
    <w:p w14:paraId="611603F0" w14:textId="77777777" w:rsidR="0036495F" w:rsidRPr="005B5841" w:rsidRDefault="0036495F" w:rsidP="005B5841">
      <w:pPr>
        <w:ind w:left="180"/>
        <w:rPr>
          <w:rFonts w:ascii="Arial" w:hAnsi="Arial" w:cs="Arial"/>
          <w:sz w:val="24"/>
          <w:szCs w:val="24"/>
        </w:rPr>
      </w:pPr>
    </w:p>
    <w:p w14:paraId="55BE9621" w14:textId="77777777" w:rsidR="00BD33DA" w:rsidRDefault="00BD33DA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383AC38" w14:textId="77777777" w:rsidR="00263E7B" w:rsidRDefault="00263E7B" w:rsidP="00D10C3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D72C0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54A3A0" w14:textId="77777777" w:rsidR="00263E7B" w:rsidRDefault="00263E7B" w:rsidP="001066A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464D4DF" w14:textId="77777777" w:rsidR="003F03EA" w:rsidRPr="004F2719" w:rsidRDefault="003F03EA" w:rsidP="004F2719">
      <w:pPr>
        <w:rPr>
          <w:rFonts w:ascii="Arial" w:hAnsi="Arial" w:cs="Arial"/>
          <w:sz w:val="24"/>
          <w:szCs w:val="24"/>
        </w:rPr>
      </w:pPr>
    </w:p>
    <w:sectPr w:rsidR="003F03EA" w:rsidRPr="004F2719" w:rsidSect="00A71CA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8C63DF"/>
    <w:multiLevelType w:val="hybridMultilevel"/>
    <w:tmpl w:val="7D940C44"/>
    <w:lvl w:ilvl="0" w:tplc="BE96016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3219">
    <w:abstractNumId w:val="4"/>
  </w:num>
  <w:num w:numId="2" w16cid:durableId="991102556">
    <w:abstractNumId w:val="5"/>
  </w:num>
  <w:num w:numId="3" w16cid:durableId="575631794">
    <w:abstractNumId w:val="3"/>
  </w:num>
  <w:num w:numId="4" w16cid:durableId="1331644271">
    <w:abstractNumId w:val="1"/>
  </w:num>
  <w:num w:numId="5" w16cid:durableId="1351952710">
    <w:abstractNumId w:val="0"/>
  </w:num>
  <w:num w:numId="6" w16cid:durableId="831338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UbGtQBYRZ96LQAAAA=="/>
  </w:docVars>
  <w:rsids>
    <w:rsidRoot w:val="002A173D"/>
    <w:rsid w:val="00023A0E"/>
    <w:rsid w:val="0003059C"/>
    <w:rsid w:val="00030747"/>
    <w:rsid w:val="00041820"/>
    <w:rsid w:val="00041EFE"/>
    <w:rsid w:val="00047B7B"/>
    <w:rsid w:val="00061064"/>
    <w:rsid w:val="0008251B"/>
    <w:rsid w:val="00083EB3"/>
    <w:rsid w:val="000C23EA"/>
    <w:rsid w:val="000C2F3D"/>
    <w:rsid w:val="000D2F6B"/>
    <w:rsid w:val="000D598E"/>
    <w:rsid w:val="000D6B24"/>
    <w:rsid w:val="000E21B1"/>
    <w:rsid w:val="00101DA7"/>
    <w:rsid w:val="00103A85"/>
    <w:rsid w:val="001066AC"/>
    <w:rsid w:val="001271FB"/>
    <w:rsid w:val="00127F1E"/>
    <w:rsid w:val="00157921"/>
    <w:rsid w:val="001615C3"/>
    <w:rsid w:val="001712D0"/>
    <w:rsid w:val="001A00DC"/>
    <w:rsid w:val="001A2116"/>
    <w:rsid w:val="001A2544"/>
    <w:rsid w:val="001A46D5"/>
    <w:rsid w:val="001A573B"/>
    <w:rsid w:val="001D06B1"/>
    <w:rsid w:val="001F15CC"/>
    <w:rsid w:val="0020710E"/>
    <w:rsid w:val="00211385"/>
    <w:rsid w:val="00212076"/>
    <w:rsid w:val="002174D6"/>
    <w:rsid w:val="00220366"/>
    <w:rsid w:val="002207D4"/>
    <w:rsid w:val="00220E67"/>
    <w:rsid w:val="00227185"/>
    <w:rsid w:val="00233811"/>
    <w:rsid w:val="00235C09"/>
    <w:rsid w:val="00254AB8"/>
    <w:rsid w:val="00255319"/>
    <w:rsid w:val="00260172"/>
    <w:rsid w:val="00263E7B"/>
    <w:rsid w:val="00270F98"/>
    <w:rsid w:val="00275050"/>
    <w:rsid w:val="00275D9B"/>
    <w:rsid w:val="00291BF0"/>
    <w:rsid w:val="00292006"/>
    <w:rsid w:val="0029357E"/>
    <w:rsid w:val="00295FB6"/>
    <w:rsid w:val="002A173D"/>
    <w:rsid w:val="002B4092"/>
    <w:rsid w:val="002C5532"/>
    <w:rsid w:val="002E6C9C"/>
    <w:rsid w:val="002F35D3"/>
    <w:rsid w:val="003013AC"/>
    <w:rsid w:val="00302B10"/>
    <w:rsid w:val="003041DF"/>
    <w:rsid w:val="003112EF"/>
    <w:rsid w:val="0031374A"/>
    <w:rsid w:val="0032337F"/>
    <w:rsid w:val="00323C98"/>
    <w:rsid w:val="00325D6B"/>
    <w:rsid w:val="0033460B"/>
    <w:rsid w:val="00334A47"/>
    <w:rsid w:val="00337F84"/>
    <w:rsid w:val="00340146"/>
    <w:rsid w:val="00351546"/>
    <w:rsid w:val="0035183E"/>
    <w:rsid w:val="00363488"/>
    <w:rsid w:val="00364770"/>
    <w:rsid w:val="0036495F"/>
    <w:rsid w:val="00370E93"/>
    <w:rsid w:val="00371DEA"/>
    <w:rsid w:val="003823DE"/>
    <w:rsid w:val="0038507D"/>
    <w:rsid w:val="003857C9"/>
    <w:rsid w:val="003A1B3A"/>
    <w:rsid w:val="003B4D74"/>
    <w:rsid w:val="003B5FB8"/>
    <w:rsid w:val="003B664D"/>
    <w:rsid w:val="003C13AB"/>
    <w:rsid w:val="003C5375"/>
    <w:rsid w:val="003C5F7A"/>
    <w:rsid w:val="003D1705"/>
    <w:rsid w:val="003E3A61"/>
    <w:rsid w:val="003E4305"/>
    <w:rsid w:val="003F03EA"/>
    <w:rsid w:val="003F7C95"/>
    <w:rsid w:val="0040481E"/>
    <w:rsid w:val="004051E0"/>
    <w:rsid w:val="00423DEE"/>
    <w:rsid w:val="00425035"/>
    <w:rsid w:val="0042575E"/>
    <w:rsid w:val="00425A7B"/>
    <w:rsid w:val="004322C1"/>
    <w:rsid w:val="0045097D"/>
    <w:rsid w:val="00452786"/>
    <w:rsid w:val="00462B69"/>
    <w:rsid w:val="00463645"/>
    <w:rsid w:val="00472EF6"/>
    <w:rsid w:val="00474DC5"/>
    <w:rsid w:val="00475271"/>
    <w:rsid w:val="00475A11"/>
    <w:rsid w:val="00484CAC"/>
    <w:rsid w:val="0048577D"/>
    <w:rsid w:val="00492645"/>
    <w:rsid w:val="00494ACD"/>
    <w:rsid w:val="004A01CB"/>
    <w:rsid w:val="004A6633"/>
    <w:rsid w:val="004B16ED"/>
    <w:rsid w:val="004B23E7"/>
    <w:rsid w:val="004C0D59"/>
    <w:rsid w:val="004C3B0E"/>
    <w:rsid w:val="004C7313"/>
    <w:rsid w:val="004C7F78"/>
    <w:rsid w:val="004D49AB"/>
    <w:rsid w:val="004D5C4F"/>
    <w:rsid w:val="004E302D"/>
    <w:rsid w:val="004F2719"/>
    <w:rsid w:val="004F4359"/>
    <w:rsid w:val="0053039C"/>
    <w:rsid w:val="00534AAE"/>
    <w:rsid w:val="00545ADD"/>
    <w:rsid w:val="005462B0"/>
    <w:rsid w:val="00564053"/>
    <w:rsid w:val="00571373"/>
    <w:rsid w:val="00571C7F"/>
    <w:rsid w:val="00573199"/>
    <w:rsid w:val="005737C0"/>
    <w:rsid w:val="00577650"/>
    <w:rsid w:val="00581699"/>
    <w:rsid w:val="00581BC3"/>
    <w:rsid w:val="00585B6D"/>
    <w:rsid w:val="00587FBF"/>
    <w:rsid w:val="00592AEE"/>
    <w:rsid w:val="005B19B6"/>
    <w:rsid w:val="005B5841"/>
    <w:rsid w:val="005C4BC3"/>
    <w:rsid w:val="005D7299"/>
    <w:rsid w:val="005E46D9"/>
    <w:rsid w:val="005F3470"/>
    <w:rsid w:val="005F40E4"/>
    <w:rsid w:val="006006C7"/>
    <w:rsid w:val="006211A6"/>
    <w:rsid w:val="00626D05"/>
    <w:rsid w:val="00642C62"/>
    <w:rsid w:val="00654CFF"/>
    <w:rsid w:val="00670D2F"/>
    <w:rsid w:val="006737DC"/>
    <w:rsid w:val="006800CB"/>
    <w:rsid w:val="0068144E"/>
    <w:rsid w:val="00683460"/>
    <w:rsid w:val="006834C9"/>
    <w:rsid w:val="00691B9A"/>
    <w:rsid w:val="006959A8"/>
    <w:rsid w:val="00695D10"/>
    <w:rsid w:val="006B40CE"/>
    <w:rsid w:val="006B6B31"/>
    <w:rsid w:val="006C0BB0"/>
    <w:rsid w:val="006E4A4F"/>
    <w:rsid w:val="006F3A56"/>
    <w:rsid w:val="00701119"/>
    <w:rsid w:val="00743CEA"/>
    <w:rsid w:val="00752FB0"/>
    <w:rsid w:val="00755C33"/>
    <w:rsid w:val="00761B4D"/>
    <w:rsid w:val="00770C0F"/>
    <w:rsid w:val="007737EC"/>
    <w:rsid w:val="007977D3"/>
    <w:rsid w:val="007B6239"/>
    <w:rsid w:val="007C5614"/>
    <w:rsid w:val="007D14DC"/>
    <w:rsid w:val="007E12D6"/>
    <w:rsid w:val="007E6920"/>
    <w:rsid w:val="007E7DD7"/>
    <w:rsid w:val="007F18AC"/>
    <w:rsid w:val="007F4CE6"/>
    <w:rsid w:val="008101BD"/>
    <w:rsid w:val="00815BBE"/>
    <w:rsid w:val="00840960"/>
    <w:rsid w:val="00853549"/>
    <w:rsid w:val="008673A2"/>
    <w:rsid w:val="008736E8"/>
    <w:rsid w:val="00876EBA"/>
    <w:rsid w:val="00890D99"/>
    <w:rsid w:val="00893368"/>
    <w:rsid w:val="008A09B9"/>
    <w:rsid w:val="008A1842"/>
    <w:rsid w:val="008C1EAD"/>
    <w:rsid w:val="008D2412"/>
    <w:rsid w:val="008D3B85"/>
    <w:rsid w:val="008D7E29"/>
    <w:rsid w:val="008E7350"/>
    <w:rsid w:val="008E7A4D"/>
    <w:rsid w:val="008F001F"/>
    <w:rsid w:val="0090293B"/>
    <w:rsid w:val="009073BA"/>
    <w:rsid w:val="0092352E"/>
    <w:rsid w:val="00925F42"/>
    <w:rsid w:val="0093028A"/>
    <w:rsid w:val="009355EE"/>
    <w:rsid w:val="00946029"/>
    <w:rsid w:val="009700EF"/>
    <w:rsid w:val="00976F14"/>
    <w:rsid w:val="009819E0"/>
    <w:rsid w:val="009835C5"/>
    <w:rsid w:val="00995B67"/>
    <w:rsid w:val="00996208"/>
    <w:rsid w:val="009B2326"/>
    <w:rsid w:val="009B61BE"/>
    <w:rsid w:val="009B6384"/>
    <w:rsid w:val="009C2DCA"/>
    <w:rsid w:val="009C7A48"/>
    <w:rsid w:val="009D0D1F"/>
    <w:rsid w:val="009D799C"/>
    <w:rsid w:val="009E1C4B"/>
    <w:rsid w:val="009E3858"/>
    <w:rsid w:val="009E4BB5"/>
    <w:rsid w:val="009E7CF4"/>
    <w:rsid w:val="009F0E44"/>
    <w:rsid w:val="00A01AC7"/>
    <w:rsid w:val="00A05564"/>
    <w:rsid w:val="00A0783E"/>
    <w:rsid w:val="00A13E68"/>
    <w:rsid w:val="00A17A9F"/>
    <w:rsid w:val="00A23CC5"/>
    <w:rsid w:val="00A25ABA"/>
    <w:rsid w:val="00A30052"/>
    <w:rsid w:val="00A32E87"/>
    <w:rsid w:val="00A51109"/>
    <w:rsid w:val="00A548BA"/>
    <w:rsid w:val="00A7112B"/>
    <w:rsid w:val="00A71CAB"/>
    <w:rsid w:val="00A7686C"/>
    <w:rsid w:val="00A87CCD"/>
    <w:rsid w:val="00A92538"/>
    <w:rsid w:val="00A92A79"/>
    <w:rsid w:val="00A93121"/>
    <w:rsid w:val="00AB25D8"/>
    <w:rsid w:val="00AC0C48"/>
    <w:rsid w:val="00AC1113"/>
    <w:rsid w:val="00AC44D2"/>
    <w:rsid w:val="00AF14EF"/>
    <w:rsid w:val="00B0044F"/>
    <w:rsid w:val="00B01912"/>
    <w:rsid w:val="00B133F4"/>
    <w:rsid w:val="00B1574A"/>
    <w:rsid w:val="00B307E1"/>
    <w:rsid w:val="00B423D8"/>
    <w:rsid w:val="00B42DC2"/>
    <w:rsid w:val="00B4508C"/>
    <w:rsid w:val="00B46E44"/>
    <w:rsid w:val="00B47E08"/>
    <w:rsid w:val="00B517F2"/>
    <w:rsid w:val="00B63812"/>
    <w:rsid w:val="00B84C0A"/>
    <w:rsid w:val="00B8793F"/>
    <w:rsid w:val="00B9025B"/>
    <w:rsid w:val="00B93CDC"/>
    <w:rsid w:val="00B9525C"/>
    <w:rsid w:val="00BB1EAC"/>
    <w:rsid w:val="00BD1DB0"/>
    <w:rsid w:val="00BD33DA"/>
    <w:rsid w:val="00BE51DD"/>
    <w:rsid w:val="00BF5A9B"/>
    <w:rsid w:val="00BF7704"/>
    <w:rsid w:val="00C30C37"/>
    <w:rsid w:val="00C356D2"/>
    <w:rsid w:val="00C36442"/>
    <w:rsid w:val="00C4183A"/>
    <w:rsid w:val="00C45307"/>
    <w:rsid w:val="00C45E4E"/>
    <w:rsid w:val="00C71FCD"/>
    <w:rsid w:val="00CA1CF1"/>
    <w:rsid w:val="00CA4EDA"/>
    <w:rsid w:val="00CB20FE"/>
    <w:rsid w:val="00CC1021"/>
    <w:rsid w:val="00CC58A0"/>
    <w:rsid w:val="00CD75DA"/>
    <w:rsid w:val="00CE350B"/>
    <w:rsid w:val="00CE7BC5"/>
    <w:rsid w:val="00CF16E8"/>
    <w:rsid w:val="00CF6007"/>
    <w:rsid w:val="00CF7681"/>
    <w:rsid w:val="00D07A77"/>
    <w:rsid w:val="00D10C34"/>
    <w:rsid w:val="00D122AD"/>
    <w:rsid w:val="00D1540E"/>
    <w:rsid w:val="00D1618B"/>
    <w:rsid w:val="00D16B79"/>
    <w:rsid w:val="00D21C7F"/>
    <w:rsid w:val="00D41990"/>
    <w:rsid w:val="00D41B1E"/>
    <w:rsid w:val="00D467BD"/>
    <w:rsid w:val="00D468A5"/>
    <w:rsid w:val="00D500DD"/>
    <w:rsid w:val="00D538AC"/>
    <w:rsid w:val="00D6043D"/>
    <w:rsid w:val="00D6303F"/>
    <w:rsid w:val="00D650B2"/>
    <w:rsid w:val="00D66A59"/>
    <w:rsid w:val="00D90327"/>
    <w:rsid w:val="00DB1939"/>
    <w:rsid w:val="00DC134E"/>
    <w:rsid w:val="00DC6B0C"/>
    <w:rsid w:val="00DD11C5"/>
    <w:rsid w:val="00DD74F1"/>
    <w:rsid w:val="00DE02A3"/>
    <w:rsid w:val="00DE159E"/>
    <w:rsid w:val="00E02515"/>
    <w:rsid w:val="00E04626"/>
    <w:rsid w:val="00E05292"/>
    <w:rsid w:val="00E213B0"/>
    <w:rsid w:val="00E27F32"/>
    <w:rsid w:val="00E3030C"/>
    <w:rsid w:val="00E41533"/>
    <w:rsid w:val="00E60FD0"/>
    <w:rsid w:val="00E6228C"/>
    <w:rsid w:val="00E66FB7"/>
    <w:rsid w:val="00E80B73"/>
    <w:rsid w:val="00E814DE"/>
    <w:rsid w:val="00E8387F"/>
    <w:rsid w:val="00E93C94"/>
    <w:rsid w:val="00EC62D3"/>
    <w:rsid w:val="00EE1FFB"/>
    <w:rsid w:val="00EE505D"/>
    <w:rsid w:val="00EF1068"/>
    <w:rsid w:val="00EF3125"/>
    <w:rsid w:val="00EF4064"/>
    <w:rsid w:val="00EF681A"/>
    <w:rsid w:val="00EF6DE5"/>
    <w:rsid w:val="00EF7704"/>
    <w:rsid w:val="00F03574"/>
    <w:rsid w:val="00F04E7C"/>
    <w:rsid w:val="00F0796F"/>
    <w:rsid w:val="00F07C16"/>
    <w:rsid w:val="00F07FF8"/>
    <w:rsid w:val="00F1219D"/>
    <w:rsid w:val="00F20E57"/>
    <w:rsid w:val="00F26F5E"/>
    <w:rsid w:val="00F33ABF"/>
    <w:rsid w:val="00F33F55"/>
    <w:rsid w:val="00F51FA8"/>
    <w:rsid w:val="00F64BC5"/>
    <w:rsid w:val="00F81260"/>
    <w:rsid w:val="00F928FB"/>
    <w:rsid w:val="00F96C89"/>
    <w:rsid w:val="00FA7351"/>
    <w:rsid w:val="00FC3C5A"/>
    <w:rsid w:val="00FC4530"/>
    <w:rsid w:val="00FD7094"/>
    <w:rsid w:val="00FD7AF8"/>
    <w:rsid w:val="00FF5019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3631</Characters>
  <Application>Microsoft Office Word</Application>
  <DocSecurity>4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2</cp:revision>
  <cp:lastPrinted>2021-12-06T23:06:00Z</cp:lastPrinted>
  <dcterms:created xsi:type="dcterms:W3CDTF">2025-04-22T16:44:00Z</dcterms:created>
  <dcterms:modified xsi:type="dcterms:W3CDTF">2025-04-22T16:44:00Z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c7c039d7bbe3d32bc577cc9e5d4682881ba3529b77dfafa695bc5eb9fe1dcdba</vt:lpwstr>
  </property>
</Properties>
</file>