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FCC" w14:textId="231DA6B1" w:rsidR="007B2BB6" w:rsidRPr="003C78F2" w:rsidRDefault="007B2BB6" w:rsidP="00B56DBB">
      <w:pPr>
        <w:ind w:left="-360"/>
        <w:rPr>
          <w:rFonts w:ascii="Arial" w:hAnsi="Arial" w:cs="Arial"/>
          <w:b/>
          <w:bCs/>
          <w:i/>
          <w:iCs/>
          <w:sz w:val="20"/>
        </w:rPr>
      </w:pPr>
      <w:r w:rsidRPr="003C78F2">
        <w:rPr>
          <w:rFonts w:ascii="Arial" w:hAnsi="Arial" w:cs="Arial"/>
          <w:b/>
          <w:bCs/>
          <w:i/>
          <w:iCs/>
          <w:sz w:val="20"/>
        </w:rPr>
        <w:t>Attend</w:t>
      </w:r>
      <w:r w:rsidR="00967C06" w:rsidRPr="003C78F2">
        <w:rPr>
          <w:rFonts w:ascii="Arial" w:hAnsi="Arial" w:cs="Arial"/>
          <w:b/>
          <w:bCs/>
          <w:i/>
          <w:iCs/>
          <w:sz w:val="20"/>
        </w:rPr>
        <w:t>ance</w:t>
      </w:r>
      <w:r w:rsidRPr="003C78F2">
        <w:rPr>
          <w:rFonts w:ascii="Arial" w:hAnsi="Arial" w:cs="Arial"/>
          <w:b/>
          <w:bCs/>
          <w:i/>
          <w:iCs/>
          <w:sz w:val="20"/>
        </w:rPr>
        <w:t>:</w:t>
      </w:r>
      <w:r w:rsidR="000C401D" w:rsidRPr="003C78F2">
        <w:rPr>
          <w:rFonts w:ascii="Arial" w:hAnsi="Arial" w:cs="Arial"/>
          <w:b/>
          <w:bCs/>
          <w:i/>
          <w:iCs/>
          <w:sz w:val="20"/>
        </w:rPr>
        <w:tab/>
      </w:r>
    </w:p>
    <w:tbl>
      <w:tblPr>
        <w:tblStyle w:val="PlainTable5"/>
        <w:tblW w:w="12712" w:type="dxa"/>
        <w:tblLayout w:type="fixed"/>
        <w:tblLook w:val="0020" w:firstRow="1" w:lastRow="0" w:firstColumn="0" w:lastColumn="0" w:noHBand="0" w:noVBand="0"/>
      </w:tblPr>
      <w:tblGrid>
        <w:gridCol w:w="276"/>
        <w:gridCol w:w="1789"/>
        <w:gridCol w:w="270"/>
        <w:gridCol w:w="2160"/>
        <w:gridCol w:w="360"/>
        <w:gridCol w:w="1800"/>
        <w:gridCol w:w="360"/>
        <w:gridCol w:w="1710"/>
        <w:gridCol w:w="360"/>
        <w:gridCol w:w="1467"/>
        <w:gridCol w:w="360"/>
        <w:gridCol w:w="1800"/>
      </w:tblGrid>
      <w:tr w:rsidR="00984609" w:rsidRPr="003C78F2" w14:paraId="2BC9ABB9" w14:textId="77777777" w:rsidTr="00B7492E">
        <w:trPr>
          <w:cnfStyle w:val="100000000000" w:firstRow="1" w:lastRow="0" w:firstColumn="0" w:lastColumn="0" w:oddVBand="0" w:evenVBand="0" w:oddHBand="0" w:evenHBand="0" w:firstRowFirstColumn="0" w:firstRowLastColumn="0" w:lastRowFirstColumn="0" w:lastRowLastColumn="0"/>
          <w:trHeight w:hRule="exact" w:val="487"/>
        </w:trPr>
        <w:tc>
          <w:tcPr>
            <w:cnfStyle w:val="000010000000" w:firstRow="0" w:lastRow="0" w:firstColumn="0" w:lastColumn="0" w:oddVBand="1" w:evenVBand="0" w:oddHBand="0" w:evenHBand="0" w:firstRowFirstColumn="0" w:firstRowLastColumn="0" w:lastRowFirstColumn="0" w:lastRowLastColumn="0"/>
            <w:tcW w:w="276" w:type="dxa"/>
          </w:tcPr>
          <w:p w14:paraId="4C46B972" w14:textId="0D248059" w:rsidR="00984609" w:rsidRPr="003C78F2" w:rsidRDefault="006D7584" w:rsidP="00984609">
            <w:pPr>
              <w:jc w:val="center"/>
              <w:rPr>
                <w:rFonts w:ascii="Arial" w:hAnsi="Arial" w:cs="Arial"/>
                <w:b/>
                <w:bCs/>
                <w:sz w:val="20"/>
                <w:szCs w:val="20"/>
              </w:rPr>
            </w:pPr>
            <w:r>
              <w:rPr>
                <w:rFonts w:ascii="Arial" w:hAnsi="Arial" w:cs="Arial"/>
                <w:b/>
                <w:bCs/>
                <w:sz w:val="20"/>
                <w:szCs w:val="20"/>
              </w:rPr>
              <w:t>√</w:t>
            </w:r>
          </w:p>
        </w:tc>
        <w:tc>
          <w:tcPr>
            <w:tcW w:w="1789" w:type="dxa"/>
          </w:tcPr>
          <w:p w14:paraId="50451711" w14:textId="61E14206" w:rsidR="00984609" w:rsidRPr="003C78F2" w:rsidRDefault="00855FC0"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Lisa Rodriguez</w:t>
            </w:r>
          </w:p>
        </w:tc>
        <w:tc>
          <w:tcPr>
            <w:cnfStyle w:val="000010000000" w:firstRow="0" w:lastRow="0" w:firstColumn="0" w:lastColumn="0" w:oddVBand="1" w:evenVBand="0" w:oddHBand="0" w:evenHBand="0" w:firstRowFirstColumn="0" w:firstRowLastColumn="0" w:lastRowFirstColumn="0" w:lastRowLastColumn="0"/>
            <w:tcW w:w="270" w:type="dxa"/>
          </w:tcPr>
          <w:p w14:paraId="0592BA0D" w14:textId="71DF4BA4" w:rsidR="00984609" w:rsidRPr="006D7584" w:rsidRDefault="006D7584" w:rsidP="00984609">
            <w:pPr>
              <w:jc w:val="center"/>
              <w:rPr>
                <w:rFonts w:ascii="Arial" w:hAnsi="Arial" w:cs="Arial"/>
                <w:sz w:val="18"/>
              </w:rPr>
            </w:pPr>
            <w:r w:rsidRPr="006D7584">
              <w:rPr>
                <w:rFonts w:ascii="Arial" w:hAnsi="Arial" w:cs="Arial"/>
                <w:sz w:val="18"/>
              </w:rPr>
              <w:t>A</w:t>
            </w:r>
          </w:p>
        </w:tc>
        <w:tc>
          <w:tcPr>
            <w:tcW w:w="2160" w:type="dxa"/>
          </w:tcPr>
          <w:p w14:paraId="68F83426" w14:textId="53A64BD7" w:rsidR="00984609" w:rsidRPr="003C78F2" w:rsidRDefault="00984609"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3C78F2">
              <w:rPr>
                <w:rFonts w:ascii="Arial" w:hAnsi="Arial" w:cs="Arial"/>
                <w:sz w:val="18"/>
                <w:szCs w:val="18"/>
              </w:rPr>
              <w:t>Mary Ann Gomez-Angel</w:t>
            </w:r>
          </w:p>
        </w:tc>
        <w:tc>
          <w:tcPr>
            <w:cnfStyle w:val="000010000000" w:firstRow="0" w:lastRow="0" w:firstColumn="0" w:lastColumn="0" w:oddVBand="1" w:evenVBand="0" w:oddHBand="0" w:evenHBand="0" w:firstRowFirstColumn="0" w:firstRowLastColumn="0" w:lastRowFirstColumn="0" w:lastRowLastColumn="0"/>
            <w:tcW w:w="360" w:type="dxa"/>
          </w:tcPr>
          <w:p w14:paraId="14F59530" w14:textId="77777777" w:rsidR="00984609" w:rsidRPr="003C78F2" w:rsidRDefault="00984609" w:rsidP="00984609">
            <w:pPr>
              <w:jc w:val="center"/>
              <w:rPr>
                <w:rFonts w:ascii="Arial" w:hAnsi="Arial" w:cs="Arial"/>
                <w:b/>
                <w:bCs/>
                <w:sz w:val="18"/>
              </w:rPr>
            </w:pPr>
          </w:p>
        </w:tc>
        <w:tc>
          <w:tcPr>
            <w:tcW w:w="1800" w:type="dxa"/>
          </w:tcPr>
          <w:p w14:paraId="2C68FDD3" w14:textId="4F873413" w:rsidR="00984609" w:rsidRPr="003C78F2" w:rsidRDefault="009902BF" w:rsidP="00FD0892">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CSEA 651 </w:t>
            </w:r>
            <w:r w:rsidR="00FD0892">
              <w:rPr>
                <w:rFonts w:ascii="Arial" w:hAnsi="Arial" w:cs="Arial"/>
                <w:sz w:val="18"/>
              </w:rPr>
              <w:t>Vacant</w:t>
            </w:r>
          </w:p>
        </w:tc>
        <w:tc>
          <w:tcPr>
            <w:cnfStyle w:val="000010000000" w:firstRow="0" w:lastRow="0" w:firstColumn="0" w:lastColumn="0" w:oddVBand="1" w:evenVBand="0" w:oddHBand="0" w:evenHBand="0" w:firstRowFirstColumn="0" w:firstRowLastColumn="0" w:lastRowFirstColumn="0" w:lastRowLastColumn="0"/>
            <w:tcW w:w="360" w:type="dxa"/>
          </w:tcPr>
          <w:p w14:paraId="52DE41A5" w14:textId="77FE3951" w:rsidR="00984609" w:rsidRPr="003C78F2" w:rsidRDefault="006D7584" w:rsidP="00984609">
            <w:pPr>
              <w:jc w:val="center"/>
              <w:rPr>
                <w:rFonts w:ascii="Arial" w:hAnsi="Arial" w:cs="Arial"/>
                <w:b/>
                <w:bCs/>
                <w:sz w:val="18"/>
              </w:rPr>
            </w:pPr>
            <w:r>
              <w:rPr>
                <w:rFonts w:ascii="Arial" w:hAnsi="Arial" w:cs="Arial"/>
                <w:b/>
                <w:bCs/>
                <w:sz w:val="20"/>
                <w:szCs w:val="20"/>
              </w:rPr>
              <w:t>√</w:t>
            </w:r>
          </w:p>
        </w:tc>
        <w:tc>
          <w:tcPr>
            <w:tcW w:w="1710" w:type="dxa"/>
          </w:tcPr>
          <w:p w14:paraId="33894769" w14:textId="762D508F" w:rsidR="00984609" w:rsidRPr="003C78F2" w:rsidRDefault="00B50511"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szCs w:val="18"/>
              </w:rPr>
              <w:t>Tania Anders</w:t>
            </w:r>
          </w:p>
        </w:tc>
        <w:tc>
          <w:tcPr>
            <w:cnfStyle w:val="000010000000" w:firstRow="0" w:lastRow="0" w:firstColumn="0" w:lastColumn="0" w:oddVBand="1" w:evenVBand="0" w:oddHBand="0" w:evenHBand="0" w:firstRowFirstColumn="0" w:firstRowLastColumn="0" w:lastRowFirstColumn="0" w:lastRowLastColumn="0"/>
            <w:tcW w:w="360" w:type="dxa"/>
          </w:tcPr>
          <w:p w14:paraId="34855346" w14:textId="193A2C11" w:rsidR="00984609" w:rsidRPr="004954B9" w:rsidRDefault="006D7584" w:rsidP="00984609">
            <w:pPr>
              <w:jc w:val="center"/>
              <w:rPr>
                <w:rFonts w:ascii="Arial" w:hAnsi="Arial" w:cs="Arial"/>
                <w:b/>
                <w:sz w:val="18"/>
              </w:rPr>
            </w:pPr>
            <w:r>
              <w:rPr>
                <w:rFonts w:ascii="Arial" w:hAnsi="Arial" w:cs="Arial"/>
                <w:b/>
                <w:bCs/>
                <w:sz w:val="20"/>
                <w:szCs w:val="20"/>
              </w:rPr>
              <w:t>√</w:t>
            </w:r>
          </w:p>
        </w:tc>
        <w:tc>
          <w:tcPr>
            <w:tcW w:w="1467" w:type="dxa"/>
          </w:tcPr>
          <w:p w14:paraId="79D86CE2" w14:textId="58901D77" w:rsidR="00984609" w:rsidRPr="003C78F2" w:rsidRDefault="00984609"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3C78F2">
              <w:rPr>
                <w:rFonts w:ascii="Arial" w:hAnsi="Arial" w:cs="Arial"/>
                <w:sz w:val="18"/>
                <w:szCs w:val="18"/>
              </w:rPr>
              <w:t>John Lewallen</w:t>
            </w:r>
          </w:p>
        </w:tc>
        <w:tc>
          <w:tcPr>
            <w:cnfStyle w:val="000010000000" w:firstRow="0" w:lastRow="0" w:firstColumn="0" w:lastColumn="0" w:oddVBand="1" w:evenVBand="0" w:oddHBand="0" w:evenHBand="0" w:firstRowFirstColumn="0" w:firstRowLastColumn="0" w:lastRowFirstColumn="0" w:lastRowLastColumn="0"/>
            <w:tcW w:w="360" w:type="dxa"/>
          </w:tcPr>
          <w:p w14:paraId="7ED60CBD" w14:textId="67B94AA3" w:rsidR="00984609" w:rsidRPr="003C78F2" w:rsidRDefault="006D7584" w:rsidP="00984609">
            <w:pPr>
              <w:jc w:val="center"/>
              <w:rPr>
                <w:rFonts w:ascii="Arial" w:hAnsi="Arial" w:cs="Arial"/>
                <w:b/>
                <w:bCs/>
                <w:sz w:val="18"/>
              </w:rPr>
            </w:pPr>
            <w:r>
              <w:rPr>
                <w:rFonts w:ascii="Arial" w:hAnsi="Arial" w:cs="Arial"/>
                <w:b/>
                <w:bCs/>
                <w:sz w:val="20"/>
                <w:szCs w:val="20"/>
              </w:rPr>
              <w:t>√</w:t>
            </w:r>
          </w:p>
        </w:tc>
        <w:tc>
          <w:tcPr>
            <w:tcW w:w="1800" w:type="dxa"/>
          </w:tcPr>
          <w:p w14:paraId="74B3AB90" w14:textId="06755FB1" w:rsidR="00984609" w:rsidRPr="003C78F2" w:rsidRDefault="006B03A7" w:rsidP="008D5572">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B03A7">
              <w:rPr>
                <w:rFonts w:ascii="Arial" w:hAnsi="Arial" w:cs="Arial"/>
                <w:color w:val="000000"/>
                <w:sz w:val="18"/>
                <w:szCs w:val="18"/>
              </w:rPr>
              <w:t>Kolap Samel</w:t>
            </w:r>
            <w:r w:rsidR="00592A61">
              <w:rPr>
                <w:rFonts w:ascii="Arial" w:hAnsi="Arial" w:cs="Arial"/>
                <w:color w:val="000000"/>
                <w:sz w:val="18"/>
                <w:szCs w:val="18"/>
              </w:rPr>
              <w:t xml:space="preserve"> </w:t>
            </w:r>
          </w:p>
        </w:tc>
      </w:tr>
      <w:tr w:rsidR="00984609" w:rsidRPr="003C78F2" w14:paraId="37CFD336" w14:textId="77777777" w:rsidTr="00B7492E">
        <w:trPr>
          <w:cnfStyle w:val="000000100000" w:firstRow="0" w:lastRow="0" w:firstColumn="0" w:lastColumn="0" w:oddVBand="0" w:evenVBand="0" w:oddHBand="1" w:evenHBand="0" w:firstRowFirstColumn="0" w:firstRowLastColumn="0" w:lastRowFirstColumn="0" w:lastRowLastColumn="0"/>
          <w:trHeight w:hRule="exact" w:val="505"/>
        </w:trPr>
        <w:tc>
          <w:tcPr>
            <w:cnfStyle w:val="000010000000" w:firstRow="0" w:lastRow="0" w:firstColumn="0" w:lastColumn="0" w:oddVBand="1" w:evenVBand="0" w:oddHBand="0" w:evenHBand="0" w:firstRowFirstColumn="0" w:firstRowLastColumn="0" w:lastRowFirstColumn="0" w:lastRowLastColumn="0"/>
            <w:tcW w:w="276" w:type="dxa"/>
          </w:tcPr>
          <w:p w14:paraId="72CDAE26" w14:textId="4C5C999E" w:rsidR="00984609" w:rsidRPr="006D7584" w:rsidRDefault="006D7584" w:rsidP="00984609">
            <w:pPr>
              <w:jc w:val="center"/>
              <w:rPr>
                <w:rFonts w:ascii="Arial" w:hAnsi="Arial" w:cs="Arial"/>
                <w:sz w:val="18"/>
              </w:rPr>
            </w:pPr>
            <w:r w:rsidRPr="006D7584">
              <w:rPr>
                <w:rFonts w:ascii="Arial" w:hAnsi="Arial" w:cs="Arial"/>
                <w:sz w:val="18"/>
              </w:rPr>
              <w:t>A</w:t>
            </w:r>
          </w:p>
        </w:tc>
        <w:tc>
          <w:tcPr>
            <w:tcW w:w="1789" w:type="dxa"/>
          </w:tcPr>
          <w:p w14:paraId="579ECEC1" w14:textId="52A66C41" w:rsidR="00984609" w:rsidRPr="003C78F2" w:rsidRDefault="002327F8" w:rsidP="00200B9A">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3C78F2">
              <w:rPr>
                <w:rFonts w:ascii="Arial" w:hAnsi="Arial" w:cs="Arial"/>
                <w:sz w:val="18"/>
              </w:rPr>
              <w:t>Sarah Plesetz</w:t>
            </w:r>
          </w:p>
        </w:tc>
        <w:tc>
          <w:tcPr>
            <w:cnfStyle w:val="000010000000" w:firstRow="0" w:lastRow="0" w:firstColumn="0" w:lastColumn="0" w:oddVBand="1" w:evenVBand="0" w:oddHBand="0" w:evenHBand="0" w:firstRowFirstColumn="0" w:firstRowLastColumn="0" w:lastRowFirstColumn="0" w:lastRowLastColumn="0"/>
            <w:tcW w:w="270" w:type="dxa"/>
          </w:tcPr>
          <w:p w14:paraId="026EB223" w14:textId="33449C8E" w:rsidR="00984609" w:rsidRPr="003C78F2" w:rsidRDefault="006D7584" w:rsidP="00984609">
            <w:pPr>
              <w:jc w:val="center"/>
              <w:rPr>
                <w:rFonts w:ascii="Arial" w:hAnsi="Arial" w:cs="Arial"/>
                <w:b/>
                <w:bCs/>
                <w:sz w:val="18"/>
              </w:rPr>
            </w:pPr>
            <w:r>
              <w:rPr>
                <w:rFonts w:ascii="Arial" w:hAnsi="Arial" w:cs="Arial"/>
                <w:b/>
                <w:bCs/>
                <w:sz w:val="20"/>
                <w:szCs w:val="20"/>
              </w:rPr>
              <w:t>√</w:t>
            </w:r>
          </w:p>
        </w:tc>
        <w:tc>
          <w:tcPr>
            <w:tcW w:w="2160" w:type="dxa"/>
          </w:tcPr>
          <w:p w14:paraId="6BB48B08" w14:textId="621236B8" w:rsidR="00984609" w:rsidRPr="003C78F2" w:rsidRDefault="00984609" w:rsidP="0098460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78F2">
              <w:rPr>
                <w:rFonts w:ascii="Arial" w:hAnsi="Arial" w:cs="Arial"/>
                <w:sz w:val="18"/>
                <w:szCs w:val="18"/>
              </w:rPr>
              <w:t>Rosa Asencio</w:t>
            </w:r>
          </w:p>
        </w:tc>
        <w:tc>
          <w:tcPr>
            <w:cnfStyle w:val="000010000000" w:firstRow="0" w:lastRow="0" w:firstColumn="0" w:lastColumn="0" w:oddVBand="1" w:evenVBand="0" w:oddHBand="0" w:evenHBand="0" w:firstRowFirstColumn="0" w:firstRowLastColumn="0" w:lastRowFirstColumn="0" w:lastRowLastColumn="0"/>
            <w:tcW w:w="360" w:type="dxa"/>
          </w:tcPr>
          <w:p w14:paraId="08469318" w14:textId="3DA181D2" w:rsidR="00984609" w:rsidRPr="003C78F2" w:rsidRDefault="006D7584" w:rsidP="00984609">
            <w:pPr>
              <w:jc w:val="center"/>
              <w:rPr>
                <w:rFonts w:ascii="Arial" w:hAnsi="Arial" w:cs="Arial"/>
                <w:b/>
                <w:bCs/>
                <w:sz w:val="18"/>
              </w:rPr>
            </w:pPr>
            <w:r>
              <w:rPr>
                <w:rFonts w:ascii="Arial" w:hAnsi="Arial" w:cs="Arial"/>
                <w:b/>
                <w:bCs/>
                <w:sz w:val="20"/>
                <w:szCs w:val="20"/>
              </w:rPr>
              <w:t>√</w:t>
            </w:r>
          </w:p>
        </w:tc>
        <w:tc>
          <w:tcPr>
            <w:tcW w:w="1800" w:type="dxa"/>
          </w:tcPr>
          <w:p w14:paraId="1685BA64" w14:textId="4C59DE96" w:rsidR="00984609" w:rsidRPr="003C78F2" w:rsidRDefault="00E9319F" w:rsidP="00984609">
            <w:pPr>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r w:rsidRPr="003C78F2">
              <w:rPr>
                <w:rFonts w:ascii="Arial" w:hAnsi="Arial" w:cs="Arial"/>
                <w:sz w:val="18"/>
                <w:szCs w:val="18"/>
              </w:rPr>
              <w:t>Maria Macedo</w:t>
            </w:r>
          </w:p>
        </w:tc>
        <w:tc>
          <w:tcPr>
            <w:cnfStyle w:val="000010000000" w:firstRow="0" w:lastRow="0" w:firstColumn="0" w:lastColumn="0" w:oddVBand="1" w:evenVBand="0" w:oddHBand="0" w:evenHBand="0" w:firstRowFirstColumn="0" w:firstRowLastColumn="0" w:lastRowFirstColumn="0" w:lastRowLastColumn="0"/>
            <w:tcW w:w="360" w:type="dxa"/>
          </w:tcPr>
          <w:p w14:paraId="234C4A6C" w14:textId="6EE9C512" w:rsidR="00984609" w:rsidRPr="003C78F2" w:rsidRDefault="006D7584" w:rsidP="00984609">
            <w:pPr>
              <w:jc w:val="center"/>
              <w:rPr>
                <w:rFonts w:ascii="Arial" w:hAnsi="Arial" w:cs="Arial"/>
                <w:b/>
                <w:bCs/>
                <w:sz w:val="18"/>
              </w:rPr>
            </w:pPr>
            <w:r>
              <w:rPr>
                <w:rFonts w:ascii="Arial" w:hAnsi="Arial" w:cs="Arial"/>
                <w:b/>
                <w:bCs/>
                <w:sz w:val="20"/>
                <w:szCs w:val="20"/>
              </w:rPr>
              <w:t>√</w:t>
            </w:r>
          </w:p>
        </w:tc>
        <w:tc>
          <w:tcPr>
            <w:tcW w:w="1710" w:type="dxa"/>
          </w:tcPr>
          <w:p w14:paraId="40CFDEA3" w14:textId="6A8F61B3" w:rsidR="00984609" w:rsidRPr="003C78F2" w:rsidRDefault="00B50511" w:rsidP="0098460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Lizbet Sanchez</w:t>
            </w:r>
          </w:p>
        </w:tc>
        <w:tc>
          <w:tcPr>
            <w:cnfStyle w:val="000010000000" w:firstRow="0" w:lastRow="0" w:firstColumn="0" w:lastColumn="0" w:oddVBand="1" w:evenVBand="0" w:oddHBand="0" w:evenHBand="0" w:firstRowFirstColumn="0" w:firstRowLastColumn="0" w:lastRowFirstColumn="0" w:lastRowLastColumn="0"/>
            <w:tcW w:w="360" w:type="dxa"/>
          </w:tcPr>
          <w:p w14:paraId="019CDF0C" w14:textId="77777777" w:rsidR="00984609" w:rsidRPr="003C78F2" w:rsidRDefault="00984609" w:rsidP="00984609">
            <w:pPr>
              <w:jc w:val="center"/>
              <w:rPr>
                <w:rFonts w:ascii="Arial" w:hAnsi="Arial" w:cs="Arial"/>
                <w:b/>
                <w:bCs/>
                <w:sz w:val="18"/>
              </w:rPr>
            </w:pPr>
          </w:p>
        </w:tc>
        <w:tc>
          <w:tcPr>
            <w:tcW w:w="1467" w:type="dxa"/>
          </w:tcPr>
          <w:p w14:paraId="520605B9" w14:textId="77777777" w:rsidR="00B91218" w:rsidRDefault="00984609" w:rsidP="005C2FD2">
            <w:pPr>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3C78F2">
              <w:rPr>
                <w:rFonts w:ascii="Arial" w:hAnsi="Arial" w:cs="Arial"/>
                <w:b/>
                <w:i/>
                <w:sz w:val="16"/>
                <w:szCs w:val="16"/>
              </w:rPr>
              <w:t xml:space="preserve">Minutes: </w:t>
            </w:r>
          </w:p>
          <w:p w14:paraId="7A257BF0" w14:textId="34EC147A" w:rsidR="006C4990" w:rsidRPr="003C78F2" w:rsidRDefault="006C4990" w:rsidP="005C2FD2">
            <w:pPr>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p>
        </w:tc>
        <w:tc>
          <w:tcPr>
            <w:cnfStyle w:val="000010000000" w:firstRow="0" w:lastRow="0" w:firstColumn="0" w:lastColumn="0" w:oddVBand="1" w:evenVBand="0" w:oddHBand="0" w:evenHBand="0" w:firstRowFirstColumn="0" w:firstRowLastColumn="0" w:lastRowFirstColumn="0" w:lastRowLastColumn="0"/>
            <w:tcW w:w="360" w:type="dxa"/>
          </w:tcPr>
          <w:p w14:paraId="0B10A951" w14:textId="4A712D79" w:rsidR="00984609" w:rsidRPr="000B6595" w:rsidRDefault="006D7584" w:rsidP="00984609">
            <w:pPr>
              <w:jc w:val="center"/>
              <w:rPr>
                <w:rFonts w:ascii="Arial" w:hAnsi="Arial" w:cs="Arial"/>
                <w:b/>
                <w:bCs/>
                <w:sz w:val="18"/>
              </w:rPr>
            </w:pPr>
            <w:r>
              <w:rPr>
                <w:rFonts w:ascii="Arial" w:hAnsi="Arial" w:cs="Arial"/>
                <w:b/>
                <w:bCs/>
                <w:sz w:val="20"/>
                <w:szCs w:val="20"/>
              </w:rPr>
              <w:t>√</w:t>
            </w:r>
          </w:p>
        </w:tc>
        <w:tc>
          <w:tcPr>
            <w:tcW w:w="1800" w:type="dxa"/>
          </w:tcPr>
          <w:p w14:paraId="192908A9" w14:textId="77777777" w:rsidR="00B91218" w:rsidRDefault="00984609" w:rsidP="0098460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5C2FD2">
              <w:rPr>
                <w:rFonts w:ascii="Arial" w:hAnsi="Arial" w:cs="Arial"/>
                <w:i/>
                <w:sz w:val="20"/>
                <w:szCs w:val="20"/>
              </w:rPr>
              <w:t>Maria Cardenas</w:t>
            </w:r>
          </w:p>
          <w:p w14:paraId="193C427F" w14:textId="5FDA621D" w:rsidR="006C4990" w:rsidRPr="005C2FD2" w:rsidRDefault="006C4990" w:rsidP="0098460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tc>
      </w:tr>
    </w:tbl>
    <w:p w14:paraId="2AA3A7A2" w14:textId="234BC34B" w:rsidR="000C401D" w:rsidRPr="003C78F2" w:rsidRDefault="00395037" w:rsidP="003605BB">
      <w:pPr>
        <w:rPr>
          <w:rFonts w:ascii="Arial" w:hAnsi="Arial" w:cs="Arial"/>
          <w:bCs/>
          <w:iCs/>
          <w:sz w:val="20"/>
        </w:rPr>
      </w:pPr>
      <w:r w:rsidRPr="003C78F2">
        <w:rPr>
          <w:rFonts w:ascii="Arial" w:hAnsi="Arial" w:cs="Arial"/>
          <w:bCs/>
          <w:iCs/>
          <w:sz w:val="20"/>
        </w:rPr>
        <w:tab/>
      </w:r>
    </w:p>
    <w:tbl>
      <w:tblPr>
        <w:tblStyle w:val="GridTable1Light"/>
        <w:tblW w:w="14390" w:type="dxa"/>
        <w:tblLook w:val="00A0" w:firstRow="1" w:lastRow="0" w:firstColumn="1" w:lastColumn="0" w:noHBand="0" w:noVBand="0"/>
      </w:tblPr>
      <w:tblGrid>
        <w:gridCol w:w="1705"/>
        <w:gridCol w:w="1800"/>
        <w:gridCol w:w="4140"/>
        <w:gridCol w:w="6745"/>
      </w:tblGrid>
      <w:tr w:rsidR="0030333F" w:rsidRPr="003C78F2" w14:paraId="15859F66" w14:textId="77777777" w:rsidTr="00B7492E">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tcPr>
          <w:p w14:paraId="247615CD" w14:textId="15F7E62C" w:rsidR="0030333F" w:rsidRPr="003C78F2" w:rsidRDefault="0030333F" w:rsidP="00E5205A">
            <w:pPr>
              <w:jc w:val="center"/>
              <w:rPr>
                <w:rFonts w:ascii="Arial" w:hAnsi="Arial" w:cs="Arial"/>
                <w:b w:val="0"/>
              </w:rPr>
            </w:pPr>
            <w:r w:rsidRPr="003C78F2">
              <w:rPr>
                <w:rFonts w:ascii="Arial" w:hAnsi="Arial" w:cs="Arial"/>
              </w:rPr>
              <w:t>Standard</w:t>
            </w:r>
          </w:p>
        </w:tc>
        <w:tc>
          <w:tcPr>
            <w:tcW w:w="1800" w:type="dxa"/>
          </w:tcPr>
          <w:p w14:paraId="38C770F5" w14:textId="7B41C02A" w:rsidR="0030333F" w:rsidRPr="003C78F2" w:rsidRDefault="0030333F" w:rsidP="00E5205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Item</w:t>
            </w:r>
          </w:p>
        </w:tc>
        <w:tc>
          <w:tcPr>
            <w:tcW w:w="4140" w:type="dxa"/>
          </w:tcPr>
          <w:p w14:paraId="56452FC2" w14:textId="77777777" w:rsidR="0030333F" w:rsidRPr="003C78F2" w:rsidRDefault="0030333F" w:rsidP="00E5205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Purpose</w:t>
            </w:r>
          </w:p>
        </w:tc>
        <w:tc>
          <w:tcPr>
            <w:tcW w:w="6745" w:type="dxa"/>
          </w:tcPr>
          <w:p w14:paraId="37460DA1" w14:textId="77777777" w:rsidR="0030333F" w:rsidRPr="003C78F2" w:rsidRDefault="0030333F" w:rsidP="00E5205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78F2">
              <w:rPr>
                <w:rFonts w:ascii="Arial" w:hAnsi="Arial" w:cs="Arial"/>
              </w:rPr>
              <w:t>Outcome</w:t>
            </w:r>
          </w:p>
        </w:tc>
      </w:tr>
      <w:tr w:rsidR="0030333F" w:rsidRPr="003C78F2" w14:paraId="1EAA225E" w14:textId="77777777" w:rsidTr="00B7492E">
        <w:trPr>
          <w:trHeight w:val="683"/>
        </w:trPr>
        <w:tc>
          <w:tcPr>
            <w:cnfStyle w:val="001000000000" w:firstRow="0" w:lastRow="0" w:firstColumn="1" w:lastColumn="0" w:oddVBand="0" w:evenVBand="0" w:oddHBand="0" w:evenHBand="0" w:firstRowFirstColumn="0" w:firstRowLastColumn="0" w:lastRowFirstColumn="0" w:lastRowLastColumn="0"/>
            <w:tcW w:w="1705" w:type="dxa"/>
          </w:tcPr>
          <w:p w14:paraId="69FB9F4D" w14:textId="77777777" w:rsidR="0030333F" w:rsidRPr="003C78F2" w:rsidRDefault="0030333F" w:rsidP="00B90E5B">
            <w:pPr>
              <w:rPr>
                <w:rFonts w:ascii="Arial" w:hAnsi="Arial" w:cs="Arial"/>
                <w:b w:val="0"/>
                <w:sz w:val="20"/>
                <w:szCs w:val="20"/>
              </w:rPr>
            </w:pPr>
          </w:p>
        </w:tc>
        <w:tc>
          <w:tcPr>
            <w:tcW w:w="1800" w:type="dxa"/>
          </w:tcPr>
          <w:p w14:paraId="4240D197" w14:textId="612F2DC4" w:rsidR="0030333F" w:rsidRPr="00E56060" w:rsidRDefault="0030333F" w:rsidP="00B90E5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b/>
                <w:sz w:val="22"/>
                <w:szCs w:val="22"/>
              </w:rPr>
              <w:t xml:space="preserve">Welcome </w:t>
            </w:r>
          </w:p>
          <w:p w14:paraId="4BB556E9" w14:textId="4EBA123E" w:rsidR="0030333F" w:rsidRPr="00E56060" w:rsidRDefault="0030333F" w:rsidP="000372C1">
            <w:pPr>
              <w:ind w:left="38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140" w:type="dxa"/>
          </w:tcPr>
          <w:p w14:paraId="0F02BA20" w14:textId="1771D2A5" w:rsidR="0030333F" w:rsidRPr="00E56060" w:rsidRDefault="0030333F" w:rsidP="008D5572">
            <w:pPr>
              <w:pStyle w:val="BodyText2"/>
              <w:numPr>
                <w:ilvl w:val="0"/>
                <w:numId w:val="1"/>
              </w:numPr>
              <w:cnfStyle w:val="000000000000" w:firstRow="0" w:lastRow="0" w:firstColumn="0" w:lastColumn="0" w:oddVBand="0" w:evenVBand="0" w:oddHBand="0" w:evenHBand="0" w:firstRowFirstColumn="0" w:firstRowLastColumn="0" w:lastRowFirstColumn="0" w:lastRowLastColumn="0"/>
              <w:rPr>
                <w:bCs/>
                <w:iCs/>
                <w:sz w:val="22"/>
                <w:szCs w:val="22"/>
              </w:rPr>
            </w:pPr>
            <w:r w:rsidRPr="00E56060">
              <w:rPr>
                <w:bCs/>
                <w:iCs/>
                <w:sz w:val="22"/>
                <w:szCs w:val="22"/>
              </w:rPr>
              <w:t xml:space="preserve">Review minutes from </w:t>
            </w:r>
            <w:r w:rsidR="00E21FFA">
              <w:rPr>
                <w:bCs/>
                <w:iCs/>
                <w:sz w:val="22"/>
                <w:szCs w:val="22"/>
              </w:rPr>
              <w:t>March 2</w:t>
            </w:r>
            <w:r w:rsidR="00D066D1" w:rsidRPr="00E56060">
              <w:rPr>
                <w:bCs/>
                <w:iCs/>
                <w:sz w:val="22"/>
                <w:szCs w:val="22"/>
              </w:rPr>
              <w:t>,</w:t>
            </w:r>
            <w:r w:rsidR="00CB1A9B" w:rsidRPr="00E56060">
              <w:rPr>
                <w:bCs/>
                <w:iCs/>
                <w:sz w:val="22"/>
                <w:szCs w:val="22"/>
              </w:rPr>
              <w:t xml:space="preserve"> </w:t>
            </w:r>
            <w:proofErr w:type="gramStart"/>
            <w:r w:rsidR="00CB1A9B" w:rsidRPr="00E56060">
              <w:rPr>
                <w:bCs/>
                <w:iCs/>
                <w:sz w:val="22"/>
                <w:szCs w:val="22"/>
              </w:rPr>
              <w:t>202</w:t>
            </w:r>
            <w:r w:rsidR="00E21FFA">
              <w:rPr>
                <w:bCs/>
                <w:iCs/>
                <w:sz w:val="22"/>
                <w:szCs w:val="22"/>
              </w:rPr>
              <w:t>3</w:t>
            </w:r>
            <w:proofErr w:type="gramEnd"/>
            <w:r w:rsidR="00CB1A9B" w:rsidRPr="00E56060">
              <w:rPr>
                <w:bCs/>
                <w:iCs/>
                <w:sz w:val="22"/>
                <w:szCs w:val="22"/>
              </w:rPr>
              <w:t xml:space="preserve"> meeting</w:t>
            </w:r>
          </w:p>
        </w:tc>
        <w:tc>
          <w:tcPr>
            <w:tcW w:w="6745" w:type="dxa"/>
          </w:tcPr>
          <w:p w14:paraId="76AB24A7" w14:textId="312B380A" w:rsidR="0030333F" w:rsidRPr="003C78F2" w:rsidRDefault="008C6E21" w:rsidP="002F639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Minutes from March 2, </w:t>
            </w:r>
            <w:proofErr w:type="gramStart"/>
            <w:r>
              <w:rPr>
                <w:rFonts w:ascii="Arial" w:hAnsi="Arial" w:cs="Arial"/>
                <w:bCs/>
                <w:iCs/>
                <w:sz w:val="20"/>
              </w:rPr>
              <w:t>2023</w:t>
            </w:r>
            <w:proofErr w:type="gramEnd"/>
            <w:r>
              <w:rPr>
                <w:rFonts w:ascii="Arial" w:hAnsi="Arial" w:cs="Arial"/>
                <w:bCs/>
                <w:iCs/>
                <w:sz w:val="20"/>
              </w:rPr>
              <w:t xml:space="preserve"> meeting were reviewed, moved to approve by Tania Anders, Lisa Rodriguez 2</w:t>
            </w:r>
            <w:r w:rsidRPr="008C6E21">
              <w:rPr>
                <w:rFonts w:ascii="Arial" w:hAnsi="Arial" w:cs="Arial"/>
                <w:bCs/>
                <w:iCs/>
                <w:sz w:val="20"/>
                <w:vertAlign w:val="superscript"/>
              </w:rPr>
              <w:t>nd</w:t>
            </w:r>
            <w:r>
              <w:rPr>
                <w:rFonts w:ascii="Arial" w:hAnsi="Arial" w:cs="Arial"/>
                <w:bCs/>
                <w:iCs/>
                <w:sz w:val="20"/>
              </w:rPr>
              <w:t>, Rosa Asencio abstained, all other members present voted to approve the minutes.</w:t>
            </w:r>
          </w:p>
        </w:tc>
      </w:tr>
      <w:tr w:rsidR="00E20166" w:rsidRPr="003C78F2" w14:paraId="146EFB7A" w14:textId="77777777" w:rsidTr="00B7492E">
        <w:trPr>
          <w:trHeight w:val="575"/>
        </w:trPr>
        <w:tc>
          <w:tcPr>
            <w:cnfStyle w:val="001000000000" w:firstRow="0" w:lastRow="0" w:firstColumn="1" w:lastColumn="0" w:oddVBand="0" w:evenVBand="0" w:oddHBand="0" w:evenHBand="0" w:firstRowFirstColumn="0" w:firstRowLastColumn="0" w:lastRowFirstColumn="0" w:lastRowLastColumn="0"/>
            <w:tcW w:w="1705" w:type="dxa"/>
          </w:tcPr>
          <w:p w14:paraId="33108D29" w14:textId="77777777" w:rsidR="00E20166" w:rsidRPr="003C78F2" w:rsidRDefault="00E20166" w:rsidP="00E20166">
            <w:pPr>
              <w:autoSpaceDE w:val="0"/>
              <w:autoSpaceDN w:val="0"/>
              <w:adjustRightInd w:val="0"/>
              <w:spacing w:line="240" w:lineRule="atLeast"/>
              <w:rPr>
                <w:rFonts w:ascii="Arial" w:hAnsi="Arial" w:cs="Arial"/>
                <w:b w:val="0"/>
                <w:color w:val="000000"/>
                <w:sz w:val="20"/>
                <w:szCs w:val="20"/>
              </w:rPr>
            </w:pPr>
          </w:p>
        </w:tc>
        <w:tc>
          <w:tcPr>
            <w:tcW w:w="1800" w:type="dxa"/>
          </w:tcPr>
          <w:p w14:paraId="4D700E43" w14:textId="72FD9191" w:rsidR="00E20166" w:rsidRPr="00E56060" w:rsidRDefault="00E20166" w:rsidP="00E20166">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Conference and Travel</w:t>
            </w:r>
          </w:p>
        </w:tc>
        <w:tc>
          <w:tcPr>
            <w:tcW w:w="4140" w:type="dxa"/>
          </w:tcPr>
          <w:p w14:paraId="6EA27F53" w14:textId="3AD1F011" w:rsidR="00DB09F3" w:rsidRDefault="00855FC0" w:rsidP="00DB09F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sz w:val="22"/>
                <w:szCs w:val="22"/>
              </w:rPr>
              <w:t>Budget Update</w:t>
            </w:r>
          </w:p>
          <w:p w14:paraId="22F38216" w14:textId="77777777" w:rsidR="0035028A" w:rsidRDefault="0035028A" w:rsidP="0035028A">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C08696C" w14:textId="77777777" w:rsidR="00E56060" w:rsidRDefault="006041D3" w:rsidP="006041D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2023-24 Manager Funding Discussion</w:t>
            </w:r>
          </w:p>
          <w:p w14:paraId="29C12BD4" w14:textId="77777777" w:rsidR="000641E7" w:rsidRPr="000641E7" w:rsidRDefault="000641E7" w:rsidP="000641E7">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EDFF71B" w14:textId="460BFE0B" w:rsidR="000641E7" w:rsidRPr="006041D3" w:rsidRDefault="00DB6A59" w:rsidP="006041D3">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Defining P</w:t>
            </w:r>
            <w:r w:rsidR="009F5A08">
              <w:rPr>
                <w:rFonts w:ascii="Arial" w:hAnsi="Arial" w:cs="Arial"/>
                <w:sz w:val="22"/>
                <w:szCs w:val="22"/>
              </w:rPr>
              <w:t xml:space="preserve">rofessional </w:t>
            </w:r>
            <w:r>
              <w:rPr>
                <w:rFonts w:ascii="Arial" w:hAnsi="Arial" w:cs="Arial"/>
                <w:sz w:val="22"/>
                <w:szCs w:val="22"/>
              </w:rPr>
              <w:t>D</w:t>
            </w:r>
            <w:r w:rsidR="009F5A08">
              <w:rPr>
                <w:rFonts w:ascii="Arial" w:hAnsi="Arial" w:cs="Arial"/>
                <w:sz w:val="22"/>
                <w:szCs w:val="22"/>
              </w:rPr>
              <w:t>evelopment</w:t>
            </w:r>
            <w:r>
              <w:rPr>
                <w:rFonts w:ascii="Arial" w:hAnsi="Arial" w:cs="Arial"/>
                <w:sz w:val="22"/>
                <w:szCs w:val="22"/>
              </w:rPr>
              <w:t xml:space="preserve"> C&amp;T</w:t>
            </w:r>
          </w:p>
        </w:tc>
        <w:tc>
          <w:tcPr>
            <w:tcW w:w="6745" w:type="dxa"/>
          </w:tcPr>
          <w:p w14:paraId="1F118190" w14:textId="77777777" w:rsidR="00EA2362" w:rsidRDefault="00DE7536" w:rsidP="0036424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Classified group have exhausted C&amp;T funding for 2022-23. </w:t>
            </w:r>
            <w:proofErr w:type="gramStart"/>
            <w:r>
              <w:rPr>
                <w:rFonts w:ascii="Arial" w:hAnsi="Arial" w:cs="Arial"/>
                <w:bCs/>
                <w:iCs/>
                <w:sz w:val="20"/>
              </w:rPr>
              <w:t>Management</w:t>
            </w:r>
            <w:proofErr w:type="gramEnd"/>
            <w:r>
              <w:rPr>
                <w:rFonts w:ascii="Arial" w:hAnsi="Arial" w:cs="Arial"/>
                <w:bCs/>
                <w:iCs/>
                <w:sz w:val="20"/>
              </w:rPr>
              <w:t xml:space="preserve"> balance of $3900 was voted to be moved to cover negative amount of $4685 for Classified group by Lisa, Rosa, John, Tania and Kolap, Maria Macedo abstained. Faculty have a balance of $13,849 and $1800 pending approval.</w:t>
            </w:r>
          </w:p>
          <w:p w14:paraId="3C33169F" w14:textId="12E77AA2" w:rsidR="00A8367E" w:rsidRDefault="00A8367E" w:rsidP="0036424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PDC discussed for all groups (Faculty Classified &amp; Management) to request 10% increase. Lisa and Lizbet will work on </w:t>
            </w:r>
            <w:proofErr w:type="gramStart"/>
            <w:r>
              <w:rPr>
                <w:rFonts w:ascii="Arial" w:hAnsi="Arial" w:cs="Arial"/>
                <w:bCs/>
                <w:iCs/>
                <w:sz w:val="20"/>
              </w:rPr>
              <w:t>document</w:t>
            </w:r>
            <w:proofErr w:type="gramEnd"/>
            <w:r>
              <w:rPr>
                <w:rFonts w:ascii="Arial" w:hAnsi="Arial" w:cs="Arial"/>
                <w:bCs/>
                <w:iCs/>
                <w:sz w:val="20"/>
              </w:rPr>
              <w:t xml:space="preserve"> and figure out where to share the joint message. The message should contain </w:t>
            </w:r>
            <w:r w:rsidR="005A6314">
              <w:rPr>
                <w:rFonts w:ascii="Arial" w:hAnsi="Arial" w:cs="Arial"/>
                <w:bCs/>
                <w:iCs/>
                <w:sz w:val="20"/>
              </w:rPr>
              <w:t>a request</w:t>
            </w:r>
            <w:r>
              <w:rPr>
                <w:rFonts w:ascii="Arial" w:hAnsi="Arial" w:cs="Arial"/>
                <w:bCs/>
                <w:iCs/>
                <w:sz w:val="20"/>
              </w:rPr>
              <w:t xml:space="preserve"> for </w:t>
            </w:r>
            <w:proofErr w:type="gramStart"/>
            <w:r>
              <w:rPr>
                <w:rFonts w:ascii="Arial" w:hAnsi="Arial" w:cs="Arial"/>
                <w:bCs/>
                <w:iCs/>
                <w:sz w:val="20"/>
              </w:rPr>
              <w:t>increase</w:t>
            </w:r>
            <w:proofErr w:type="gramEnd"/>
            <w:r>
              <w:rPr>
                <w:rFonts w:ascii="Arial" w:hAnsi="Arial" w:cs="Arial"/>
                <w:bCs/>
                <w:iCs/>
                <w:sz w:val="20"/>
              </w:rPr>
              <w:t xml:space="preserve"> amount allotted for each group.</w:t>
            </w:r>
          </w:p>
          <w:p w14:paraId="5117ADAF" w14:textId="118EB4B8" w:rsidR="008941D4" w:rsidRPr="00364240" w:rsidRDefault="008941D4" w:rsidP="0036424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Lisa and Lizbet will get something in writing that PDC can decide to use management C&amp;T funding towards Classified C&amp;T.</w:t>
            </w:r>
          </w:p>
        </w:tc>
      </w:tr>
      <w:tr w:rsidR="00E20166" w:rsidRPr="003C78F2" w14:paraId="5AF73973" w14:textId="77777777" w:rsidTr="00B7492E">
        <w:trPr>
          <w:trHeight w:val="818"/>
        </w:trPr>
        <w:tc>
          <w:tcPr>
            <w:cnfStyle w:val="001000000000" w:firstRow="0" w:lastRow="0" w:firstColumn="1" w:lastColumn="0" w:oddVBand="0" w:evenVBand="0" w:oddHBand="0" w:evenHBand="0" w:firstRowFirstColumn="0" w:firstRowLastColumn="0" w:lastRowFirstColumn="0" w:lastRowLastColumn="0"/>
            <w:tcW w:w="1705" w:type="dxa"/>
          </w:tcPr>
          <w:p w14:paraId="6A7C38E9" w14:textId="77777777" w:rsidR="00E20166" w:rsidRPr="003C78F2" w:rsidRDefault="00E20166" w:rsidP="00E20166">
            <w:pPr>
              <w:rPr>
                <w:rFonts w:ascii="Arial" w:hAnsi="Arial" w:cs="Arial"/>
                <w:b w:val="0"/>
                <w:color w:val="000000"/>
                <w:sz w:val="20"/>
                <w:szCs w:val="20"/>
              </w:rPr>
            </w:pPr>
          </w:p>
        </w:tc>
        <w:tc>
          <w:tcPr>
            <w:tcW w:w="1800" w:type="dxa"/>
          </w:tcPr>
          <w:p w14:paraId="3AA02819" w14:textId="73AB7255" w:rsidR="00E20166" w:rsidRPr="00E56060" w:rsidRDefault="00E20166" w:rsidP="00E20166">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Reports</w:t>
            </w:r>
          </w:p>
        </w:tc>
        <w:tc>
          <w:tcPr>
            <w:tcW w:w="4140" w:type="dxa"/>
          </w:tcPr>
          <w:p w14:paraId="2CFB904F" w14:textId="77777777" w:rsidR="00E56060" w:rsidRDefault="00E20166" w:rsidP="00E56060">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CPDC</w:t>
            </w:r>
          </w:p>
          <w:p w14:paraId="34E868DD" w14:textId="14160CF3" w:rsidR="00E20166" w:rsidRPr="00E56060" w:rsidRDefault="00B91218" w:rsidP="00E5606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14F42380" w14:textId="77777777" w:rsidR="00E56060" w:rsidRDefault="00E20166" w:rsidP="00E5606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FPDC</w:t>
            </w:r>
          </w:p>
          <w:p w14:paraId="34EB4E1D" w14:textId="49DBEBDC" w:rsidR="00712D46" w:rsidRPr="00E56060" w:rsidRDefault="008D5572" w:rsidP="00E5606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2D2F1EAD" w14:textId="103CED14" w:rsidR="00E20166" w:rsidRPr="00E56060" w:rsidRDefault="00E20166" w:rsidP="00E5606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MPDC</w:t>
            </w:r>
          </w:p>
        </w:tc>
        <w:tc>
          <w:tcPr>
            <w:tcW w:w="6745" w:type="dxa"/>
          </w:tcPr>
          <w:p w14:paraId="0895FE47" w14:textId="77777777" w:rsidR="00142814" w:rsidRDefault="00A67D8D" w:rsidP="00A67D8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A67D8D">
              <w:rPr>
                <w:rFonts w:ascii="Arial" w:hAnsi="Arial" w:cs="Arial"/>
                <w:bCs/>
                <w:iCs/>
                <w:sz w:val="20"/>
              </w:rPr>
              <w:t xml:space="preserve">CPDC </w:t>
            </w:r>
            <w:r>
              <w:rPr>
                <w:rFonts w:ascii="Arial" w:hAnsi="Arial" w:cs="Arial"/>
                <w:bCs/>
                <w:iCs/>
                <w:sz w:val="20"/>
              </w:rPr>
              <w:t>Tri</w:t>
            </w:r>
            <w:r w:rsidRPr="00A67D8D">
              <w:rPr>
                <w:rFonts w:ascii="Arial" w:hAnsi="Arial" w:cs="Arial"/>
                <w:bCs/>
                <w:iCs/>
                <w:sz w:val="20"/>
              </w:rPr>
              <w:t>-Chairs met</w:t>
            </w:r>
            <w:r>
              <w:rPr>
                <w:rFonts w:ascii="Arial" w:hAnsi="Arial" w:cs="Arial"/>
                <w:bCs/>
                <w:iCs/>
                <w:sz w:val="20"/>
              </w:rPr>
              <w:t xml:space="preserve"> earlier with Lizette, discussed not to pursue request for emergency funding for conference and travel. CPD Day task force have secured keynote speaker for CPDC Day. Will put out proposals along with FLEX Day to campus for workshops.</w:t>
            </w:r>
          </w:p>
          <w:p w14:paraId="63853576" w14:textId="3352C801" w:rsidR="00A67D8D" w:rsidRDefault="00A67D8D" w:rsidP="00A67D8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FPDC may consider offering longer blocks for training for Fall FLEX Day. Faculty are frustrated with Chrome </w:t>
            </w:r>
            <w:proofErr w:type="gramStart"/>
            <w:r>
              <w:rPr>
                <w:rFonts w:ascii="Arial" w:hAnsi="Arial" w:cs="Arial"/>
                <w:bCs/>
                <w:iCs/>
                <w:sz w:val="20"/>
              </w:rPr>
              <w:t>River,</w:t>
            </w:r>
            <w:proofErr w:type="gramEnd"/>
            <w:r>
              <w:rPr>
                <w:rFonts w:ascii="Arial" w:hAnsi="Arial" w:cs="Arial"/>
                <w:bCs/>
                <w:iCs/>
                <w:sz w:val="20"/>
              </w:rPr>
              <w:t xml:space="preserve"> </w:t>
            </w:r>
            <w:r w:rsidR="00C74AD8">
              <w:rPr>
                <w:rFonts w:ascii="Arial" w:hAnsi="Arial" w:cs="Arial"/>
                <w:bCs/>
                <w:iCs/>
                <w:sz w:val="20"/>
              </w:rPr>
              <w:t xml:space="preserve">they are working on a process similar to the C&amp;T </w:t>
            </w:r>
            <w:r>
              <w:rPr>
                <w:rFonts w:ascii="Arial" w:hAnsi="Arial" w:cs="Arial"/>
                <w:bCs/>
                <w:iCs/>
                <w:sz w:val="20"/>
              </w:rPr>
              <w:t xml:space="preserve">paper forms. </w:t>
            </w:r>
            <w:r w:rsidR="00C74AD8">
              <w:rPr>
                <w:rFonts w:ascii="Arial" w:hAnsi="Arial" w:cs="Arial"/>
                <w:bCs/>
                <w:iCs/>
                <w:sz w:val="20"/>
              </w:rPr>
              <w:t xml:space="preserve">Per requests by Salary &amp; Leaves, FPDC will no longer review POD activity proposal forms submitted for PGI, they will go directly to Salary &amp; Leaves. </w:t>
            </w:r>
            <w:r>
              <w:rPr>
                <w:rFonts w:ascii="Arial" w:hAnsi="Arial" w:cs="Arial"/>
                <w:bCs/>
                <w:iCs/>
                <w:sz w:val="20"/>
              </w:rPr>
              <w:t>They have started to plan FLEX Day, looking to offer a hybrid event, will vote on it.</w:t>
            </w:r>
          </w:p>
          <w:p w14:paraId="03B8934A" w14:textId="7976DA64" w:rsidR="00A67D8D" w:rsidRPr="00A67D8D" w:rsidRDefault="00A67D8D" w:rsidP="00A67D8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MPDC are planning Fall gathering for </w:t>
            </w:r>
            <w:r w:rsidR="001A05AF">
              <w:rPr>
                <w:rFonts w:ascii="Arial" w:hAnsi="Arial" w:cs="Arial"/>
                <w:bCs/>
                <w:iCs/>
                <w:sz w:val="20"/>
              </w:rPr>
              <w:t>A</w:t>
            </w:r>
            <w:r>
              <w:rPr>
                <w:rFonts w:ascii="Arial" w:hAnsi="Arial" w:cs="Arial"/>
                <w:bCs/>
                <w:iCs/>
                <w:sz w:val="20"/>
              </w:rPr>
              <w:t xml:space="preserve">ugust 21, will focus on </w:t>
            </w:r>
            <w:r w:rsidR="006A1BBD">
              <w:rPr>
                <w:rFonts w:ascii="Arial" w:hAnsi="Arial" w:cs="Arial"/>
                <w:bCs/>
                <w:iCs/>
                <w:sz w:val="20"/>
              </w:rPr>
              <w:t>Franklin</w:t>
            </w:r>
            <w:r>
              <w:rPr>
                <w:rFonts w:ascii="Arial" w:hAnsi="Arial" w:cs="Arial"/>
                <w:bCs/>
                <w:iCs/>
                <w:sz w:val="20"/>
              </w:rPr>
              <w:t xml:space="preserve"> Covey: Leading </w:t>
            </w:r>
            <w:r w:rsidR="001A05AF">
              <w:rPr>
                <w:rFonts w:ascii="Arial" w:hAnsi="Arial" w:cs="Arial"/>
                <w:bCs/>
                <w:iCs/>
                <w:sz w:val="20"/>
              </w:rPr>
              <w:t xml:space="preserve">Hybrid </w:t>
            </w:r>
            <w:r>
              <w:rPr>
                <w:rFonts w:ascii="Arial" w:hAnsi="Arial" w:cs="Arial"/>
                <w:bCs/>
                <w:iCs/>
                <w:sz w:val="20"/>
              </w:rPr>
              <w:t xml:space="preserve">Teams.  The managers monthly meeting </w:t>
            </w:r>
            <w:r w:rsidR="006A1BBD">
              <w:rPr>
                <w:rFonts w:ascii="Arial" w:hAnsi="Arial" w:cs="Arial"/>
                <w:bCs/>
                <w:iCs/>
                <w:sz w:val="20"/>
              </w:rPr>
              <w:t>this morning took a tour of the new Wellness Center.</w:t>
            </w:r>
          </w:p>
        </w:tc>
      </w:tr>
      <w:tr w:rsidR="00FD0892" w:rsidRPr="003C78F2" w14:paraId="424FF808" w14:textId="77777777" w:rsidTr="00B7492E">
        <w:trPr>
          <w:trHeight w:val="890"/>
        </w:trPr>
        <w:tc>
          <w:tcPr>
            <w:cnfStyle w:val="001000000000" w:firstRow="0" w:lastRow="0" w:firstColumn="1" w:lastColumn="0" w:oddVBand="0" w:evenVBand="0" w:oddHBand="0" w:evenHBand="0" w:firstRowFirstColumn="0" w:firstRowLastColumn="0" w:lastRowFirstColumn="0" w:lastRowLastColumn="0"/>
            <w:tcW w:w="1705" w:type="dxa"/>
          </w:tcPr>
          <w:p w14:paraId="7C222DBC" w14:textId="77777777" w:rsidR="00FD0892" w:rsidRPr="003C78F2" w:rsidRDefault="00FD0892" w:rsidP="00E20166">
            <w:pPr>
              <w:rPr>
                <w:rFonts w:ascii="Arial" w:hAnsi="Arial" w:cs="Arial"/>
                <w:b w:val="0"/>
                <w:color w:val="000000"/>
                <w:sz w:val="20"/>
                <w:szCs w:val="20"/>
              </w:rPr>
            </w:pPr>
          </w:p>
        </w:tc>
        <w:tc>
          <w:tcPr>
            <w:tcW w:w="1800" w:type="dxa"/>
          </w:tcPr>
          <w:p w14:paraId="4641765D" w14:textId="6BD101FE" w:rsidR="00FD0892" w:rsidRPr="00E56060" w:rsidRDefault="00C74033" w:rsidP="008D557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PDC Workgroups</w:t>
            </w:r>
            <w:r w:rsidR="006B03A7" w:rsidRPr="00E56060">
              <w:rPr>
                <w:rFonts w:ascii="Arial" w:hAnsi="Arial" w:cs="Arial"/>
                <w:b/>
                <w:color w:val="000000"/>
                <w:sz w:val="22"/>
                <w:szCs w:val="22"/>
              </w:rPr>
              <w:t xml:space="preserve"> </w:t>
            </w:r>
            <w:r w:rsidR="008D5572" w:rsidRPr="00E56060">
              <w:rPr>
                <w:rFonts w:ascii="Arial" w:hAnsi="Arial" w:cs="Arial"/>
                <w:b/>
                <w:color w:val="000000"/>
                <w:sz w:val="22"/>
                <w:szCs w:val="22"/>
              </w:rPr>
              <w:t>Next Step</w:t>
            </w:r>
          </w:p>
        </w:tc>
        <w:tc>
          <w:tcPr>
            <w:tcW w:w="4140" w:type="dxa"/>
          </w:tcPr>
          <w:p w14:paraId="505738C1" w14:textId="06BD8EFA" w:rsidR="006B03A7" w:rsidRDefault="006B03A7" w:rsidP="00D35D5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D35D57">
              <w:rPr>
                <w:rFonts w:ascii="Arial" w:hAnsi="Arial" w:cs="Arial"/>
                <w:bCs/>
                <w:iCs/>
                <w:sz w:val="22"/>
                <w:szCs w:val="22"/>
              </w:rPr>
              <w:t>Professional Development Plan</w:t>
            </w:r>
          </w:p>
          <w:p w14:paraId="1DE46D86" w14:textId="77777777" w:rsidR="008D747A" w:rsidRDefault="008D747A" w:rsidP="008D747A">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p>
          <w:p w14:paraId="5866AB5F" w14:textId="3D291E8D" w:rsidR="00DB6A59" w:rsidRPr="009F5A08" w:rsidRDefault="00DB6A59" w:rsidP="00D35D57">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9F5A08">
              <w:rPr>
                <w:rFonts w:ascii="Arial" w:hAnsi="Arial" w:cs="Arial"/>
                <w:sz w:val="22"/>
                <w:szCs w:val="22"/>
              </w:rPr>
              <w:t>Need a sub/work group to create a formal assessment for the PD Plan</w:t>
            </w:r>
          </w:p>
        </w:tc>
        <w:tc>
          <w:tcPr>
            <w:tcW w:w="6745" w:type="dxa"/>
          </w:tcPr>
          <w:p w14:paraId="5BB833D1" w14:textId="77777777" w:rsidR="007F2946" w:rsidRDefault="00DE7536" w:rsidP="00DE753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PD Plan expires June 2024.</w:t>
            </w:r>
            <w:r w:rsidR="008941D4">
              <w:rPr>
                <w:rFonts w:ascii="Arial" w:hAnsi="Arial" w:cs="Arial"/>
                <w:bCs/>
                <w:iCs/>
                <w:sz w:val="20"/>
                <w:szCs w:val="20"/>
              </w:rPr>
              <w:t xml:space="preserve"> </w:t>
            </w:r>
            <w:r w:rsidR="001A05AF">
              <w:rPr>
                <w:rFonts w:ascii="Arial" w:hAnsi="Arial" w:cs="Arial"/>
                <w:bCs/>
                <w:iCs/>
                <w:sz w:val="20"/>
                <w:szCs w:val="20"/>
              </w:rPr>
              <w:t>It was proposed to start looking in June and by October send out.</w:t>
            </w:r>
          </w:p>
          <w:p w14:paraId="7CE28D9A" w14:textId="77777777" w:rsidR="008941D4" w:rsidRDefault="008941D4" w:rsidP="008941D4">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75C93054" w14:textId="0A6CFD11" w:rsidR="008941D4" w:rsidRPr="008941D4" w:rsidRDefault="008941D4" w:rsidP="008941D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Lisa is seeking the assistance of a research analyst to compile an assessment for the PD Plan and POD department. Hoping to have something by CPD Day/FLEX Day.</w:t>
            </w:r>
          </w:p>
        </w:tc>
      </w:tr>
      <w:tr w:rsidR="00234CAE" w:rsidRPr="003C78F2" w14:paraId="5959487C" w14:textId="77777777" w:rsidTr="00B7492E">
        <w:trPr>
          <w:trHeight w:val="440"/>
        </w:trPr>
        <w:tc>
          <w:tcPr>
            <w:cnfStyle w:val="001000000000" w:firstRow="0" w:lastRow="0" w:firstColumn="1" w:lastColumn="0" w:oddVBand="0" w:evenVBand="0" w:oddHBand="0" w:evenHBand="0" w:firstRowFirstColumn="0" w:firstRowLastColumn="0" w:lastRowFirstColumn="0" w:lastRowLastColumn="0"/>
            <w:tcW w:w="1705" w:type="dxa"/>
          </w:tcPr>
          <w:p w14:paraId="084E91DC" w14:textId="77777777" w:rsidR="00234CAE" w:rsidRPr="003C78F2" w:rsidRDefault="00234CAE" w:rsidP="00234CAE">
            <w:pPr>
              <w:rPr>
                <w:rFonts w:ascii="Arial" w:hAnsi="Arial" w:cs="Arial"/>
                <w:b w:val="0"/>
                <w:color w:val="000000"/>
                <w:sz w:val="20"/>
                <w:szCs w:val="20"/>
              </w:rPr>
            </w:pPr>
          </w:p>
        </w:tc>
        <w:tc>
          <w:tcPr>
            <w:tcW w:w="1800" w:type="dxa"/>
          </w:tcPr>
          <w:p w14:paraId="493E6B34" w14:textId="128CB135" w:rsidR="00234CAE" w:rsidRPr="00E56060" w:rsidRDefault="00234CAE" w:rsidP="00234CA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Other</w:t>
            </w:r>
          </w:p>
        </w:tc>
        <w:tc>
          <w:tcPr>
            <w:tcW w:w="4140" w:type="dxa"/>
          </w:tcPr>
          <w:p w14:paraId="39EAB7BF" w14:textId="0F196C44" w:rsidR="00E21FFA" w:rsidRDefault="00C74335" w:rsidP="00E21FFA">
            <w:pPr>
              <w:pStyle w:val="BodyText2"/>
              <w:numPr>
                <w:ilvl w:val="0"/>
                <w:numId w:val="8"/>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Review </w:t>
            </w:r>
            <w:r w:rsidR="00E21FFA">
              <w:rPr>
                <w:sz w:val="22"/>
                <w:szCs w:val="22"/>
              </w:rPr>
              <w:t>BP 7160</w:t>
            </w:r>
          </w:p>
          <w:p w14:paraId="118C0040" w14:textId="77777777" w:rsidR="0035028A" w:rsidRDefault="0035028A" w:rsidP="0035028A">
            <w:pPr>
              <w:pStyle w:val="BodyText2"/>
              <w:ind w:left="360"/>
              <w:cnfStyle w:val="000000000000" w:firstRow="0" w:lastRow="0" w:firstColumn="0" w:lastColumn="0" w:oddVBand="0" w:evenVBand="0" w:oddHBand="0" w:evenHBand="0" w:firstRowFirstColumn="0" w:firstRowLastColumn="0" w:lastRowFirstColumn="0" w:lastRowLastColumn="0"/>
              <w:rPr>
                <w:sz w:val="22"/>
                <w:szCs w:val="22"/>
              </w:rPr>
            </w:pPr>
          </w:p>
          <w:p w14:paraId="1F615AB5" w14:textId="77777777" w:rsidR="00234CAE" w:rsidRDefault="00234CAE" w:rsidP="00234CAE">
            <w:pPr>
              <w:pStyle w:val="BodyText2"/>
              <w:numPr>
                <w:ilvl w:val="0"/>
                <w:numId w:val="8"/>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CSEA 651 Vacancy</w:t>
            </w:r>
          </w:p>
          <w:p w14:paraId="74E19C3B" w14:textId="77777777" w:rsidR="000641E7" w:rsidRDefault="000641E7" w:rsidP="000641E7">
            <w:pPr>
              <w:pStyle w:val="ListParagraph"/>
              <w:cnfStyle w:val="000000000000" w:firstRow="0" w:lastRow="0" w:firstColumn="0" w:lastColumn="0" w:oddVBand="0" w:evenVBand="0" w:oddHBand="0" w:evenHBand="0" w:firstRowFirstColumn="0" w:firstRowLastColumn="0" w:lastRowFirstColumn="0" w:lastRowLastColumn="0"/>
              <w:rPr>
                <w:sz w:val="22"/>
                <w:szCs w:val="22"/>
              </w:rPr>
            </w:pPr>
          </w:p>
          <w:p w14:paraId="7AA39243" w14:textId="2582A0D9" w:rsidR="000641E7" w:rsidRPr="00234CAE" w:rsidRDefault="000641E7" w:rsidP="00DB6A59">
            <w:pPr>
              <w:pStyle w:val="BodyText2"/>
              <w:cnfStyle w:val="000000000000" w:firstRow="0" w:lastRow="0" w:firstColumn="0" w:lastColumn="0" w:oddVBand="0" w:evenVBand="0" w:oddHBand="0" w:evenHBand="0" w:firstRowFirstColumn="0" w:firstRowLastColumn="0" w:lastRowFirstColumn="0" w:lastRowLastColumn="0"/>
              <w:rPr>
                <w:sz w:val="22"/>
                <w:szCs w:val="22"/>
              </w:rPr>
            </w:pPr>
          </w:p>
        </w:tc>
        <w:tc>
          <w:tcPr>
            <w:tcW w:w="6745" w:type="dxa"/>
          </w:tcPr>
          <w:p w14:paraId="1A1F50FD" w14:textId="6258397F" w:rsidR="00234CAE" w:rsidRDefault="00364240" w:rsidP="0036424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 xml:space="preserve">Will review </w:t>
            </w:r>
            <w:r w:rsidR="008D747A">
              <w:rPr>
                <w:rFonts w:ascii="Arial" w:hAnsi="Arial" w:cs="Arial"/>
                <w:bCs/>
                <w:iCs/>
                <w:sz w:val="20"/>
                <w:szCs w:val="20"/>
              </w:rPr>
              <w:t>BP</w:t>
            </w:r>
            <w:r w:rsidR="000C6DC7">
              <w:rPr>
                <w:rFonts w:ascii="Arial" w:hAnsi="Arial" w:cs="Arial"/>
                <w:bCs/>
                <w:iCs/>
                <w:sz w:val="20"/>
                <w:szCs w:val="20"/>
              </w:rPr>
              <w:t xml:space="preserve"> and AP</w:t>
            </w:r>
            <w:r w:rsidR="008D747A">
              <w:rPr>
                <w:rFonts w:ascii="Arial" w:hAnsi="Arial" w:cs="Arial"/>
                <w:bCs/>
                <w:iCs/>
                <w:sz w:val="20"/>
                <w:szCs w:val="20"/>
              </w:rPr>
              <w:t xml:space="preserve"> 7160 </w:t>
            </w:r>
            <w:r>
              <w:rPr>
                <w:rFonts w:ascii="Arial" w:hAnsi="Arial" w:cs="Arial"/>
                <w:bCs/>
                <w:iCs/>
                <w:sz w:val="20"/>
                <w:szCs w:val="20"/>
              </w:rPr>
              <w:t>at May meeting</w:t>
            </w:r>
            <w:r w:rsidR="000C6DC7">
              <w:rPr>
                <w:rFonts w:ascii="Arial" w:hAnsi="Arial" w:cs="Arial"/>
                <w:bCs/>
                <w:iCs/>
                <w:sz w:val="20"/>
                <w:szCs w:val="20"/>
              </w:rPr>
              <w:t>.</w:t>
            </w:r>
          </w:p>
          <w:p w14:paraId="170E7555" w14:textId="77777777" w:rsidR="00364240" w:rsidRDefault="00364240" w:rsidP="00364240">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p w14:paraId="702F1583" w14:textId="14DD2DAD" w:rsidR="00364240" w:rsidRPr="00364240" w:rsidRDefault="00364240" w:rsidP="00364240">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John</w:t>
            </w:r>
            <w:r w:rsidR="00DE7536">
              <w:rPr>
                <w:rFonts w:ascii="Arial" w:hAnsi="Arial" w:cs="Arial"/>
                <w:bCs/>
                <w:iCs/>
                <w:sz w:val="20"/>
                <w:szCs w:val="20"/>
              </w:rPr>
              <w:t xml:space="preserve"> asked Johnny Jaureg</w:t>
            </w:r>
            <w:r w:rsidR="00C74AD8">
              <w:rPr>
                <w:rFonts w:ascii="Arial" w:hAnsi="Arial" w:cs="Arial"/>
                <w:bCs/>
                <w:iCs/>
                <w:sz w:val="20"/>
                <w:szCs w:val="20"/>
              </w:rPr>
              <w:t>u</w:t>
            </w:r>
            <w:r w:rsidR="00DE7536">
              <w:rPr>
                <w:rFonts w:ascii="Arial" w:hAnsi="Arial" w:cs="Arial"/>
                <w:bCs/>
                <w:iCs/>
                <w:sz w:val="20"/>
                <w:szCs w:val="20"/>
              </w:rPr>
              <w:t>i about PDC membership to represent CSEA 651, Johnny was going to think about it.</w:t>
            </w:r>
          </w:p>
        </w:tc>
      </w:tr>
    </w:tbl>
    <w:p w14:paraId="6727A9AF" w14:textId="77777777" w:rsidR="00440D4E" w:rsidRPr="003C78F2" w:rsidRDefault="00440D4E" w:rsidP="00FB0A9C">
      <w:pPr>
        <w:rPr>
          <w:rFonts w:ascii="Arial" w:hAnsi="Arial" w:cs="Arial"/>
          <w:i/>
          <w:sz w:val="22"/>
          <w:szCs w:val="22"/>
        </w:rPr>
      </w:pPr>
    </w:p>
    <w:p w14:paraId="3B5766D0" w14:textId="6497636E" w:rsidR="00B17634" w:rsidRPr="00D26397" w:rsidRDefault="00440D4E" w:rsidP="00FB0A9C">
      <w:pPr>
        <w:rPr>
          <w:rFonts w:ascii="Century Gothic" w:hAnsi="Century Gothic" w:cs="Arial"/>
          <w:sz w:val="22"/>
          <w:szCs w:val="22"/>
        </w:rPr>
      </w:pPr>
      <w:r w:rsidRPr="003C78F2">
        <w:rPr>
          <w:rFonts w:ascii="Arial" w:hAnsi="Arial" w:cs="Arial"/>
          <w:i/>
          <w:sz w:val="22"/>
          <w:szCs w:val="22"/>
        </w:rPr>
        <w:t xml:space="preserve">Next Meeting: </w:t>
      </w:r>
      <w:r w:rsidR="00E21FFA">
        <w:rPr>
          <w:rFonts w:ascii="Arial" w:hAnsi="Arial" w:cs="Arial"/>
          <w:i/>
          <w:sz w:val="22"/>
          <w:szCs w:val="22"/>
        </w:rPr>
        <w:t>May 4</w:t>
      </w:r>
      <w:r w:rsidR="00B50511">
        <w:rPr>
          <w:rFonts w:ascii="Arial" w:hAnsi="Arial" w:cs="Arial"/>
          <w:i/>
          <w:sz w:val="22"/>
          <w:szCs w:val="22"/>
        </w:rPr>
        <w:t>,</w:t>
      </w:r>
      <w:r w:rsidR="00D26397" w:rsidRPr="00D26397">
        <w:rPr>
          <w:rFonts w:ascii="Arial" w:hAnsi="Arial" w:cs="Arial"/>
          <w:i/>
          <w:sz w:val="22"/>
          <w:szCs w:val="22"/>
        </w:rPr>
        <w:t xml:space="preserve"> 202</w:t>
      </w:r>
      <w:r w:rsidR="00234CAE">
        <w:rPr>
          <w:rFonts w:ascii="Arial" w:hAnsi="Arial" w:cs="Arial"/>
          <w:i/>
          <w:sz w:val="22"/>
          <w:szCs w:val="22"/>
        </w:rPr>
        <w:t>3</w:t>
      </w:r>
    </w:p>
    <w:sectPr w:rsidR="00B17634" w:rsidRPr="00D26397" w:rsidSect="003605BB">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720" w:bottom="432"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5330" w14:textId="77777777" w:rsidR="00DD7C35" w:rsidRDefault="00DD7C35">
      <w:r>
        <w:separator/>
      </w:r>
    </w:p>
  </w:endnote>
  <w:endnote w:type="continuationSeparator" w:id="0">
    <w:p w14:paraId="0A8A8EEA" w14:textId="77777777" w:rsidR="00DD7C35" w:rsidRDefault="00DD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F49B" w14:textId="77777777" w:rsidR="008C6E21" w:rsidRDefault="008C6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58538"/>
      <w:docPartObj>
        <w:docPartGallery w:val="Page Numbers (Bottom of Page)"/>
        <w:docPartUnique/>
      </w:docPartObj>
    </w:sdtPr>
    <w:sdtEndPr>
      <w:rPr>
        <w:noProof/>
      </w:rPr>
    </w:sdtEndPr>
    <w:sdtContent>
      <w:p w14:paraId="26054730" w14:textId="404D841C" w:rsidR="00442C3C" w:rsidRDefault="00442C3C">
        <w:pPr>
          <w:pStyle w:val="Footer"/>
          <w:jc w:val="right"/>
        </w:pPr>
        <w:r>
          <w:fldChar w:fldCharType="begin"/>
        </w:r>
        <w:r>
          <w:instrText xml:space="preserve"> PAGE   \* MERGEFORMAT </w:instrText>
        </w:r>
        <w:r>
          <w:fldChar w:fldCharType="separate"/>
        </w:r>
        <w:r w:rsidR="006C499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D709" w14:textId="77777777" w:rsidR="008C6E21" w:rsidRDefault="008C6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F00F" w14:textId="77777777" w:rsidR="00DD7C35" w:rsidRDefault="00DD7C35">
      <w:r>
        <w:separator/>
      </w:r>
    </w:p>
  </w:footnote>
  <w:footnote w:type="continuationSeparator" w:id="0">
    <w:p w14:paraId="1370DD85" w14:textId="77777777" w:rsidR="00DD7C35" w:rsidRDefault="00DD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997F" w14:textId="77777777" w:rsidR="008C6E21" w:rsidRDefault="008C6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BBE" w14:textId="05DECC83" w:rsidR="00442C3C" w:rsidRPr="00633471" w:rsidRDefault="00442C3C" w:rsidP="00427DFC">
    <w:pPr>
      <w:pStyle w:val="Header"/>
      <w:jc w:val="center"/>
      <w:rPr>
        <w:rFonts w:ascii="Arial" w:hAnsi="Arial" w:cs="Arial"/>
        <w:sz w:val="26"/>
        <w:szCs w:val="28"/>
      </w:rPr>
    </w:pPr>
    <w:r w:rsidRPr="00633471">
      <w:rPr>
        <w:noProof/>
        <w:sz w:val="22"/>
      </w:rPr>
      <w:drawing>
        <wp:anchor distT="0" distB="0" distL="114300" distR="114300" simplePos="0" relativeHeight="251657216" behindDoc="1" locked="0" layoutInCell="1" allowOverlap="1" wp14:anchorId="16D38E1D" wp14:editId="70EA9A71">
          <wp:simplePos x="0" y="0"/>
          <wp:positionH relativeFrom="column">
            <wp:posOffset>0</wp:posOffset>
          </wp:positionH>
          <wp:positionV relativeFrom="paragraph">
            <wp:posOffset>0</wp:posOffset>
          </wp:positionV>
          <wp:extent cx="1143000" cy="8191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000C401D" w:rsidRPr="00633471">
      <w:rPr>
        <w:rFonts w:ascii="Century Gothic" w:hAnsi="Century Gothic"/>
        <w:b/>
        <w:sz w:val="26"/>
        <w:szCs w:val="28"/>
      </w:rPr>
      <w:t xml:space="preserve"> </w:t>
    </w:r>
    <w:r w:rsidRPr="00633471">
      <w:rPr>
        <w:rFonts w:ascii="Arial" w:hAnsi="Arial" w:cs="Arial"/>
        <w:b/>
        <w:sz w:val="26"/>
        <w:szCs w:val="28"/>
      </w:rPr>
      <w:t>Professional Development Council</w:t>
    </w:r>
  </w:p>
  <w:p w14:paraId="732C5C80" w14:textId="6D7863A4"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 xml:space="preserve">Thursday, </w:t>
    </w:r>
    <w:r w:rsidR="00E21FFA">
      <w:rPr>
        <w:rFonts w:ascii="Arial" w:hAnsi="Arial" w:cs="Arial"/>
        <w:sz w:val="25"/>
        <w:szCs w:val="27"/>
      </w:rPr>
      <w:t>April 6</w:t>
    </w:r>
    <w:r w:rsidR="006E224E">
      <w:rPr>
        <w:rFonts w:ascii="Arial" w:hAnsi="Arial" w:cs="Arial"/>
        <w:sz w:val="25"/>
        <w:szCs w:val="27"/>
      </w:rPr>
      <w:t>, 202</w:t>
    </w:r>
    <w:r w:rsidR="000760B9">
      <w:rPr>
        <w:rFonts w:ascii="Arial" w:hAnsi="Arial" w:cs="Arial"/>
        <w:sz w:val="25"/>
        <w:szCs w:val="27"/>
      </w:rPr>
      <w:t>3</w:t>
    </w:r>
  </w:p>
  <w:p w14:paraId="07E58AAC" w14:textId="518DDF65"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1:</w:t>
    </w:r>
    <w:r w:rsidR="000760B9">
      <w:rPr>
        <w:rFonts w:ascii="Arial" w:hAnsi="Arial" w:cs="Arial"/>
        <w:sz w:val="25"/>
        <w:szCs w:val="27"/>
      </w:rPr>
      <w:t xml:space="preserve">30 </w:t>
    </w:r>
    <w:r w:rsidRPr="00633471">
      <w:rPr>
        <w:rFonts w:ascii="Arial" w:hAnsi="Arial" w:cs="Arial"/>
        <w:sz w:val="25"/>
        <w:szCs w:val="27"/>
      </w:rPr>
      <w:t xml:space="preserve">to </w:t>
    </w:r>
    <w:r w:rsidR="000760B9">
      <w:rPr>
        <w:rFonts w:ascii="Arial" w:hAnsi="Arial" w:cs="Arial"/>
        <w:sz w:val="25"/>
        <w:szCs w:val="27"/>
      </w:rPr>
      <w:t>3</w:t>
    </w:r>
    <w:r w:rsidRPr="00633471">
      <w:rPr>
        <w:rFonts w:ascii="Arial" w:hAnsi="Arial" w:cs="Arial"/>
        <w:sz w:val="25"/>
        <w:szCs w:val="27"/>
      </w:rPr>
      <w:t>:</w:t>
    </w:r>
    <w:r w:rsidR="000760B9">
      <w:rPr>
        <w:rFonts w:ascii="Arial" w:hAnsi="Arial" w:cs="Arial"/>
        <w:sz w:val="25"/>
        <w:szCs w:val="27"/>
      </w:rPr>
      <w:t>1</w:t>
    </w:r>
    <w:r w:rsidR="00174909" w:rsidRPr="00633471">
      <w:rPr>
        <w:rFonts w:ascii="Arial" w:hAnsi="Arial" w:cs="Arial"/>
        <w:sz w:val="25"/>
        <w:szCs w:val="27"/>
      </w:rPr>
      <w:t>5</w:t>
    </w:r>
    <w:r w:rsidRPr="00633471">
      <w:rPr>
        <w:rFonts w:ascii="Arial" w:hAnsi="Arial" w:cs="Arial"/>
        <w:sz w:val="25"/>
        <w:szCs w:val="27"/>
      </w:rPr>
      <w:t xml:space="preserve"> pm</w:t>
    </w:r>
  </w:p>
  <w:p w14:paraId="0C0598D1" w14:textId="4705A8B7" w:rsidR="00442C3C" w:rsidRPr="00633471" w:rsidRDefault="005330E4" w:rsidP="00427DFC">
    <w:pPr>
      <w:pStyle w:val="Header"/>
      <w:jc w:val="center"/>
      <w:rPr>
        <w:rFonts w:ascii="Arial" w:hAnsi="Arial" w:cs="Arial"/>
        <w:sz w:val="25"/>
        <w:szCs w:val="27"/>
      </w:rPr>
    </w:pPr>
    <w:r>
      <w:rPr>
        <w:rFonts w:ascii="Arial" w:hAnsi="Arial" w:cs="Arial"/>
        <w:sz w:val="25"/>
        <w:szCs w:val="27"/>
      </w:rPr>
      <w:t>Virtual</w:t>
    </w:r>
    <w:r w:rsidR="003F0069">
      <w:rPr>
        <w:rFonts w:ascii="Arial" w:hAnsi="Arial" w:cs="Arial"/>
        <w:sz w:val="25"/>
        <w:szCs w:val="27"/>
      </w:rPr>
      <w:t xml:space="preserve"> Meeting Via Zoom</w:t>
    </w:r>
  </w:p>
  <w:p w14:paraId="7D5D3F9C" w14:textId="3A2DE12E" w:rsidR="00442C3C" w:rsidRPr="00633471" w:rsidRDefault="00B921D0" w:rsidP="00AA4363">
    <w:pPr>
      <w:pStyle w:val="Header"/>
      <w:jc w:val="center"/>
      <w:rPr>
        <w:rFonts w:ascii="Arial" w:hAnsi="Arial" w:cs="Arial"/>
        <w:b/>
        <w:sz w:val="25"/>
        <w:szCs w:val="27"/>
      </w:rPr>
    </w:pPr>
    <w:r w:rsidRPr="00633471">
      <w:rPr>
        <w:rFonts w:ascii="Arial" w:hAnsi="Arial" w:cs="Arial"/>
        <w:b/>
        <w:sz w:val="25"/>
        <w:szCs w:val="27"/>
      </w:rPr>
      <w:t xml:space="preserve">PDC </w:t>
    </w:r>
    <w:r w:rsidR="006D7584">
      <w:rPr>
        <w:rFonts w:ascii="Arial" w:hAnsi="Arial" w:cs="Arial"/>
        <w:b/>
        <w:sz w:val="25"/>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402" w14:textId="77777777" w:rsidR="008C6E21" w:rsidRDefault="008C6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04C"/>
    <w:multiLevelType w:val="hybridMultilevel"/>
    <w:tmpl w:val="D614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45834"/>
    <w:multiLevelType w:val="hybridMultilevel"/>
    <w:tmpl w:val="F760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1604"/>
    <w:multiLevelType w:val="hybridMultilevel"/>
    <w:tmpl w:val="8AC8B794"/>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810" w:hanging="360"/>
      </w:pPr>
      <w:rPr>
        <w:rFonts w:ascii="Courier New" w:hAnsi="Courier New" w:cs="Courier New" w:hint="default"/>
      </w:rPr>
    </w:lvl>
    <w:lvl w:ilvl="5" w:tplc="04090005" w:tentative="1">
      <w:start w:val="1"/>
      <w:numFmt w:val="bullet"/>
      <w:lvlText w:val=""/>
      <w:lvlJc w:val="left"/>
      <w:pPr>
        <w:ind w:left="-90" w:hanging="360"/>
      </w:pPr>
      <w:rPr>
        <w:rFonts w:ascii="Wingdings" w:hAnsi="Wingdings" w:hint="default"/>
      </w:rPr>
    </w:lvl>
    <w:lvl w:ilvl="6" w:tplc="04090001" w:tentative="1">
      <w:start w:val="1"/>
      <w:numFmt w:val="bullet"/>
      <w:lvlText w:val=""/>
      <w:lvlJc w:val="left"/>
      <w:pPr>
        <w:ind w:left="630" w:hanging="360"/>
      </w:pPr>
      <w:rPr>
        <w:rFonts w:ascii="Symbol" w:hAnsi="Symbol" w:hint="default"/>
      </w:rPr>
    </w:lvl>
    <w:lvl w:ilvl="7" w:tplc="04090003" w:tentative="1">
      <w:start w:val="1"/>
      <w:numFmt w:val="bullet"/>
      <w:lvlText w:val="o"/>
      <w:lvlJc w:val="left"/>
      <w:pPr>
        <w:ind w:left="1350" w:hanging="360"/>
      </w:pPr>
      <w:rPr>
        <w:rFonts w:ascii="Courier New" w:hAnsi="Courier New" w:cs="Courier New" w:hint="default"/>
      </w:rPr>
    </w:lvl>
    <w:lvl w:ilvl="8" w:tplc="04090005" w:tentative="1">
      <w:start w:val="1"/>
      <w:numFmt w:val="bullet"/>
      <w:lvlText w:val=""/>
      <w:lvlJc w:val="left"/>
      <w:pPr>
        <w:ind w:left="2070" w:hanging="360"/>
      </w:pPr>
      <w:rPr>
        <w:rFonts w:ascii="Wingdings" w:hAnsi="Wingdings" w:hint="default"/>
      </w:rPr>
    </w:lvl>
  </w:abstractNum>
  <w:abstractNum w:abstractNumId="3" w15:restartNumberingAfterBreak="0">
    <w:nsid w:val="16FC7D70"/>
    <w:multiLevelType w:val="hybridMultilevel"/>
    <w:tmpl w:val="FD1A7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44E8B"/>
    <w:multiLevelType w:val="hybridMultilevel"/>
    <w:tmpl w:val="E446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20EFE"/>
    <w:multiLevelType w:val="hybridMultilevel"/>
    <w:tmpl w:val="A8FC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E2DB2"/>
    <w:multiLevelType w:val="hybridMultilevel"/>
    <w:tmpl w:val="7C5EA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E27814"/>
    <w:multiLevelType w:val="hybridMultilevel"/>
    <w:tmpl w:val="F94A4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04080"/>
    <w:multiLevelType w:val="hybridMultilevel"/>
    <w:tmpl w:val="4D0C1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FE2AD1"/>
    <w:multiLevelType w:val="hybridMultilevel"/>
    <w:tmpl w:val="BA8A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C640A"/>
    <w:multiLevelType w:val="hybridMultilevel"/>
    <w:tmpl w:val="312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05806"/>
    <w:multiLevelType w:val="hybridMultilevel"/>
    <w:tmpl w:val="0F86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B06FE"/>
    <w:multiLevelType w:val="hybridMultilevel"/>
    <w:tmpl w:val="CF8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666F1"/>
    <w:multiLevelType w:val="hybridMultilevel"/>
    <w:tmpl w:val="1558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C1558"/>
    <w:multiLevelType w:val="hybridMultilevel"/>
    <w:tmpl w:val="C6D8E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184FEE"/>
    <w:multiLevelType w:val="hybridMultilevel"/>
    <w:tmpl w:val="5EF0A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B07A5C"/>
    <w:multiLevelType w:val="hybridMultilevel"/>
    <w:tmpl w:val="FD76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310F9"/>
    <w:multiLevelType w:val="hybridMultilevel"/>
    <w:tmpl w:val="8D4C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1445052">
    <w:abstractNumId w:val="7"/>
  </w:num>
  <w:num w:numId="2" w16cid:durableId="26612536">
    <w:abstractNumId w:val="6"/>
  </w:num>
  <w:num w:numId="3" w16cid:durableId="697778479">
    <w:abstractNumId w:val="14"/>
  </w:num>
  <w:num w:numId="4" w16cid:durableId="526870491">
    <w:abstractNumId w:val="3"/>
  </w:num>
  <w:num w:numId="5" w16cid:durableId="2042049477">
    <w:abstractNumId w:val="17"/>
  </w:num>
  <w:num w:numId="6" w16cid:durableId="1085997851">
    <w:abstractNumId w:val="2"/>
  </w:num>
  <w:num w:numId="7" w16cid:durableId="970669877">
    <w:abstractNumId w:val="9"/>
  </w:num>
  <w:num w:numId="8" w16cid:durableId="1500538385">
    <w:abstractNumId w:val="8"/>
  </w:num>
  <w:num w:numId="9" w16cid:durableId="1344941506">
    <w:abstractNumId w:val="11"/>
  </w:num>
  <w:num w:numId="10" w16cid:durableId="2145855298">
    <w:abstractNumId w:val="15"/>
  </w:num>
  <w:num w:numId="11" w16cid:durableId="1557813608">
    <w:abstractNumId w:val="5"/>
  </w:num>
  <w:num w:numId="12" w16cid:durableId="1629162495">
    <w:abstractNumId w:val="12"/>
  </w:num>
  <w:num w:numId="13" w16cid:durableId="644093742">
    <w:abstractNumId w:val="13"/>
  </w:num>
  <w:num w:numId="14" w16cid:durableId="2041782360">
    <w:abstractNumId w:val="16"/>
  </w:num>
  <w:num w:numId="15" w16cid:durableId="555317082">
    <w:abstractNumId w:val="4"/>
  </w:num>
  <w:num w:numId="16" w16cid:durableId="218589876">
    <w:abstractNumId w:val="10"/>
  </w:num>
  <w:num w:numId="17" w16cid:durableId="1400128733">
    <w:abstractNumId w:val="1"/>
  </w:num>
  <w:num w:numId="18" w16cid:durableId="9714472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E3"/>
    <w:rsid w:val="00000F47"/>
    <w:rsid w:val="00001FDC"/>
    <w:rsid w:val="00003A78"/>
    <w:rsid w:val="00003DB8"/>
    <w:rsid w:val="0001436B"/>
    <w:rsid w:val="00014C3F"/>
    <w:rsid w:val="000171FE"/>
    <w:rsid w:val="000202BD"/>
    <w:rsid w:val="00021FDD"/>
    <w:rsid w:val="00022724"/>
    <w:rsid w:val="00023B23"/>
    <w:rsid w:val="00023B8D"/>
    <w:rsid w:val="00024CAD"/>
    <w:rsid w:val="0002569C"/>
    <w:rsid w:val="000257AC"/>
    <w:rsid w:val="0002622A"/>
    <w:rsid w:val="00031AAB"/>
    <w:rsid w:val="000372C1"/>
    <w:rsid w:val="000418DA"/>
    <w:rsid w:val="0004218E"/>
    <w:rsid w:val="000459F1"/>
    <w:rsid w:val="00045F00"/>
    <w:rsid w:val="00046786"/>
    <w:rsid w:val="000468B8"/>
    <w:rsid w:val="0005082E"/>
    <w:rsid w:val="00052D44"/>
    <w:rsid w:val="000578C7"/>
    <w:rsid w:val="000641E7"/>
    <w:rsid w:val="00072E23"/>
    <w:rsid w:val="00074D77"/>
    <w:rsid w:val="000760B9"/>
    <w:rsid w:val="00082446"/>
    <w:rsid w:val="0009435D"/>
    <w:rsid w:val="00094699"/>
    <w:rsid w:val="000975F6"/>
    <w:rsid w:val="00097A65"/>
    <w:rsid w:val="000A37FE"/>
    <w:rsid w:val="000A3B5F"/>
    <w:rsid w:val="000B4470"/>
    <w:rsid w:val="000B4602"/>
    <w:rsid w:val="000B5807"/>
    <w:rsid w:val="000B6595"/>
    <w:rsid w:val="000B7E53"/>
    <w:rsid w:val="000C401D"/>
    <w:rsid w:val="000C550D"/>
    <w:rsid w:val="000C6908"/>
    <w:rsid w:val="000C6DC7"/>
    <w:rsid w:val="000D0C41"/>
    <w:rsid w:val="000D2FEB"/>
    <w:rsid w:val="000D7CE8"/>
    <w:rsid w:val="000E5F3A"/>
    <w:rsid w:val="000E74DA"/>
    <w:rsid w:val="000F2A4C"/>
    <w:rsid w:val="00103457"/>
    <w:rsid w:val="00103AFE"/>
    <w:rsid w:val="00103D73"/>
    <w:rsid w:val="001043CA"/>
    <w:rsid w:val="001071FF"/>
    <w:rsid w:val="00110E2B"/>
    <w:rsid w:val="00113187"/>
    <w:rsid w:val="0011332A"/>
    <w:rsid w:val="0011464D"/>
    <w:rsid w:val="0011550B"/>
    <w:rsid w:val="00115812"/>
    <w:rsid w:val="00116ADD"/>
    <w:rsid w:val="00121BA0"/>
    <w:rsid w:val="00122904"/>
    <w:rsid w:val="001241E9"/>
    <w:rsid w:val="00132DA2"/>
    <w:rsid w:val="00132E9A"/>
    <w:rsid w:val="00135B01"/>
    <w:rsid w:val="001378D8"/>
    <w:rsid w:val="00141FBC"/>
    <w:rsid w:val="00142814"/>
    <w:rsid w:val="00143400"/>
    <w:rsid w:val="00145D6F"/>
    <w:rsid w:val="001469C0"/>
    <w:rsid w:val="00146D83"/>
    <w:rsid w:val="00146EA7"/>
    <w:rsid w:val="00150D92"/>
    <w:rsid w:val="00152BCA"/>
    <w:rsid w:val="001536EF"/>
    <w:rsid w:val="00154297"/>
    <w:rsid w:val="001573AD"/>
    <w:rsid w:val="00157AE4"/>
    <w:rsid w:val="001616B5"/>
    <w:rsid w:val="00162546"/>
    <w:rsid w:val="00174909"/>
    <w:rsid w:val="00176AE4"/>
    <w:rsid w:val="00183A52"/>
    <w:rsid w:val="00187911"/>
    <w:rsid w:val="00194B1D"/>
    <w:rsid w:val="001956EA"/>
    <w:rsid w:val="001964F1"/>
    <w:rsid w:val="001A05AF"/>
    <w:rsid w:val="001A0991"/>
    <w:rsid w:val="001A4F7B"/>
    <w:rsid w:val="001A5853"/>
    <w:rsid w:val="001A6129"/>
    <w:rsid w:val="001A69D1"/>
    <w:rsid w:val="001A70D0"/>
    <w:rsid w:val="001B2F74"/>
    <w:rsid w:val="001C0A86"/>
    <w:rsid w:val="001C35CA"/>
    <w:rsid w:val="001C4881"/>
    <w:rsid w:val="001C5811"/>
    <w:rsid w:val="001D1C5A"/>
    <w:rsid w:val="001D3562"/>
    <w:rsid w:val="001D70EE"/>
    <w:rsid w:val="001E07D6"/>
    <w:rsid w:val="001E4F35"/>
    <w:rsid w:val="001F2AE7"/>
    <w:rsid w:val="001F2DD4"/>
    <w:rsid w:val="001F381F"/>
    <w:rsid w:val="001F3B92"/>
    <w:rsid w:val="001F510D"/>
    <w:rsid w:val="00200B9A"/>
    <w:rsid w:val="00202A3B"/>
    <w:rsid w:val="0020393F"/>
    <w:rsid w:val="00205F23"/>
    <w:rsid w:val="00211BA9"/>
    <w:rsid w:val="0021296E"/>
    <w:rsid w:val="00215402"/>
    <w:rsid w:val="00222A3C"/>
    <w:rsid w:val="0022460B"/>
    <w:rsid w:val="00230F9B"/>
    <w:rsid w:val="002327F8"/>
    <w:rsid w:val="00234CAE"/>
    <w:rsid w:val="00235C98"/>
    <w:rsid w:val="0023694B"/>
    <w:rsid w:val="0023715F"/>
    <w:rsid w:val="002404E0"/>
    <w:rsid w:val="002411FA"/>
    <w:rsid w:val="00246AF4"/>
    <w:rsid w:val="00250645"/>
    <w:rsid w:val="002534DF"/>
    <w:rsid w:val="002550C3"/>
    <w:rsid w:val="00263CD0"/>
    <w:rsid w:val="0026471E"/>
    <w:rsid w:val="00272852"/>
    <w:rsid w:val="00273D4B"/>
    <w:rsid w:val="00274ACC"/>
    <w:rsid w:val="00275591"/>
    <w:rsid w:val="002806E6"/>
    <w:rsid w:val="00287984"/>
    <w:rsid w:val="00287A12"/>
    <w:rsid w:val="00294400"/>
    <w:rsid w:val="00294980"/>
    <w:rsid w:val="0029524B"/>
    <w:rsid w:val="00297243"/>
    <w:rsid w:val="002A1774"/>
    <w:rsid w:val="002A3C43"/>
    <w:rsid w:val="002A717A"/>
    <w:rsid w:val="002B0FFD"/>
    <w:rsid w:val="002B1B53"/>
    <w:rsid w:val="002B1CE8"/>
    <w:rsid w:val="002B31E3"/>
    <w:rsid w:val="002B347F"/>
    <w:rsid w:val="002B55C0"/>
    <w:rsid w:val="002B712C"/>
    <w:rsid w:val="002B73FA"/>
    <w:rsid w:val="002B7C8F"/>
    <w:rsid w:val="002C0FB0"/>
    <w:rsid w:val="002C179D"/>
    <w:rsid w:val="002C4FAD"/>
    <w:rsid w:val="002D169D"/>
    <w:rsid w:val="002E0E83"/>
    <w:rsid w:val="002E16B5"/>
    <w:rsid w:val="002E2225"/>
    <w:rsid w:val="002E517C"/>
    <w:rsid w:val="002E583E"/>
    <w:rsid w:val="002E78BA"/>
    <w:rsid w:val="002F0597"/>
    <w:rsid w:val="002F4B04"/>
    <w:rsid w:val="002F6390"/>
    <w:rsid w:val="002F70EA"/>
    <w:rsid w:val="00302BBA"/>
    <w:rsid w:val="0030333F"/>
    <w:rsid w:val="00303739"/>
    <w:rsid w:val="0030392A"/>
    <w:rsid w:val="00305183"/>
    <w:rsid w:val="0030599A"/>
    <w:rsid w:val="003060EF"/>
    <w:rsid w:val="0031235A"/>
    <w:rsid w:val="003134E5"/>
    <w:rsid w:val="00314607"/>
    <w:rsid w:val="00314F93"/>
    <w:rsid w:val="003150C4"/>
    <w:rsid w:val="0032069E"/>
    <w:rsid w:val="00323778"/>
    <w:rsid w:val="003239D3"/>
    <w:rsid w:val="003272DA"/>
    <w:rsid w:val="00330405"/>
    <w:rsid w:val="003322EE"/>
    <w:rsid w:val="0033572F"/>
    <w:rsid w:val="00337CF6"/>
    <w:rsid w:val="00340DCA"/>
    <w:rsid w:val="00340DD0"/>
    <w:rsid w:val="00347EA6"/>
    <w:rsid w:val="0035028A"/>
    <w:rsid w:val="003527E3"/>
    <w:rsid w:val="003553F2"/>
    <w:rsid w:val="00355B04"/>
    <w:rsid w:val="003579A4"/>
    <w:rsid w:val="003605BB"/>
    <w:rsid w:val="003640A4"/>
    <w:rsid w:val="00364240"/>
    <w:rsid w:val="00373028"/>
    <w:rsid w:val="00377ED8"/>
    <w:rsid w:val="003851F0"/>
    <w:rsid w:val="003864B5"/>
    <w:rsid w:val="0039011E"/>
    <w:rsid w:val="00395037"/>
    <w:rsid w:val="0039542F"/>
    <w:rsid w:val="003A4B97"/>
    <w:rsid w:val="003B1682"/>
    <w:rsid w:val="003C58E9"/>
    <w:rsid w:val="003C78F2"/>
    <w:rsid w:val="003D1E14"/>
    <w:rsid w:val="003D571F"/>
    <w:rsid w:val="003D6273"/>
    <w:rsid w:val="003E0C8E"/>
    <w:rsid w:val="003E2FDA"/>
    <w:rsid w:val="003E361F"/>
    <w:rsid w:val="003E5D81"/>
    <w:rsid w:val="003E66DF"/>
    <w:rsid w:val="003F0069"/>
    <w:rsid w:val="00406550"/>
    <w:rsid w:val="004076B6"/>
    <w:rsid w:val="00407CE5"/>
    <w:rsid w:val="00413EFC"/>
    <w:rsid w:val="004222F7"/>
    <w:rsid w:val="00427DFC"/>
    <w:rsid w:val="004307DD"/>
    <w:rsid w:val="0043358A"/>
    <w:rsid w:val="00433DDF"/>
    <w:rsid w:val="00440D4E"/>
    <w:rsid w:val="00441EC5"/>
    <w:rsid w:val="00442348"/>
    <w:rsid w:val="00442C3C"/>
    <w:rsid w:val="00442F2A"/>
    <w:rsid w:val="00446698"/>
    <w:rsid w:val="004474C5"/>
    <w:rsid w:val="00447DE1"/>
    <w:rsid w:val="004603F7"/>
    <w:rsid w:val="00465970"/>
    <w:rsid w:val="00474BB2"/>
    <w:rsid w:val="00475FD6"/>
    <w:rsid w:val="00476BD8"/>
    <w:rsid w:val="00480C20"/>
    <w:rsid w:val="00485E29"/>
    <w:rsid w:val="0048716A"/>
    <w:rsid w:val="00487A9D"/>
    <w:rsid w:val="0049103C"/>
    <w:rsid w:val="004943FE"/>
    <w:rsid w:val="00495142"/>
    <w:rsid w:val="004954B9"/>
    <w:rsid w:val="00496150"/>
    <w:rsid w:val="00496D87"/>
    <w:rsid w:val="004A2F7D"/>
    <w:rsid w:val="004B7022"/>
    <w:rsid w:val="004C0986"/>
    <w:rsid w:val="004C3DDE"/>
    <w:rsid w:val="004C49C5"/>
    <w:rsid w:val="004D12B5"/>
    <w:rsid w:val="004D54CD"/>
    <w:rsid w:val="004E0BD5"/>
    <w:rsid w:val="004E324E"/>
    <w:rsid w:val="004E4280"/>
    <w:rsid w:val="004E7D4C"/>
    <w:rsid w:val="004F17A1"/>
    <w:rsid w:val="004F2F5B"/>
    <w:rsid w:val="004F361D"/>
    <w:rsid w:val="004F4847"/>
    <w:rsid w:val="004F6C07"/>
    <w:rsid w:val="004F7463"/>
    <w:rsid w:val="004F7AC7"/>
    <w:rsid w:val="005007D7"/>
    <w:rsid w:val="00501E4E"/>
    <w:rsid w:val="00505235"/>
    <w:rsid w:val="00505E2B"/>
    <w:rsid w:val="0050685A"/>
    <w:rsid w:val="00511C83"/>
    <w:rsid w:val="0051228E"/>
    <w:rsid w:val="00512E59"/>
    <w:rsid w:val="00514B82"/>
    <w:rsid w:val="00516BDB"/>
    <w:rsid w:val="00517F70"/>
    <w:rsid w:val="00522BC8"/>
    <w:rsid w:val="0052781F"/>
    <w:rsid w:val="005330E4"/>
    <w:rsid w:val="0053634F"/>
    <w:rsid w:val="005408E3"/>
    <w:rsid w:val="0054549A"/>
    <w:rsid w:val="00546D75"/>
    <w:rsid w:val="005521EC"/>
    <w:rsid w:val="005529BE"/>
    <w:rsid w:val="00552EA0"/>
    <w:rsid w:val="00553115"/>
    <w:rsid w:val="00553238"/>
    <w:rsid w:val="00553C93"/>
    <w:rsid w:val="00555ADF"/>
    <w:rsid w:val="00556BA9"/>
    <w:rsid w:val="005570CA"/>
    <w:rsid w:val="0056174D"/>
    <w:rsid w:val="00562DCA"/>
    <w:rsid w:val="005649F0"/>
    <w:rsid w:val="005742FA"/>
    <w:rsid w:val="00581364"/>
    <w:rsid w:val="00582818"/>
    <w:rsid w:val="00584E6B"/>
    <w:rsid w:val="005879F2"/>
    <w:rsid w:val="00590971"/>
    <w:rsid w:val="00591232"/>
    <w:rsid w:val="005916F9"/>
    <w:rsid w:val="005918D6"/>
    <w:rsid w:val="00592A61"/>
    <w:rsid w:val="00592FAF"/>
    <w:rsid w:val="005A6314"/>
    <w:rsid w:val="005A7D04"/>
    <w:rsid w:val="005B417A"/>
    <w:rsid w:val="005B7AB5"/>
    <w:rsid w:val="005C2FD2"/>
    <w:rsid w:val="005C4318"/>
    <w:rsid w:val="005C486A"/>
    <w:rsid w:val="005C728A"/>
    <w:rsid w:val="005D58C9"/>
    <w:rsid w:val="005E05DD"/>
    <w:rsid w:val="005E2A5F"/>
    <w:rsid w:val="005F76DA"/>
    <w:rsid w:val="0060030F"/>
    <w:rsid w:val="006023C1"/>
    <w:rsid w:val="006032F6"/>
    <w:rsid w:val="00603359"/>
    <w:rsid w:val="00603804"/>
    <w:rsid w:val="006041D3"/>
    <w:rsid w:val="0060438E"/>
    <w:rsid w:val="00610816"/>
    <w:rsid w:val="006119CA"/>
    <w:rsid w:val="006126F1"/>
    <w:rsid w:val="006132C9"/>
    <w:rsid w:val="006147A9"/>
    <w:rsid w:val="00614DF2"/>
    <w:rsid w:val="006164DC"/>
    <w:rsid w:val="00623500"/>
    <w:rsid w:val="0063143E"/>
    <w:rsid w:val="00633471"/>
    <w:rsid w:val="00635464"/>
    <w:rsid w:val="0064105C"/>
    <w:rsid w:val="00641631"/>
    <w:rsid w:val="0064203A"/>
    <w:rsid w:val="00653062"/>
    <w:rsid w:val="00653CFA"/>
    <w:rsid w:val="00654044"/>
    <w:rsid w:val="00655607"/>
    <w:rsid w:val="006559E9"/>
    <w:rsid w:val="0066218E"/>
    <w:rsid w:val="00662B90"/>
    <w:rsid w:val="00664AF9"/>
    <w:rsid w:val="006717E4"/>
    <w:rsid w:val="0067293C"/>
    <w:rsid w:val="00674F18"/>
    <w:rsid w:val="0068430C"/>
    <w:rsid w:val="00691B22"/>
    <w:rsid w:val="00696F10"/>
    <w:rsid w:val="006A1BBD"/>
    <w:rsid w:val="006A1C01"/>
    <w:rsid w:val="006A265E"/>
    <w:rsid w:val="006A338D"/>
    <w:rsid w:val="006A3506"/>
    <w:rsid w:val="006A52A9"/>
    <w:rsid w:val="006A6B54"/>
    <w:rsid w:val="006B03A7"/>
    <w:rsid w:val="006B5869"/>
    <w:rsid w:val="006B6095"/>
    <w:rsid w:val="006C15A4"/>
    <w:rsid w:val="006C4990"/>
    <w:rsid w:val="006D447B"/>
    <w:rsid w:val="006D4D84"/>
    <w:rsid w:val="006D7584"/>
    <w:rsid w:val="006E224E"/>
    <w:rsid w:val="006E3260"/>
    <w:rsid w:val="006E3791"/>
    <w:rsid w:val="006E46F5"/>
    <w:rsid w:val="006E649B"/>
    <w:rsid w:val="006E76BB"/>
    <w:rsid w:val="006F07FA"/>
    <w:rsid w:val="006F4BB5"/>
    <w:rsid w:val="006F747B"/>
    <w:rsid w:val="007018C6"/>
    <w:rsid w:val="007077F2"/>
    <w:rsid w:val="00712BB7"/>
    <w:rsid w:val="00712D46"/>
    <w:rsid w:val="007144F0"/>
    <w:rsid w:val="00716973"/>
    <w:rsid w:val="00722B3D"/>
    <w:rsid w:val="0072420E"/>
    <w:rsid w:val="00726483"/>
    <w:rsid w:val="00727C89"/>
    <w:rsid w:val="00732FDA"/>
    <w:rsid w:val="00733E3D"/>
    <w:rsid w:val="00737A4A"/>
    <w:rsid w:val="007400AA"/>
    <w:rsid w:val="00742B42"/>
    <w:rsid w:val="00742FC4"/>
    <w:rsid w:val="0074347B"/>
    <w:rsid w:val="00751F06"/>
    <w:rsid w:val="0076079E"/>
    <w:rsid w:val="007772B1"/>
    <w:rsid w:val="00777D0D"/>
    <w:rsid w:val="007811C9"/>
    <w:rsid w:val="00783B27"/>
    <w:rsid w:val="0078414E"/>
    <w:rsid w:val="007842F0"/>
    <w:rsid w:val="00787AB1"/>
    <w:rsid w:val="00790D97"/>
    <w:rsid w:val="00794C62"/>
    <w:rsid w:val="007A07D6"/>
    <w:rsid w:val="007A53EF"/>
    <w:rsid w:val="007A66B4"/>
    <w:rsid w:val="007A6854"/>
    <w:rsid w:val="007A73D9"/>
    <w:rsid w:val="007B2BB6"/>
    <w:rsid w:val="007B51FF"/>
    <w:rsid w:val="007C08FE"/>
    <w:rsid w:val="007C14A8"/>
    <w:rsid w:val="007C1718"/>
    <w:rsid w:val="007C1E83"/>
    <w:rsid w:val="007C58B4"/>
    <w:rsid w:val="007E3A20"/>
    <w:rsid w:val="007F0AB1"/>
    <w:rsid w:val="007F2946"/>
    <w:rsid w:val="007F5F81"/>
    <w:rsid w:val="007F74BD"/>
    <w:rsid w:val="007F7B18"/>
    <w:rsid w:val="00802DB9"/>
    <w:rsid w:val="00803CAC"/>
    <w:rsid w:val="00805029"/>
    <w:rsid w:val="00807073"/>
    <w:rsid w:val="00807EE4"/>
    <w:rsid w:val="00816543"/>
    <w:rsid w:val="00820842"/>
    <w:rsid w:val="00827354"/>
    <w:rsid w:val="008336D3"/>
    <w:rsid w:val="00834A1A"/>
    <w:rsid w:val="00834B38"/>
    <w:rsid w:val="00836FA5"/>
    <w:rsid w:val="00841AEC"/>
    <w:rsid w:val="008509D7"/>
    <w:rsid w:val="00851063"/>
    <w:rsid w:val="00854435"/>
    <w:rsid w:val="00855FC0"/>
    <w:rsid w:val="00860963"/>
    <w:rsid w:val="008676BE"/>
    <w:rsid w:val="0087279D"/>
    <w:rsid w:val="00872868"/>
    <w:rsid w:val="00876B15"/>
    <w:rsid w:val="008826DF"/>
    <w:rsid w:val="00882EE7"/>
    <w:rsid w:val="0088767C"/>
    <w:rsid w:val="00887B7A"/>
    <w:rsid w:val="008904DB"/>
    <w:rsid w:val="008919B4"/>
    <w:rsid w:val="008941D4"/>
    <w:rsid w:val="00897B59"/>
    <w:rsid w:val="008A44CD"/>
    <w:rsid w:val="008A5489"/>
    <w:rsid w:val="008A7FE5"/>
    <w:rsid w:val="008B34B4"/>
    <w:rsid w:val="008C1F17"/>
    <w:rsid w:val="008C4A95"/>
    <w:rsid w:val="008C4C7C"/>
    <w:rsid w:val="008C6E21"/>
    <w:rsid w:val="008C7134"/>
    <w:rsid w:val="008D4BFC"/>
    <w:rsid w:val="008D5572"/>
    <w:rsid w:val="008D5B78"/>
    <w:rsid w:val="008D747A"/>
    <w:rsid w:val="008D7F94"/>
    <w:rsid w:val="008E5F4F"/>
    <w:rsid w:val="008F0596"/>
    <w:rsid w:val="008F2148"/>
    <w:rsid w:val="008F71AE"/>
    <w:rsid w:val="008F7B71"/>
    <w:rsid w:val="009017DA"/>
    <w:rsid w:val="00901FDA"/>
    <w:rsid w:val="00906047"/>
    <w:rsid w:val="0090715B"/>
    <w:rsid w:val="00907A4F"/>
    <w:rsid w:val="00910696"/>
    <w:rsid w:val="00913142"/>
    <w:rsid w:val="00915042"/>
    <w:rsid w:val="00915916"/>
    <w:rsid w:val="00920737"/>
    <w:rsid w:val="00921A4F"/>
    <w:rsid w:val="00922C63"/>
    <w:rsid w:val="009256D5"/>
    <w:rsid w:val="00927058"/>
    <w:rsid w:val="00930253"/>
    <w:rsid w:val="009324B9"/>
    <w:rsid w:val="00935A1C"/>
    <w:rsid w:val="00937082"/>
    <w:rsid w:val="00941676"/>
    <w:rsid w:val="009438DC"/>
    <w:rsid w:val="00945142"/>
    <w:rsid w:val="00947460"/>
    <w:rsid w:val="00952A39"/>
    <w:rsid w:val="00957C6B"/>
    <w:rsid w:val="00961757"/>
    <w:rsid w:val="00964C8C"/>
    <w:rsid w:val="00965500"/>
    <w:rsid w:val="00967C06"/>
    <w:rsid w:val="0097121D"/>
    <w:rsid w:val="00971EB4"/>
    <w:rsid w:val="00972F5D"/>
    <w:rsid w:val="00973C1D"/>
    <w:rsid w:val="00980640"/>
    <w:rsid w:val="009845E1"/>
    <w:rsid w:val="00984609"/>
    <w:rsid w:val="00984E09"/>
    <w:rsid w:val="00986E9D"/>
    <w:rsid w:val="00986FB7"/>
    <w:rsid w:val="00987B1F"/>
    <w:rsid w:val="009902BF"/>
    <w:rsid w:val="009909BD"/>
    <w:rsid w:val="00995044"/>
    <w:rsid w:val="009967B5"/>
    <w:rsid w:val="009A214F"/>
    <w:rsid w:val="009A2503"/>
    <w:rsid w:val="009A3D2C"/>
    <w:rsid w:val="009A59EF"/>
    <w:rsid w:val="009A6E8E"/>
    <w:rsid w:val="009A6F7A"/>
    <w:rsid w:val="009B02B0"/>
    <w:rsid w:val="009B0B28"/>
    <w:rsid w:val="009B5954"/>
    <w:rsid w:val="009B64A8"/>
    <w:rsid w:val="009B7E28"/>
    <w:rsid w:val="009C43BA"/>
    <w:rsid w:val="009C5DBF"/>
    <w:rsid w:val="009C6759"/>
    <w:rsid w:val="009D54AD"/>
    <w:rsid w:val="009D5877"/>
    <w:rsid w:val="009E141C"/>
    <w:rsid w:val="009E1C0C"/>
    <w:rsid w:val="009E226B"/>
    <w:rsid w:val="009E31A8"/>
    <w:rsid w:val="009E52F4"/>
    <w:rsid w:val="009E7C97"/>
    <w:rsid w:val="009F1BBB"/>
    <w:rsid w:val="009F580C"/>
    <w:rsid w:val="009F5A08"/>
    <w:rsid w:val="00A02CF3"/>
    <w:rsid w:val="00A03A08"/>
    <w:rsid w:val="00A04ACA"/>
    <w:rsid w:val="00A07109"/>
    <w:rsid w:val="00A072C6"/>
    <w:rsid w:val="00A11231"/>
    <w:rsid w:val="00A1298C"/>
    <w:rsid w:val="00A15EE2"/>
    <w:rsid w:val="00A23242"/>
    <w:rsid w:val="00A23A22"/>
    <w:rsid w:val="00A26952"/>
    <w:rsid w:val="00A32D48"/>
    <w:rsid w:val="00A33E09"/>
    <w:rsid w:val="00A41EBA"/>
    <w:rsid w:val="00A42A01"/>
    <w:rsid w:val="00A431AF"/>
    <w:rsid w:val="00A454C0"/>
    <w:rsid w:val="00A4663D"/>
    <w:rsid w:val="00A50379"/>
    <w:rsid w:val="00A50FFF"/>
    <w:rsid w:val="00A511BE"/>
    <w:rsid w:val="00A5141C"/>
    <w:rsid w:val="00A51739"/>
    <w:rsid w:val="00A52369"/>
    <w:rsid w:val="00A57B96"/>
    <w:rsid w:val="00A61552"/>
    <w:rsid w:val="00A62451"/>
    <w:rsid w:val="00A67D8D"/>
    <w:rsid w:val="00A74450"/>
    <w:rsid w:val="00A7661A"/>
    <w:rsid w:val="00A76970"/>
    <w:rsid w:val="00A77813"/>
    <w:rsid w:val="00A77F60"/>
    <w:rsid w:val="00A8013F"/>
    <w:rsid w:val="00A8367E"/>
    <w:rsid w:val="00A915B6"/>
    <w:rsid w:val="00A92B0D"/>
    <w:rsid w:val="00A93D9F"/>
    <w:rsid w:val="00A94E9B"/>
    <w:rsid w:val="00A96DF8"/>
    <w:rsid w:val="00A97A20"/>
    <w:rsid w:val="00A97C36"/>
    <w:rsid w:val="00AA3B8D"/>
    <w:rsid w:val="00AA4204"/>
    <w:rsid w:val="00AA4363"/>
    <w:rsid w:val="00AA5C94"/>
    <w:rsid w:val="00AA74E7"/>
    <w:rsid w:val="00AB1BE7"/>
    <w:rsid w:val="00AB2082"/>
    <w:rsid w:val="00AB3164"/>
    <w:rsid w:val="00AB4B0C"/>
    <w:rsid w:val="00AC13C1"/>
    <w:rsid w:val="00AC455A"/>
    <w:rsid w:val="00AC7E0F"/>
    <w:rsid w:val="00AC7F29"/>
    <w:rsid w:val="00AD0C86"/>
    <w:rsid w:val="00AD2358"/>
    <w:rsid w:val="00AD7949"/>
    <w:rsid w:val="00AE2185"/>
    <w:rsid w:val="00AE322F"/>
    <w:rsid w:val="00AE4E98"/>
    <w:rsid w:val="00AE5E4C"/>
    <w:rsid w:val="00AE68E6"/>
    <w:rsid w:val="00AE7B02"/>
    <w:rsid w:val="00AF0E12"/>
    <w:rsid w:val="00AF4EC4"/>
    <w:rsid w:val="00B00C04"/>
    <w:rsid w:val="00B00F2A"/>
    <w:rsid w:val="00B0281D"/>
    <w:rsid w:val="00B066BD"/>
    <w:rsid w:val="00B07315"/>
    <w:rsid w:val="00B13499"/>
    <w:rsid w:val="00B14F64"/>
    <w:rsid w:val="00B15633"/>
    <w:rsid w:val="00B17634"/>
    <w:rsid w:val="00B3060A"/>
    <w:rsid w:val="00B30721"/>
    <w:rsid w:val="00B31C0A"/>
    <w:rsid w:val="00B330C3"/>
    <w:rsid w:val="00B357EF"/>
    <w:rsid w:val="00B409B1"/>
    <w:rsid w:val="00B43FA4"/>
    <w:rsid w:val="00B50511"/>
    <w:rsid w:val="00B56DBB"/>
    <w:rsid w:val="00B571C1"/>
    <w:rsid w:val="00B572D1"/>
    <w:rsid w:val="00B577FB"/>
    <w:rsid w:val="00B63EBD"/>
    <w:rsid w:val="00B64679"/>
    <w:rsid w:val="00B67342"/>
    <w:rsid w:val="00B67838"/>
    <w:rsid w:val="00B7492E"/>
    <w:rsid w:val="00B7571E"/>
    <w:rsid w:val="00B76517"/>
    <w:rsid w:val="00B812D9"/>
    <w:rsid w:val="00B84660"/>
    <w:rsid w:val="00B85DAA"/>
    <w:rsid w:val="00B85EF3"/>
    <w:rsid w:val="00B8627C"/>
    <w:rsid w:val="00B86A19"/>
    <w:rsid w:val="00B86CD5"/>
    <w:rsid w:val="00B87AC5"/>
    <w:rsid w:val="00B90E5B"/>
    <w:rsid w:val="00B91218"/>
    <w:rsid w:val="00B921D0"/>
    <w:rsid w:val="00B92335"/>
    <w:rsid w:val="00B944B5"/>
    <w:rsid w:val="00B97B31"/>
    <w:rsid w:val="00B97D71"/>
    <w:rsid w:val="00BA1862"/>
    <w:rsid w:val="00BA437E"/>
    <w:rsid w:val="00BA4C44"/>
    <w:rsid w:val="00BA6EF9"/>
    <w:rsid w:val="00BA76C2"/>
    <w:rsid w:val="00BB3746"/>
    <w:rsid w:val="00BB54BC"/>
    <w:rsid w:val="00BC1993"/>
    <w:rsid w:val="00BC5A15"/>
    <w:rsid w:val="00BC7B46"/>
    <w:rsid w:val="00BD279C"/>
    <w:rsid w:val="00BD7D00"/>
    <w:rsid w:val="00BE3610"/>
    <w:rsid w:val="00BF161C"/>
    <w:rsid w:val="00BF1CD9"/>
    <w:rsid w:val="00BF2CD6"/>
    <w:rsid w:val="00BF3570"/>
    <w:rsid w:val="00BF3D82"/>
    <w:rsid w:val="00BF43DE"/>
    <w:rsid w:val="00C05537"/>
    <w:rsid w:val="00C07125"/>
    <w:rsid w:val="00C1046E"/>
    <w:rsid w:val="00C12D17"/>
    <w:rsid w:val="00C1573A"/>
    <w:rsid w:val="00C2135B"/>
    <w:rsid w:val="00C21AE7"/>
    <w:rsid w:val="00C25FEC"/>
    <w:rsid w:val="00C260F9"/>
    <w:rsid w:val="00C31B1D"/>
    <w:rsid w:val="00C33265"/>
    <w:rsid w:val="00C356C0"/>
    <w:rsid w:val="00C40C50"/>
    <w:rsid w:val="00C41659"/>
    <w:rsid w:val="00C523E1"/>
    <w:rsid w:val="00C5560D"/>
    <w:rsid w:val="00C56869"/>
    <w:rsid w:val="00C57542"/>
    <w:rsid w:val="00C60498"/>
    <w:rsid w:val="00C622AA"/>
    <w:rsid w:val="00C65654"/>
    <w:rsid w:val="00C66640"/>
    <w:rsid w:val="00C67D2C"/>
    <w:rsid w:val="00C731EF"/>
    <w:rsid w:val="00C74033"/>
    <w:rsid w:val="00C74335"/>
    <w:rsid w:val="00C74AD8"/>
    <w:rsid w:val="00C81296"/>
    <w:rsid w:val="00C84CC9"/>
    <w:rsid w:val="00C85E01"/>
    <w:rsid w:val="00C87288"/>
    <w:rsid w:val="00C92F2D"/>
    <w:rsid w:val="00C93F19"/>
    <w:rsid w:val="00C9457E"/>
    <w:rsid w:val="00C952D9"/>
    <w:rsid w:val="00C95D55"/>
    <w:rsid w:val="00CA6033"/>
    <w:rsid w:val="00CA63FD"/>
    <w:rsid w:val="00CB1A9B"/>
    <w:rsid w:val="00CB3C38"/>
    <w:rsid w:val="00CB5790"/>
    <w:rsid w:val="00CB7025"/>
    <w:rsid w:val="00CC6D69"/>
    <w:rsid w:val="00CD236B"/>
    <w:rsid w:val="00CD26F0"/>
    <w:rsid w:val="00CD7B49"/>
    <w:rsid w:val="00CE1907"/>
    <w:rsid w:val="00CE25CB"/>
    <w:rsid w:val="00CE2E05"/>
    <w:rsid w:val="00CE3DA7"/>
    <w:rsid w:val="00CE6B96"/>
    <w:rsid w:val="00CF3928"/>
    <w:rsid w:val="00D03360"/>
    <w:rsid w:val="00D066D1"/>
    <w:rsid w:val="00D133F8"/>
    <w:rsid w:val="00D1552A"/>
    <w:rsid w:val="00D204CB"/>
    <w:rsid w:val="00D26397"/>
    <w:rsid w:val="00D3140E"/>
    <w:rsid w:val="00D3179C"/>
    <w:rsid w:val="00D32CF3"/>
    <w:rsid w:val="00D3318E"/>
    <w:rsid w:val="00D3433B"/>
    <w:rsid w:val="00D34743"/>
    <w:rsid w:val="00D351D7"/>
    <w:rsid w:val="00D35D57"/>
    <w:rsid w:val="00D36B46"/>
    <w:rsid w:val="00D37415"/>
    <w:rsid w:val="00D42300"/>
    <w:rsid w:val="00D468CF"/>
    <w:rsid w:val="00D474D5"/>
    <w:rsid w:val="00D50269"/>
    <w:rsid w:val="00D53453"/>
    <w:rsid w:val="00D538CB"/>
    <w:rsid w:val="00D71E13"/>
    <w:rsid w:val="00D7411A"/>
    <w:rsid w:val="00D75162"/>
    <w:rsid w:val="00D753AD"/>
    <w:rsid w:val="00D80FD3"/>
    <w:rsid w:val="00D823AD"/>
    <w:rsid w:val="00D85E96"/>
    <w:rsid w:val="00D87D90"/>
    <w:rsid w:val="00D9145D"/>
    <w:rsid w:val="00D9196D"/>
    <w:rsid w:val="00D9354C"/>
    <w:rsid w:val="00D93A49"/>
    <w:rsid w:val="00D95500"/>
    <w:rsid w:val="00D95C26"/>
    <w:rsid w:val="00DA0342"/>
    <w:rsid w:val="00DA2C19"/>
    <w:rsid w:val="00DA6721"/>
    <w:rsid w:val="00DA6B68"/>
    <w:rsid w:val="00DA6CD3"/>
    <w:rsid w:val="00DA73AC"/>
    <w:rsid w:val="00DA7581"/>
    <w:rsid w:val="00DA7E4E"/>
    <w:rsid w:val="00DB09F3"/>
    <w:rsid w:val="00DB236E"/>
    <w:rsid w:val="00DB37F5"/>
    <w:rsid w:val="00DB3D5B"/>
    <w:rsid w:val="00DB610A"/>
    <w:rsid w:val="00DB6A59"/>
    <w:rsid w:val="00DB7BE2"/>
    <w:rsid w:val="00DC0C9E"/>
    <w:rsid w:val="00DC0FF5"/>
    <w:rsid w:val="00DC53FB"/>
    <w:rsid w:val="00DD0303"/>
    <w:rsid w:val="00DD049C"/>
    <w:rsid w:val="00DD0F63"/>
    <w:rsid w:val="00DD20B7"/>
    <w:rsid w:val="00DD7C35"/>
    <w:rsid w:val="00DE05EC"/>
    <w:rsid w:val="00DE1B3A"/>
    <w:rsid w:val="00DE58F0"/>
    <w:rsid w:val="00DE602F"/>
    <w:rsid w:val="00DE7536"/>
    <w:rsid w:val="00DE77B4"/>
    <w:rsid w:val="00DF176E"/>
    <w:rsid w:val="00DF25F9"/>
    <w:rsid w:val="00DF3E7B"/>
    <w:rsid w:val="00DF7673"/>
    <w:rsid w:val="00E0160C"/>
    <w:rsid w:val="00E05B94"/>
    <w:rsid w:val="00E07E91"/>
    <w:rsid w:val="00E136CF"/>
    <w:rsid w:val="00E15967"/>
    <w:rsid w:val="00E20166"/>
    <w:rsid w:val="00E21FFA"/>
    <w:rsid w:val="00E228B0"/>
    <w:rsid w:val="00E23F09"/>
    <w:rsid w:val="00E3052A"/>
    <w:rsid w:val="00E37814"/>
    <w:rsid w:val="00E42F20"/>
    <w:rsid w:val="00E42F5D"/>
    <w:rsid w:val="00E51F5B"/>
    <w:rsid w:val="00E5205A"/>
    <w:rsid w:val="00E528B2"/>
    <w:rsid w:val="00E538B8"/>
    <w:rsid w:val="00E55BE5"/>
    <w:rsid w:val="00E56060"/>
    <w:rsid w:val="00E56AEC"/>
    <w:rsid w:val="00E60C15"/>
    <w:rsid w:val="00E61505"/>
    <w:rsid w:val="00E722A1"/>
    <w:rsid w:val="00E728C1"/>
    <w:rsid w:val="00E750D2"/>
    <w:rsid w:val="00E75881"/>
    <w:rsid w:val="00E76650"/>
    <w:rsid w:val="00E76B9B"/>
    <w:rsid w:val="00E76CCA"/>
    <w:rsid w:val="00E77518"/>
    <w:rsid w:val="00E84B99"/>
    <w:rsid w:val="00E858A6"/>
    <w:rsid w:val="00E90EF1"/>
    <w:rsid w:val="00E9319F"/>
    <w:rsid w:val="00E946FD"/>
    <w:rsid w:val="00E94905"/>
    <w:rsid w:val="00E97AAC"/>
    <w:rsid w:val="00EA2362"/>
    <w:rsid w:val="00EA6722"/>
    <w:rsid w:val="00EB15F7"/>
    <w:rsid w:val="00EB1DAF"/>
    <w:rsid w:val="00EB27EE"/>
    <w:rsid w:val="00EB387F"/>
    <w:rsid w:val="00EB4E2B"/>
    <w:rsid w:val="00EB6297"/>
    <w:rsid w:val="00EB6D95"/>
    <w:rsid w:val="00EC11FD"/>
    <w:rsid w:val="00EC5214"/>
    <w:rsid w:val="00EC56A9"/>
    <w:rsid w:val="00EC652A"/>
    <w:rsid w:val="00EC727F"/>
    <w:rsid w:val="00EC7C81"/>
    <w:rsid w:val="00ED5747"/>
    <w:rsid w:val="00EE1C7A"/>
    <w:rsid w:val="00EE28C6"/>
    <w:rsid w:val="00EE44C8"/>
    <w:rsid w:val="00EE60CD"/>
    <w:rsid w:val="00EF1EF5"/>
    <w:rsid w:val="00EF3943"/>
    <w:rsid w:val="00EF7CF5"/>
    <w:rsid w:val="00F0030A"/>
    <w:rsid w:val="00F01129"/>
    <w:rsid w:val="00F018B7"/>
    <w:rsid w:val="00F04D65"/>
    <w:rsid w:val="00F05C00"/>
    <w:rsid w:val="00F0765E"/>
    <w:rsid w:val="00F0789B"/>
    <w:rsid w:val="00F10DF9"/>
    <w:rsid w:val="00F17A96"/>
    <w:rsid w:val="00F225B0"/>
    <w:rsid w:val="00F25FBB"/>
    <w:rsid w:val="00F26180"/>
    <w:rsid w:val="00F26ED4"/>
    <w:rsid w:val="00F2708C"/>
    <w:rsid w:val="00F27BA8"/>
    <w:rsid w:val="00F311CF"/>
    <w:rsid w:val="00F3421C"/>
    <w:rsid w:val="00F3551B"/>
    <w:rsid w:val="00F41E08"/>
    <w:rsid w:val="00F42BD0"/>
    <w:rsid w:val="00F463AE"/>
    <w:rsid w:val="00F500B2"/>
    <w:rsid w:val="00F5330C"/>
    <w:rsid w:val="00F540A4"/>
    <w:rsid w:val="00F56AF0"/>
    <w:rsid w:val="00F70E08"/>
    <w:rsid w:val="00F73500"/>
    <w:rsid w:val="00F75F00"/>
    <w:rsid w:val="00F763AC"/>
    <w:rsid w:val="00F80DE3"/>
    <w:rsid w:val="00F8247E"/>
    <w:rsid w:val="00F90BAD"/>
    <w:rsid w:val="00F95934"/>
    <w:rsid w:val="00F95C6B"/>
    <w:rsid w:val="00FA180B"/>
    <w:rsid w:val="00FA3063"/>
    <w:rsid w:val="00FA5769"/>
    <w:rsid w:val="00FA72DC"/>
    <w:rsid w:val="00FB0A9C"/>
    <w:rsid w:val="00FB3628"/>
    <w:rsid w:val="00FC1204"/>
    <w:rsid w:val="00FC51FC"/>
    <w:rsid w:val="00FC5D12"/>
    <w:rsid w:val="00FC5D75"/>
    <w:rsid w:val="00FD0892"/>
    <w:rsid w:val="00FD0D9E"/>
    <w:rsid w:val="00FD5747"/>
    <w:rsid w:val="00FD749B"/>
    <w:rsid w:val="00FD7638"/>
    <w:rsid w:val="00FE04BC"/>
    <w:rsid w:val="00FE0C3D"/>
    <w:rsid w:val="00FE2B91"/>
    <w:rsid w:val="00FF1247"/>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link w:val="BodyText2Char"/>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 w:type="paragraph" w:styleId="NormalWeb">
    <w:name w:val="Normal (Web)"/>
    <w:basedOn w:val="Normal"/>
    <w:uiPriority w:val="99"/>
    <w:semiHidden/>
    <w:unhideWhenUsed/>
    <w:rsid w:val="00222A3C"/>
    <w:pPr>
      <w:spacing w:before="100" w:beforeAutospacing="1" w:after="100" w:afterAutospacing="1"/>
    </w:pPr>
    <w:rPr>
      <w:rFonts w:eastAsiaTheme="minorEastAsia"/>
    </w:rPr>
  </w:style>
  <w:style w:type="character" w:customStyle="1" w:styleId="BodyText2Char">
    <w:name w:val="Body Text 2 Char"/>
    <w:basedOn w:val="DefaultParagraphFont"/>
    <w:link w:val="BodyText2"/>
    <w:rsid w:val="007C58B4"/>
    <w:rPr>
      <w:rFonts w:ascii="Arial" w:hAnsi="Arial" w:cs="Arial"/>
      <w:szCs w:val="24"/>
    </w:rPr>
  </w:style>
  <w:style w:type="character" w:styleId="UnresolvedMention">
    <w:name w:val="Unresolved Mention"/>
    <w:basedOn w:val="DefaultParagraphFont"/>
    <w:uiPriority w:val="99"/>
    <w:semiHidden/>
    <w:unhideWhenUsed/>
    <w:rsid w:val="009A2503"/>
    <w:rPr>
      <w:color w:val="605E5C"/>
      <w:shd w:val="clear" w:color="auto" w:fill="E1DFDD"/>
    </w:rPr>
  </w:style>
  <w:style w:type="character" w:styleId="FollowedHyperlink">
    <w:name w:val="FollowedHyperlink"/>
    <w:basedOn w:val="DefaultParagraphFont"/>
    <w:semiHidden/>
    <w:unhideWhenUsed/>
    <w:rsid w:val="00E21FFA"/>
    <w:rPr>
      <w:color w:val="800080" w:themeColor="followedHyperlink"/>
      <w:u w:val="single"/>
    </w:rPr>
  </w:style>
  <w:style w:type="table" w:styleId="PlainTable5">
    <w:name w:val="Plain Table 5"/>
    <w:basedOn w:val="TableNormal"/>
    <w:rsid w:val="00B7492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rsid w:val="00B7492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9078">
      <w:bodyDiv w:val="1"/>
      <w:marLeft w:val="0"/>
      <w:marRight w:val="0"/>
      <w:marTop w:val="0"/>
      <w:marBottom w:val="0"/>
      <w:divBdr>
        <w:top w:val="none" w:sz="0" w:space="0" w:color="auto"/>
        <w:left w:val="none" w:sz="0" w:space="0" w:color="auto"/>
        <w:bottom w:val="none" w:sz="0" w:space="0" w:color="auto"/>
        <w:right w:val="none" w:sz="0" w:space="0" w:color="auto"/>
      </w:divBdr>
    </w:div>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0B5608B6B47146897B1E67F6EB47B1" ma:contentTypeVersion="4" ma:contentTypeDescription="Create a new document." ma:contentTypeScope="" ma:versionID="9fce43ff9241e406f9553d33ec186f71">
  <xsd:schema xmlns:xsd="http://www.w3.org/2001/XMLSchema" xmlns:xs="http://www.w3.org/2001/XMLSchema" xmlns:p="http://schemas.microsoft.com/office/2006/metadata/properties" xmlns:ns2="d88ceb0c-abe6-4943-b123-0d757e912387" xmlns:ns3="661f7bd8-0ae8-4905-bd16-47f797f53933" targetNamespace="http://schemas.microsoft.com/office/2006/metadata/properties" ma:root="true" ma:fieldsID="24e418880dcf170e494fbb501c447f40" ns2:_="" ns3:_="">
    <xsd:import namespace="d88ceb0c-abe6-4943-b123-0d757e912387"/>
    <xsd:import namespace="661f7bd8-0ae8-4905-bd16-47f797f539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eb0c-abe6-4943-b123-0d757e912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f7bd8-0ae8-4905-bd16-47f797f539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DC66C-3DC8-4915-8A9A-C022C52D15FA}">
  <ds:schemaRefs>
    <ds:schemaRef ds:uri="http://schemas.openxmlformats.org/officeDocument/2006/bibliography"/>
  </ds:schemaRefs>
</ds:datastoreItem>
</file>

<file path=customXml/itemProps2.xml><?xml version="1.0" encoding="utf-8"?>
<ds:datastoreItem xmlns:ds="http://schemas.openxmlformats.org/officeDocument/2006/customXml" ds:itemID="{2A278C76-16EA-4700-97CF-646CECA2CF51}"/>
</file>

<file path=customXml/itemProps3.xml><?xml version="1.0" encoding="utf-8"?>
<ds:datastoreItem xmlns:ds="http://schemas.openxmlformats.org/officeDocument/2006/customXml" ds:itemID="{AB140F43-488A-4F72-9CEC-393EB71B894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EA41989-DA20-4985-9E34-2A0873B76E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6</cp:revision>
  <cp:lastPrinted>2022-03-03T20:59:00Z</cp:lastPrinted>
  <dcterms:created xsi:type="dcterms:W3CDTF">2023-05-01T23:34:00Z</dcterms:created>
  <dcterms:modified xsi:type="dcterms:W3CDTF">2023-05-16T22:04:00Z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0x010100780B5608B6B47146897B1E67F6EB47B1</vt:lpwstr>
  </property>
</Properties>
</file>