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70B8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1220D539"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093001">
        <w:rPr>
          <w:rFonts w:ascii="Arial Narrow" w:hAnsi="Arial Narrow" w:cs="Arial"/>
          <w:b/>
          <w:sz w:val="22"/>
          <w:szCs w:val="22"/>
        </w:rPr>
        <w:tab/>
        <w:t>11/17</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79E057F1" w:rsidR="003935FE" w:rsidRDefault="00AE31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569F8D63" w:rsidR="003935FE" w:rsidRDefault="00AE31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E30C2D" w14:paraId="4E4DE00C" w14:textId="77777777" w:rsidTr="0041327B">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1942FCA7"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0"/>
              <w14:checkedState w14:val="2612" w14:font="MS Gothic"/>
              <w14:uncheckedState w14:val="2610" w14:font="MS Gothic"/>
            </w14:checkbox>
          </w:sdtPr>
          <w:sdtEndPr/>
          <w:sdtContent>
            <w:tc>
              <w:tcPr>
                <w:tcW w:w="450" w:type="dxa"/>
                <w:vAlign w:val="center"/>
              </w:tcPr>
              <w:p w14:paraId="5046EF11" w14:textId="4B2FE286"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4C0F2DCC"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0230B1FE" w:rsidR="00E30C2D" w:rsidRDefault="00AE31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68E0CC14"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Jim Ocamp</w:t>
            </w:r>
            <w:r w:rsidR="007A4728">
              <w:rPr>
                <w:rFonts w:asciiTheme="minorHAnsi" w:hAnsiTheme="minorHAnsi" w:cs="Arial"/>
                <w:sz w:val="23"/>
                <w:szCs w:val="23"/>
              </w:rPr>
              <w:t>o</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05" w:type="dxa"/>
                <w:vAlign w:val="center"/>
                <w:hideMark/>
              </w:tcPr>
              <w:p w14:paraId="6D981E63" w14:textId="74541AC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14B0C858" w:rsidR="00E30C2D" w:rsidRDefault="007A4728"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w:t>
            </w:r>
            <w:r w:rsidR="00E30C2D">
              <w:rPr>
                <w:rFonts w:asciiTheme="minorHAnsi" w:hAnsiTheme="minorHAnsi" w:cs="Arial"/>
                <w:sz w:val="23"/>
                <w:szCs w:val="23"/>
              </w:rPr>
              <w:t>amey</w:t>
            </w:r>
          </w:p>
        </w:tc>
      </w:tr>
      <w:tr w:rsidR="00E30C2D" w14:paraId="26F61BF5" w14:textId="77777777" w:rsidTr="0041327B">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7CFFC047" w:rsidR="00E30C2D" w:rsidRDefault="00AE31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1A892731"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Sun Ezzell</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14B22B90" w:rsidR="00E30C2D" w:rsidRDefault="00AE31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7D5CD41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3EB0F038" w:rsidR="00E30C2D" w:rsidRDefault="00AE31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309643C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Sandra Padilla</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05" w:type="dxa"/>
                <w:vAlign w:val="center"/>
                <w:hideMark/>
              </w:tcPr>
              <w:p w14:paraId="5A90B9D7" w14:textId="0A19A730"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3D16FED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Ana Silvia Turcios</w:t>
            </w:r>
          </w:p>
        </w:tc>
      </w:tr>
      <w:tr w:rsidR="00E46C23" w14:paraId="3A917FB0" w14:textId="77777777" w:rsidTr="0041327B">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271C46E8" w:rsidR="00E46C23" w:rsidRPr="00F93FBC" w:rsidRDefault="00AE31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14B0A553"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6B27CC6D" w:rsidR="00E46C23" w:rsidRDefault="00AE31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671BAE91"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027DB9DD" w:rsidR="00E46C23" w:rsidRDefault="00AE31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0FB2AA0C"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John Pellitteri</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05"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5DF84F0B"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1487DF5F" w:rsidR="007320D8" w:rsidRDefault="00AE31AE"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06E1D3E3" w:rsidR="007320D8" w:rsidRDefault="0024550B"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Corey Case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446492F6" w:rsidR="007320D8" w:rsidRDefault="00AE31AE"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4C2CCDFF" w:rsidR="007320D8" w:rsidRDefault="0024550B"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Brian Moon</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05" w:type="dxa"/>
                <w:vAlign w:val="center"/>
              </w:tcPr>
              <w:p w14:paraId="140C6488" w14:textId="01FDC580" w:rsidR="007320D8" w:rsidRDefault="0024550B" w:rsidP="002573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3A796BA8" w14:textId="45C9A123" w:rsidR="007320D8" w:rsidRDefault="007A4728"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w:t>
            </w:r>
            <w:r w:rsidR="0024550B">
              <w:rPr>
                <w:rFonts w:asciiTheme="minorHAnsi" w:hAnsiTheme="minorHAnsi" w:cs="Arial"/>
                <w:sz w:val="23"/>
                <w:szCs w:val="23"/>
              </w:rPr>
              <w:t xml:space="preserve"> Garcia</w:t>
            </w:r>
          </w:p>
        </w:tc>
      </w:tr>
    </w:tbl>
    <w:p w14:paraId="2AFB3773" w14:textId="0E43FABB" w:rsidR="00ED1D91" w:rsidRDefault="006C1D5A" w:rsidP="008B78F8">
      <w:pPr>
        <w:outlineLvl w:val="0"/>
        <w:rPr>
          <w:rFonts w:ascii="Arial Narrow" w:hAnsi="Arial Narrow" w:cs="Arial"/>
          <w:b/>
          <w:sz w:val="22"/>
          <w:szCs w:val="22"/>
        </w:rPr>
      </w:pPr>
      <w:r>
        <w:rPr>
          <w:rFonts w:ascii="Arial Narrow" w:hAnsi="Arial Narrow" w:cs="Arial"/>
          <w:b/>
          <w:sz w:val="22"/>
          <w:szCs w:val="22"/>
        </w:rPr>
        <w:t>Guests</w:t>
      </w:r>
      <w:r w:rsidR="004166A1">
        <w:rPr>
          <w:rFonts w:ascii="Arial Narrow" w:hAnsi="Arial Narrow" w:cs="Arial"/>
          <w:b/>
          <w:sz w:val="22"/>
          <w:szCs w:val="22"/>
        </w:rPr>
        <w:t xml:space="preserve">: </w:t>
      </w:r>
      <w:r w:rsidR="004C609C">
        <w:rPr>
          <w:rFonts w:ascii="Arial Narrow" w:hAnsi="Arial Narrow" w:cs="Arial"/>
          <w:b/>
          <w:sz w:val="22"/>
          <w:szCs w:val="22"/>
        </w:rPr>
        <w:t>Eric Lara, Eloise Reyes</w:t>
      </w:r>
    </w:p>
    <w:p w14:paraId="60F68D5B" w14:textId="77777777" w:rsidR="00093001" w:rsidRDefault="00093001" w:rsidP="008B78F8">
      <w:pPr>
        <w:outlineLvl w:val="0"/>
        <w:rPr>
          <w:rFonts w:ascii="Arial Narrow" w:hAnsi="Arial Narrow" w:cs="Arial"/>
          <w:b/>
          <w:sz w:val="22"/>
          <w:szCs w:val="22"/>
        </w:rPr>
      </w:pP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95"/>
        <w:gridCol w:w="5040"/>
        <w:gridCol w:w="5130"/>
        <w:gridCol w:w="3435"/>
      </w:tblGrid>
      <w:tr w:rsidR="00D11DA1" w:rsidRPr="00122812" w14:paraId="713C3E4B" w14:textId="390B165B" w:rsidTr="00086389">
        <w:trPr>
          <w:trHeight w:val="696"/>
        </w:trPr>
        <w:tc>
          <w:tcPr>
            <w:tcW w:w="79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50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13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086389">
        <w:trPr>
          <w:trHeight w:val="20"/>
        </w:trPr>
        <w:tc>
          <w:tcPr>
            <w:tcW w:w="79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5040" w:type="dxa"/>
          </w:tcPr>
          <w:p w14:paraId="485FED7F" w14:textId="795D44BC" w:rsidR="00D11DA1" w:rsidRPr="00AE31AE" w:rsidRDefault="004F1AA0" w:rsidP="00237644">
            <w:pPr>
              <w:rPr>
                <w:rFonts w:ascii="Arial Narrow" w:hAnsi="Arial Narrow" w:cs="Arial"/>
              </w:rPr>
            </w:pPr>
            <w:r w:rsidRPr="00AE31AE">
              <w:rPr>
                <w:rFonts w:ascii="Arial Narrow" w:hAnsi="Arial Narrow" w:cs="Arial"/>
              </w:rPr>
              <w:t>Review Today’s Agenda</w:t>
            </w:r>
            <w:r w:rsidR="004C609C" w:rsidRPr="00AE31AE">
              <w:rPr>
                <w:rFonts w:ascii="Arial Narrow" w:hAnsi="Arial Narrow" w:cs="Arial"/>
              </w:rPr>
              <w:t xml:space="preserve"> and Minutes from November </w:t>
            </w:r>
            <w:r w:rsidR="00B64455" w:rsidRPr="00AE31AE">
              <w:rPr>
                <w:rFonts w:ascii="Arial Narrow" w:hAnsi="Arial Narrow" w:cs="Arial"/>
              </w:rPr>
              <w:t>6</w:t>
            </w:r>
            <w:r w:rsidR="007A4728" w:rsidRPr="00AE31AE">
              <w:rPr>
                <w:rFonts w:ascii="Arial Narrow" w:hAnsi="Arial Narrow" w:cs="Arial"/>
              </w:rPr>
              <w:t>, 2017</w:t>
            </w:r>
          </w:p>
        </w:tc>
        <w:tc>
          <w:tcPr>
            <w:tcW w:w="5130" w:type="dxa"/>
          </w:tcPr>
          <w:p w14:paraId="29EFD510" w14:textId="323C2E69" w:rsidR="00D11DA1" w:rsidRPr="00C0115A" w:rsidRDefault="00D11DA1" w:rsidP="002A208E">
            <w:pPr>
              <w:rPr>
                <w:rFonts w:ascii="Arial Narrow" w:hAnsi="Arial Narrow" w:cs="Arial"/>
              </w:rPr>
            </w:pPr>
          </w:p>
        </w:tc>
        <w:tc>
          <w:tcPr>
            <w:tcW w:w="3435" w:type="dxa"/>
          </w:tcPr>
          <w:p w14:paraId="1CEE601C" w14:textId="3625ED9A" w:rsidR="00D11DA1" w:rsidRPr="00C0115A" w:rsidRDefault="00AE31AE" w:rsidP="002A208E">
            <w:pPr>
              <w:tabs>
                <w:tab w:val="left" w:pos="4032"/>
              </w:tabs>
              <w:rPr>
                <w:rFonts w:ascii="Arial Narrow" w:hAnsi="Arial Narrow" w:cs="Arial"/>
              </w:rPr>
            </w:pPr>
            <w:r>
              <w:rPr>
                <w:rFonts w:ascii="Arial Narrow" w:hAnsi="Arial Narrow" w:cs="Arial"/>
              </w:rPr>
              <w:t>Approved minutes of November 6, 2017</w:t>
            </w:r>
          </w:p>
        </w:tc>
      </w:tr>
      <w:tr w:rsidR="007A4728" w:rsidRPr="00C0115A" w14:paraId="6E4EE3D5" w14:textId="77777777" w:rsidTr="00086389">
        <w:trPr>
          <w:trHeight w:val="325"/>
        </w:trPr>
        <w:tc>
          <w:tcPr>
            <w:tcW w:w="79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5040" w:type="dxa"/>
          </w:tcPr>
          <w:p w14:paraId="006292A8" w14:textId="64637F89" w:rsidR="007A4728" w:rsidRPr="00AE31AE" w:rsidRDefault="007A4728" w:rsidP="00237644">
            <w:pPr>
              <w:rPr>
                <w:rFonts w:ascii="Arial Narrow" w:hAnsi="Arial Narrow" w:cs="Arial"/>
              </w:rPr>
            </w:pPr>
            <w:r w:rsidRPr="00AE31AE">
              <w:rPr>
                <w:rFonts w:ascii="Arial Narrow" w:hAnsi="Arial Narrow" w:cs="Arial"/>
              </w:rPr>
              <w:t>Committee Meeting Minutes for Review and Approval</w:t>
            </w:r>
          </w:p>
        </w:tc>
        <w:tc>
          <w:tcPr>
            <w:tcW w:w="5130" w:type="dxa"/>
          </w:tcPr>
          <w:p w14:paraId="60A0F67E" w14:textId="77777777" w:rsidR="007A4728" w:rsidRPr="00D00E3E" w:rsidRDefault="007A4728" w:rsidP="002A208E">
            <w:pPr>
              <w:tabs>
                <w:tab w:val="left" w:pos="2579"/>
              </w:tabs>
              <w:rPr>
                <w:rFonts w:ascii="Arial Narrow" w:hAnsi="Arial Narrow" w:cs="Arial"/>
              </w:rPr>
            </w:pPr>
          </w:p>
        </w:tc>
        <w:tc>
          <w:tcPr>
            <w:tcW w:w="3435" w:type="dxa"/>
          </w:tcPr>
          <w:p w14:paraId="1A1D3A36" w14:textId="77777777"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086389">
        <w:trPr>
          <w:trHeight w:val="325"/>
        </w:trPr>
        <w:tc>
          <w:tcPr>
            <w:tcW w:w="79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5040" w:type="dxa"/>
          </w:tcPr>
          <w:p w14:paraId="0B904D0A" w14:textId="665275A3" w:rsidR="007A4728" w:rsidRDefault="00BA0DAD" w:rsidP="00C547DA">
            <w:pPr>
              <w:rPr>
                <w:rFonts w:ascii="Arial Narrow" w:hAnsi="Arial Narrow" w:cs="Arial"/>
              </w:rPr>
            </w:pPr>
            <w:r>
              <w:rPr>
                <w:rFonts w:ascii="Arial Narrow" w:hAnsi="Arial Narrow" w:cs="Arial"/>
              </w:rPr>
              <w:t xml:space="preserve">Basic Skills – </w:t>
            </w:r>
            <w:r w:rsidR="002E234E">
              <w:rPr>
                <w:rFonts w:ascii="Arial Narrow" w:hAnsi="Arial Narrow" w:cs="Arial"/>
                <w:i/>
              </w:rPr>
              <w:t>October 26</w:t>
            </w:r>
            <w:r w:rsidR="00C547DA">
              <w:rPr>
                <w:rFonts w:ascii="Arial Narrow" w:hAnsi="Arial Narrow" w:cs="Arial"/>
                <w:i/>
              </w:rPr>
              <w:t xml:space="preserve"> minutes for approval</w:t>
            </w:r>
          </w:p>
        </w:tc>
        <w:tc>
          <w:tcPr>
            <w:tcW w:w="513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1FD924B3" w:rsidR="007A4728" w:rsidRPr="00D00E3E" w:rsidRDefault="008B140F" w:rsidP="002A208E">
            <w:pPr>
              <w:tabs>
                <w:tab w:val="left" w:pos="2579"/>
                <w:tab w:val="left" w:pos="4032"/>
              </w:tabs>
              <w:rPr>
                <w:rFonts w:ascii="Arial Narrow" w:hAnsi="Arial Narrow" w:cs="Arial"/>
              </w:rPr>
            </w:pPr>
            <w:r>
              <w:rPr>
                <w:rFonts w:ascii="Arial Narrow" w:hAnsi="Arial Narrow" w:cs="Arial"/>
              </w:rPr>
              <w:t>Received minutes.</w:t>
            </w:r>
          </w:p>
        </w:tc>
      </w:tr>
      <w:tr w:rsidR="007A4728" w:rsidRPr="00C0115A" w14:paraId="3E970050" w14:textId="77777777" w:rsidTr="00086389">
        <w:trPr>
          <w:trHeight w:val="325"/>
        </w:trPr>
        <w:tc>
          <w:tcPr>
            <w:tcW w:w="79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5040" w:type="dxa"/>
          </w:tcPr>
          <w:p w14:paraId="74FF89A2" w14:textId="73370211"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2E234E">
              <w:rPr>
                <w:rFonts w:ascii="Arial Narrow" w:hAnsi="Arial Narrow" w:cs="Arial"/>
                <w:i/>
              </w:rPr>
              <w:t>no minutes received to date</w:t>
            </w:r>
            <w:r w:rsidR="0081733C">
              <w:rPr>
                <w:rFonts w:ascii="Arial Narrow" w:hAnsi="Arial Narrow" w:cs="Arial"/>
              </w:rPr>
              <w:t xml:space="preserve"> </w:t>
            </w:r>
          </w:p>
        </w:tc>
        <w:tc>
          <w:tcPr>
            <w:tcW w:w="513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086389">
        <w:trPr>
          <w:trHeight w:val="325"/>
        </w:trPr>
        <w:tc>
          <w:tcPr>
            <w:tcW w:w="79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5040" w:type="dxa"/>
          </w:tcPr>
          <w:p w14:paraId="60B5EF4F" w14:textId="15E53BDC" w:rsidR="007A4728" w:rsidRDefault="00BA0DAD" w:rsidP="002E234E">
            <w:pPr>
              <w:rPr>
                <w:rFonts w:ascii="Arial Narrow" w:hAnsi="Arial Narrow" w:cs="Arial"/>
              </w:rPr>
            </w:pPr>
            <w:r>
              <w:rPr>
                <w:rFonts w:ascii="Arial Narrow" w:hAnsi="Arial Narrow" w:cs="Arial"/>
              </w:rPr>
              <w:t xml:space="preserve">SSSPAC </w:t>
            </w:r>
            <w:r w:rsidR="00234341">
              <w:rPr>
                <w:rFonts w:ascii="Arial Narrow" w:hAnsi="Arial Narrow" w:cs="Arial"/>
              </w:rPr>
              <w:t>–</w:t>
            </w:r>
            <w:r>
              <w:rPr>
                <w:rFonts w:ascii="Arial Narrow" w:hAnsi="Arial Narrow" w:cs="Arial"/>
              </w:rPr>
              <w:t xml:space="preserve"> </w:t>
            </w:r>
            <w:r w:rsidR="00582EA9" w:rsidRPr="00582EA9">
              <w:rPr>
                <w:rFonts w:ascii="Arial Narrow" w:hAnsi="Arial Narrow" w:cs="Arial"/>
                <w:i/>
              </w:rPr>
              <w:t>November 8 meeting cancelled</w:t>
            </w:r>
            <w:r w:rsidR="00582EA9">
              <w:rPr>
                <w:rFonts w:ascii="Arial Narrow" w:hAnsi="Arial Narrow" w:cs="Arial"/>
              </w:rPr>
              <w:t xml:space="preserve">; </w:t>
            </w:r>
            <w:r w:rsidR="00582EA9">
              <w:rPr>
                <w:rFonts w:ascii="Arial Narrow" w:hAnsi="Arial Narrow" w:cs="Arial"/>
                <w:i/>
              </w:rPr>
              <w:t>no minutes available</w:t>
            </w:r>
          </w:p>
        </w:tc>
        <w:tc>
          <w:tcPr>
            <w:tcW w:w="5130" w:type="dxa"/>
          </w:tcPr>
          <w:p w14:paraId="3EAA89AF" w14:textId="77777777" w:rsidR="007A4728" w:rsidRPr="00D00E3E" w:rsidRDefault="007A4728" w:rsidP="002A208E">
            <w:pPr>
              <w:tabs>
                <w:tab w:val="left" w:pos="2579"/>
              </w:tabs>
              <w:rPr>
                <w:rFonts w:ascii="Arial Narrow" w:hAnsi="Arial Narrow" w:cs="Arial"/>
              </w:rPr>
            </w:pPr>
          </w:p>
        </w:tc>
        <w:tc>
          <w:tcPr>
            <w:tcW w:w="3435" w:type="dxa"/>
          </w:tcPr>
          <w:p w14:paraId="2F70CC34" w14:textId="77777777" w:rsidR="007A4728" w:rsidRPr="00D00E3E" w:rsidRDefault="007A4728" w:rsidP="002A208E">
            <w:pPr>
              <w:tabs>
                <w:tab w:val="left" w:pos="2579"/>
                <w:tab w:val="left" w:pos="4032"/>
              </w:tabs>
              <w:rPr>
                <w:rFonts w:ascii="Arial Narrow" w:hAnsi="Arial Narrow" w:cs="Arial"/>
              </w:rPr>
            </w:pPr>
          </w:p>
        </w:tc>
      </w:tr>
      <w:tr w:rsidR="00164FCA" w:rsidRPr="00C0115A" w14:paraId="7AD5A3B7" w14:textId="77777777" w:rsidTr="00086389">
        <w:trPr>
          <w:trHeight w:val="325"/>
        </w:trPr>
        <w:tc>
          <w:tcPr>
            <w:tcW w:w="795" w:type="dxa"/>
          </w:tcPr>
          <w:p w14:paraId="5B0FFEDD" w14:textId="70F6A301" w:rsidR="00164FCA" w:rsidRDefault="00164FCA" w:rsidP="00164FCA">
            <w:pPr>
              <w:jc w:val="center"/>
              <w:rPr>
                <w:rFonts w:ascii="Arial Narrow" w:hAnsi="Arial Narrow" w:cs="Arial"/>
              </w:rPr>
            </w:pPr>
            <w:r>
              <w:rPr>
                <w:rFonts w:ascii="Arial Narrow" w:hAnsi="Arial Narrow" w:cs="Arial"/>
              </w:rPr>
              <w:t>3.0</w:t>
            </w:r>
          </w:p>
        </w:tc>
        <w:tc>
          <w:tcPr>
            <w:tcW w:w="5040" w:type="dxa"/>
          </w:tcPr>
          <w:p w14:paraId="0FB15654" w14:textId="264BDA52" w:rsidR="00164FCA" w:rsidRDefault="00164FCA" w:rsidP="002E234E">
            <w:pPr>
              <w:rPr>
                <w:rFonts w:ascii="Arial Narrow" w:hAnsi="Arial Narrow" w:cs="Arial"/>
              </w:rPr>
            </w:pPr>
            <w:r>
              <w:rPr>
                <w:rFonts w:ascii="Arial Narrow" w:hAnsi="Arial Narrow" w:cs="Arial"/>
              </w:rPr>
              <w:t>SSSPAC Purpose &amp; Function Statement – Council to review and approve changes recommended by SP&amp;S</w:t>
            </w:r>
          </w:p>
        </w:tc>
        <w:tc>
          <w:tcPr>
            <w:tcW w:w="5130" w:type="dxa"/>
          </w:tcPr>
          <w:p w14:paraId="21499987" w14:textId="734CB409" w:rsidR="00164FCA" w:rsidRPr="00D00E3E" w:rsidRDefault="008B140F" w:rsidP="002A208E">
            <w:pPr>
              <w:tabs>
                <w:tab w:val="left" w:pos="2579"/>
              </w:tabs>
              <w:rPr>
                <w:rFonts w:ascii="Arial Narrow" w:hAnsi="Arial Narrow" w:cs="Arial"/>
              </w:rPr>
            </w:pPr>
            <w:r>
              <w:rPr>
                <w:rFonts w:ascii="Arial Narrow" w:hAnsi="Arial Narrow" w:cs="Arial"/>
              </w:rPr>
              <w:t>The recommendation from SP&amp;S was to include a student member and to add more goals.  Proposing a management representative from Instruction and a student member</w:t>
            </w:r>
            <w:r w:rsidR="001A120E">
              <w:rPr>
                <w:rFonts w:ascii="Arial Narrow" w:hAnsi="Arial Narrow" w:cs="Arial"/>
              </w:rPr>
              <w:t>, adding 2 more members to total 16</w:t>
            </w:r>
            <w:r>
              <w:rPr>
                <w:rFonts w:ascii="Arial Narrow" w:hAnsi="Arial Narrow" w:cs="Arial"/>
              </w:rPr>
              <w:t xml:space="preserve">.  </w:t>
            </w:r>
            <w:r w:rsidR="001A120E">
              <w:rPr>
                <w:rFonts w:ascii="Arial Narrow" w:hAnsi="Arial Narrow" w:cs="Arial"/>
              </w:rPr>
              <w:t xml:space="preserve">Change to Function #4:   striking “(including CAI).”  </w:t>
            </w:r>
            <w:r>
              <w:rPr>
                <w:rFonts w:ascii="Arial Narrow" w:hAnsi="Arial Narrow" w:cs="Arial"/>
              </w:rPr>
              <w:t xml:space="preserve">Goals were added:  #3 – assist in the design of a placement questionnaire; #4—make recommendations for placement of specific student populations; #5 </w:t>
            </w:r>
            <w:r w:rsidR="001A120E">
              <w:rPr>
                <w:rFonts w:ascii="Arial Narrow" w:hAnsi="Arial Narrow" w:cs="Arial"/>
              </w:rPr>
              <w:t>–</w:t>
            </w:r>
            <w:r>
              <w:rPr>
                <w:rFonts w:ascii="Arial Narrow" w:hAnsi="Arial Narrow" w:cs="Arial"/>
              </w:rPr>
              <w:t xml:space="preserve"> </w:t>
            </w:r>
            <w:r w:rsidR="001A120E">
              <w:rPr>
                <w:rFonts w:ascii="Arial Narrow" w:hAnsi="Arial Narrow" w:cs="Arial"/>
              </w:rPr>
              <w:t xml:space="preserve">collect/disseminate data and make recommendations related to SSSP, including new placement process.  </w:t>
            </w:r>
          </w:p>
        </w:tc>
        <w:tc>
          <w:tcPr>
            <w:tcW w:w="3435" w:type="dxa"/>
          </w:tcPr>
          <w:p w14:paraId="5C24FEDC" w14:textId="77777777" w:rsidR="00164FCA" w:rsidRDefault="001A120E" w:rsidP="002A208E">
            <w:pPr>
              <w:tabs>
                <w:tab w:val="left" w:pos="2579"/>
                <w:tab w:val="left" w:pos="4032"/>
              </w:tabs>
              <w:rPr>
                <w:rFonts w:ascii="Arial Narrow" w:hAnsi="Arial Narrow" w:cs="Arial"/>
              </w:rPr>
            </w:pPr>
            <w:r>
              <w:rPr>
                <w:rFonts w:ascii="Arial Narrow" w:hAnsi="Arial Narrow" w:cs="Arial"/>
              </w:rPr>
              <w:t>Council moved, seconded and approved the proposed changes to the SSSPAC Purpose and Function, Membership and Goals.</w:t>
            </w:r>
          </w:p>
          <w:p w14:paraId="71EDB668" w14:textId="77777777" w:rsidR="001A120E" w:rsidRDefault="001A120E" w:rsidP="002A208E">
            <w:pPr>
              <w:tabs>
                <w:tab w:val="left" w:pos="2579"/>
                <w:tab w:val="left" w:pos="4032"/>
              </w:tabs>
              <w:rPr>
                <w:rFonts w:ascii="Arial Narrow" w:hAnsi="Arial Narrow" w:cs="Arial"/>
              </w:rPr>
            </w:pPr>
          </w:p>
          <w:p w14:paraId="1F938EAF" w14:textId="28F27610" w:rsidR="001A120E" w:rsidRPr="00D00E3E" w:rsidRDefault="001A120E" w:rsidP="002A208E">
            <w:pPr>
              <w:tabs>
                <w:tab w:val="left" w:pos="2579"/>
                <w:tab w:val="left" w:pos="4032"/>
              </w:tabs>
              <w:rPr>
                <w:rFonts w:ascii="Arial Narrow" w:hAnsi="Arial Narrow" w:cs="Arial"/>
              </w:rPr>
            </w:pPr>
            <w:r>
              <w:rPr>
                <w:rFonts w:ascii="Arial Narrow" w:hAnsi="Arial Narrow" w:cs="Arial"/>
              </w:rPr>
              <w:t>Will be presented to the next Academic Senate E-Board meeting.</w:t>
            </w:r>
          </w:p>
        </w:tc>
      </w:tr>
      <w:tr w:rsidR="00C25DA2" w:rsidRPr="00C0115A" w14:paraId="3B10CF5D" w14:textId="77777777" w:rsidTr="00086389">
        <w:trPr>
          <w:trHeight w:val="325"/>
        </w:trPr>
        <w:tc>
          <w:tcPr>
            <w:tcW w:w="795" w:type="dxa"/>
          </w:tcPr>
          <w:p w14:paraId="5D1A539B" w14:textId="48704B14" w:rsidR="00C25DA2" w:rsidRDefault="00164FCA" w:rsidP="00C25DA2">
            <w:pPr>
              <w:jc w:val="center"/>
              <w:rPr>
                <w:rFonts w:ascii="Arial Narrow" w:hAnsi="Arial Narrow" w:cs="Arial"/>
              </w:rPr>
            </w:pPr>
            <w:r>
              <w:rPr>
                <w:rFonts w:ascii="Arial Narrow" w:hAnsi="Arial Narrow" w:cs="Arial"/>
              </w:rPr>
              <w:lastRenderedPageBreak/>
              <w:t>4</w:t>
            </w:r>
            <w:r w:rsidR="00C25DA2">
              <w:rPr>
                <w:rFonts w:ascii="Arial Narrow" w:hAnsi="Arial Narrow" w:cs="Arial"/>
              </w:rPr>
              <w:t>.0</w:t>
            </w:r>
          </w:p>
        </w:tc>
        <w:tc>
          <w:tcPr>
            <w:tcW w:w="5040" w:type="dxa"/>
          </w:tcPr>
          <w:p w14:paraId="56065153" w14:textId="1DB0D411" w:rsidR="00C25DA2" w:rsidRDefault="00C25DA2" w:rsidP="00AA46E5">
            <w:pPr>
              <w:rPr>
                <w:rFonts w:ascii="Arial Narrow" w:hAnsi="Arial Narrow" w:cs="Arial"/>
              </w:rPr>
            </w:pPr>
            <w:r>
              <w:rPr>
                <w:rFonts w:ascii="Arial Narrow" w:hAnsi="Arial Narrow" w:cs="Arial"/>
              </w:rPr>
              <w:t xml:space="preserve">Integrated Plan – Review and approve </w:t>
            </w:r>
            <w:r w:rsidR="00AA46E5">
              <w:rPr>
                <w:rFonts w:ascii="Arial Narrow" w:hAnsi="Arial Narrow" w:cs="Arial"/>
              </w:rPr>
              <w:t xml:space="preserve">latest </w:t>
            </w:r>
            <w:r>
              <w:rPr>
                <w:rFonts w:ascii="Arial Narrow" w:hAnsi="Arial Narrow" w:cs="Arial"/>
              </w:rPr>
              <w:t>draft to be forwarded to Academic Senate</w:t>
            </w:r>
          </w:p>
        </w:tc>
        <w:tc>
          <w:tcPr>
            <w:tcW w:w="5130" w:type="dxa"/>
          </w:tcPr>
          <w:p w14:paraId="437F876E" w14:textId="77777777" w:rsidR="00C25DA2" w:rsidRDefault="00A0123F" w:rsidP="002A208E">
            <w:pPr>
              <w:tabs>
                <w:tab w:val="left" w:pos="2579"/>
              </w:tabs>
              <w:rPr>
                <w:rFonts w:ascii="Arial Narrow" w:hAnsi="Arial Narrow" w:cs="Arial"/>
              </w:rPr>
            </w:pPr>
            <w:r>
              <w:rPr>
                <w:rFonts w:ascii="Arial Narrow" w:hAnsi="Arial Narrow" w:cs="Arial"/>
              </w:rPr>
              <w:t>The Council reviewed the draft plan, the budget plan, and the executive summary.  We will add LGBTQ to the executive summary.</w:t>
            </w:r>
          </w:p>
          <w:p w14:paraId="2C68DF3A" w14:textId="77777777" w:rsidR="00A0123F" w:rsidRDefault="00A0123F" w:rsidP="002A208E">
            <w:pPr>
              <w:tabs>
                <w:tab w:val="left" w:pos="2579"/>
              </w:tabs>
              <w:rPr>
                <w:rFonts w:ascii="Arial Narrow" w:hAnsi="Arial Narrow" w:cs="Arial"/>
              </w:rPr>
            </w:pPr>
          </w:p>
          <w:p w14:paraId="46D13F61" w14:textId="77777777" w:rsidR="00AB475B" w:rsidRDefault="00A0123F" w:rsidP="002A208E">
            <w:pPr>
              <w:tabs>
                <w:tab w:val="left" w:pos="2579"/>
              </w:tabs>
              <w:rPr>
                <w:rFonts w:ascii="Arial Narrow" w:hAnsi="Arial Narrow" w:cs="Arial"/>
                <w:i/>
              </w:rPr>
            </w:pPr>
            <w:r>
              <w:rPr>
                <w:rFonts w:ascii="Arial Narrow" w:hAnsi="Arial Narrow" w:cs="Arial"/>
              </w:rPr>
              <w:t xml:space="preserve">Goal #4 (p. 44) – Suggested to change:  </w:t>
            </w:r>
            <w:r>
              <w:rPr>
                <w:rFonts w:ascii="Arial Narrow" w:hAnsi="Arial Narrow" w:cs="Arial"/>
                <w:i/>
              </w:rPr>
              <w:t>Increase the identific</w:t>
            </w:r>
            <w:r w:rsidR="00AB475B">
              <w:rPr>
                <w:rFonts w:ascii="Arial Narrow" w:hAnsi="Arial Narrow" w:cs="Arial"/>
                <w:i/>
              </w:rPr>
              <w:t xml:space="preserve">ation of students who would benefit from Accessibility Resource Centers for Students (DSPS) services. </w:t>
            </w:r>
          </w:p>
          <w:p w14:paraId="1BB5FC9D" w14:textId="77777777" w:rsidR="00AB475B" w:rsidRDefault="00AB475B" w:rsidP="002A208E">
            <w:pPr>
              <w:tabs>
                <w:tab w:val="left" w:pos="2579"/>
              </w:tabs>
              <w:rPr>
                <w:rFonts w:ascii="Arial Narrow" w:hAnsi="Arial Narrow" w:cs="Arial"/>
                <w:i/>
              </w:rPr>
            </w:pPr>
          </w:p>
          <w:p w14:paraId="06130F80" w14:textId="77777777" w:rsidR="00A0123F" w:rsidRDefault="00AB475B" w:rsidP="002A208E">
            <w:pPr>
              <w:tabs>
                <w:tab w:val="left" w:pos="2579"/>
              </w:tabs>
              <w:rPr>
                <w:rFonts w:ascii="Arial Narrow" w:hAnsi="Arial Narrow" w:cs="Arial"/>
                <w:i/>
              </w:rPr>
            </w:pPr>
            <w:r>
              <w:rPr>
                <w:rFonts w:ascii="Arial Narrow" w:hAnsi="Arial Narrow" w:cs="Arial"/>
                <w:i/>
              </w:rPr>
              <w:t>SSSP Activity:  take out “LERN”.  Student Equity Activity:  replace LERN with Basic Skills.  For BSI activity, take out “including LERN.”</w:t>
            </w:r>
          </w:p>
          <w:p w14:paraId="382E5864" w14:textId="77777777" w:rsidR="00AB475B" w:rsidRDefault="00AB475B" w:rsidP="002A208E">
            <w:pPr>
              <w:tabs>
                <w:tab w:val="left" w:pos="2579"/>
              </w:tabs>
              <w:rPr>
                <w:rFonts w:ascii="Arial Narrow" w:hAnsi="Arial Narrow" w:cs="Arial"/>
                <w:i/>
              </w:rPr>
            </w:pPr>
          </w:p>
          <w:p w14:paraId="4B6ACC32" w14:textId="654003CC" w:rsidR="00AB475B" w:rsidRPr="00AB475B" w:rsidRDefault="00AB475B" w:rsidP="002A208E">
            <w:pPr>
              <w:tabs>
                <w:tab w:val="left" w:pos="2579"/>
              </w:tabs>
              <w:rPr>
                <w:rFonts w:ascii="Arial Narrow" w:hAnsi="Arial Narrow" w:cs="Arial"/>
              </w:rPr>
            </w:pPr>
            <w:r>
              <w:rPr>
                <w:rFonts w:ascii="Arial Narrow" w:hAnsi="Arial Narrow" w:cs="Arial"/>
              </w:rPr>
              <w:t>For Goal #5 (page 45) – Title it “Increasing completion rates”</w:t>
            </w:r>
          </w:p>
        </w:tc>
        <w:tc>
          <w:tcPr>
            <w:tcW w:w="3435" w:type="dxa"/>
          </w:tcPr>
          <w:p w14:paraId="1A37519D" w14:textId="77777777" w:rsidR="00C25DA2" w:rsidRDefault="00AB475B" w:rsidP="002A208E">
            <w:pPr>
              <w:tabs>
                <w:tab w:val="left" w:pos="2579"/>
                <w:tab w:val="left" w:pos="4032"/>
              </w:tabs>
              <w:rPr>
                <w:rFonts w:ascii="Arial Narrow" w:hAnsi="Arial Narrow" w:cs="Arial"/>
              </w:rPr>
            </w:pPr>
            <w:r>
              <w:rPr>
                <w:rFonts w:ascii="Arial Narrow" w:hAnsi="Arial Narrow" w:cs="Arial"/>
              </w:rPr>
              <w:t>Changes to page</w:t>
            </w:r>
            <w:r w:rsidR="00093001">
              <w:rPr>
                <w:rFonts w:ascii="Arial Narrow" w:hAnsi="Arial Narrow" w:cs="Arial"/>
              </w:rPr>
              <w:t>s</w:t>
            </w:r>
            <w:r>
              <w:rPr>
                <w:rFonts w:ascii="Arial Narrow" w:hAnsi="Arial Narrow" w:cs="Arial"/>
              </w:rPr>
              <w:t xml:space="preserve"> 44 </w:t>
            </w:r>
            <w:r w:rsidR="00093001">
              <w:rPr>
                <w:rFonts w:ascii="Arial Narrow" w:hAnsi="Arial Narrow" w:cs="Arial"/>
              </w:rPr>
              <w:t>and 45 were recommended and approved.</w:t>
            </w:r>
          </w:p>
          <w:p w14:paraId="33B0D7CC" w14:textId="77777777" w:rsidR="00093001" w:rsidRDefault="00093001" w:rsidP="002A208E">
            <w:pPr>
              <w:tabs>
                <w:tab w:val="left" w:pos="2579"/>
                <w:tab w:val="left" w:pos="4032"/>
              </w:tabs>
              <w:rPr>
                <w:rFonts w:ascii="Arial Narrow" w:hAnsi="Arial Narrow" w:cs="Arial"/>
              </w:rPr>
            </w:pPr>
          </w:p>
          <w:p w14:paraId="6240C0A4" w14:textId="77777777" w:rsidR="00093001" w:rsidRDefault="00093001" w:rsidP="002A208E">
            <w:pPr>
              <w:tabs>
                <w:tab w:val="left" w:pos="2579"/>
                <w:tab w:val="left" w:pos="4032"/>
              </w:tabs>
              <w:rPr>
                <w:rFonts w:ascii="Arial Narrow" w:hAnsi="Arial Narrow" w:cs="Arial"/>
              </w:rPr>
            </w:pPr>
            <w:r>
              <w:rPr>
                <w:rFonts w:ascii="Arial Narrow" w:hAnsi="Arial Narrow" w:cs="Arial"/>
              </w:rPr>
              <w:t>Motion, seconded, approved to submit the Integrated Plan to the Academic Senate.</w:t>
            </w:r>
          </w:p>
          <w:p w14:paraId="3A0401D3" w14:textId="77777777" w:rsidR="00093001" w:rsidRDefault="00093001" w:rsidP="002A208E">
            <w:pPr>
              <w:tabs>
                <w:tab w:val="left" w:pos="2579"/>
                <w:tab w:val="left" w:pos="4032"/>
              </w:tabs>
              <w:rPr>
                <w:rFonts w:ascii="Arial Narrow" w:hAnsi="Arial Narrow" w:cs="Arial"/>
              </w:rPr>
            </w:pPr>
          </w:p>
          <w:p w14:paraId="5B287B58" w14:textId="66C77E45" w:rsidR="00093001" w:rsidRPr="00D00E3E" w:rsidRDefault="00093001" w:rsidP="002A208E">
            <w:pPr>
              <w:tabs>
                <w:tab w:val="left" w:pos="2579"/>
                <w:tab w:val="left" w:pos="4032"/>
              </w:tabs>
              <w:rPr>
                <w:rFonts w:ascii="Arial Narrow" w:hAnsi="Arial Narrow" w:cs="Arial"/>
              </w:rPr>
            </w:pPr>
            <w:r>
              <w:rPr>
                <w:rFonts w:ascii="Arial Narrow" w:hAnsi="Arial Narrow" w:cs="Arial"/>
              </w:rPr>
              <w:t>It is anticipated that the Academic Senate will approve the Plan and the Plan will then be presented to the Board of Trustees for their approval at their January 2018 meeting.</w:t>
            </w:r>
          </w:p>
        </w:tc>
      </w:tr>
      <w:tr w:rsidR="00C25DA2" w:rsidRPr="00C0115A" w14:paraId="66F6F307" w14:textId="77777777" w:rsidTr="00086389">
        <w:trPr>
          <w:trHeight w:val="325"/>
        </w:trPr>
        <w:tc>
          <w:tcPr>
            <w:tcW w:w="795" w:type="dxa"/>
          </w:tcPr>
          <w:p w14:paraId="22C14865" w14:textId="0422D18C" w:rsidR="00C25DA2" w:rsidRDefault="00164FCA" w:rsidP="00C25DA2">
            <w:pPr>
              <w:jc w:val="center"/>
              <w:rPr>
                <w:rFonts w:ascii="Arial Narrow" w:hAnsi="Arial Narrow" w:cs="Arial"/>
              </w:rPr>
            </w:pPr>
            <w:r>
              <w:rPr>
                <w:rFonts w:ascii="Arial Narrow" w:hAnsi="Arial Narrow" w:cs="Arial"/>
              </w:rPr>
              <w:t>5</w:t>
            </w:r>
            <w:r w:rsidR="00C25DA2">
              <w:rPr>
                <w:rFonts w:ascii="Arial Narrow" w:hAnsi="Arial Narrow" w:cs="Arial"/>
              </w:rPr>
              <w:t>.0</w:t>
            </w:r>
          </w:p>
        </w:tc>
        <w:tc>
          <w:tcPr>
            <w:tcW w:w="5040" w:type="dxa"/>
          </w:tcPr>
          <w:p w14:paraId="6C0318FD" w14:textId="064020F7" w:rsidR="00C25DA2" w:rsidRDefault="00C25DA2" w:rsidP="002E234E">
            <w:pPr>
              <w:rPr>
                <w:rFonts w:ascii="Arial Narrow" w:hAnsi="Arial Narrow" w:cs="Arial"/>
              </w:rPr>
            </w:pPr>
            <w:r w:rsidRPr="005E330A">
              <w:rPr>
                <w:rFonts w:ascii="Arial Narrow" w:hAnsi="Arial Narrow" w:cs="Arial"/>
              </w:rPr>
              <w:t xml:space="preserve">Student Equity </w:t>
            </w:r>
            <w:r>
              <w:rPr>
                <w:rFonts w:ascii="Arial Narrow" w:hAnsi="Arial Narrow" w:cs="Arial"/>
              </w:rPr>
              <w:t>Update/</w:t>
            </w:r>
            <w:r w:rsidRPr="005E330A">
              <w:rPr>
                <w:rFonts w:ascii="Arial Narrow" w:hAnsi="Arial Narrow" w:cs="Arial"/>
              </w:rPr>
              <w:t xml:space="preserve">Overview – Eric Lara to </w:t>
            </w:r>
            <w:r>
              <w:rPr>
                <w:rFonts w:ascii="Arial Narrow" w:hAnsi="Arial Narrow" w:cs="Arial"/>
              </w:rPr>
              <w:t xml:space="preserve">provide update and </w:t>
            </w:r>
            <w:r w:rsidRPr="005E330A">
              <w:rPr>
                <w:rFonts w:ascii="Arial Narrow" w:hAnsi="Arial Narrow" w:cs="Arial"/>
              </w:rPr>
              <w:t>discuss this section of the Integrated Plan</w:t>
            </w:r>
            <w:r>
              <w:rPr>
                <w:rFonts w:ascii="Arial Narrow" w:hAnsi="Arial Narrow" w:cs="Arial"/>
              </w:rPr>
              <w:t xml:space="preserve"> </w:t>
            </w:r>
            <w:r w:rsidRPr="00C547DA">
              <w:rPr>
                <w:rFonts w:ascii="Arial Narrow" w:hAnsi="Arial Narrow" w:cs="Arial"/>
                <w:i/>
              </w:rPr>
              <w:t>(confirmed to present November 20)</w:t>
            </w:r>
          </w:p>
        </w:tc>
        <w:tc>
          <w:tcPr>
            <w:tcW w:w="5130" w:type="dxa"/>
          </w:tcPr>
          <w:p w14:paraId="3024B108" w14:textId="77777777" w:rsidR="00C25DA2" w:rsidRDefault="00AE31AE" w:rsidP="002A208E">
            <w:pPr>
              <w:tabs>
                <w:tab w:val="left" w:pos="2579"/>
              </w:tabs>
              <w:rPr>
                <w:rFonts w:ascii="Arial Narrow" w:hAnsi="Arial Narrow" w:cs="Arial"/>
              </w:rPr>
            </w:pPr>
            <w:r>
              <w:rPr>
                <w:rFonts w:ascii="Arial Narrow" w:hAnsi="Arial Narrow" w:cs="Arial"/>
              </w:rPr>
              <w:t>Eric and Eloise were present to provide an update to the Student Equity Plan.  Eric reported that Fiscal refused to use the accurate funding of $3.4 million for the Budget Plan for the Integrated Plan.  Instead, what is shown is 80% of the 16-17 allocation ($2.793 million).  Eric reported that he has been meeting with Michelle Sampat and the research team to review every equity activity.  The Chancellor’s Office has not given any direct instruction on changes to the ac</w:t>
            </w:r>
            <w:r w:rsidR="0062594C">
              <w:rPr>
                <w:rFonts w:ascii="Arial Narrow" w:hAnsi="Arial Narrow" w:cs="Arial"/>
              </w:rPr>
              <w:t xml:space="preserve">tivities and use of resources.  The Chancellor’s Office has provided more flexibility in funding of “allowable expenditures” as long as it aligns with Student Equity and disproportionate impact.  The state has recently clarified for campuses regarding the methodology to use to measure </w:t>
            </w:r>
            <w:r w:rsidR="0062594C">
              <w:rPr>
                <w:rFonts w:ascii="Arial Narrow" w:hAnsi="Arial Narrow" w:cs="Arial"/>
              </w:rPr>
              <w:lastRenderedPageBreak/>
              <w:t xml:space="preserve">disproportionate impact (AB 504).  Prior to this, we used the 80% disproportionate impact method.  We looked at the average of all students to determine if there was any category below 20%.  Now, with the “percent point gap,” we are to look at 3% difference.  For example, if Asian students are succeeding at the highest rate, we are only looking at Asian students as a baseline – we do not include all students.  Whichever groups are 3% points below are the focus.  They ran a test subject for persistence – white males fell under an equitable gap.  </w:t>
            </w:r>
          </w:p>
          <w:p w14:paraId="745A4AA8" w14:textId="77777777" w:rsidR="0062594C" w:rsidRDefault="0062594C" w:rsidP="002A208E">
            <w:pPr>
              <w:tabs>
                <w:tab w:val="left" w:pos="2579"/>
              </w:tabs>
              <w:rPr>
                <w:rFonts w:ascii="Arial Narrow" w:hAnsi="Arial Narrow" w:cs="Arial"/>
              </w:rPr>
            </w:pPr>
          </w:p>
          <w:p w14:paraId="09AD0995" w14:textId="386E1ED5" w:rsidR="0062594C" w:rsidRDefault="0062594C" w:rsidP="002A208E">
            <w:pPr>
              <w:tabs>
                <w:tab w:val="left" w:pos="2579"/>
              </w:tabs>
              <w:rPr>
                <w:rFonts w:ascii="Arial Narrow" w:hAnsi="Arial Narrow" w:cs="Arial"/>
              </w:rPr>
            </w:pPr>
            <w:r>
              <w:rPr>
                <w:rFonts w:ascii="Arial Narrow" w:hAnsi="Arial Narrow" w:cs="Arial"/>
              </w:rPr>
              <w:t xml:space="preserve">There are 51 different equity-funded activities.  The activities that were “one time” have continued with our carry over funds.  Although our increase is about 1%, our carry over funds have enabled us to continue to fund all activities at 100%.  No programs have lost funding.  Some departments used other funding sources.  </w:t>
            </w:r>
          </w:p>
          <w:p w14:paraId="71CB66D5" w14:textId="77777777" w:rsidR="0062594C" w:rsidRDefault="0062594C" w:rsidP="002A208E">
            <w:pPr>
              <w:tabs>
                <w:tab w:val="left" w:pos="2579"/>
              </w:tabs>
              <w:rPr>
                <w:rFonts w:ascii="Arial Narrow" w:hAnsi="Arial Narrow" w:cs="Arial"/>
              </w:rPr>
            </w:pPr>
          </w:p>
          <w:p w14:paraId="706CDC92" w14:textId="048D5C6E" w:rsidR="00CC5ED7" w:rsidRDefault="00CC5ED7" w:rsidP="002A208E">
            <w:pPr>
              <w:tabs>
                <w:tab w:val="left" w:pos="2579"/>
              </w:tabs>
              <w:rPr>
                <w:rFonts w:ascii="Arial Narrow" w:hAnsi="Arial Narrow" w:cs="Arial"/>
              </w:rPr>
            </w:pPr>
            <w:r>
              <w:rPr>
                <w:rFonts w:ascii="Arial Narrow" w:hAnsi="Arial Narrow" w:cs="Arial"/>
              </w:rPr>
              <w:t xml:space="preserve">Eric pointed </w:t>
            </w:r>
            <w:r w:rsidR="008B140F">
              <w:rPr>
                <w:rFonts w:ascii="Arial Narrow" w:hAnsi="Arial Narrow" w:cs="Arial"/>
              </w:rPr>
              <w:t>out two distinguishing efforts:  the Pride Center and the Minority Male Initiative and Mountie Monthly Mentoring Meetings.</w:t>
            </w:r>
          </w:p>
          <w:p w14:paraId="6857FFF2" w14:textId="77777777" w:rsidR="008B140F" w:rsidRDefault="008B140F" w:rsidP="002A208E">
            <w:pPr>
              <w:tabs>
                <w:tab w:val="left" w:pos="2579"/>
              </w:tabs>
              <w:rPr>
                <w:rFonts w:ascii="Arial Narrow" w:hAnsi="Arial Narrow" w:cs="Arial"/>
              </w:rPr>
            </w:pPr>
          </w:p>
          <w:p w14:paraId="4DE29AFE" w14:textId="76673985" w:rsidR="008B140F" w:rsidRPr="00D00E3E" w:rsidRDefault="008B140F" w:rsidP="002A208E">
            <w:pPr>
              <w:tabs>
                <w:tab w:val="left" w:pos="2579"/>
              </w:tabs>
              <w:rPr>
                <w:rFonts w:ascii="Arial Narrow" w:hAnsi="Arial Narrow" w:cs="Arial"/>
              </w:rPr>
            </w:pPr>
            <w:r>
              <w:rPr>
                <w:rFonts w:ascii="Arial Narrow" w:hAnsi="Arial Narrow" w:cs="Arial"/>
              </w:rPr>
              <w:t>For Spring Flex 2018, the Committee will be presenting a 3-track series related to Student Equity (past-present-future).  Equity posters will be available for Spring Flex.</w:t>
            </w:r>
          </w:p>
        </w:tc>
        <w:tc>
          <w:tcPr>
            <w:tcW w:w="3435" w:type="dxa"/>
          </w:tcPr>
          <w:p w14:paraId="0960F07F" w14:textId="68F4A1C1" w:rsidR="00C25DA2" w:rsidRPr="00D00E3E" w:rsidRDefault="008B140F" w:rsidP="002A208E">
            <w:pPr>
              <w:tabs>
                <w:tab w:val="left" w:pos="2579"/>
                <w:tab w:val="left" w:pos="4032"/>
              </w:tabs>
              <w:rPr>
                <w:rFonts w:ascii="Arial Narrow" w:hAnsi="Arial Narrow" w:cs="Arial"/>
              </w:rPr>
            </w:pPr>
            <w:r>
              <w:rPr>
                <w:rFonts w:ascii="Arial Narrow" w:hAnsi="Arial Narrow" w:cs="Arial"/>
              </w:rPr>
              <w:lastRenderedPageBreak/>
              <w:t>Update received by the Council.</w:t>
            </w:r>
          </w:p>
        </w:tc>
      </w:tr>
      <w:tr w:rsidR="00C25DA2" w:rsidRPr="00C0115A" w14:paraId="70BEB451" w14:textId="77777777" w:rsidTr="00086389">
        <w:trPr>
          <w:trHeight w:val="325"/>
        </w:trPr>
        <w:tc>
          <w:tcPr>
            <w:tcW w:w="795" w:type="dxa"/>
          </w:tcPr>
          <w:p w14:paraId="118CF47B" w14:textId="5A84D020" w:rsidR="00C25DA2" w:rsidRDefault="00164FCA" w:rsidP="00C25DA2">
            <w:pPr>
              <w:jc w:val="center"/>
              <w:rPr>
                <w:rFonts w:ascii="Arial Narrow" w:hAnsi="Arial Narrow" w:cs="Arial"/>
              </w:rPr>
            </w:pPr>
            <w:r>
              <w:rPr>
                <w:rFonts w:ascii="Arial Narrow" w:hAnsi="Arial Narrow" w:cs="Arial"/>
              </w:rPr>
              <w:t>6</w:t>
            </w:r>
            <w:r w:rsidR="00C25DA2">
              <w:rPr>
                <w:rFonts w:ascii="Arial Narrow" w:hAnsi="Arial Narrow" w:cs="Arial"/>
              </w:rPr>
              <w:t>.0</w:t>
            </w:r>
          </w:p>
        </w:tc>
        <w:tc>
          <w:tcPr>
            <w:tcW w:w="5040" w:type="dxa"/>
          </w:tcPr>
          <w:p w14:paraId="678BCCC0" w14:textId="4A8C6ECB" w:rsidR="00C25DA2" w:rsidRPr="005E330A" w:rsidRDefault="00C25DA2" w:rsidP="000A327E">
            <w:pPr>
              <w:rPr>
                <w:rFonts w:ascii="Arial Narrow" w:hAnsi="Arial Narrow" w:cs="Arial"/>
              </w:rPr>
            </w:pPr>
            <w:r>
              <w:rPr>
                <w:rFonts w:ascii="Arial Narrow" w:hAnsi="Arial Narrow" w:cs="Arial"/>
              </w:rPr>
              <w:t>SSSP Plan Update/Overview – Tom Mauch to provide update and discuss this section of the Integrated Plan</w:t>
            </w:r>
          </w:p>
        </w:tc>
        <w:tc>
          <w:tcPr>
            <w:tcW w:w="5130" w:type="dxa"/>
          </w:tcPr>
          <w:p w14:paraId="2BBDAB5F" w14:textId="77777777" w:rsidR="00C25DA2" w:rsidRDefault="00093001" w:rsidP="002A208E">
            <w:pPr>
              <w:tabs>
                <w:tab w:val="left" w:pos="2579"/>
              </w:tabs>
              <w:rPr>
                <w:rFonts w:ascii="Arial Narrow" w:hAnsi="Arial Narrow" w:cs="Arial"/>
              </w:rPr>
            </w:pPr>
            <w:r>
              <w:rPr>
                <w:rFonts w:ascii="Arial Narrow" w:hAnsi="Arial Narrow" w:cs="Arial"/>
              </w:rPr>
              <w:t xml:space="preserve">Tom reviewed progress on the SSSP Plan.  Once a student completes 15 degree applicable units and/or completes their third term, students must have a comprehensive </w:t>
            </w:r>
            <w:proofErr w:type="spellStart"/>
            <w:r>
              <w:rPr>
                <w:rFonts w:ascii="Arial Narrow" w:hAnsi="Arial Narrow" w:cs="Arial"/>
              </w:rPr>
              <w:t>ed</w:t>
            </w:r>
            <w:proofErr w:type="spellEnd"/>
            <w:r>
              <w:rPr>
                <w:rFonts w:ascii="Arial Narrow" w:hAnsi="Arial Narrow" w:cs="Arial"/>
              </w:rPr>
              <w:t xml:space="preserve"> plan on file.  However, the response has been extremely poor.  Counseling is doing more marketing about students completing comprehensive </w:t>
            </w:r>
            <w:proofErr w:type="spellStart"/>
            <w:r>
              <w:rPr>
                <w:rFonts w:ascii="Arial Narrow" w:hAnsi="Arial Narrow" w:cs="Arial"/>
              </w:rPr>
              <w:t>ed</w:t>
            </w:r>
            <w:proofErr w:type="spellEnd"/>
            <w:r>
              <w:rPr>
                <w:rFonts w:ascii="Arial Narrow" w:hAnsi="Arial Narrow" w:cs="Arial"/>
              </w:rPr>
              <w:t xml:space="preserve"> plans.  In the original plan, Counseling is to reach out to basic skills students, but their yield has been very low (based on making presentations in classrooms).  </w:t>
            </w:r>
          </w:p>
          <w:p w14:paraId="6B5466E7" w14:textId="77777777" w:rsidR="00093001" w:rsidRDefault="00093001" w:rsidP="002A208E">
            <w:pPr>
              <w:tabs>
                <w:tab w:val="left" w:pos="2579"/>
              </w:tabs>
              <w:rPr>
                <w:rFonts w:ascii="Arial Narrow" w:hAnsi="Arial Narrow" w:cs="Arial"/>
              </w:rPr>
            </w:pPr>
          </w:p>
          <w:p w14:paraId="364CDC40" w14:textId="77777777" w:rsidR="00093001" w:rsidRDefault="00093001" w:rsidP="002A208E">
            <w:pPr>
              <w:tabs>
                <w:tab w:val="left" w:pos="2579"/>
              </w:tabs>
              <w:rPr>
                <w:rFonts w:ascii="Arial Narrow" w:hAnsi="Arial Narrow" w:cs="Arial"/>
              </w:rPr>
            </w:pPr>
            <w:r>
              <w:rPr>
                <w:rFonts w:ascii="Arial Narrow" w:hAnsi="Arial Narrow" w:cs="Arial"/>
              </w:rPr>
              <w:t xml:space="preserve">Regarding Early Alert … despite years of work in this area, this is still very underdeveloped.  Counseling is looking at other systems as well as depending on IT.  </w:t>
            </w:r>
          </w:p>
          <w:p w14:paraId="482FF627" w14:textId="77777777" w:rsidR="00093001" w:rsidRDefault="00093001" w:rsidP="002A208E">
            <w:pPr>
              <w:tabs>
                <w:tab w:val="left" w:pos="2579"/>
              </w:tabs>
              <w:rPr>
                <w:rFonts w:ascii="Arial Narrow" w:hAnsi="Arial Narrow" w:cs="Arial"/>
              </w:rPr>
            </w:pPr>
          </w:p>
          <w:p w14:paraId="793AD92F" w14:textId="6898A70A" w:rsidR="00093001" w:rsidRPr="00D00E3E" w:rsidRDefault="00093001" w:rsidP="002A208E">
            <w:pPr>
              <w:tabs>
                <w:tab w:val="left" w:pos="2579"/>
              </w:tabs>
              <w:rPr>
                <w:rFonts w:ascii="Arial Narrow" w:hAnsi="Arial Narrow" w:cs="Arial"/>
              </w:rPr>
            </w:pPr>
            <w:r>
              <w:rPr>
                <w:rFonts w:ascii="Arial Narrow" w:hAnsi="Arial Narrow" w:cs="Arial"/>
              </w:rPr>
              <w:t xml:space="preserve">Another </w:t>
            </w:r>
            <w:r w:rsidR="006254E5">
              <w:rPr>
                <w:rFonts w:ascii="Arial Narrow" w:hAnsi="Arial Narrow" w:cs="Arial"/>
              </w:rPr>
              <w:t xml:space="preserve">issue is how students are participating in New Student Orientation.  The majority of students are completing Orientation online through a program through Cynosure.  The content in excellent, but unsure whether students are actually in-taking the information.  </w:t>
            </w:r>
          </w:p>
        </w:tc>
        <w:tc>
          <w:tcPr>
            <w:tcW w:w="3435" w:type="dxa"/>
          </w:tcPr>
          <w:p w14:paraId="61AACE71" w14:textId="5DB1799E" w:rsidR="00C25DA2" w:rsidRPr="00D00E3E" w:rsidRDefault="00606E77" w:rsidP="002A208E">
            <w:pPr>
              <w:tabs>
                <w:tab w:val="left" w:pos="2579"/>
                <w:tab w:val="left" w:pos="4032"/>
              </w:tabs>
              <w:rPr>
                <w:rFonts w:ascii="Arial Narrow" w:hAnsi="Arial Narrow" w:cs="Arial"/>
              </w:rPr>
            </w:pPr>
            <w:r w:rsidRPr="00606E77">
              <w:rPr>
                <w:rFonts w:ascii="Arial Narrow" w:hAnsi="Arial Narrow" w:cs="Arial"/>
              </w:rPr>
              <w:t>Update received by the Council.</w:t>
            </w:r>
          </w:p>
        </w:tc>
      </w:tr>
      <w:tr w:rsidR="00D55A74" w:rsidRPr="00C0115A" w14:paraId="1667894F" w14:textId="77777777" w:rsidTr="00086389">
        <w:trPr>
          <w:trHeight w:val="325"/>
        </w:trPr>
        <w:tc>
          <w:tcPr>
            <w:tcW w:w="795" w:type="dxa"/>
          </w:tcPr>
          <w:p w14:paraId="42BD21CE" w14:textId="1D0B5792" w:rsidR="00D55A74" w:rsidRDefault="00D55A74" w:rsidP="001945ED">
            <w:pPr>
              <w:jc w:val="center"/>
              <w:rPr>
                <w:rFonts w:ascii="Arial Narrow" w:hAnsi="Arial Narrow" w:cs="Arial"/>
              </w:rPr>
            </w:pPr>
            <w:r>
              <w:rPr>
                <w:rFonts w:ascii="Arial Narrow" w:hAnsi="Arial Narrow" w:cs="Arial"/>
              </w:rPr>
              <w:t>7.0</w:t>
            </w:r>
          </w:p>
        </w:tc>
        <w:tc>
          <w:tcPr>
            <w:tcW w:w="5040" w:type="dxa"/>
          </w:tcPr>
          <w:p w14:paraId="6CC6A184" w14:textId="2BCED027" w:rsidR="00D55A74" w:rsidRDefault="00D55A74" w:rsidP="00B64455">
            <w:pPr>
              <w:rPr>
                <w:rFonts w:ascii="Arial Narrow" w:hAnsi="Arial Narrow" w:cs="Arial"/>
              </w:rPr>
            </w:pPr>
            <w:r>
              <w:rPr>
                <w:rFonts w:ascii="Arial Narrow" w:hAnsi="Arial Narrow" w:cs="Arial"/>
              </w:rPr>
              <w:t>BP 5010 &amp; AP 501</w:t>
            </w:r>
            <w:r w:rsidR="000A327E">
              <w:rPr>
                <w:rFonts w:ascii="Arial Narrow" w:hAnsi="Arial Narrow" w:cs="Arial"/>
              </w:rPr>
              <w:t xml:space="preserve">1 – Council to review revisions recommended </w:t>
            </w:r>
            <w:r>
              <w:rPr>
                <w:rFonts w:ascii="Arial Narrow" w:hAnsi="Arial Narrow" w:cs="Arial"/>
              </w:rPr>
              <w:t>by DEMAC</w:t>
            </w:r>
          </w:p>
        </w:tc>
        <w:tc>
          <w:tcPr>
            <w:tcW w:w="5130" w:type="dxa"/>
          </w:tcPr>
          <w:p w14:paraId="1B2F4250" w14:textId="41471E5E" w:rsidR="00D55A74" w:rsidRPr="00D00E3E" w:rsidRDefault="006254E5" w:rsidP="002A208E">
            <w:pPr>
              <w:tabs>
                <w:tab w:val="left" w:pos="2579"/>
              </w:tabs>
              <w:rPr>
                <w:rFonts w:ascii="Arial Narrow" w:hAnsi="Arial Narrow" w:cs="Arial"/>
              </w:rPr>
            </w:pPr>
            <w:r>
              <w:rPr>
                <w:rFonts w:ascii="Arial Narrow" w:hAnsi="Arial Narrow" w:cs="Arial"/>
              </w:rPr>
              <w:t xml:space="preserve">Lina reviewed the proposed changes to BP 5010 and AP 5011 to accommodate </w:t>
            </w:r>
            <w:r w:rsidR="00041AFB">
              <w:rPr>
                <w:rFonts w:ascii="Arial Narrow" w:hAnsi="Arial Narrow" w:cs="Arial"/>
              </w:rPr>
              <w:t>9</w:t>
            </w:r>
            <w:r w:rsidR="00041AFB" w:rsidRPr="00041AFB">
              <w:rPr>
                <w:rFonts w:ascii="Arial Narrow" w:hAnsi="Arial Narrow" w:cs="Arial"/>
                <w:vertAlign w:val="superscript"/>
              </w:rPr>
              <w:t>th</w:t>
            </w:r>
            <w:r w:rsidR="00041AFB">
              <w:rPr>
                <w:rFonts w:ascii="Arial Narrow" w:hAnsi="Arial Narrow" w:cs="Arial"/>
              </w:rPr>
              <w:t xml:space="preserve"> grade students taking college level courses through dual enrollment.  BP makes reference to AP 5011 as to which students qualify as special part</w:t>
            </w:r>
            <w:r w:rsidR="008A4982">
              <w:rPr>
                <w:rFonts w:ascii="Arial Narrow" w:hAnsi="Arial Narrow" w:cs="Arial"/>
              </w:rPr>
              <w:t xml:space="preserve"> </w:t>
            </w:r>
            <w:r w:rsidR="00041AFB">
              <w:rPr>
                <w:rFonts w:ascii="Arial Narrow" w:hAnsi="Arial Narrow" w:cs="Arial"/>
              </w:rPr>
              <w:t>time students.  AP 5011 references CCAP without a grade range specification.  Additionally, CCAP agreements cover grades 9-12.</w:t>
            </w:r>
            <w:r w:rsidR="008A4982">
              <w:rPr>
                <w:rFonts w:ascii="Arial Narrow" w:hAnsi="Arial Narrow" w:cs="Arial"/>
              </w:rPr>
              <w:t xml:space="preserve">  Corey expressed concerns about high school students who take college courses and are not prepared and may not do well.  Clarification was provided that the course offerings for 9</w:t>
            </w:r>
            <w:r w:rsidR="008A4982" w:rsidRPr="008A4982">
              <w:rPr>
                <w:rFonts w:ascii="Arial Narrow" w:hAnsi="Arial Narrow" w:cs="Arial"/>
                <w:vertAlign w:val="superscript"/>
              </w:rPr>
              <w:t>th</w:t>
            </w:r>
            <w:r w:rsidR="008A4982">
              <w:rPr>
                <w:rFonts w:ascii="Arial Narrow" w:hAnsi="Arial Narrow" w:cs="Arial"/>
              </w:rPr>
              <w:t xml:space="preserve"> graders will be focused on counseling and guidance/library resources/study skills classes.  </w:t>
            </w:r>
          </w:p>
        </w:tc>
        <w:tc>
          <w:tcPr>
            <w:tcW w:w="3435" w:type="dxa"/>
          </w:tcPr>
          <w:p w14:paraId="7F0FA630" w14:textId="6E279DF5" w:rsidR="00D55A74" w:rsidRPr="00D00E3E" w:rsidRDefault="008A4982" w:rsidP="008A4982">
            <w:pPr>
              <w:tabs>
                <w:tab w:val="left" w:pos="2579"/>
                <w:tab w:val="left" w:pos="4032"/>
              </w:tabs>
              <w:rPr>
                <w:rFonts w:ascii="Arial Narrow" w:hAnsi="Arial Narrow" w:cs="Arial"/>
              </w:rPr>
            </w:pPr>
            <w:r>
              <w:rPr>
                <w:rFonts w:ascii="Arial Narrow" w:hAnsi="Arial Narrow" w:cs="Arial"/>
              </w:rPr>
              <w:t xml:space="preserve">Motion, seconded and passed to accept the proposed changes to BP 5010 and AP 5011.  Approved 10 aye, one no, and one abstention.  </w:t>
            </w:r>
          </w:p>
        </w:tc>
      </w:tr>
      <w:tr w:rsidR="00BC1051" w:rsidRPr="00C0115A" w14:paraId="5665FACE" w14:textId="77777777" w:rsidTr="00A91D08">
        <w:trPr>
          <w:trHeight w:val="305"/>
        </w:trPr>
        <w:tc>
          <w:tcPr>
            <w:tcW w:w="795" w:type="dxa"/>
          </w:tcPr>
          <w:p w14:paraId="7F60D050" w14:textId="4EF7B7A6" w:rsidR="00BC1051" w:rsidRDefault="00BC1051" w:rsidP="00BC1051">
            <w:pPr>
              <w:jc w:val="center"/>
              <w:rPr>
                <w:rFonts w:ascii="Arial Narrow" w:hAnsi="Arial Narrow" w:cs="Arial"/>
              </w:rPr>
            </w:pPr>
            <w:r>
              <w:rPr>
                <w:rFonts w:ascii="Arial Narrow" w:hAnsi="Arial Narrow" w:cs="Arial"/>
              </w:rPr>
              <w:t>8.0</w:t>
            </w:r>
          </w:p>
        </w:tc>
        <w:tc>
          <w:tcPr>
            <w:tcW w:w="5040" w:type="dxa"/>
          </w:tcPr>
          <w:p w14:paraId="40247CA2" w14:textId="77777777" w:rsidR="00BC1051" w:rsidRPr="00ED1D91" w:rsidRDefault="00BC1051" w:rsidP="00BC1051">
            <w:pPr>
              <w:rPr>
                <w:rFonts w:ascii="Arial Narrow" w:hAnsi="Arial Narrow" w:cs="Arial"/>
              </w:rPr>
            </w:pPr>
            <w:r>
              <w:rPr>
                <w:rFonts w:ascii="Arial Narrow" w:hAnsi="Arial Narrow" w:cs="Arial"/>
              </w:rPr>
              <w:t xml:space="preserve">2016 CIRP Results – </w:t>
            </w:r>
            <w:r w:rsidRPr="008277D5">
              <w:rPr>
                <w:rFonts w:ascii="Arial Narrow" w:hAnsi="Arial Narrow" w:cs="Arial"/>
                <w:i/>
              </w:rPr>
              <w:t>Bruce and Corey to present survey results on behalf of the Research and Institutional Effectiveness Department</w:t>
            </w:r>
          </w:p>
        </w:tc>
        <w:tc>
          <w:tcPr>
            <w:tcW w:w="5130" w:type="dxa"/>
          </w:tcPr>
          <w:p w14:paraId="52CE1829" w14:textId="77777777" w:rsidR="00BC1051" w:rsidRPr="00C0115A" w:rsidRDefault="00BC1051" w:rsidP="00BC1051">
            <w:pPr>
              <w:rPr>
                <w:rFonts w:ascii="Arial Narrow" w:hAnsi="Arial Narrow" w:cs="Arial"/>
              </w:rPr>
            </w:pPr>
          </w:p>
        </w:tc>
        <w:tc>
          <w:tcPr>
            <w:tcW w:w="3435" w:type="dxa"/>
          </w:tcPr>
          <w:p w14:paraId="4781B768" w14:textId="59C1444F" w:rsidR="00BC1051" w:rsidRPr="00C0115A" w:rsidRDefault="00BC1051" w:rsidP="00BC1051">
            <w:pPr>
              <w:tabs>
                <w:tab w:val="left" w:pos="4032"/>
              </w:tabs>
              <w:rPr>
                <w:rFonts w:ascii="Arial Narrow" w:hAnsi="Arial Narrow" w:cs="Arial"/>
              </w:rPr>
            </w:pPr>
          </w:p>
        </w:tc>
      </w:tr>
      <w:tr w:rsidR="00874357" w:rsidRPr="00FF2E82" w14:paraId="2C78EACE" w14:textId="77777777" w:rsidTr="00086389">
        <w:trPr>
          <w:trHeight w:val="70"/>
        </w:trPr>
        <w:tc>
          <w:tcPr>
            <w:tcW w:w="795" w:type="dxa"/>
            <w:tcBorders>
              <w:top w:val="single" w:sz="4" w:space="0" w:color="auto"/>
              <w:left w:val="double" w:sz="4" w:space="0" w:color="auto"/>
              <w:bottom w:val="single" w:sz="4" w:space="0" w:color="auto"/>
              <w:right w:val="single" w:sz="4" w:space="0" w:color="auto"/>
            </w:tcBorders>
          </w:tcPr>
          <w:p w14:paraId="1838B82C" w14:textId="7FB43ED0" w:rsidR="00874357" w:rsidRDefault="00BC1051" w:rsidP="00FF2E82">
            <w:pPr>
              <w:jc w:val="center"/>
              <w:rPr>
                <w:rFonts w:ascii="Arial Narrow" w:hAnsi="Arial Narrow" w:cs="Arial"/>
              </w:rPr>
            </w:pPr>
            <w:r>
              <w:rPr>
                <w:rFonts w:ascii="Arial Narrow" w:hAnsi="Arial Narrow" w:cs="Arial"/>
              </w:rPr>
              <w:t>9</w:t>
            </w:r>
            <w:r w:rsidR="0089644B">
              <w:rPr>
                <w:rFonts w:ascii="Arial Narrow" w:hAnsi="Arial Narrow" w:cs="Arial"/>
              </w:rPr>
              <w:t>.0</w:t>
            </w:r>
          </w:p>
        </w:tc>
        <w:tc>
          <w:tcPr>
            <w:tcW w:w="5040" w:type="dxa"/>
            <w:tcBorders>
              <w:top w:val="single" w:sz="4" w:space="0" w:color="auto"/>
              <w:left w:val="single" w:sz="4" w:space="0" w:color="auto"/>
              <w:bottom w:val="single" w:sz="4" w:space="0" w:color="auto"/>
              <w:right w:val="single" w:sz="4" w:space="0" w:color="auto"/>
            </w:tcBorders>
          </w:tcPr>
          <w:p w14:paraId="52FE3465" w14:textId="21BD2AD4" w:rsidR="00874357" w:rsidRPr="00FF2E82" w:rsidRDefault="00342DDD" w:rsidP="00FF2E82">
            <w:pPr>
              <w:rPr>
                <w:rFonts w:ascii="Arial Narrow" w:hAnsi="Arial Narrow" w:cs="Arial"/>
              </w:rPr>
            </w:pPr>
            <w:r w:rsidRPr="0069489F">
              <w:rPr>
                <w:rFonts w:ascii="Arial Narrow" w:hAnsi="Arial Narrow" w:cs="Arial"/>
                <w:b/>
              </w:rPr>
              <w:t>Future Presentations/discussions</w:t>
            </w:r>
          </w:p>
        </w:tc>
        <w:tc>
          <w:tcPr>
            <w:tcW w:w="5130" w:type="dxa"/>
            <w:tcBorders>
              <w:top w:val="single" w:sz="4" w:space="0" w:color="auto"/>
              <w:left w:val="single" w:sz="4" w:space="0" w:color="auto"/>
              <w:bottom w:val="single" w:sz="4" w:space="0" w:color="auto"/>
              <w:right w:val="double" w:sz="4" w:space="0" w:color="auto"/>
            </w:tcBorders>
          </w:tcPr>
          <w:p w14:paraId="7D2CDA4F" w14:textId="77777777" w:rsidR="00874357" w:rsidRPr="00FF2E82" w:rsidRDefault="00874357" w:rsidP="00FF2E82">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874357" w:rsidRPr="00FF2E82" w:rsidRDefault="00874357" w:rsidP="00FF2E82">
            <w:pPr>
              <w:jc w:val="center"/>
              <w:rPr>
                <w:rFonts w:ascii="Arial Narrow" w:hAnsi="Arial Narrow" w:cs="Arial"/>
              </w:rPr>
            </w:pPr>
          </w:p>
        </w:tc>
      </w:tr>
      <w:tr w:rsidR="00377154" w:rsidRPr="00C0115A" w14:paraId="111C19FD" w14:textId="77777777" w:rsidTr="00A91D08">
        <w:trPr>
          <w:trHeight w:val="325"/>
        </w:trPr>
        <w:tc>
          <w:tcPr>
            <w:tcW w:w="795" w:type="dxa"/>
          </w:tcPr>
          <w:p w14:paraId="782D12DD" w14:textId="6DD58923" w:rsidR="00377154" w:rsidRDefault="00377154" w:rsidP="00377154">
            <w:pPr>
              <w:rPr>
                <w:rFonts w:ascii="Arial Narrow" w:hAnsi="Arial Narrow" w:cs="Arial"/>
              </w:rPr>
            </w:pPr>
          </w:p>
        </w:tc>
        <w:tc>
          <w:tcPr>
            <w:tcW w:w="5040" w:type="dxa"/>
          </w:tcPr>
          <w:p w14:paraId="74398F62" w14:textId="77777777" w:rsidR="00377154" w:rsidRDefault="00377154" w:rsidP="00377154">
            <w:pPr>
              <w:rPr>
                <w:rFonts w:ascii="Arial Narrow" w:hAnsi="Arial Narrow" w:cs="Arial"/>
              </w:rPr>
            </w:pPr>
            <w:r>
              <w:rPr>
                <w:rFonts w:ascii="Arial Narrow" w:hAnsi="Arial Narrow" w:cs="Arial"/>
              </w:rPr>
              <w:t>Review on Guided Pathways (Audrey)</w:t>
            </w:r>
          </w:p>
        </w:tc>
        <w:tc>
          <w:tcPr>
            <w:tcW w:w="5130" w:type="dxa"/>
          </w:tcPr>
          <w:p w14:paraId="5F3EA068" w14:textId="77777777" w:rsidR="00377154" w:rsidRPr="00D00E3E" w:rsidRDefault="00377154" w:rsidP="00377154">
            <w:pPr>
              <w:tabs>
                <w:tab w:val="left" w:pos="2579"/>
              </w:tabs>
              <w:rPr>
                <w:rFonts w:ascii="Arial Narrow" w:hAnsi="Arial Narrow" w:cs="Arial"/>
              </w:rPr>
            </w:pPr>
          </w:p>
        </w:tc>
        <w:tc>
          <w:tcPr>
            <w:tcW w:w="3435" w:type="dxa"/>
          </w:tcPr>
          <w:p w14:paraId="009C8EBA" w14:textId="77777777" w:rsidR="00377154" w:rsidRPr="00D00E3E" w:rsidRDefault="00377154" w:rsidP="00377154">
            <w:pPr>
              <w:tabs>
                <w:tab w:val="left" w:pos="2579"/>
                <w:tab w:val="left" w:pos="4032"/>
              </w:tabs>
              <w:rPr>
                <w:rFonts w:ascii="Arial Narrow" w:hAnsi="Arial Narrow" w:cs="Arial"/>
              </w:rPr>
            </w:pPr>
          </w:p>
        </w:tc>
      </w:tr>
      <w:tr w:rsidR="000A327E" w:rsidRPr="00C0115A" w14:paraId="6DB7FF0E" w14:textId="77777777" w:rsidTr="00A91D08">
        <w:trPr>
          <w:trHeight w:val="305"/>
        </w:trPr>
        <w:tc>
          <w:tcPr>
            <w:tcW w:w="795" w:type="dxa"/>
          </w:tcPr>
          <w:p w14:paraId="6657BD14" w14:textId="46C0AB5B" w:rsidR="000A327E" w:rsidRDefault="000A327E" w:rsidP="000A327E">
            <w:pPr>
              <w:jc w:val="center"/>
              <w:rPr>
                <w:rFonts w:ascii="Arial Narrow" w:hAnsi="Arial Narrow" w:cs="Arial"/>
              </w:rPr>
            </w:pPr>
          </w:p>
        </w:tc>
        <w:tc>
          <w:tcPr>
            <w:tcW w:w="5040" w:type="dxa"/>
          </w:tcPr>
          <w:p w14:paraId="4EFD8C25" w14:textId="77777777" w:rsidR="000A327E" w:rsidRPr="00B64455" w:rsidRDefault="000A327E" w:rsidP="000A327E">
            <w:pPr>
              <w:rPr>
                <w:rFonts w:ascii="Arial Narrow" w:hAnsi="Arial Narrow" w:cs="Arial"/>
                <w:color w:val="FF0000"/>
              </w:rPr>
            </w:pPr>
            <w:r w:rsidRPr="00ED1D91">
              <w:rPr>
                <w:rFonts w:ascii="Arial Narrow" w:hAnsi="Arial Narrow" w:cs="Arial"/>
              </w:rPr>
              <w:t>Review of AP 5000 series (Marty)</w:t>
            </w:r>
            <w:r>
              <w:rPr>
                <w:rFonts w:ascii="Arial Narrow" w:hAnsi="Arial Narrow" w:cs="Arial"/>
              </w:rPr>
              <w:t xml:space="preserve"> – </w:t>
            </w:r>
          </w:p>
          <w:p w14:paraId="6FF64626" w14:textId="2C6ABECD" w:rsidR="000A327E" w:rsidRPr="005E330A" w:rsidRDefault="000A327E" w:rsidP="00BA5C92">
            <w:pPr>
              <w:rPr>
                <w:rFonts w:ascii="Arial Narrow" w:hAnsi="Arial Narrow" w:cs="Arial"/>
              </w:rPr>
            </w:pPr>
            <w:r w:rsidRPr="00ED1D91">
              <w:rPr>
                <w:rFonts w:ascii="Arial Narrow" w:hAnsi="Arial Narrow" w:cs="Arial"/>
                <w:i/>
              </w:rPr>
              <w:t>Topic carried over from June 5</w:t>
            </w:r>
            <w:r w:rsidRPr="00ED1D91">
              <w:rPr>
                <w:rFonts w:ascii="Arial Narrow" w:hAnsi="Arial Narrow" w:cs="Arial"/>
                <w:i/>
                <w:vertAlign w:val="superscript"/>
              </w:rPr>
              <w:t>th</w:t>
            </w:r>
            <w:r w:rsidRPr="00ED1D91">
              <w:rPr>
                <w:rFonts w:ascii="Arial Narrow" w:hAnsi="Arial Narrow" w:cs="Arial"/>
                <w:i/>
              </w:rPr>
              <w:t>, 2017</w:t>
            </w:r>
          </w:p>
        </w:tc>
        <w:tc>
          <w:tcPr>
            <w:tcW w:w="5130" w:type="dxa"/>
          </w:tcPr>
          <w:p w14:paraId="55EE106C" w14:textId="77777777" w:rsidR="000A327E" w:rsidRPr="00C0115A" w:rsidRDefault="000A327E" w:rsidP="000A327E">
            <w:pPr>
              <w:rPr>
                <w:rFonts w:ascii="Arial Narrow" w:hAnsi="Arial Narrow" w:cs="Arial"/>
              </w:rPr>
            </w:pPr>
          </w:p>
        </w:tc>
        <w:tc>
          <w:tcPr>
            <w:tcW w:w="3435" w:type="dxa"/>
          </w:tcPr>
          <w:p w14:paraId="28F8D960" w14:textId="77777777" w:rsidR="000A327E" w:rsidRPr="00C0115A" w:rsidRDefault="000A327E" w:rsidP="000A327E">
            <w:pPr>
              <w:tabs>
                <w:tab w:val="left" w:pos="4032"/>
              </w:tabs>
              <w:rPr>
                <w:rFonts w:ascii="Arial Narrow" w:hAnsi="Arial Narrow" w:cs="Arial"/>
              </w:rPr>
            </w:pPr>
          </w:p>
        </w:tc>
      </w:tr>
      <w:tr w:rsidR="00086389" w:rsidRPr="00FF2E82" w14:paraId="0780674D" w14:textId="77777777" w:rsidTr="00086389">
        <w:trPr>
          <w:trHeight w:val="70"/>
        </w:trPr>
        <w:tc>
          <w:tcPr>
            <w:tcW w:w="795" w:type="dxa"/>
            <w:tcBorders>
              <w:top w:val="single" w:sz="4" w:space="0" w:color="auto"/>
              <w:left w:val="double" w:sz="4" w:space="0" w:color="auto"/>
              <w:bottom w:val="single" w:sz="4" w:space="0" w:color="auto"/>
              <w:right w:val="single" w:sz="4" w:space="0" w:color="auto"/>
            </w:tcBorders>
          </w:tcPr>
          <w:p w14:paraId="4496DBA7" w14:textId="77777777" w:rsidR="00086389" w:rsidRDefault="00086389" w:rsidP="00FF2E82">
            <w:pPr>
              <w:jc w:val="cente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6A7568E9" w14:textId="3E4CADD8" w:rsidR="00086389" w:rsidRPr="0069489F" w:rsidRDefault="00086389" w:rsidP="00AA46E5">
            <w:pPr>
              <w:rPr>
                <w:rFonts w:ascii="Arial Narrow" w:hAnsi="Arial Narrow" w:cs="Arial"/>
                <w:b/>
              </w:rPr>
            </w:pPr>
            <w:r>
              <w:rPr>
                <w:rFonts w:ascii="Arial Narrow" w:hAnsi="Arial Narrow" w:cs="Arial"/>
              </w:rPr>
              <w:t>AP 5050 Matriculation – Jim to present to Council for review (</w:t>
            </w:r>
            <w:r w:rsidR="00AA46E5">
              <w:rPr>
                <w:rFonts w:ascii="Arial Narrow" w:hAnsi="Arial Narrow" w:cs="Arial"/>
                <w:i/>
              </w:rPr>
              <w:t>confirmed to present on December 4</w:t>
            </w:r>
            <w:r>
              <w:rPr>
                <w:rFonts w:ascii="Arial Narrow" w:hAnsi="Arial Narrow" w:cs="Arial"/>
              </w:rPr>
              <w:t>)</w:t>
            </w:r>
          </w:p>
        </w:tc>
        <w:tc>
          <w:tcPr>
            <w:tcW w:w="5130" w:type="dxa"/>
            <w:tcBorders>
              <w:top w:val="single" w:sz="4" w:space="0" w:color="auto"/>
              <w:left w:val="single" w:sz="4" w:space="0" w:color="auto"/>
              <w:bottom w:val="single" w:sz="4" w:space="0" w:color="auto"/>
              <w:right w:val="double" w:sz="4" w:space="0" w:color="auto"/>
            </w:tcBorders>
          </w:tcPr>
          <w:p w14:paraId="3546AB48" w14:textId="77777777" w:rsidR="00086389" w:rsidRPr="00FF2E82" w:rsidRDefault="00086389" w:rsidP="00FF2E82">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325AD90" w14:textId="77777777" w:rsidR="00086389" w:rsidRPr="00FF2E82" w:rsidRDefault="00086389" w:rsidP="00FF2E82">
            <w:pPr>
              <w:jc w:val="center"/>
              <w:rPr>
                <w:rFonts w:ascii="Arial Narrow" w:hAnsi="Arial Narrow" w:cs="Arial"/>
              </w:rPr>
            </w:pPr>
          </w:p>
        </w:tc>
      </w:tr>
      <w:tr w:rsidR="00E74D78" w:rsidRPr="00FF2E82" w14:paraId="7179ACF6" w14:textId="77777777" w:rsidTr="00086389">
        <w:trPr>
          <w:trHeight w:val="70"/>
        </w:trPr>
        <w:tc>
          <w:tcPr>
            <w:tcW w:w="795" w:type="dxa"/>
            <w:tcBorders>
              <w:top w:val="single" w:sz="4" w:space="0" w:color="auto"/>
              <w:left w:val="double" w:sz="4" w:space="0" w:color="auto"/>
              <w:bottom w:val="single" w:sz="4" w:space="0" w:color="auto"/>
              <w:right w:val="single" w:sz="4" w:space="0" w:color="auto"/>
            </w:tcBorders>
          </w:tcPr>
          <w:p w14:paraId="4633F544" w14:textId="77777777" w:rsidR="00E74D78" w:rsidRDefault="00E74D78" w:rsidP="00FF2E82">
            <w:pPr>
              <w:jc w:val="cente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52551D26" w14:textId="66A8692C" w:rsidR="00E74D78" w:rsidRDefault="00C25DA2" w:rsidP="00FF2E82">
            <w:pPr>
              <w:rPr>
                <w:rFonts w:ascii="Arial Narrow" w:hAnsi="Arial Narrow" w:cs="Arial"/>
              </w:rPr>
            </w:pPr>
            <w:r w:rsidRPr="00F06B19">
              <w:rPr>
                <w:rFonts w:ascii="Arial Narrow" w:hAnsi="Arial Narrow" w:cs="Arial"/>
              </w:rPr>
              <w:t>AP 3540</w:t>
            </w:r>
            <w:r>
              <w:rPr>
                <w:rFonts w:ascii="Arial Narrow" w:hAnsi="Arial Narrow" w:cs="Arial"/>
              </w:rPr>
              <w:t xml:space="preserve"> – Sexual Assaults on Campus – </w:t>
            </w:r>
            <w:r>
              <w:rPr>
                <w:rFonts w:ascii="Arial Narrow" w:hAnsi="Arial Narrow" w:cs="Arial"/>
                <w:i/>
              </w:rPr>
              <w:t>(pending Andi Sims)</w:t>
            </w:r>
          </w:p>
        </w:tc>
        <w:tc>
          <w:tcPr>
            <w:tcW w:w="5130" w:type="dxa"/>
            <w:tcBorders>
              <w:top w:val="single" w:sz="4" w:space="0" w:color="auto"/>
              <w:left w:val="single" w:sz="4" w:space="0" w:color="auto"/>
              <w:bottom w:val="single" w:sz="4" w:space="0" w:color="auto"/>
              <w:right w:val="double" w:sz="4" w:space="0" w:color="auto"/>
            </w:tcBorders>
          </w:tcPr>
          <w:p w14:paraId="264C26C7" w14:textId="77777777" w:rsidR="00E74D78" w:rsidRPr="00FF2E82" w:rsidRDefault="00E74D78" w:rsidP="00FF2E82">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52787051" w14:textId="77777777" w:rsidR="00E74D78" w:rsidRPr="00FF2E82" w:rsidRDefault="00E74D78" w:rsidP="00FF2E82">
            <w:pPr>
              <w:jc w:val="center"/>
              <w:rPr>
                <w:rFonts w:ascii="Arial Narrow" w:hAnsi="Arial Narrow" w:cs="Arial"/>
              </w:rPr>
            </w:pPr>
          </w:p>
        </w:tc>
      </w:tr>
      <w:tr w:rsidR="00C547DA" w:rsidRPr="00C0115A" w14:paraId="180E0408" w14:textId="77777777" w:rsidTr="00086389">
        <w:trPr>
          <w:trHeight w:val="305"/>
        </w:trPr>
        <w:tc>
          <w:tcPr>
            <w:tcW w:w="795" w:type="dxa"/>
          </w:tcPr>
          <w:p w14:paraId="07F39482" w14:textId="77777777" w:rsidR="00C547DA" w:rsidRPr="00C547DA" w:rsidRDefault="00C547DA" w:rsidP="00C547DA">
            <w:pPr>
              <w:rPr>
                <w:rFonts w:ascii="Arial Narrow" w:hAnsi="Arial Narrow" w:cs="Arial"/>
              </w:rPr>
            </w:pPr>
          </w:p>
        </w:tc>
        <w:tc>
          <w:tcPr>
            <w:tcW w:w="5040" w:type="dxa"/>
          </w:tcPr>
          <w:p w14:paraId="2694EAE9" w14:textId="253A72F8" w:rsidR="00C547DA" w:rsidRPr="005E330A" w:rsidRDefault="00A65623" w:rsidP="00086389">
            <w:pPr>
              <w:rPr>
                <w:rFonts w:ascii="Arial Narrow" w:hAnsi="Arial Narrow" w:cs="Arial"/>
              </w:rPr>
            </w:pPr>
            <w:r>
              <w:rPr>
                <w:rFonts w:ascii="Arial Narrow" w:hAnsi="Arial Narrow" w:cs="Arial"/>
              </w:rPr>
              <w:t>AP/BP</w:t>
            </w:r>
            <w:r w:rsidR="00410FAC">
              <w:rPr>
                <w:rFonts w:ascii="Arial Narrow" w:hAnsi="Arial Narrow" w:cs="Arial"/>
              </w:rPr>
              <w:t xml:space="preserve"> 5400</w:t>
            </w:r>
            <w:r w:rsidR="00086389">
              <w:rPr>
                <w:rFonts w:ascii="Arial Narrow" w:hAnsi="Arial Narrow" w:cs="Arial"/>
              </w:rPr>
              <w:t xml:space="preserve">, 5410 &amp; 5500 Associated Students </w:t>
            </w:r>
            <w:r>
              <w:rPr>
                <w:rFonts w:ascii="Arial Narrow" w:hAnsi="Arial Narrow" w:cs="Arial"/>
              </w:rPr>
              <w:t xml:space="preserve">– </w:t>
            </w:r>
            <w:r w:rsidRPr="00A65623">
              <w:rPr>
                <w:rFonts w:ascii="Arial Narrow" w:hAnsi="Arial Narrow" w:cs="Arial"/>
              </w:rPr>
              <w:t>Dan Garcia to present AP/BPs on Associated Students for Council review</w:t>
            </w:r>
            <w:r>
              <w:rPr>
                <w:rFonts w:ascii="Arial Narrow" w:hAnsi="Arial Narrow" w:cs="Arial"/>
              </w:rPr>
              <w:t xml:space="preserve"> </w:t>
            </w:r>
          </w:p>
        </w:tc>
        <w:tc>
          <w:tcPr>
            <w:tcW w:w="5130" w:type="dxa"/>
          </w:tcPr>
          <w:p w14:paraId="3A04C283" w14:textId="77777777" w:rsidR="00C547DA" w:rsidRPr="00C0115A" w:rsidRDefault="00C547DA" w:rsidP="00C547DA">
            <w:pPr>
              <w:rPr>
                <w:rFonts w:ascii="Arial Narrow" w:hAnsi="Arial Narrow" w:cs="Arial"/>
              </w:rPr>
            </w:pPr>
          </w:p>
        </w:tc>
        <w:tc>
          <w:tcPr>
            <w:tcW w:w="3435" w:type="dxa"/>
          </w:tcPr>
          <w:p w14:paraId="63A6FB92" w14:textId="77777777" w:rsidR="00C547DA" w:rsidRPr="00C0115A" w:rsidRDefault="00C547DA" w:rsidP="00C547DA">
            <w:pPr>
              <w:tabs>
                <w:tab w:val="left" w:pos="4032"/>
              </w:tabs>
              <w:rPr>
                <w:rFonts w:ascii="Arial Narrow" w:hAnsi="Arial Narrow" w:cs="Arial"/>
              </w:rPr>
            </w:pPr>
          </w:p>
        </w:tc>
      </w:tr>
      <w:tr w:rsidR="002D6DFF" w:rsidRPr="002D6DFF" w14:paraId="52069C89" w14:textId="77777777" w:rsidTr="00086389">
        <w:trPr>
          <w:trHeight w:val="325"/>
        </w:trPr>
        <w:tc>
          <w:tcPr>
            <w:tcW w:w="795" w:type="dxa"/>
            <w:tcBorders>
              <w:top w:val="single" w:sz="4" w:space="0" w:color="auto"/>
              <w:left w:val="double" w:sz="4" w:space="0" w:color="auto"/>
              <w:bottom w:val="single" w:sz="4" w:space="0" w:color="auto"/>
              <w:right w:val="single" w:sz="4" w:space="0" w:color="auto"/>
            </w:tcBorders>
          </w:tcPr>
          <w:p w14:paraId="29887FA2" w14:textId="0C30FE50" w:rsidR="002D6DFF" w:rsidRPr="002D6DFF" w:rsidRDefault="002D6DFF" w:rsidP="00342DDD">
            <w:pP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1CBA55D4" w14:textId="69D32B67" w:rsidR="002D6DFF" w:rsidRPr="002D6DFF" w:rsidRDefault="00410FAC" w:rsidP="00CC6A7A">
            <w:pPr>
              <w:rPr>
                <w:rFonts w:ascii="Arial Narrow" w:hAnsi="Arial Narrow" w:cs="Arial"/>
                <w:i/>
              </w:rPr>
            </w:pPr>
            <w:r w:rsidRPr="00965193">
              <w:rPr>
                <w:rFonts w:ascii="Arial Narrow" w:hAnsi="Arial Narrow" w:cs="Arial"/>
              </w:rPr>
              <w:t>AP/BP 2015</w:t>
            </w:r>
            <w:r>
              <w:rPr>
                <w:rFonts w:ascii="Arial Narrow" w:hAnsi="Arial Narrow" w:cs="Arial"/>
              </w:rPr>
              <w:t xml:space="preserve"> Student Member –</w:t>
            </w:r>
            <w:r w:rsidRPr="00965193">
              <w:rPr>
                <w:rFonts w:ascii="Arial Narrow" w:hAnsi="Arial Narrow" w:cs="Arial"/>
              </w:rPr>
              <w:t xml:space="preserve"> Corey</w:t>
            </w:r>
            <w:r>
              <w:rPr>
                <w:rFonts w:ascii="Arial Narrow" w:hAnsi="Arial Narrow" w:cs="Arial"/>
              </w:rPr>
              <w:t xml:space="preserve"> Case</w:t>
            </w:r>
            <w:r w:rsidRPr="00965193">
              <w:rPr>
                <w:rFonts w:ascii="Arial Narrow" w:hAnsi="Arial Narrow" w:cs="Arial"/>
              </w:rPr>
              <w:t xml:space="preserve"> to present for Council’s review</w:t>
            </w:r>
          </w:p>
        </w:tc>
        <w:tc>
          <w:tcPr>
            <w:tcW w:w="5130" w:type="dxa"/>
            <w:tcBorders>
              <w:top w:val="single" w:sz="4" w:space="0" w:color="auto"/>
              <w:left w:val="single" w:sz="4" w:space="0" w:color="auto"/>
              <w:bottom w:val="single" w:sz="4" w:space="0" w:color="auto"/>
              <w:right w:val="double" w:sz="4" w:space="0" w:color="auto"/>
            </w:tcBorders>
          </w:tcPr>
          <w:p w14:paraId="337B73B8" w14:textId="77777777" w:rsidR="002D6DFF" w:rsidRPr="002D6DFF" w:rsidRDefault="002D6DFF" w:rsidP="002D6DF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22131B2F" w14:textId="77777777" w:rsidR="002D6DFF" w:rsidRPr="002D6DFF" w:rsidRDefault="002D6DFF" w:rsidP="002D6DFF">
            <w:pPr>
              <w:jc w:val="center"/>
              <w:rPr>
                <w:rFonts w:ascii="Arial Narrow" w:hAnsi="Arial Narrow" w:cs="Arial"/>
              </w:rPr>
            </w:pPr>
          </w:p>
        </w:tc>
      </w:tr>
      <w:tr w:rsidR="00D11DA1" w:rsidRPr="00C0115A" w14:paraId="5F627F6D" w14:textId="0BAF26CB" w:rsidTr="00086389">
        <w:trPr>
          <w:trHeight w:val="325"/>
        </w:trPr>
        <w:tc>
          <w:tcPr>
            <w:tcW w:w="795" w:type="dxa"/>
            <w:tcBorders>
              <w:top w:val="double" w:sz="4" w:space="0" w:color="auto"/>
              <w:bottom w:val="double" w:sz="4" w:space="0" w:color="auto"/>
            </w:tcBorders>
            <w:shd w:val="clear" w:color="auto" w:fill="F2F2F2" w:themeFill="background1" w:themeFillShade="F2"/>
          </w:tcPr>
          <w:p w14:paraId="6A10A3DC" w14:textId="1C28E8C0" w:rsidR="00D11DA1" w:rsidRDefault="00D11DA1" w:rsidP="002A208E">
            <w:pPr>
              <w:jc w:val="center"/>
              <w:rPr>
                <w:rFonts w:ascii="Arial Narrow" w:hAnsi="Arial Narrow" w:cs="Arial"/>
              </w:rPr>
            </w:pPr>
          </w:p>
        </w:tc>
        <w:tc>
          <w:tcPr>
            <w:tcW w:w="5040" w:type="dxa"/>
            <w:tcBorders>
              <w:top w:val="double" w:sz="4" w:space="0" w:color="auto"/>
              <w:bottom w:val="double" w:sz="4" w:space="0" w:color="auto"/>
            </w:tcBorders>
            <w:shd w:val="clear" w:color="auto" w:fill="F2F2F2" w:themeFill="background1" w:themeFillShade="F2"/>
          </w:tcPr>
          <w:p w14:paraId="1B6B0EAF" w14:textId="1B10CC99" w:rsidR="00D11DA1" w:rsidRDefault="003E6AC6" w:rsidP="002A208E">
            <w:pPr>
              <w:rPr>
                <w:rFonts w:ascii="Arial Narrow" w:hAnsi="Arial Narrow"/>
                <w:color w:val="000000" w:themeColor="text1"/>
              </w:rPr>
            </w:pPr>
            <w:r>
              <w:rPr>
                <w:rFonts w:ascii="Arial Narrow" w:hAnsi="Arial Narrow"/>
                <w:b/>
                <w:color w:val="000000" w:themeColor="text1"/>
              </w:rPr>
              <w:t>Next</w:t>
            </w:r>
            <w:r w:rsidR="00750454">
              <w:rPr>
                <w:rFonts w:ascii="Arial Narrow" w:hAnsi="Arial Narrow"/>
                <w:b/>
                <w:color w:val="000000" w:themeColor="text1"/>
              </w:rPr>
              <w:t xml:space="preserve"> meeting date:  </w:t>
            </w:r>
            <w:r w:rsidR="002766EE">
              <w:rPr>
                <w:rFonts w:ascii="Arial Narrow" w:hAnsi="Arial Narrow"/>
                <w:color w:val="000000" w:themeColor="text1"/>
              </w:rPr>
              <w:t xml:space="preserve"> December</w:t>
            </w:r>
            <w:r w:rsidR="00E031ED">
              <w:rPr>
                <w:rFonts w:ascii="Arial Narrow" w:hAnsi="Arial Narrow"/>
                <w:color w:val="000000" w:themeColor="text1"/>
              </w:rPr>
              <w:t xml:space="preserve"> </w:t>
            </w:r>
            <w:r w:rsidR="002766EE">
              <w:rPr>
                <w:rFonts w:ascii="Arial Narrow" w:hAnsi="Arial Narrow"/>
                <w:color w:val="000000" w:themeColor="text1"/>
              </w:rPr>
              <w:t>4</w:t>
            </w:r>
            <w:r w:rsidR="00481999">
              <w:rPr>
                <w:rFonts w:ascii="Arial Narrow" w:hAnsi="Arial Narrow"/>
                <w:color w:val="000000" w:themeColor="text1"/>
              </w:rPr>
              <w:t>, 2017</w:t>
            </w:r>
          </w:p>
        </w:tc>
        <w:tc>
          <w:tcPr>
            <w:tcW w:w="5130" w:type="dxa"/>
            <w:tcBorders>
              <w:top w:val="double" w:sz="4" w:space="0" w:color="auto"/>
              <w:bottom w:val="double" w:sz="4" w:space="0" w:color="auto"/>
            </w:tcBorders>
            <w:shd w:val="clear" w:color="auto" w:fill="F2F2F2" w:themeFill="background1" w:themeFillShade="F2"/>
          </w:tcPr>
          <w:p w14:paraId="428E1258" w14:textId="77777777" w:rsidR="00D11DA1" w:rsidRPr="00C0115A" w:rsidRDefault="00D11DA1" w:rsidP="002A208E">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D11DA1" w:rsidRPr="00C0115A" w:rsidRDefault="00D11DA1" w:rsidP="002A208E">
            <w:pPr>
              <w:tabs>
                <w:tab w:val="left" w:pos="4032"/>
              </w:tabs>
              <w:rPr>
                <w:rFonts w:ascii="Arial Narrow" w:hAnsi="Arial Narrow" w:cs="Arial"/>
              </w:rPr>
            </w:pPr>
          </w:p>
        </w:tc>
      </w:tr>
    </w:tbl>
    <w:bookmarkEnd w:id="1"/>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AC1FF0">
      <w:headerReference w:type="default" r:id="rId8"/>
      <w:pgSz w:w="15840" w:h="12240" w:orient="landscape"/>
      <w:pgMar w:top="1440" w:right="1440" w:bottom="135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0B50" w14:textId="77777777" w:rsidR="00680295" w:rsidRDefault="00680295">
      <w:r>
        <w:separator/>
      </w:r>
    </w:p>
  </w:endnote>
  <w:endnote w:type="continuationSeparator" w:id="0">
    <w:p w14:paraId="6DAA12DC" w14:textId="77777777" w:rsidR="00680295" w:rsidRDefault="0068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C32E5" w14:textId="77777777" w:rsidR="00680295" w:rsidRDefault="00680295">
      <w:r>
        <w:separator/>
      </w:r>
    </w:p>
  </w:footnote>
  <w:footnote w:type="continuationSeparator" w:id="0">
    <w:p w14:paraId="6CA04932" w14:textId="77777777" w:rsidR="00680295" w:rsidRDefault="0068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27622041"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4" name="Picture 4"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43A071A1" w:rsidR="00276C63" w:rsidRPr="00093223" w:rsidRDefault="004C609C" w:rsidP="005002A7">
                          <w:pPr>
                            <w:spacing w:after="120"/>
                            <w:jc w:val="center"/>
                            <w:rPr>
                              <w:rFonts w:ascii="Arial Narrow" w:hAnsi="Arial Narrow" w:cs="Arial"/>
                              <w:b/>
                              <w:sz w:val="28"/>
                              <w:szCs w:val="28"/>
                            </w:rPr>
                          </w:pPr>
                          <w:r>
                            <w:rPr>
                              <w:rFonts w:ascii="Arial Narrow" w:hAnsi="Arial Narrow" w:cs="Arial"/>
                              <w:b/>
                              <w:sz w:val="28"/>
                              <w:szCs w:val="28"/>
                            </w:rPr>
                            <w:t>November 20</w:t>
                          </w:r>
                          <w:r w:rsidR="00A761C2">
                            <w:rPr>
                              <w:rFonts w:ascii="Arial Narrow" w:hAnsi="Arial Narrow" w:cs="Arial"/>
                              <w:b/>
                              <w:sz w:val="28"/>
                              <w:szCs w:val="28"/>
                            </w:rPr>
                            <w:t>, 2017</w:t>
                          </w:r>
                          <w:r w:rsidR="009D03F3">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43A071A1" w:rsidR="00276C63" w:rsidRPr="00093223" w:rsidRDefault="004C609C" w:rsidP="005002A7">
                    <w:pPr>
                      <w:spacing w:after="120"/>
                      <w:jc w:val="center"/>
                      <w:rPr>
                        <w:rFonts w:ascii="Arial Narrow" w:hAnsi="Arial Narrow" w:cs="Arial"/>
                        <w:b/>
                        <w:sz w:val="28"/>
                        <w:szCs w:val="28"/>
                      </w:rPr>
                    </w:pPr>
                    <w:r>
                      <w:rPr>
                        <w:rFonts w:ascii="Arial Narrow" w:hAnsi="Arial Narrow" w:cs="Arial"/>
                        <w:b/>
                        <w:sz w:val="28"/>
                        <w:szCs w:val="28"/>
                      </w:rPr>
                      <w:t>November 20</w:t>
                    </w:r>
                    <w:r w:rsidR="00A761C2">
                      <w:rPr>
                        <w:rFonts w:ascii="Arial Narrow" w:hAnsi="Arial Narrow" w:cs="Arial"/>
                        <w:b/>
                        <w:sz w:val="28"/>
                        <w:szCs w:val="28"/>
                      </w:rPr>
                      <w:t>, 2017</w:t>
                    </w:r>
                    <w:r w:rsidR="009D03F3">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0"/>
  </w:num>
  <w:num w:numId="5">
    <w:abstractNumId w:val="10"/>
  </w:num>
  <w:num w:numId="6">
    <w:abstractNumId w:val="3"/>
  </w:num>
  <w:num w:numId="7">
    <w:abstractNumId w:val="15"/>
  </w:num>
  <w:num w:numId="8">
    <w:abstractNumId w:val="2"/>
  </w:num>
  <w:num w:numId="9">
    <w:abstractNumId w:val="1"/>
  </w:num>
  <w:num w:numId="10">
    <w:abstractNumId w:val="12"/>
  </w:num>
  <w:num w:numId="11">
    <w:abstractNumId w:val="11"/>
  </w:num>
  <w:num w:numId="12">
    <w:abstractNumId w:val="4"/>
  </w:num>
  <w:num w:numId="13">
    <w:abstractNumId w:val="5"/>
  </w:num>
  <w:num w:numId="14">
    <w:abstractNumId w:val="16"/>
  </w:num>
  <w:num w:numId="15">
    <w:abstractNumId w:val="9"/>
  </w:num>
  <w:num w:numId="16">
    <w:abstractNumId w:val="7"/>
  </w:num>
  <w:num w:numId="17">
    <w:abstractNumId w:val="13"/>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509"/>
    <w:rsid w:val="00013B94"/>
    <w:rsid w:val="000149D9"/>
    <w:rsid w:val="00015354"/>
    <w:rsid w:val="000157B1"/>
    <w:rsid w:val="00015BE2"/>
    <w:rsid w:val="00020AF5"/>
    <w:rsid w:val="000219CE"/>
    <w:rsid w:val="000231BB"/>
    <w:rsid w:val="000236E9"/>
    <w:rsid w:val="000253A1"/>
    <w:rsid w:val="00026EA4"/>
    <w:rsid w:val="0002788C"/>
    <w:rsid w:val="00027A08"/>
    <w:rsid w:val="000302AE"/>
    <w:rsid w:val="00031AB2"/>
    <w:rsid w:val="00031FA1"/>
    <w:rsid w:val="000323BB"/>
    <w:rsid w:val="00032453"/>
    <w:rsid w:val="000328F4"/>
    <w:rsid w:val="000341D2"/>
    <w:rsid w:val="00036B04"/>
    <w:rsid w:val="00037446"/>
    <w:rsid w:val="00037BE4"/>
    <w:rsid w:val="00037DAE"/>
    <w:rsid w:val="00040F87"/>
    <w:rsid w:val="00041AFB"/>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54AB"/>
    <w:rsid w:val="00055D9E"/>
    <w:rsid w:val="0005665E"/>
    <w:rsid w:val="000567C2"/>
    <w:rsid w:val="00060D7D"/>
    <w:rsid w:val="000611F5"/>
    <w:rsid w:val="00061245"/>
    <w:rsid w:val="000616DD"/>
    <w:rsid w:val="00063887"/>
    <w:rsid w:val="00063D8C"/>
    <w:rsid w:val="00064E55"/>
    <w:rsid w:val="00065A6E"/>
    <w:rsid w:val="00066075"/>
    <w:rsid w:val="00067ADB"/>
    <w:rsid w:val="0007050C"/>
    <w:rsid w:val="00070BF0"/>
    <w:rsid w:val="00070E4B"/>
    <w:rsid w:val="00071F68"/>
    <w:rsid w:val="000759CF"/>
    <w:rsid w:val="00075E9F"/>
    <w:rsid w:val="00076545"/>
    <w:rsid w:val="00076B32"/>
    <w:rsid w:val="00081948"/>
    <w:rsid w:val="00082EC7"/>
    <w:rsid w:val="000830B9"/>
    <w:rsid w:val="000830BD"/>
    <w:rsid w:val="000836CD"/>
    <w:rsid w:val="0008542A"/>
    <w:rsid w:val="00086389"/>
    <w:rsid w:val="00086D30"/>
    <w:rsid w:val="00087AAC"/>
    <w:rsid w:val="00087AD3"/>
    <w:rsid w:val="000901FC"/>
    <w:rsid w:val="000909F9"/>
    <w:rsid w:val="0009280D"/>
    <w:rsid w:val="00093001"/>
    <w:rsid w:val="00093223"/>
    <w:rsid w:val="00094B39"/>
    <w:rsid w:val="0009558E"/>
    <w:rsid w:val="0009570E"/>
    <w:rsid w:val="00095779"/>
    <w:rsid w:val="00095E18"/>
    <w:rsid w:val="000A327E"/>
    <w:rsid w:val="000A452F"/>
    <w:rsid w:val="000A5F04"/>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7F1"/>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890"/>
    <w:rsid w:val="00157BC5"/>
    <w:rsid w:val="00157D27"/>
    <w:rsid w:val="001600D2"/>
    <w:rsid w:val="00161E99"/>
    <w:rsid w:val="00162939"/>
    <w:rsid w:val="00164FCA"/>
    <w:rsid w:val="0017035E"/>
    <w:rsid w:val="00170482"/>
    <w:rsid w:val="00172ABD"/>
    <w:rsid w:val="00172B93"/>
    <w:rsid w:val="00172BEE"/>
    <w:rsid w:val="00173491"/>
    <w:rsid w:val="0017387B"/>
    <w:rsid w:val="00174777"/>
    <w:rsid w:val="00174BB0"/>
    <w:rsid w:val="00175650"/>
    <w:rsid w:val="00175933"/>
    <w:rsid w:val="001762B7"/>
    <w:rsid w:val="001770B5"/>
    <w:rsid w:val="00177442"/>
    <w:rsid w:val="00177494"/>
    <w:rsid w:val="00180F27"/>
    <w:rsid w:val="00181404"/>
    <w:rsid w:val="00182850"/>
    <w:rsid w:val="00183827"/>
    <w:rsid w:val="001856BE"/>
    <w:rsid w:val="001913D2"/>
    <w:rsid w:val="001915F5"/>
    <w:rsid w:val="001919FC"/>
    <w:rsid w:val="00191E62"/>
    <w:rsid w:val="00192C2F"/>
    <w:rsid w:val="0019332D"/>
    <w:rsid w:val="001945ED"/>
    <w:rsid w:val="00194862"/>
    <w:rsid w:val="00196053"/>
    <w:rsid w:val="00196A92"/>
    <w:rsid w:val="00196B84"/>
    <w:rsid w:val="0019703C"/>
    <w:rsid w:val="001A0269"/>
    <w:rsid w:val="001A110C"/>
    <w:rsid w:val="001A120E"/>
    <w:rsid w:val="001A1230"/>
    <w:rsid w:val="001A3A87"/>
    <w:rsid w:val="001A3C29"/>
    <w:rsid w:val="001A3E8D"/>
    <w:rsid w:val="001A4AD5"/>
    <w:rsid w:val="001A5974"/>
    <w:rsid w:val="001A6DF7"/>
    <w:rsid w:val="001A76FE"/>
    <w:rsid w:val="001B1AC6"/>
    <w:rsid w:val="001B1D81"/>
    <w:rsid w:val="001B377C"/>
    <w:rsid w:val="001B4908"/>
    <w:rsid w:val="001B53F1"/>
    <w:rsid w:val="001B6348"/>
    <w:rsid w:val="001B7AEA"/>
    <w:rsid w:val="001C0C56"/>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15EE"/>
    <w:rsid w:val="001F28C2"/>
    <w:rsid w:val="001F56AA"/>
    <w:rsid w:val="001F7019"/>
    <w:rsid w:val="00200317"/>
    <w:rsid w:val="00201CB9"/>
    <w:rsid w:val="0021036A"/>
    <w:rsid w:val="00210E37"/>
    <w:rsid w:val="002118A7"/>
    <w:rsid w:val="0021246F"/>
    <w:rsid w:val="00212530"/>
    <w:rsid w:val="00212F5C"/>
    <w:rsid w:val="0021308F"/>
    <w:rsid w:val="00214344"/>
    <w:rsid w:val="00215E4B"/>
    <w:rsid w:val="00217404"/>
    <w:rsid w:val="0021743D"/>
    <w:rsid w:val="00217E7F"/>
    <w:rsid w:val="00221B55"/>
    <w:rsid w:val="00223071"/>
    <w:rsid w:val="002258B4"/>
    <w:rsid w:val="002261EB"/>
    <w:rsid w:val="00226210"/>
    <w:rsid w:val="00227749"/>
    <w:rsid w:val="00232744"/>
    <w:rsid w:val="00232984"/>
    <w:rsid w:val="00232AEC"/>
    <w:rsid w:val="002342A6"/>
    <w:rsid w:val="00234341"/>
    <w:rsid w:val="00234B48"/>
    <w:rsid w:val="002352DB"/>
    <w:rsid w:val="00236758"/>
    <w:rsid w:val="002368D6"/>
    <w:rsid w:val="00237644"/>
    <w:rsid w:val="00240C37"/>
    <w:rsid w:val="002413E4"/>
    <w:rsid w:val="00242CA4"/>
    <w:rsid w:val="0024469D"/>
    <w:rsid w:val="002448CA"/>
    <w:rsid w:val="0024550B"/>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60FE"/>
    <w:rsid w:val="00266294"/>
    <w:rsid w:val="00266785"/>
    <w:rsid w:val="0026756A"/>
    <w:rsid w:val="00274518"/>
    <w:rsid w:val="002766EE"/>
    <w:rsid w:val="00276C63"/>
    <w:rsid w:val="0028038B"/>
    <w:rsid w:val="00280AAC"/>
    <w:rsid w:val="00282A7C"/>
    <w:rsid w:val="00283C3F"/>
    <w:rsid w:val="00285B9B"/>
    <w:rsid w:val="00285EBF"/>
    <w:rsid w:val="0028609A"/>
    <w:rsid w:val="00287B9B"/>
    <w:rsid w:val="00287D36"/>
    <w:rsid w:val="002905A6"/>
    <w:rsid w:val="002909CC"/>
    <w:rsid w:val="00291522"/>
    <w:rsid w:val="0029198B"/>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D40"/>
    <w:rsid w:val="002B75CC"/>
    <w:rsid w:val="002B7C62"/>
    <w:rsid w:val="002B7D76"/>
    <w:rsid w:val="002C0BE6"/>
    <w:rsid w:val="002C0C1C"/>
    <w:rsid w:val="002C16BE"/>
    <w:rsid w:val="002C16E9"/>
    <w:rsid w:val="002C2A0D"/>
    <w:rsid w:val="002C3B54"/>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2DDD"/>
    <w:rsid w:val="00343FAE"/>
    <w:rsid w:val="0034419D"/>
    <w:rsid w:val="00344471"/>
    <w:rsid w:val="00345300"/>
    <w:rsid w:val="00346F4A"/>
    <w:rsid w:val="003470C8"/>
    <w:rsid w:val="003478AA"/>
    <w:rsid w:val="0035164A"/>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7A3"/>
    <w:rsid w:val="003715F0"/>
    <w:rsid w:val="00371886"/>
    <w:rsid w:val="00371C05"/>
    <w:rsid w:val="00373410"/>
    <w:rsid w:val="00373B81"/>
    <w:rsid w:val="0037438B"/>
    <w:rsid w:val="003750B0"/>
    <w:rsid w:val="00375414"/>
    <w:rsid w:val="00375AE3"/>
    <w:rsid w:val="00377154"/>
    <w:rsid w:val="00377EB1"/>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4651"/>
    <w:rsid w:val="003951ED"/>
    <w:rsid w:val="00396E19"/>
    <w:rsid w:val="00397165"/>
    <w:rsid w:val="0039735B"/>
    <w:rsid w:val="003978A7"/>
    <w:rsid w:val="00397D83"/>
    <w:rsid w:val="00397F6F"/>
    <w:rsid w:val="00397FE0"/>
    <w:rsid w:val="003A0373"/>
    <w:rsid w:val="003A2F0E"/>
    <w:rsid w:val="003A2F68"/>
    <w:rsid w:val="003A39D7"/>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9D7"/>
    <w:rsid w:val="003F7826"/>
    <w:rsid w:val="003F7CC9"/>
    <w:rsid w:val="003F7E41"/>
    <w:rsid w:val="004007F6"/>
    <w:rsid w:val="00401269"/>
    <w:rsid w:val="004029CC"/>
    <w:rsid w:val="00403455"/>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D0D"/>
    <w:rsid w:val="004315D4"/>
    <w:rsid w:val="00431AA9"/>
    <w:rsid w:val="0043213D"/>
    <w:rsid w:val="0043457B"/>
    <w:rsid w:val="00437A2C"/>
    <w:rsid w:val="00440525"/>
    <w:rsid w:val="00441472"/>
    <w:rsid w:val="0044165D"/>
    <w:rsid w:val="00441963"/>
    <w:rsid w:val="00441B31"/>
    <w:rsid w:val="0044422C"/>
    <w:rsid w:val="00444C28"/>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B86"/>
    <w:rsid w:val="004767CF"/>
    <w:rsid w:val="00476E1E"/>
    <w:rsid w:val="004779E9"/>
    <w:rsid w:val="00480261"/>
    <w:rsid w:val="00480495"/>
    <w:rsid w:val="00481999"/>
    <w:rsid w:val="004825FF"/>
    <w:rsid w:val="00484DE9"/>
    <w:rsid w:val="00484ECE"/>
    <w:rsid w:val="0048637E"/>
    <w:rsid w:val="004866AB"/>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2A88"/>
    <w:rsid w:val="004E4220"/>
    <w:rsid w:val="004E66EA"/>
    <w:rsid w:val="004E6A2A"/>
    <w:rsid w:val="004E6BF2"/>
    <w:rsid w:val="004F0843"/>
    <w:rsid w:val="004F10AE"/>
    <w:rsid w:val="004F1AA0"/>
    <w:rsid w:val="004F4C72"/>
    <w:rsid w:val="004F6259"/>
    <w:rsid w:val="004F755E"/>
    <w:rsid w:val="00500121"/>
    <w:rsid w:val="005002A7"/>
    <w:rsid w:val="00500849"/>
    <w:rsid w:val="00500E04"/>
    <w:rsid w:val="00501BC5"/>
    <w:rsid w:val="00501F5F"/>
    <w:rsid w:val="00502E4C"/>
    <w:rsid w:val="0050318C"/>
    <w:rsid w:val="0050494A"/>
    <w:rsid w:val="00506126"/>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728"/>
    <w:rsid w:val="00552E03"/>
    <w:rsid w:val="00556302"/>
    <w:rsid w:val="005567BE"/>
    <w:rsid w:val="00556A63"/>
    <w:rsid w:val="00557DD0"/>
    <w:rsid w:val="00560591"/>
    <w:rsid w:val="00561BCF"/>
    <w:rsid w:val="00561E32"/>
    <w:rsid w:val="00563960"/>
    <w:rsid w:val="00567ACE"/>
    <w:rsid w:val="00570269"/>
    <w:rsid w:val="00574090"/>
    <w:rsid w:val="00574DE3"/>
    <w:rsid w:val="00575258"/>
    <w:rsid w:val="005762BE"/>
    <w:rsid w:val="00580071"/>
    <w:rsid w:val="005826AE"/>
    <w:rsid w:val="00582EA9"/>
    <w:rsid w:val="0058519B"/>
    <w:rsid w:val="00585A35"/>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06E77"/>
    <w:rsid w:val="0061115E"/>
    <w:rsid w:val="00611381"/>
    <w:rsid w:val="00611888"/>
    <w:rsid w:val="00611DA0"/>
    <w:rsid w:val="00612A52"/>
    <w:rsid w:val="00614B8E"/>
    <w:rsid w:val="0061561E"/>
    <w:rsid w:val="0061632B"/>
    <w:rsid w:val="00616667"/>
    <w:rsid w:val="00616C1F"/>
    <w:rsid w:val="0061708F"/>
    <w:rsid w:val="00620A37"/>
    <w:rsid w:val="00620E0A"/>
    <w:rsid w:val="00621016"/>
    <w:rsid w:val="00621E52"/>
    <w:rsid w:val="00622F2F"/>
    <w:rsid w:val="00623056"/>
    <w:rsid w:val="00623EDB"/>
    <w:rsid w:val="006240AC"/>
    <w:rsid w:val="006254E5"/>
    <w:rsid w:val="0062594C"/>
    <w:rsid w:val="00625FB7"/>
    <w:rsid w:val="006308FB"/>
    <w:rsid w:val="00631B3A"/>
    <w:rsid w:val="00631B8F"/>
    <w:rsid w:val="0063227F"/>
    <w:rsid w:val="00632A51"/>
    <w:rsid w:val="006334CE"/>
    <w:rsid w:val="0063518C"/>
    <w:rsid w:val="00635DEC"/>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7144"/>
    <w:rsid w:val="00647437"/>
    <w:rsid w:val="00647BD4"/>
    <w:rsid w:val="00650143"/>
    <w:rsid w:val="00650D0F"/>
    <w:rsid w:val="006510CA"/>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82B"/>
    <w:rsid w:val="00675ADA"/>
    <w:rsid w:val="00675E92"/>
    <w:rsid w:val="00677778"/>
    <w:rsid w:val="00680295"/>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6373"/>
    <w:rsid w:val="006B0018"/>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20E0"/>
    <w:rsid w:val="0075280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268"/>
    <w:rsid w:val="007836A8"/>
    <w:rsid w:val="0078495E"/>
    <w:rsid w:val="007853AB"/>
    <w:rsid w:val="00785638"/>
    <w:rsid w:val="00786636"/>
    <w:rsid w:val="00791327"/>
    <w:rsid w:val="00793171"/>
    <w:rsid w:val="007A1055"/>
    <w:rsid w:val="007A4728"/>
    <w:rsid w:val="007A484E"/>
    <w:rsid w:val="007A6C04"/>
    <w:rsid w:val="007A6C57"/>
    <w:rsid w:val="007A705D"/>
    <w:rsid w:val="007B36D0"/>
    <w:rsid w:val="007B4DA5"/>
    <w:rsid w:val="007B5263"/>
    <w:rsid w:val="007B719B"/>
    <w:rsid w:val="007C0374"/>
    <w:rsid w:val="007C07A6"/>
    <w:rsid w:val="007C0B45"/>
    <w:rsid w:val="007C13A5"/>
    <w:rsid w:val="007C259B"/>
    <w:rsid w:val="007C2710"/>
    <w:rsid w:val="007C34D2"/>
    <w:rsid w:val="007C42EE"/>
    <w:rsid w:val="007C44DE"/>
    <w:rsid w:val="007C5105"/>
    <w:rsid w:val="007C6085"/>
    <w:rsid w:val="007C68CE"/>
    <w:rsid w:val="007D01BF"/>
    <w:rsid w:val="007D0B68"/>
    <w:rsid w:val="007D3C3C"/>
    <w:rsid w:val="007D45A4"/>
    <w:rsid w:val="007D5DC2"/>
    <w:rsid w:val="007D5F8B"/>
    <w:rsid w:val="007E2FDB"/>
    <w:rsid w:val="007E397E"/>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3400"/>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783"/>
    <w:rsid w:val="00821BD9"/>
    <w:rsid w:val="0082270A"/>
    <w:rsid w:val="008230E2"/>
    <w:rsid w:val="00824180"/>
    <w:rsid w:val="00825513"/>
    <w:rsid w:val="00826C41"/>
    <w:rsid w:val="008277D5"/>
    <w:rsid w:val="00832F1E"/>
    <w:rsid w:val="00834BA6"/>
    <w:rsid w:val="00834F0D"/>
    <w:rsid w:val="00836ED2"/>
    <w:rsid w:val="00837386"/>
    <w:rsid w:val="008373F0"/>
    <w:rsid w:val="0083775A"/>
    <w:rsid w:val="00840691"/>
    <w:rsid w:val="00840696"/>
    <w:rsid w:val="00840D87"/>
    <w:rsid w:val="00841792"/>
    <w:rsid w:val="00844E04"/>
    <w:rsid w:val="008454F4"/>
    <w:rsid w:val="008455BE"/>
    <w:rsid w:val="00845881"/>
    <w:rsid w:val="00845F65"/>
    <w:rsid w:val="00850517"/>
    <w:rsid w:val="00850C0B"/>
    <w:rsid w:val="0085128C"/>
    <w:rsid w:val="00851537"/>
    <w:rsid w:val="00853C3E"/>
    <w:rsid w:val="00853C66"/>
    <w:rsid w:val="00854832"/>
    <w:rsid w:val="00855E92"/>
    <w:rsid w:val="008568EB"/>
    <w:rsid w:val="00856AB3"/>
    <w:rsid w:val="00856BEE"/>
    <w:rsid w:val="00860261"/>
    <w:rsid w:val="00860270"/>
    <w:rsid w:val="00861C12"/>
    <w:rsid w:val="008628CD"/>
    <w:rsid w:val="0086451E"/>
    <w:rsid w:val="008646AD"/>
    <w:rsid w:val="00867197"/>
    <w:rsid w:val="008705BF"/>
    <w:rsid w:val="00873FEB"/>
    <w:rsid w:val="00874357"/>
    <w:rsid w:val="00874532"/>
    <w:rsid w:val="00874EC9"/>
    <w:rsid w:val="008750F4"/>
    <w:rsid w:val="00875573"/>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24CD"/>
    <w:rsid w:val="008A48C3"/>
    <w:rsid w:val="008A4982"/>
    <w:rsid w:val="008A59B5"/>
    <w:rsid w:val="008A79F3"/>
    <w:rsid w:val="008B0701"/>
    <w:rsid w:val="008B1174"/>
    <w:rsid w:val="008B140F"/>
    <w:rsid w:val="008B1AC7"/>
    <w:rsid w:val="008B1CD7"/>
    <w:rsid w:val="008B2D4C"/>
    <w:rsid w:val="008B4BFD"/>
    <w:rsid w:val="008B4F45"/>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58EF"/>
    <w:rsid w:val="008D7B72"/>
    <w:rsid w:val="008E078D"/>
    <w:rsid w:val="008E15B5"/>
    <w:rsid w:val="008E1983"/>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4D6E"/>
    <w:rsid w:val="00907DE1"/>
    <w:rsid w:val="00910239"/>
    <w:rsid w:val="00910AE7"/>
    <w:rsid w:val="00910E33"/>
    <w:rsid w:val="00912E1F"/>
    <w:rsid w:val="00913E3C"/>
    <w:rsid w:val="00915C55"/>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9D"/>
    <w:rsid w:val="00947DE0"/>
    <w:rsid w:val="009515BD"/>
    <w:rsid w:val="00951BF5"/>
    <w:rsid w:val="00953BE1"/>
    <w:rsid w:val="00954A78"/>
    <w:rsid w:val="009550E1"/>
    <w:rsid w:val="00955531"/>
    <w:rsid w:val="00955E6D"/>
    <w:rsid w:val="009570AF"/>
    <w:rsid w:val="00957656"/>
    <w:rsid w:val="00957C49"/>
    <w:rsid w:val="00957FC4"/>
    <w:rsid w:val="00960455"/>
    <w:rsid w:val="009606A9"/>
    <w:rsid w:val="00960D20"/>
    <w:rsid w:val="00961891"/>
    <w:rsid w:val="009648BA"/>
    <w:rsid w:val="00965193"/>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199"/>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973AE"/>
    <w:rsid w:val="009A0DA1"/>
    <w:rsid w:val="009A14A6"/>
    <w:rsid w:val="009A216C"/>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0F65"/>
    <w:rsid w:val="009C1380"/>
    <w:rsid w:val="009C321A"/>
    <w:rsid w:val="009C6693"/>
    <w:rsid w:val="009D0310"/>
    <w:rsid w:val="009D03F3"/>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F3AD9"/>
    <w:rsid w:val="009F4CD4"/>
    <w:rsid w:val="009F54ED"/>
    <w:rsid w:val="009F7B88"/>
    <w:rsid w:val="00A00F1C"/>
    <w:rsid w:val="00A0123F"/>
    <w:rsid w:val="00A01631"/>
    <w:rsid w:val="00A034A3"/>
    <w:rsid w:val="00A03622"/>
    <w:rsid w:val="00A03965"/>
    <w:rsid w:val="00A04102"/>
    <w:rsid w:val="00A0784A"/>
    <w:rsid w:val="00A07BAE"/>
    <w:rsid w:val="00A1004B"/>
    <w:rsid w:val="00A12015"/>
    <w:rsid w:val="00A12F7B"/>
    <w:rsid w:val="00A139E0"/>
    <w:rsid w:val="00A13FAD"/>
    <w:rsid w:val="00A15042"/>
    <w:rsid w:val="00A15C61"/>
    <w:rsid w:val="00A168C3"/>
    <w:rsid w:val="00A17D99"/>
    <w:rsid w:val="00A17E2A"/>
    <w:rsid w:val="00A200E3"/>
    <w:rsid w:val="00A2067D"/>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791E"/>
    <w:rsid w:val="00A7376D"/>
    <w:rsid w:val="00A73C46"/>
    <w:rsid w:val="00A73F74"/>
    <w:rsid w:val="00A752BE"/>
    <w:rsid w:val="00A75A83"/>
    <w:rsid w:val="00A75D0A"/>
    <w:rsid w:val="00A761C2"/>
    <w:rsid w:val="00A77ABD"/>
    <w:rsid w:val="00A8142E"/>
    <w:rsid w:val="00A81440"/>
    <w:rsid w:val="00A83190"/>
    <w:rsid w:val="00A8396A"/>
    <w:rsid w:val="00A8566D"/>
    <w:rsid w:val="00A90DC4"/>
    <w:rsid w:val="00A91491"/>
    <w:rsid w:val="00A91C63"/>
    <w:rsid w:val="00A93264"/>
    <w:rsid w:val="00A9690F"/>
    <w:rsid w:val="00AA07BC"/>
    <w:rsid w:val="00AA12D0"/>
    <w:rsid w:val="00AA34AF"/>
    <w:rsid w:val="00AA46E5"/>
    <w:rsid w:val="00AA4D5A"/>
    <w:rsid w:val="00AA7C49"/>
    <w:rsid w:val="00AB26BD"/>
    <w:rsid w:val="00AB27E8"/>
    <w:rsid w:val="00AB475B"/>
    <w:rsid w:val="00AB497F"/>
    <w:rsid w:val="00AB5E1D"/>
    <w:rsid w:val="00AB68DB"/>
    <w:rsid w:val="00AB7FBB"/>
    <w:rsid w:val="00AC000C"/>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E00CB"/>
    <w:rsid w:val="00AE12A5"/>
    <w:rsid w:val="00AE1580"/>
    <w:rsid w:val="00AE1EE7"/>
    <w:rsid w:val="00AE214B"/>
    <w:rsid w:val="00AE2277"/>
    <w:rsid w:val="00AE31AE"/>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146"/>
    <w:rsid w:val="00B1768C"/>
    <w:rsid w:val="00B17D49"/>
    <w:rsid w:val="00B17F29"/>
    <w:rsid w:val="00B21A3E"/>
    <w:rsid w:val="00B21DAD"/>
    <w:rsid w:val="00B22A8D"/>
    <w:rsid w:val="00B22D0E"/>
    <w:rsid w:val="00B24D90"/>
    <w:rsid w:val="00B24DC1"/>
    <w:rsid w:val="00B26749"/>
    <w:rsid w:val="00B27BA2"/>
    <w:rsid w:val="00B27F34"/>
    <w:rsid w:val="00B3251E"/>
    <w:rsid w:val="00B3385E"/>
    <w:rsid w:val="00B33C01"/>
    <w:rsid w:val="00B33E72"/>
    <w:rsid w:val="00B35B24"/>
    <w:rsid w:val="00B35D6B"/>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6A84"/>
    <w:rsid w:val="00B67D3D"/>
    <w:rsid w:val="00B70052"/>
    <w:rsid w:val="00B70B6D"/>
    <w:rsid w:val="00B71B6D"/>
    <w:rsid w:val="00B71BE8"/>
    <w:rsid w:val="00B71C5E"/>
    <w:rsid w:val="00B7257F"/>
    <w:rsid w:val="00B7675B"/>
    <w:rsid w:val="00B769ED"/>
    <w:rsid w:val="00B77959"/>
    <w:rsid w:val="00B80589"/>
    <w:rsid w:val="00B80A7D"/>
    <w:rsid w:val="00B80E17"/>
    <w:rsid w:val="00B8110B"/>
    <w:rsid w:val="00B81421"/>
    <w:rsid w:val="00B81471"/>
    <w:rsid w:val="00B815B3"/>
    <w:rsid w:val="00B81675"/>
    <w:rsid w:val="00B816EE"/>
    <w:rsid w:val="00B82D36"/>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56CE"/>
    <w:rsid w:val="00BB7792"/>
    <w:rsid w:val="00BC1051"/>
    <w:rsid w:val="00BC1147"/>
    <w:rsid w:val="00BC1AEC"/>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5DA2"/>
    <w:rsid w:val="00C26162"/>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5ED7"/>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0584"/>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62B1"/>
    <w:rsid w:val="00D17165"/>
    <w:rsid w:val="00D203CD"/>
    <w:rsid w:val="00D20F6A"/>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46AC"/>
    <w:rsid w:val="00D550CA"/>
    <w:rsid w:val="00D55A74"/>
    <w:rsid w:val="00D55F4E"/>
    <w:rsid w:val="00D56A14"/>
    <w:rsid w:val="00D6185F"/>
    <w:rsid w:val="00D61ADC"/>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5193"/>
    <w:rsid w:val="00DB7454"/>
    <w:rsid w:val="00DB759B"/>
    <w:rsid w:val="00DB77F8"/>
    <w:rsid w:val="00DC0F2B"/>
    <w:rsid w:val="00DC2661"/>
    <w:rsid w:val="00DC44DC"/>
    <w:rsid w:val="00DC4A63"/>
    <w:rsid w:val="00DC4E20"/>
    <w:rsid w:val="00DC521D"/>
    <w:rsid w:val="00DC5692"/>
    <w:rsid w:val="00DC5A14"/>
    <w:rsid w:val="00DC5ABA"/>
    <w:rsid w:val="00DC6C92"/>
    <w:rsid w:val="00DD0139"/>
    <w:rsid w:val="00DD1956"/>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40B7"/>
    <w:rsid w:val="00E0422C"/>
    <w:rsid w:val="00E04E52"/>
    <w:rsid w:val="00E102B6"/>
    <w:rsid w:val="00E1145E"/>
    <w:rsid w:val="00E11C5F"/>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8F"/>
    <w:rsid w:val="00E30C2D"/>
    <w:rsid w:val="00E313F6"/>
    <w:rsid w:val="00E316B1"/>
    <w:rsid w:val="00E3335D"/>
    <w:rsid w:val="00E333AF"/>
    <w:rsid w:val="00E33918"/>
    <w:rsid w:val="00E344B9"/>
    <w:rsid w:val="00E3524A"/>
    <w:rsid w:val="00E353C9"/>
    <w:rsid w:val="00E371E2"/>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4D78"/>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2591"/>
    <w:rsid w:val="00EB36D1"/>
    <w:rsid w:val="00EB3EF7"/>
    <w:rsid w:val="00EB565F"/>
    <w:rsid w:val="00EB579E"/>
    <w:rsid w:val="00EB58E2"/>
    <w:rsid w:val="00EC264F"/>
    <w:rsid w:val="00EC4684"/>
    <w:rsid w:val="00EC4708"/>
    <w:rsid w:val="00EC4A35"/>
    <w:rsid w:val="00EC621F"/>
    <w:rsid w:val="00ED13AF"/>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E41"/>
    <w:rsid w:val="00F04185"/>
    <w:rsid w:val="00F05C73"/>
    <w:rsid w:val="00F063C7"/>
    <w:rsid w:val="00F06B19"/>
    <w:rsid w:val="00F07F4D"/>
    <w:rsid w:val="00F10D62"/>
    <w:rsid w:val="00F114E9"/>
    <w:rsid w:val="00F134C3"/>
    <w:rsid w:val="00F13B8D"/>
    <w:rsid w:val="00F145E4"/>
    <w:rsid w:val="00F155AE"/>
    <w:rsid w:val="00F16192"/>
    <w:rsid w:val="00F168A7"/>
    <w:rsid w:val="00F16BAA"/>
    <w:rsid w:val="00F175F2"/>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CD7"/>
    <w:rsid w:val="00F70E40"/>
    <w:rsid w:val="00F715A4"/>
    <w:rsid w:val="00F721F1"/>
    <w:rsid w:val="00F7227A"/>
    <w:rsid w:val="00F723A3"/>
    <w:rsid w:val="00F72D42"/>
    <w:rsid w:val="00F72D9A"/>
    <w:rsid w:val="00F760FC"/>
    <w:rsid w:val="00F76D8C"/>
    <w:rsid w:val="00F76E0C"/>
    <w:rsid w:val="00F76E94"/>
    <w:rsid w:val="00F804E9"/>
    <w:rsid w:val="00F80A5D"/>
    <w:rsid w:val="00F8183A"/>
    <w:rsid w:val="00F81A34"/>
    <w:rsid w:val="00F81C56"/>
    <w:rsid w:val="00F81C95"/>
    <w:rsid w:val="00F82D5D"/>
    <w:rsid w:val="00F85FE1"/>
    <w:rsid w:val="00F87E0B"/>
    <w:rsid w:val="00F909B6"/>
    <w:rsid w:val="00F92253"/>
    <w:rsid w:val="00F92DF8"/>
    <w:rsid w:val="00F93D2F"/>
    <w:rsid w:val="00F93FBC"/>
    <w:rsid w:val="00F96996"/>
    <w:rsid w:val="00FA21F1"/>
    <w:rsid w:val="00FA30F7"/>
    <w:rsid w:val="00FA4A9D"/>
    <w:rsid w:val="00FA6D73"/>
    <w:rsid w:val="00FA7927"/>
    <w:rsid w:val="00FB0208"/>
    <w:rsid w:val="00FB050A"/>
    <w:rsid w:val="00FB173D"/>
    <w:rsid w:val="00FB4A8D"/>
    <w:rsid w:val="00FB4F24"/>
    <w:rsid w:val="00FB75D5"/>
    <w:rsid w:val="00FC23CC"/>
    <w:rsid w:val="00FC2C45"/>
    <w:rsid w:val="00FC39DC"/>
    <w:rsid w:val="00FC4064"/>
    <w:rsid w:val="00FC6545"/>
    <w:rsid w:val="00FC758C"/>
    <w:rsid w:val="00FD0204"/>
    <w:rsid w:val="00FD1BA9"/>
    <w:rsid w:val="00FD1E2C"/>
    <w:rsid w:val="00FD27F1"/>
    <w:rsid w:val="00FD4095"/>
    <w:rsid w:val="00FD4809"/>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 w:val="00FF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A08AEC5"/>
  <w15:docId w15:val="{DD6600D0-AD27-4EF5-9E3E-ACBFC503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AE4F-D38B-42A5-8729-222CF5CE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1104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6</cp:revision>
  <cp:lastPrinted>2018-05-08T16:26:00Z</cp:lastPrinted>
  <dcterms:created xsi:type="dcterms:W3CDTF">2017-11-21T21:33:00Z</dcterms:created>
  <dcterms:modified xsi:type="dcterms:W3CDTF">2018-05-08T16:27:00Z</dcterms:modified>
</cp:coreProperties>
</file>