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6E3D44BA" w:rsidR="00B514A4" w:rsidRDefault="0072743D" w:rsidP="3E432541">
      <w:pPr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A1F2856" wp14:editId="7D9C3F81">
                <wp:extent cx="3949065" cy="826135"/>
                <wp:effectExtent l="0" t="0" r="381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06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16EF" w14:textId="4A14F43C" w:rsidR="00B514A4" w:rsidRPr="00FC35DE" w:rsidRDefault="00094137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90010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July 10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03B073DE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a.m. 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="00C8672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F2856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" stroked="f">
                <v:textbox inset="2.53958mm,1.2694mm,2.53958mm,1.2694mm">
                  <w:txbxContent>
                    <w:p w14:paraId="672D16EF" w14:textId="4A14F43C" w:rsidR="00B514A4" w:rsidRPr="00FC35DE" w:rsidRDefault="00094137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90010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July 10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03B073DE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a.m. 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 w:rsidR="00C86723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A1951"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792EB8E7" w:rsidR="00B514A4" w:rsidRDefault="00E34630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49A4F544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5296580C" w:rsidR="00B514A4" w:rsidRDefault="00C867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50066879" w:rsidR="00B514A4" w:rsidRDefault="00E34630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45C20BC4" w:rsidR="00B514A4" w:rsidRDefault="00D1587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767B2A79" w:rsidR="00B514A4" w:rsidRDefault="00E34630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5F272A6F" w:rsidR="00B514A4" w:rsidRDefault="00E34630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2DBA5BA1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107869AF" w:rsidR="00B514A4" w:rsidRDefault="00E34630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6E19643B" w:rsidR="00B514A4" w:rsidRDefault="00E34630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22163967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24FDA7DF" w:rsidR="00B514A4" w:rsidRDefault="00C86723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6626C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C93E007" w:rsidR="00B514A4" w:rsidRDefault="00E346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60061E4C" w14:textId="40A65D09" w:rsidR="00B514A4" w:rsidRDefault="0090010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Guest: Kevin Truong (Recorder)</w:t>
            </w: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49AA2A8F" w:rsidR="167F1168" w:rsidRPr="003E4431" w:rsidRDefault="167F1168" w:rsidP="000561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32825E8F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27"/>
        <w:gridCol w:w="5397"/>
      </w:tblGrid>
      <w:tr w:rsidR="00B514A4" w:rsidRPr="003C6B81" w14:paraId="51FBF4E9" w14:textId="77777777" w:rsidTr="006A643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5397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6A6430">
        <w:trPr>
          <w:trHeight w:val="638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127" w:type="dxa"/>
          </w:tcPr>
          <w:p w14:paraId="26639234" w14:textId="3789B113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C058BC">
              <w:rPr>
                <w:rFonts w:ascii="Calibri" w:eastAsia="Calibri" w:hAnsi="Calibri" w:cs="Calibri"/>
              </w:rPr>
              <w:t>May</w:t>
            </w:r>
            <w:r w:rsidR="0090010D">
              <w:rPr>
                <w:rFonts w:ascii="Calibri" w:eastAsia="Calibri" w:hAnsi="Calibri" w:cs="Calibri"/>
              </w:rPr>
              <w:t xml:space="preserve"> &amp; June</w:t>
            </w:r>
            <w:r w:rsidR="00DF0A11">
              <w:rPr>
                <w:rFonts w:ascii="Calibri" w:eastAsia="Calibri" w:hAnsi="Calibri" w:cs="Calibri"/>
              </w:rPr>
              <w:t xml:space="preserve">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5397" w:type="dxa"/>
          </w:tcPr>
          <w:p w14:paraId="678E6B17" w14:textId="77777777" w:rsidR="00037225" w:rsidRDefault="00E676D7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A committee member asked if we are adding members to the committee or just filling vacancies. </w:t>
            </w:r>
          </w:p>
          <w:p w14:paraId="6E657400" w14:textId="77777777" w:rsidR="00B75CEF" w:rsidRDefault="00E676D7" w:rsidP="00FD48A0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 answer was that the reasoning to add more members because folks</w:t>
            </w:r>
            <w:r w:rsidR="000A690B">
              <w:rPr>
                <w:rFonts w:asciiTheme="majorHAnsi" w:eastAsia="Calibri" w:hAnsiTheme="majorHAnsi" w:cstheme="majorBidi"/>
              </w:rPr>
              <w:t xml:space="preserve"> may leave so having extra members </w:t>
            </w:r>
            <w:r w:rsidR="00037225">
              <w:rPr>
                <w:rFonts w:asciiTheme="majorHAnsi" w:eastAsia="Calibri" w:hAnsiTheme="majorHAnsi" w:cstheme="majorBidi"/>
              </w:rPr>
              <w:t xml:space="preserve">would be a buffer. </w:t>
            </w:r>
          </w:p>
          <w:p w14:paraId="30FF6D12" w14:textId="7A58013F" w:rsidR="006A6430" w:rsidRDefault="006A6430" w:rsidP="00FD48A0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There was a concern if they are to many people on the committee, it may be too hard</w:t>
            </w:r>
            <w:r w:rsidR="00FF2FEB">
              <w:rPr>
                <w:rFonts w:asciiTheme="majorHAnsi" w:eastAsia="Calibri" w:hAnsiTheme="majorHAnsi" w:cstheme="majorBidi"/>
              </w:rPr>
              <w:t xml:space="preserve"> to schedule meetings.</w:t>
            </w:r>
          </w:p>
          <w:p w14:paraId="309E86B3" w14:textId="1D34BA9C" w:rsidR="00FD48A0" w:rsidRDefault="00FD48A0" w:rsidP="00FD48A0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 committee member</w:t>
            </w:r>
            <w:r w:rsidR="00FA4653">
              <w:rPr>
                <w:rFonts w:asciiTheme="majorHAnsi" w:eastAsia="Calibri" w:hAnsiTheme="majorHAnsi" w:cstheme="majorBidi"/>
              </w:rPr>
              <w:t xml:space="preserve"> selection process has to go to </w:t>
            </w:r>
            <w:r w:rsidR="003D0D1E">
              <w:rPr>
                <w:rFonts w:asciiTheme="majorHAnsi" w:eastAsia="Calibri" w:hAnsiTheme="majorHAnsi" w:cstheme="majorBidi"/>
              </w:rPr>
              <w:t>PAC every year</w:t>
            </w:r>
            <w:r w:rsidR="00FF2FEB">
              <w:rPr>
                <w:rFonts w:asciiTheme="majorHAnsi" w:eastAsia="Calibri" w:hAnsiTheme="majorHAnsi" w:cstheme="majorBidi"/>
              </w:rPr>
              <w:t>.</w:t>
            </w:r>
          </w:p>
          <w:p w14:paraId="5E5823E9" w14:textId="145DCE4E" w:rsidR="003D0D1E" w:rsidRDefault="003D0D1E" w:rsidP="00FD48A0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One committee member suggested</w:t>
            </w:r>
            <w:r w:rsidR="00F161F2">
              <w:rPr>
                <w:rFonts w:asciiTheme="majorHAnsi" w:eastAsia="Calibri" w:hAnsiTheme="majorHAnsi" w:cstheme="majorBidi"/>
              </w:rPr>
              <w:t xml:space="preserve"> th</w:t>
            </w:r>
            <w:r w:rsidR="00FF2FEB">
              <w:rPr>
                <w:rFonts w:asciiTheme="majorHAnsi" w:eastAsia="Calibri" w:hAnsiTheme="majorHAnsi" w:cstheme="majorBidi"/>
              </w:rPr>
              <w:t>at</w:t>
            </w:r>
            <w:r w:rsidR="00AC3E78">
              <w:rPr>
                <w:rFonts w:asciiTheme="majorHAnsi" w:eastAsia="Calibri" w:hAnsiTheme="majorHAnsi" w:cstheme="majorBidi"/>
              </w:rPr>
              <w:t xml:space="preserve"> we make it a goal for the next year where each constituent group</w:t>
            </w:r>
            <w:r w:rsidR="004451FD">
              <w:rPr>
                <w:rFonts w:asciiTheme="majorHAnsi" w:eastAsia="Calibri" w:hAnsiTheme="majorHAnsi" w:cstheme="majorBidi"/>
              </w:rPr>
              <w:t xml:space="preserve"> has an alternative just in case one person can’t show up but</w:t>
            </w:r>
            <w:r w:rsidR="00634F9D">
              <w:rPr>
                <w:rFonts w:asciiTheme="majorHAnsi" w:eastAsia="Calibri" w:hAnsiTheme="majorHAnsi" w:cstheme="majorBidi"/>
              </w:rPr>
              <w:t xml:space="preserve"> still meet quorum and has</w:t>
            </w:r>
            <w:r w:rsidR="0076740E">
              <w:rPr>
                <w:rFonts w:asciiTheme="majorHAnsi" w:eastAsia="Calibri" w:hAnsiTheme="majorHAnsi" w:cstheme="majorBidi"/>
              </w:rPr>
              <w:t xml:space="preserve"> each</w:t>
            </w:r>
            <w:r w:rsidR="00634F9D">
              <w:rPr>
                <w:rFonts w:asciiTheme="majorHAnsi" w:eastAsia="Calibri" w:hAnsiTheme="majorHAnsi" w:cstheme="majorBidi"/>
              </w:rPr>
              <w:t xml:space="preserve"> constituent</w:t>
            </w:r>
            <w:r w:rsidR="000B16D4">
              <w:rPr>
                <w:rFonts w:asciiTheme="majorHAnsi" w:eastAsia="Calibri" w:hAnsiTheme="majorHAnsi" w:cstheme="majorBidi"/>
              </w:rPr>
              <w:t xml:space="preserve"> group representation.</w:t>
            </w:r>
          </w:p>
          <w:p w14:paraId="29BE69D7" w14:textId="77777777" w:rsidR="000B16D4" w:rsidRDefault="000B16D4" w:rsidP="00FD386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6F116651" w14:textId="77777777" w:rsidR="00FD3861" w:rsidRDefault="00FD3861" w:rsidP="00FD38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May Meeting Minutes </w:t>
            </w:r>
          </w:p>
          <w:p w14:paraId="0214905D" w14:textId="611F4FCD" w:rsidR="005570B1" w:rsidRDefault="004E2F10" w:rsidP="005570B1">
            <w:pPr>
              <w:pStyle w:val="NoSpacing"/>
              <w:numPr>
                <w:ilvl w:val="0"/>
                <w:numId w:val="20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Approved</w:t>
            </w:r>
          </w:p>
          <w:p w14:paraId="35221599" w14:textId="77777777" w:rsidR="00FD3861" w:rsidRDefault="00FD3861" w:rsidP="00FD386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June Meeting Min</w:t>
            </w:r>
            <w:r w:rsidR="005570B1">
              <w:rPr>
                <w:rFonts w:asciiTheme="majorHAnsi" w:eastAsia="Calibri" w:hAnsiTheme="majorHAnsi" w:cstheme="majorBidi"/>
              </w:rPr>
              <w:t>utes</w:t>
            </w:r>
          </w:p>
          <w:p w14:paraId="54EC9F71" w14:textId="0BCF4AA5" w:rsidR="005570B1" w:rsidRPr="00FD48A0" w:rsidRDefault="008B5B0D" w:rsidP="005570B1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Approved</w:t>
            </w:r>
          </w:p>
        </w:tc>
      </w:tr>
      <w:tr w:rsidR="0056626C" w:rsidRPr="003C6B81" w14:paraId="6C39800B" w14:textId="77777777" w:rsidTr="006A6430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3127" w:type="dxa"/>
          </w:tcPr>
          <w:p w14:paraId="145D015B" w14:textId="5730DE8A" w:rsidR="0090010D" w:rsidRDefault="0090010D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Welcome to Kevin Truong! </w:t>
            </w:r>
          </w:p>
          <w:p w14:paraId="1DB9A398" w14:textId="77777777" w:rsidR="0090010D" w:rsidRDefault="0090010D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19742F56" w14:textId="385AF45A" w:rsidR="00CF2B46" w:rsidRDefault="00C86723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Review committee vacancies</w:t>
            </w:r>
          </w:p>
          <w:p w14:paraId="1CE48FFF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Member-at-large</w:t>
            </w:r>
          </w:p>
          <w:p w14:paraId="62A54DDE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CSEA 651</w:t>
            </w:r>
          </w:p>
          <w:p w14:paraId="0E3059D1" w14:textId="77777777" w:rsidR="00B33970" w:rsidRDefault="00B33970" w:rsidP="00B33970">
            <w:pPr>
              <w:pStyle w:val="NoSpacing"/>
              <w:numPr>
                <w:ilvl w:val="0"/>
                <w:numId w:val="1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Faculty Association</w:t>
            </w:r>
          </w:p>
          <w:p w14:paraId="6F410BDE" w14:textId="7365EE74" w:rsidR="00B33970" w:rsidRDefault="00B33970" w:rsidP="00B3397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397" w:type="dxa"/>
          </w:tcPr>
          <w:p w14:paraId="3F7AA2FB" w14:textId="42B8EABB" w:rsidR="00BC500A" w:rsidRDefault="00E128BE" w:rsidP="00FE2A8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A suggestion was made to send out a newsletter detailing </w:t>
            </w:r>
            <w:r w:rsidR="00607608">
              <w:rPr>
                <w:rFonts w:asciiTheme="majorHAnsi" w:eastAsia="Calibri" w:hAnsiTheme="majorHAnsi" w:cstheme="majorBidi"/>
              </w:rPr>
              <w:t xml:space="preserve">what VOICES and asking if folks want to be on the committee for </w:t>
            </w:r>
            <w:r w:rsidR="00CB7D48">
              <w:rPr>
                <w:rFonts w:asciiTheme="majorHAnsi" w:eastAsia="Calibri" w:hAnsiTheme="majorHAnsi" w:cstheme="majorBidi"/>
              </w:rPr>
              <w:t>all</w:t>
            </w:r>
            <w:r w:rsidR="00607608">
              <w:rPr>
                <w:rFonts w:asciiTheme="majorHAnsi" w:eastAsia="Calibri" w:hAnsiTheme="majorHAnsi" w:cstheme="majorBidi"/>
              </w:rPr>
              <w:t xml:space="preserve"> </w:t>
            </w:r>
            <w:r w:rsidR="00FF2FEB">
              <w:rPr>
                <w:rFonts w:asciiTheme="majorHAnsi" w:eastAsia="Calibri" w:hAnsiTheme="majorHAnsi" w:cstheme="majorBidi"/>
              </w:rPr>
              <w:t>vacancies.</w:t>
            </w:r>
          </w:p>
          <w:p w14:paraId="394C20B7" w14:textId="77777777" w:rsidR="00607608" w:rsidRDefault="00607608" w:rsidP="00FE2A8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3FD04D72" w14:textId="497A6C6D" w:rsidR="00CB7D48" w:rsidRDefault="00607608" w:rsidP="00FE2A8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Another suggestion </w:t>
            </w:r>
            <w:r w:rsidR="00FF2FEB">
              <w:rPr>
                <w:rFonts w:asciiTheme="majorHAnsi" w:eastAsia="Calibri" w:hAnsiTheme="majorHAnsi" w:cstheme="majorBidi"/>
              </w:rPr>
              <w:t>wa</w:t>
            </w:r>
            <w:r>
              <w:rPr>
                <w:rFonts w:asciiTheme="majorHAnsi" w:eastAsia="Calibri" w:hAnsiTheme="majorHAnsi" w:cstheme="majorBidi"/>
              </w:rPr>
              <w:t xml:space="preserve">s </w:t>
            </w:r>
            <w:r w:rsidR="00FF2FEB">
              <w:rPr>
                <w:rFonts w:asciiTheme="majorHAnsi" w:eastAsia="Calibri" w:hAnsiTheme="majorHAnsi" w:cstheme="majorBidi"/>
              </w:rPr>
              <w:t xml:space="preserve">to add the vacancies for VOICES to the </w:t>
            </w:r>
            <w:r w:rsidR="00CB7D48">
              <w:rPr>
                <w:rFonts w:asciiTheme="majorHAnsi" w:eastAsia="Calibri" w:hAnsiTheme="majorHAnsi" w:cstheme="majorBidi"/>
              </w:rPr>
              <w:t xml:space="preserve">Mt. SAC </w:t>
            </w:r>
            <w:r w:rsidR="00FF2FEB">
              <w:rPr>
                <w:rFonts w:asciiTheme="majorHAnsi" w:eastAsia="Calibri" w:hAnsiTheme="majorHAnsi" w:cstheme="majorBidi"/>
              </w:rPr>
              <w:t xml:space="preserve">Committee webpage which has an </w:t>
            </w:r>
            <w:r w:rsidR="00CB7D48">
              <w:rPr>
                <w:rFonts w:asciiTheme="majorHAnsi" w:eastAsia="Calibri" w:hAnsiTheme="majorHAnsi" w:cstheme="majorBidi"/>
              </w:rPr>
              <w:t>interest form</w:t>
            </w:r>
            <w:r w:rsidR="00FF2FEB">
              <w:rPr>
                <w:rFonts w:asciiTheme="majorHAnsi" w:eastAsia="Calibri" w:hAnsiTheme="majorHAnsi" w:cstheme="majorBidi"/>
              </w:rPr>
              <w:t>.</w:t>
            </w:r>
          </w:p>
          <w:p w14:paraId="2D713CE2" w14:textId="1DB39BB6" w:rsidR="00CB7D48" w:rsidRDefault="00CB7D48" w:rsidP="00FE2A8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90010D" w:rsidRPr="003C6B81" w14:paraId="1717F7ED" w14:textId="77777777" w:rsidTr="006A6430">
        <w:trPr>
          <w:trHeight w:val="602"/>
        </w:trPr>
        <w:tc>
          <w:tcPr>
            <w:tcW w:w="2268" w:type="dxa"/>
          </w:tcPr>
          <w:p w14:paraId="6538E3E2" w14:textId="4527B143" w:rsidR="0090010D" w:rsidRDefault="0090010D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Ode to You Award</w:t>
            </w:r>
          </w:p>
        </w:tc>
        <w:tc>
          <w:tcPr>
            <w:tcW w:w="3127" w:type="dxa"/>
          </w:tcPr>
          <w:p w14:paraId="1A97D9D4" w14:textId="77777777" w:rsidR="0090010D" w:rsidRDefault="00DD00BB" w:rsidP="0090010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Current Recipient: Student Life</w:t>
            </w:r>
          </w:p>
          <w:p w14:paraId="0103D842" w14:textId="1CF2B199" w:rsidR="00766834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Award delivered 5/21</w:t>
            </w:r>
          </w:p>
          <w:p w14:paraId="38541949" w14:textId="4E9B37DE" w:rsidR="00167D0D" w:rsidRDefault="00167D0D" w:rsidP="00766834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Request posting in Newsroom</w:t>
            </w:r>
            <w:r w:rsidR="00825FCC">
              <w:rPr>
                <w:rFonts w:asciiTheme="majorHAnsi" w:eastAsia="Calibri" w:hAnsiTheme="majorHAnsi" w:cstheme="majorBidi"/>
              </w:rPr>
              <w:t>?</w:t>
            </w:r>
          </w:p>
          <w:p w14:paraId="36D530EB" w14:textId="77777777" w:rsidR="00B20EDC" w:rsidRDefault="00167D0D" w:rsidP="00B20EDC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Communication timeline for selection of next recipient</w:t>
            </w:r>
          </w:p>
          <w:p w14:paraId="2DB8A16E" w14:textId="090F331B" w:rsidR="00B20EDC" w:rsidRPr="00B20EDC" w:rsidRDefault="00DD00BB" w:rsidP="00B20EDC">
            <w:pPr>
              <w:pStyle w:val="NoSpacing"/>
              <w:numPr>
                <w:ilvl w:val="0"/>
                <w:numId w:val="17"/>
              </w:numPr>
              <w:rPr>
                <w:rFonts w:asciiTheme="majorHAnsi" w:eastAsia="Calibri" w:hAnsiTheme="majorHAnsi" w:cstheme="majorBidi"/>
              </w:rPr>
            </w:pPr>
            <w:r w:rsidRPr="00B20EDC">
              <w:rPr>
                <w:rFonts w:asciiTheme="majorHAnsi" w:eastAsia="Calibri" w:hAnsiTheme="majorHAnsi" w:cstheme="majorBidi"/>
              </w:rPr>
              <w:t xml:space="preserve">Discussion </w:t>
            </w:r>
            <w:r w:rsidR="00B20EDC">
              <w:rPr>
                <w:rFonts w:asciiTheme="majorHAnsi" w:eastAsia="Calibri" w:hAnsiTheme="majorHAnsi" w:cstheme="majorBidi"/>
              </w:rPr>
              <w:t>to</w:t>
            </w:r>
            <w:r w:rsidR="00B20EDC" w:rsidRPr="00B20EDC">
              <w:rPr>
                <w:rFonts w:asciiTheme="majorHAnsi" w:eastAsia="Calibri" w:hAnsiTheme="majorHAnsi" w:cstheme="majorBidi"/>
              </w:rPr>
              <w:t xml:space="preserve"> incorporate DEISA+ verbiage into th</w:t>
            </w:r>
            <w:r w:rsidR="00B20EDC">
              <w:rPr>
                <w:rFonts w:asciiTheme="majorHAnsi" w:eastAsia="Calibri" w:hAnsiTheme="majorHAnsi" w:cstheme="majorBidi"/>
              </w:rPr>
              <w:t>e Ode to You Award</w:t>
            </w:r>
            <w:r w:rsidR="00B20EDC" w:rsidRPr="00B20EDC">
              <w:rPr>
                <w:rFonts w:asciiTheme="majorHAnsi" w:eastAsia="Calibri" w:hAnsiTheme="majorHAnsi" w:cstheme="majorBidi"/>
              </w:rPr>
              <w:t xml:space="preserve"> guidelines for consideration when a department is selecting the next recipient. </w:t>
            </w:r>
          </w:p>
          <w:p w14:paraId="528B486A" w14:textId="27284204" w:rsidR="00DD00BB" w:rsidRPr="00167D0D" w:rsidRDefault="00DD00BB" w:rsidP="00B20EDC">
            <w:pPr>
              <w:pStyle w:val="NoSpacing"/>
              <w:ind w:left="360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397" w:type="dxa"/>
          </w:tcPr>
          <w:p w14:paraId="6A2CB48A" w14:textId="77777777" w:rsidR="004D1D18" w:rsidRDefault="00BD5277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Ode to You Award </w:t>
            </w:r>
            <w:r w:rsidR="004D1D18">
              <w:rPr>
                <w:rFonts w:asciiTheme="majorHAnsi" w:eastAsia="Calibri" w:hAnsiTheme="majorHAnsi" w:cstheme="majorBidi"/>
              </w:rPr>
              <w:t xml:space="preserve">has not been </w:t>
            </w:r>
            <w:r>
              <w:rPr>
                <w:rFonts w:asciiTheme="majorHAnsi" w:eastAsia="Calibri" w:hAnsiTheme="majorHAnsi" w:cstheme="majorBidi"/>
              </w:rPr>
              <w:t xml:space="preserve">requested </w:t>
            </w:r>
            <w:r w:rsidR="004D1D18">
              <w:rPr>
                <w:rFonts w:asciiTheme="majorHAnsi" w:eastAsia="Calibri" w:hAnsiTheme="majorHAnsi" w:cstheme="majorBidi"/>
              </w:rPr>
              <w:t>to</w:t>
            </w:r>
            <w:r>
              <w:rPr>
                <w:rFonts w:asciiTheme="majorHAnsi" w:eastAsia="Calibri" w:hAnsiTheme="majorHAnsi" w:cstheme="majorBidi"/>
              </w:rPr>
              <w:t xml:space="preserve"> be posted in Newsroom</w:t>
            </w:r>
            <w:r w:rsidR="004D1D18">
              <w:rPr>
                <w:rFonts w:asciiTheme="majorHAnsi" w:eastAsia="Calibri" w:hAnsiTheme="majorHAnsi" w:cstheme="majorBidi"/>
              </w:rPr>
              <w:t xml:space="preserve"> currently. </w:t>
            </w:r>
          </w:p>
          <w:p w14:paraId="1BC91139" w14:textId="77777777" w:rsidR="004D1D18" w:rsidRDefault="004D1D1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724F8342" w14:textId="77777777" w:rsidR="004D1D18" w:rsidRDefault="004D1D18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Loralyn will be reach out to Student Life for a selection of next recipient.</w:t>
            </w:r>
          </w:p>
          <w:p w14:paraId="09364754" w14:textId="77777777" w:rsidR="00C27F96" w:rsidRDefault="00C27F96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064A465B" w14:textId="789E795F" w:rsidR="00181D7E" w:rsidRDefault="00C27F96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Lizette </w:t>
            </w:r>
            <w:r w:rsidR="00181D7E">
              <w:rPr>
                <w:rFonts w:asciiTheme="majorHAnsi" w:eastAsia="Calibri" w:hAnsiTheme="majorHAnsi" w:cstheme="majorBidi"/>
              </w:rPr>
              <w:t>suggested to input language in the Ode to You Award nomination so folks can keep that in mind when nominating a recipient. Lizette’s suggestion is from Goal #6 of the VOICE committee goals. It allows folks to be more inclusive of other areas around campus</w:t>
            </w:r>
            <w:r w:rsidR="00FF2286">
              <w:rPr>
                <w:rFonts w:asciiTheme="majorHAnsi" w:eastAsia="Calibri" w:hAnsiTheme="majorHAnsi" w:cstheme="majorBidi"/>
              </w:rPr>
              <w:t>. Lizette will draft some language to send out to Loralyn</w:t>
            </w:r>
            <w:r w:rsidR="005C7FDD">
              <w:rPr>
                <w:rFonts w:asciiTheme="majorHAnsi" w:eastAsia="Calibri" w:hAnsiTheme="majorHAnsi" w:cstheme="majorBidi"/>
              </w:rPr>
              <w:t xml:space="preserve"> to include into nomination process.</w:t>
            </w:r>
          </w:p>
          <w:p w14:paraId="5B72D914" w14:textId="77777777" w:rsidR="00E23C94" w:rsidRDefault="00E23C94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357BE714" w14:textId="588D4D94" w:rsidR="00E23C94" w:rsidRDefault="00E23C94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If someone nominated a department</w:t>
            </w:r>
            <w:r w:rsidR="000D0120">
              <w:rPr>
                <w:rFonts w:asciiTheme="majorHAnsi" w:eastAsia="Calibri" w:hAnsiTheme="majorHAnsi" w:cstheme="majorBidi"/>
              </w:rPr>
              <w:t xml:space="preserve"> that has been a recipient before, then we can go back to the nominator to</w:t>
            </w:r>
            <w:r w:rsidR="00095AAC">
              <w:rPr>
                <w:rFonts w:asciiTheme="majorHAnsi" w:eastAsia="Calibri" w:hAnsiTheme="majorHAnsi" w:cstheme="majorBidi"/>
              </w:rPr>
              <w:t xml:space="preserve"> have them pick them</w:t>
            </w:r>
            <w:r w:rsidR="00690393">
              <w:rPr>
                <w:rFonts w:asciiTheme="majorHAnsi" w:eastAsia="Calibri" w:hAnsiTheme="majorHAnsi" w:cstheme="majorBidi"/>
              </w:rPr>
              <w:t xml:space="preserve"> someone else</w:t>
            </w:r>
            <w:r w:rsidR="00095AAC">
              <w:rPr>
                <w:rFonts w:asciiTheme="majorHAnsi" w:eastAsia="Calibri" w:hAnsiTheme="majorHAnsi" w:cstheme="majorBidi"/>
              </w:rPr>
              <w:t>. Language can be added to the nomination form.</w:t>
            </w:r>
            <w:r w:rsidR="008E64E1">
              <w:rPr>
                <w:rFonts w:asciiTheme="majorHAnsi" w:eastAsia="Calibri" w:hAnsiTheme="majorHAnsi" w:cstheme="majorBidi"/>
              </w:rPr>
              <w:t xml:space="preserve"> The committee </w:t>
            </w:r>
            <w:r w:rsidR="00690393">
              <w:rPr>
                <w:rFonts w:asciiTheme="majorHAnsi" w:eastAsia="Calibri" w:hAnsiTheme="majorHAnsi" w:cstheme="majorBidi"/>
              </w:rPr>
              <w:t>needs to</w:t>
            </w:r>
            <w:r w:rsidR="008E64E1">
              <w:rPr>
                <w:rFonts w:asciiTheme="majorHAnsi" w:eastAsia="Calibri" w:hAnsiTheme="majorHAnsi" w:cstheme="majorBidi"/>
              </w:rPr>
              <w:t xml:space="preserve"> enforce this rule so that other departments</w:t>
            </w:r>
            <w:r w:rsidR="00442ACE">
              <w:rPr>
                <w:rFonts w:asciiTheme="majorHAnsi" w:eastAsia="Calibri" w:hAnsiTheme="majorHAnsi" w:cstheme="majorBidi"/>
              </w:rPr>
              <w:t xml:space="preserve"> have a chance to receive this award.</w:t>
            </w:r>
          </w:p>
          <w:p w14:paraId="1B466CB3" w14:textId="77777777" w:rsidR="008D5D32" w:rsidRDefault="008D5D32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79A97D84" w14:textId="77777777" w:rsidR="008D5D32" w:rsidRDefault="008D5D32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 suggestion was made is to create a Smartsheet</w:t>
            </w:r>
            <w:r w:rsidR="0054158F">
              <w:rPr>
                <w:rFonts w:asciiTheme="majorHAnsi" w:eastAsia="Calibri" w:hAnsiTheme="majorHAnsi" w:cstheme="majorBidi"/>
              </w:rPr>
              <w:t xml:space="preserve"> that has a drop down with all the</w:t>
            </w:r>
            <w:r w:rsidR="005C0F3B">
              <w:rPr>
                <w:rFonts w:asciiTheme="majorHAnsi" w:eastAsia="Calibri" w:hAnsiTheme="majorHAnsi" w:cstheme="majorBidi"/>
              </w:rPr>
              <w:t xml:space="preserve"> departments listed.</w:t>
            </w:r>
          </w:p>
          <w:p w14:paraId="3BEB3598" w14:textId="77777777" w:rsidR="00721BA3" w:rsidRDefault="00721BA3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465F940" w14:textId="749858A7" w:rsidR="00721BA3" w:rsidRDefault="009A57C2" w:rsidP="00C058B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Lizette will work with Kevin offline on enhancing the Smartsheet for VOICES committee</w:t>
            </w:r>
            <w:r w:rsidR="00690393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B20EDC" w:rsidRPr="003C6B81" w14:paraId="1CF0F7C8" w14:textId="77777777" w:rsidTr="006A6430">
        <w:trPr>
          <w:trHeight w:val="602"/>
        </w:trPr>
        <w:tc>
          <w:tcPr>
            <w:tcW w:w="2268" w:type="dxa"/>
          </w:tcPr>
          <w:p w14:paraId="184D1B44" w14:textId="5E4CF2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3127" w:type="dxa"/>
          </w:tcPr>
          <w:p w14:paraId="49113370" w14:textId="77777777" w:rsidR="00B20EDC" w:rsidRDefault="00B20EDC" w:rsidP="00B20EDC">
            <w:pPr>
              <w:pStyle w:val="NoSpacing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College Champion Awards</w:t>
            </w:r>
          </w:p>
          <w:p w14:paraId="46EC4A34" w14:textId="77777777" w:rsidR="00D72339" w:rsidRDefault="00B20EDC" w:rsidP="00B20EDC">
            <w:pPr>
              <w:pStyle w:val="NoSpacing"/>
              <w:numPr>
                <w:ilvl w:val="1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Nominations closed 7/8 </w:t>
            </w:r>
          </w:p>
          <w:p w14:paraId="33EF1D64" w14:textId="59428FF3" w:rsidR="00B20EDC" w:rsidRDefault="00D72339" w:rsidP="00B20EDC">
            <w:pPr>
              <w:pStyle w:val="NoSpacing"/>
              <w:numPr>
                <w:ilvl w:val="1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Nominations received</w:t>
            </w:r>
          </w:p>
          <w:p w14:paraId="774746AA" w14:textId="77777777" w:rsidR="00B20EDC" w:rsidRDefault="00B20EDC" w:rsidP="00B20EDC">
            <w:pPr>
              <w:pStyle w:val="NoSpacing"/>
              <w:numPr>
                <w:ilvl w:val="1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website to remove link &amp; slide from monitors across campus</w:t>
            </w:r>
          </w:p>
          <w:p w14:paraId="046ED096" w14:textId="77777777" w:rsidR="00B20EDC" w:rsidRPr="00846254" w:rsidRDefault="00B20EDC" w:rsidP="00B20EDC">
            <w:pPr>
              <w:pStyle w:val="NoSpacing"/>
              <w:numPr>
                <w:ilvl w:val="0"/>
                <w:numId w:val="12"/>
              </w:numPr>
            </w:pPr>
            <w:r w:rsidRPr="3426E798">
              <w:rPr>
                <w:rFonts w:asciiTheme="majorHAnsi" w:eastAsia="Calibri" w:hAnsiTheme="majorHAnsi" w:cstheme="majorBidi"/>
              </w:rPr>
              <w:t>Next Steps</w:t>
            </w:r>
            <w:r>
              <w:rPr>
                <w:rFonts w:asciiTheme="majorHAnsi" w:eastAsia="Calibri" w:hAnsiTheme="majorHAnsi" w:cstheme="majorBidi"/>
              </w:rPr>
              <w:t>:</w:t>
            </w:r>
          </w:p>
          <w:p w14:paraId="2A44C277" w14:textId="771AAA6E" w:rsidR="00B20EDC" w:rsidRPr="00CD4207" w:rsidRDefault="00B20EDC" w:rsidP="00F167EC">
            <w:pPr>
              <w:pStyle w:val="NoSpacing"/>
              <w:numPr>
                <w:ilvl w:val="1"/>
                <w:numId w:val="12"/>
              </w:num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Prepare Nominations for Dr. </w:t>
            </w:r>
            <w:r w:rsidR="005C2CF2">
              <w:rPr>
                <w:rFonts w:asciiTheme="majorHAnsi" w:eastAsia="Calibri" w:hAnsiTheme="majorHAnsi" w:cstheme="majorBidi"/>
              </w:rPr>
              <w:t xml:space="preserve">Garcia’s </w:t>
            </w:r>
            <w:r>
              <w:rPr>
                <w:rFonts w:asciiTheme="majorHAnsi" w:eastAsia="Calibri" w:hAnsiTheme="majorHAnsi" w:cstheme="majorBidi"/>
              </w:rPr>
              <w:t xml:space="preserve">Review by </w:t>
            </w:r>
            <w:r w:rsidR="00F167EC">
              <w:rPr>
                <w:rFonts w:asciiTheme="majorHAnsi" w:eastAsia="Calibri" w:hAnsiTheme="majorHAnsi" w:cstheme="majorBidi"/>
              </w:rPr>
              <w:t>8/1</w:t>
            </w:r>
          </w:p>
          <w:p w14:paraId="6862A08B" w14:textId="77777777" w:rsidR="00F167EC" w:rsidRDefault="00B20EDC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 w:rsidRPr="00CD4207">
              <w:rPr>
                <w:rFonts w:asciiTheme="majorHAnsi" w:hAnsiTheme="majorHAnsi" w:cstheme="majorHAnsi"/>
              </w:rPr>
              <w:t>Prepare slideshow presentation with winners for President’s Office by 8/</w:t>
            </w:r>
            <w:r w:rsidR="00F167EC">
              <w:rPr>
                <w:rFonts w:asciiTheme="majorHAnsi" w:hAnsiTheme="majorHAnsi" w:cstheme="majorHAnsi"/>
              </w:rPr>
              <w:t>8</w:t>
            </w:r>
          </w:p>
          <w:p w14:paraId="43F7D533" w14:textId="77777777" w:rsidR="00B20EDC" w:rsidRDefault="00B20EDC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 w:rsidRPr="00F167EC">
              <w:rPr>
                <w:rFonts w:asciiTheme="majorHAnsi" w:hAnsiTheme="majorHAnsi" w:cstheme="majorHAnsi"/>
              </w:rPr>
              <w:t>Awards to be engraved</w:t>
            </w:r>
            <w:r w:rsidR="00F167EC">
              <w:rPr>
                <w:rFonts w:asciiTheme="majorHAnsi" w:hAnsiTheme="majorHAnsi" w:cstheme="majorHAnsi"/>
              </w:rPr>
              <w:t xml:space="preserve"> by </w:t>
            </w:r>
            <w:r w:rsidR="00825FCC">
              <w:rPr>
                <w:rFonts w:asciiTheme="majorHAnsi" w:hAnsiTheme="majorHAnsi" w:cstheme="majorHAnsi"/>
              </w:rPr>
              <w:t>9/11/24 Board meeting</w:t>
            </w:r>
          </w:p>
          <w:p w14:paraId="1C464394" w14:textId="77777777" w:rsidR="00825FCC" w:rsidRDefault="00825FCC" w:rsidP="00B20EDC">
            <w:pPr>
              <w:pStyle w:val="NoSpacing"/>
              <w:numPr>
                <w:ilvl w:val="1"/>
                <w:numId w:val="1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President’s Breakfast?</w:t>
            </w:r>
          </w:p>
          <w:p w14:paraId="611BBCEB" w14:textId="1DAF41E3" w:rsidR="00825FCC" w:rsidRPr="00F167EC" w:rsidRDefault="00825FCC" w:rsidP="00825FCC">
            <w:pPr>
              <w:pStyle w:val="NoSpacing"/>
              <w:ind w:left="1440"/>
              <w:rPr>
                <w:rFonts w:asciiTheme="majorHAnsi" w:hAnsiTheme="majorHAnsi" w:cstheme="majorHAnsi"/>
              </w:rPr>
            </w:pPr>
          </w:p>
        </w:tc>
        <w:tc>
          <w:tcPr>
            <w:tcW w:w="5397" w:type="dxa"/>
          </w:tcPr>
          <w:p w14:paraId="14E9EE10" w14:textId="77777777" w:rsidR="00B20EDC" w:rsidRDefault="008E72F8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Melissa is in th</w:t>
            </w:r>
            <w:r w:rsidR="007011BE">
              <w:rPr>
                <w:rFonts w:asciiTheme="majorHAnsi" w:eastAsia="Calibri" w:hAnsiTheme="majorHAnsi" w:cstheme="majorBidi"/>
              </w:rPr>
              <w:t>e process of putting the nominations together by 8/1.</w:t>
            </w:r>
          </w:p>
          <w:p w14:paraId="5FABDB8E" w14:textId="77777777" w:rsidR="005132BE" w:rsidRDefault="005132BE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04B6369A" w14:textId="77777777" w:rsidR="005132BE" w:rsidRDefault="005132BE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Awards will be given during September board</w:t>
            </w:r>
            <w:r w:rsidR="00EF19D2">
              <w:rPr>
                <w:rFonts w:asciiTheme="majorHAnsi" w:eastAsia="Calibri" w:hAnsiTheme="majorHAnsi" w:cstheme="majorBidi"/>
              </w:rPr>
              <w:t xml:space="preserve"> and there usually a breakfast sponsored by the Presidents Office. However, with the budget</w:t>
            </w:r>
            <w:r w:rsidR="00490AAF">
              <w:rPr>
                <w:rFonts w:asciiTheme="majorHAnsi" w:eastAsia="Calibri" w:hAnsiTheme="majorHAnsi" w:cstheme="majorBidi"/>
              </w:rPr>
              <w:t xml:space="preserve"> situation, that may not happen anymore.</w:t>
            </w:r>
          </w:p>
          <w:p w14:paraId="48B492FD" w14:textId="77777777" w:rsidR="00490AAF" w:rsidRDefault="00490AAF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002B6C93" w14:textId="12DB5102" w:rsidR="00490AAF" w:rsidRDefault="00490AAF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B20EDC" w:rsidRPr="003C6B81" w14:paraId="711F222B" w14:textId="77777777" w:rsidTr="006A6430">
        <w:trPr>
          <w:trHeight w:val="602"/>
        </w:trPr>
        <w:tc>
          <w:tcPr>
            <w:tcW w:w="2268" w:type="dxa"/>
          </w:tcPr>
          <w:p w14:paraId="6B28F827" w14:textId="3AB5601D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 Outs</w:t>
            </w:r>
          </w:p>
        </w:tc>
        <w:tc>
          <w:tcPr>
            <w:tcW w:w="3127" w:type="dxa"/>
          </w:tcPr>
          <w:p w14:paraId="1DC4CE21" w14:textId="72AE358A" w:rsidR="00B20EDC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theme &amp; date</w:t>
            </w:r>
          </w:p>
        </w:tc>
        <w:tc>
          <w:tcPr>
            <w:tcW w:w="5397" w:type="dxa"/>
          </w:tcPr>
          <w:p w14:paraId="693FAE3D" w14:textId="3175502B" w:rsidR="00640431" w:rsidRDefault="00640431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In the past, shoutouts were sent in the Summertime and when folks come back in Fall.</w:t>
            </w:r>
          </w:p>
          <w:p w14:paraId="3AAF7DAC" w14:textId="4605D816" w:rsidR="00B20EDC" w:rsidRDefault="00640431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484AF340" w14:textId="652BD57E" w:rsidR="00640431" w:rsidRDefault="00640431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Last one was sent was in April.</w:t>
            </w:r>
            <w:r w:rsidR="00890BAD">
              <w:rPr>
                <w:rFonts w:asciiTheme="majorHAnsi" w:eastAsia="Calibri" w:hAnsiTheme="majorHAnsi" w:cstheme="majorBidi"/>
              </w:rPr>
              <w:t xml:space="preserve"> Suggestion is to s</w:t>
            </w:r>
            <w:r w:rsidR="00D437DA">
              <w:rPr>
                <w:rFonts w:asciiTheme="majorHAnsi" w:eastAsia="Calibri" w:hAnsiTheme="majorHAnsi" w:cstheme="majorBidi"/>
              </w:rPr>
              <w:t>end out the week of Sept 9</w:t>
            </w:r>
            <w:r w:rsidR="00D437DA" w:rsidRPr="00D437DA">
              <w:rPr>
                <w:rFonts w:asciiTheme="majorHAnsi" w:eastAsia="Calibri" w:hAnsiTheme="majorHAnsi" w:cstheme="majorBidi"/>
                <w:vertAlign w:val="superscript"/>
              </w:rPr>
              <w:t>th</w:t>
            </w:r>
            <w:r w:rsidR="000B353B">
              <w:rPr>
                <w:rFonts w:asciiTheme="majorHAnsi" w:eastAsia="Calibri" w:hAnsiTheme="majorHAnsi" w:cstheme="majorBidi"/>
              </w:rPr>
              <w:t xml:space="preserve"> due to the busy start of the semester for faculty.</w:t>
            </w:r>
          </w:p>
          <w:p w14:paraId="2B4BA6E4" w14:textId="77777777" w:rsidR="000B353B" w:rsidRDefault="000B353B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2249970" w14:textId="7FD579BE" w:rsidR="000B353B" w:rsidRDefault="000B353B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Theme will be chosen in</w:t>
            </w:r>
            <w:r w:rsidR="007A35D2">
              <w:rPr>
                <w:rFonts w:asciiTheme="majorHAnsi" w:eastAsia="Calibri" w:hAnsiTheme="majorHAnsi" w:cstheme="majorBidi"/>
              </w:rPr>
              <w:t xml:space="preserve"> future meetings.</w:t>
            </w:r>
          </w:p>
        </w:tc>
      </w:tr>
      <w:tr w:rsidR="00B20EDC" w:rsidRPr="003C6B81" w14:paraId="3CD66A4E" w14:textId="77777777" w:rsidTr="006A6430">
        <w:trPr>
          <w:trHeight w:val="602"/>
        </w:trPr>
        <w:tc>
          <w:tcPr>
            <w:tcW w:w="2268" w:type="dxa"/>
          </w:tcPr>
          <w:p w14:paraId="5AE8FBD7" w14:textId="137D6AF3" w:rsidR="00B20EDC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Employee Engagement Events</w:t>
            </w:r>
          </w:p>
        </w:tc>
        <w:tc>
          <w:tcPr>
            <w:tcW w:w="3127" w:type="dxa"/>
          </w:tcPr>
          <w:p w14:paraId="13092006" w14:textId="77777777" w:rsidR="00B20EDC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Fall 2024</w:t>
            </w:r>
          </w:p>
          <w:p w14:paraId="30A14E75" w14:textId="77777777" w:rsidR="00B20EDC" w:rsidRDefault="00B20EDC" w:rsidP="00B20EDC">
            <w:pPr>
              <w:pStyle w:val="NoSpacing"/>
              <w:numPr>
                <w:ilvl w:val="0"/>
                <w:numId w:val="16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Signage across campus (posters and yard signs)</w:t>
            </w:r>
          </w:p>
          <w:p w14:paraId="258F6CBC" w14:textId="0900DA41" w:rsidR="00B20EDC" w:rsidRDefault="00B20EDC" w:rsidP="00B20ED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Tabling event with giveaway items </w:t>
            </w:r>
          </w:p>
          <w:p w14:paraId="0A4B2392" w14:textId="77777777" w:rsidR="00B20EDC" w:rsidRDefault="00B20EDC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 Thank You Keychains</w:t>
            </w:r>
          </w:p>
          <w:p w14:paraId="370A29E0" w14:textId="77777777" w:rsidR="00B20EDC" w:rsidRDefault="00B20EDC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Thank you cards &amp; squishies</w:t>
            </w:r>
          </w:p>
          <w:p w14:paraId="2999FBA7" w14:textId="77777777" w:rsidR="00B20EDC" w:rsidRDefault="00B20EDC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  <w:p w14:paraId="371260DD" w14:textId="54B4BA04" w:rsidR="00B20EDC" w:rsidRPr="0090010D" w:rsidRDefault="00B20EDC" w:rsidP="00B20EDC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Locations</w:t>
            </w:r>
          </w:p>
        </w:tc>
        <w:tc>
          <w:tcPr>
            <w:tcW w:w="5397" w:type="dxa"/>
          </w:tcPr>
          <w:p w14:paraId="5B753476" w14:textId="77777777" w:rsidR="00535C2E" w:rsidRDefault="00F935AF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POD is currently finishing up the new furniture in the storage room. Lizette will report back on what </w:t>
            </w:r>
            <w:r w:rsidR="00535C2E">
              <w:rPr>
                <w:rFonts w:asciiTheme="majorHAnsi" w:eastAsia="Calibri" w:hAnsiTheme="majorHAnsi" w:cstheme="majorBidi"/>
              </w:rPr>
              <w:t>materials that are VOICES. Touch base on this topic by August for follow up.</w:t>
            </w:r>
          </w:p>
          <w:p w14:paraId="1F26F572" w14:textId="77777777" w:rsidR="003A3ED3" w:rsidRDefault="003A3ED3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5E30288" w14:textId="4F03F0F5" w:rsidR="00857DCE" w:rsidRDefault="00857DCE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Fall engagement event</w:t>
            </w:r>
            <w:r w:rsidR="0075632C">
              <w:rPr>
                <w:rFonts w:asciiTheme="majorHAnsi" w:eastAsia="Calibri" w:hAnsiTheme="majorHAnsi" w:cstheme="majorBidi"/>
              </w:rPr>
              <w:t>s</w:t>
            </w:r>
            <w:r>
              <w:rPr>
                <w:rFonts w:asciiTheme="majorHAnsi" w:eastAsia="Calibri" w:hAnsiTheme="majorHAnsi" w:cstheme="majorBidi"/>
              </w:rPr>
              <w:t>:</w:t>
            </w:r>
          </w:p>
          <w:p w14:paraId="7569B114" w14:textId="3F38B464" w:rsidR="003A3ED3" w:rsidRDefault="00857DCE" w:rsidP="00857DCE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Suggested to move to the week before Thanksgiving (week of </w:t>
            </w:r>
            <w:r w:rsidR="00C003B9">
              <w:rPr>
                <w:rFonts w:asciiTheme="majorHAnsi" w:eastAsia="Calibri" w:hAnsiTheme="majorHAnsi" w:cstheme="majorBidi"/>
              </w:rPr>
              <w:t>N</w:t>
            </w:r>
            <w:r>
              <w:rPr>
                <w:rFonts w:asciiTheme="majorHAnsi" w:eastAsia="Calibri" w:hAnsiTheme="majorHAnsi" w:cstheme="majorBidi"/>
              </w:rPr>
              <w:t>ov .18)</w:t>
            </w:r>
          </w:p>
          <w:p w14:paraId="43ABFE98" w14:textId="7D6D4721" w:rsidR="00956703" w:rsidRDefault="00956703" w:rsidP="00857DCE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Suggested to have a table at each of the events: FLEX, CPD Day, Manager Convening.</w:t>
            </w:r>
          </w:p>
          <w:p w14:paraId="6F86EEAE" w14:textId="57127843" w:rsidR="004E7181" w:rsidRDefault="004E7181" w:rsidP="004E7181">
            <w:pPr>
              <w:pStyle w:val="NoSpacing"/>
              <w:numPr>
                <w:ilvl w:val="1"/>
                <w:numId w:val="2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Suggested a lunch table instead of a morning table.</w:t>
            </w:r>
            <w:r w:rsidR="00B13F48">
              <w:rPr>
                <w:rFonts w:asciiTheme="majorHAnsi" w:eastAsia="Calibri" w:hAnsiTheme="majorHAnsi" w:cstheme="majorBidi"/>
              </w:rPr>
              <w:t xml:space="preserve"> Desiree &amp; Melissa can help with the CPD table.</w:t>
            </w:r>
          </w:p>
          <w:p w14:paraId="609F7F05" w14:textId="043A1FAE" w:rsidR="00B13F48" w:rsidRDefault="00B13F48" w:rsidP="004E7181">
            <w:pPr>
              <w:pStyle w:val="NoSpacing"/>
              <w:numPr>
                <w:ilvl w:val="1"/>
                <w:numId w:val="2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cir</w:t>
            </w:r>
            <w:r w:rsidR="005342CE">
              <w:rPr>
                <w:rFonts w:asciiTheme="majorHAnsi" w:eastAsia="Calibri" w:hAnsiTheme="majorHAnsi" w:cstheme="majorBidi"/>
              </w:rPr>
              <w:t>cle back with Lizette for FLEX. There will be either a lunch or check in table.</w:t>
            </w:r>
          </w:p>
          <w:p w14:paraId="586EA04E" w14:textId="0E593F15" w:rsidR="0075632C" w:rsidRDefault="0075632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30594C55" w14:textId="1A1691F6" w:rsidR="0075632C" w:rsidRDefault="0075632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71ADE7E" w14:textId="4215ACF7" w:rsidR="005C46C3" w:rsidRDefault="005C46C3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B20EDC" w14:paraId="3682D234" w14:textId="77777777" w:rsidTr="006A6430">
        <w:tc>
          <w:tcPr>
            <w:tcW w:w="2268" w:type="dxa"/>
          </w:tcPr>
          <w:p w14:paraId="03D5775C" w14:textId="607FF658" w:rsidR="00B20EDC" w:rsidRPr="214C94E6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Website Update</w:t>
            </w:r>
          </w:p>
        </w:tc>
        <w:tc>
          <w:tcPr>
            <w:tcW w:w="3127" w:type="dxa"/>
          </w:tcPr>
          <w:p w14:paraId="40073D98" w14:textId="00109B2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Minutes</w:t>
            </w:r>
          </w:p>
          <w:p w14:paraId="1A8ED763" w14:textId="528DDDC4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 Shout Outs</w:t>
            </w:r>
          </w:p>
          <w:p w14:paraId="6AFD54C6" w14:textId="3792F3E9" w:rsidR="00B20EDC" w:rsidRDefault="00B20EDC" w:rsidP="00B20ED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New pages on the VOICES site: </w:t>
            </w:r>
          </w:p>
          <w:p w14:paraId="79526456" w14:textId="63AC6CE5" w:rsidR="00B20EDC" w:rsidRDefault="00B20EDC" w:rsidP="00B20EDC">
            <w:pPr>
              <w:pStyle w:val="NoSpacing"/>
              <w:numPr>
                <w:ilvl w:val="1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Annual Review Post by Year</w:t>
            </w:r>
            <w:r w:rsidRPr="6FA317C2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8E033FF" w14:textId="77777777" w:rsidR="00B20EDC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0957FCA8" w14:textId="738D840E" w:rsidR="00B20EDC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  <w:r>
              <w:rPr>
                <w:rFonts w:asciiTheme="majorHAnsi" w:eastAsia="Calibri" w:hAnsiTheme="majorHAnsi" w:cstheme="majorBidi"/>
              </w:rPr>
              <w:t xml:space="preserve"> / Ode to You</w:t>
            </w:r>
          </w:p>
          <w:p w14:paraId="724CEAAC" w14:textId="2368DFA2" w:rsidR="00B20EDC" w:rsidRPr="00622106" w:rsidRDefault="00B20EDC" w:rsidP="00B20EDC">
            <w:pPr>
              <w:pStyle w:val="NoSpacing"/>
              <w:numPr>
                <w:ilvl w:val="2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622106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  <w:p w14:paraId="2F50C469" w14:textId="1ED87434" w:rsidR="00B20EDC" w:rsidRPr="5C97FDE0" w:rsidRDefault="00B20EDC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397" w:type="dxa"/>
          </w:tcPr>
          <w:p w14:paraId="488BCEA1" w14:textId="4BE9971A" w:rsidR="00B20EDC" w:rsidRDefault="007442BA" w:rsidP="00B20ED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Will be updated.</w:t>
            </w:r>
          </w:p>
        </w:tc>
      </w:tr>
      <w:tr w:rsidR="00B20EDC" w:rsidRPr="003C6B81" w14:paraId="0332D8AD" w14:textId="77777777" w:rsidTr="5C97FDE0">
        <w:tc>
          <w:tcPr>
            <w:tcW w:w="2268" w:type="dxa"/>
          </w:tcPr>
          <w:p w14:paraId="25E800D6" w14:textId="77777777" w:rsidR="00B20EDC" w:rsidRPr="003C6B81" w:rsidRDefault="00B20EDC" w:rsidP="00B20ED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3F9796FC" w:rsidR="00B20EDC" w:rsidRPr="003C6B81" w:rsidRDefault="00B20EDC" w:rsidP="00B2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August 14, 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B3F1" w14:textId="77777777" w:rsidR="007843E8" w:rsidRDefault="007843E8">
      <w:r>
        <w:separator/>
      </w:r>
    </w:p>
  </w:endnote>
  <w:endnote w:type="continuationSeparator" w:id="0">
    <w:p w14:paraId="14C161B6" w14:textId="77777777" w:rsidR="007843E8" w:rsidRDefault="007843E8">
      <w:r>
        <w:continuationSeparator/>
      </w:r>
    </w:p>
  </w:endnote>
  <w:endnote w:type="continuationNotice" w:id="1">
    <w:p w14:paraId="59391E0F" w14:textId="77777777" w:rsidR="007843E8" w:rsidRDefault="00784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B47F" w14:textId="77777777" w:rsidR="007843E8" w:rsidRDefault="007843E8">
      <w:r>
        <w:separator/>
      </w:r>
    </w:p>
  </w:footnote>
  <w:footnote w:type="continuationSeparator" w:id="0">
    <w:p w14:paraId="71B99290" w14:textId="77777777" w:rsidR="007843E8" w:rsidRDefault="007843E8">
      <w:r>
        <w:continuationSeparator/>
      </w:r>
    </w:p>
  </w:footnote>
  <w:footnote w:type="continuationNotice" w:id="1">
    <w:p w14:paraId="502936AA" w14:textId="77777777" w:rsidR="007843E8" w:rsidRDefault="00784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C5A"/>
    <w:multiLevelType w:val="hybridMultilevel"/>
    <w:tmpl w:val="203C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AF"/>
    <w:multiLevelType w:val="hybridMultilevel"/>
    <w:tmpl w:val="EA62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59"/>
    <w:multiLevelType w:val="hybridMultilevel"/>
    <w:tmpl w:val="EA56865A"/>
    <w:lvl w:ilvl="0" w:tplc="5A04C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D47A6"/>
    <w:multiLevelType w:val="hybridMultilevel"/>
    <w:tmpl w:val="C5A6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899"/>
    <w:multiLevelType w:val="hybridMultilevel"/>
    <w:tmpl w:val="9CD0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9543F"/>
    <w:multiLevelType w:val="hybridMultilevel"/>
    <w:tmpl w:val="80AC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A4FE3"/>
    <w:multiLevelType w:val="hybridMultilevel"/>
    <w:tmpl w:val="F2AA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2288"/>
    <w:multiLevelType w:val="hybridMultilevel"/>
    <w:tmpl w:val="C03C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76A"/>
    <w:multiLevelType w:val="hybridMultilevel"/>
    <w:tmpl w:val="CAB6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A7596"/>
    <w:multiLevelType w:val="hybridMultilevel"/>
    <w:tmpl w:val="7CCA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14327"/>
    <w:multiLevelType w:val="hybridMultilevel"/>
    <w:tmpl w:val="EFA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51DB2"/>
    <w:multiLevelType w:val="hybridMultilevel"/>
    <w:tmpl w:val="C30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312BB"/>
    <w:multiLevelType w:val="hybridMultilevel"/>
    <w:tmpl w:val="9F0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8"/>
  </w:num>
  <w:num w:numId="2" w16cid:durableId="86000225">
    <w:abstractNumId w:val="5"/>
  </w:num>
  <w:num w:numId="3" w16cid:durableId="48499295">
    <w:abstractNumId w:val="0"/>
  </w:num>
  <w:num w:numId="4" w16cid:durableId="176162076">
    <w:abstractNumId w:val="10"/>
  </w:num>
  <w:num w:numId="5" w16cid:durableId="1439063255">
    <w:abstractNumId w:val="14"/>
  </w:num>
  <w:num w:numId="6" w16cid:durableId="2121949359">
    <w:abstractNumId w:val="16"/>
  </w:num>
  <w:num w:numId="7" w16cid:durableId="264851204">
    <w:abstractNumId w:val="13"/>
  </w:num>
  <w:num w:numId="8" w16cid:durableId="1393428497">
    <w:abstractNumId w:val="3"/>
  </w:num>
  <w:num w:numId="9" w16cid:durableId="582254187">
    <w:abstractNumId w:val="6"/>
  </w:num>
  <w:num w:numId="10" w16cid:durableId="118955097">
    <w:abstractNumId w:val="4"/>
  </w:num>
  <w:num w:numId="11" w16cid:durableId="1003244355">
    <w:abstractNumId w:val="2"/>
  </w:num>
  <w:num w:numId="12" w16cid:durableId="475608821">
    <w:abstractNumId w:val="7"/>
  </w:num>
  <w:num w:numId="13" w16cid:durableId="1858693592">
    <w:abstractNumId w:val="12"/>
  </w:num>
  <w:num w:numId="14" w16cid:durableId="798035614">
    <w:abstractNumId w:val="1"/>
  </w:num>
  <w:num w:numId="15" w16cid:durableId="1555043085">
    <w:abstractNumId w:val="19"/>
  </w:num>
  <w:num w:numId="16" w16cid:durableId="426006070">
    <w:abstractNumId w:val="8"/>
  </w:num>
  <w:num w:numId="17" w16cid:durableId="193083771">
    <w:abstractNumId w:val="17"/>
  </w:num>
  <w:num w:numId="18" w16cid:durableId="2008166792">
    <w:abstractNumId w:val="15"/>
  </w:num>
  <w:num w:numId="19" w16cid:durableId="235896176">
    <w:abstractNumId w:val="20"/>
  </w:num>
  <w:num w:numId="20" w16cid:durableId="507985948">
    <w:abstractNumId w:val="11"/>
  </w:num>
  <w:num w:numId="21" w16cid:durableId="182677714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225"/>
    <w:rsid w:val="00037BD6"/>
    <w:rsid w:val="000407D9"/>
    <w:rsid w:val="000449D5"/>
    <w:rsid w:val="00047EC8"/>
    <w:rsid w:val="00051AED"/>
    <w:rsid w:val="00051E7E"/>
    <w:rsid w:val="00051EE5"/>
    <w:rsid w:val="000561F2"/>
    <w:rsid w:val="00057889"/>
    <w:rsid w:val="00060152"/>
    <w:rsid w:val="00065FF9"/>
    <w:rsid w:val="000813E9"/>
    <w:rsid w:val="00081E5C"/>
    <w:rsid w:val="00085F4D"/>
    <w:rsid w:val="000874AA"/>
    <w:rsid w:val="00090854"/>
    <w:rsid w:val="00094137"/>
    <w:rsid w:val="000957BF"/>
    <w:rsid w:val="00095AAC"/>
    <w:rsid w:val="00097825"/>
    <w:rsid w:val="000A4E2B"/>
    <w:rsid w:val="000A690B"/>
    <w:rsid w:val="000B16D4"/>
    <w:rsid w:val="000B353B"/>
    <w:rsid w:val="000C152E"/>
    <w:rsid w:val="000C2C8B"/>
    <w:rsid w:val="000C6534"/>
    <w:rsid w:val="000C7124"/>
    <w:rsid w:val="000C7848"/>
    <w:rsid w:val="000D0120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06F64"/>
    <w:rsid w:val="00122677"/>
    <w:rsid w:val="00124317"/>
    <w:rsid w:val="001301F1"/>
    <w:rsid w:val="0013358B"/>
    <w:rsid w:val="00140D1C"/>
    <w:rsid w:val="001426D2"/>
    <w:rsid w:val="00162F9B"/>
    <w:rsid w:val="00166679"/>
    <w:rsid w:val="00167291"/>
    <w:rsid w:val="00167D0D"/>
    <w:rsid w:val="00171B54"/>
    <w:rsid w:val="001728E6"/>
    <w:rsid w:val="00181D7E"/>
    <w:rsid w:val="001835F5"/>
    <w:rsid w:val="00190D46"/>
    <w:rsid w:val="0019113D"/>
    <w:rsid w:val="00192483"/>
    <w:rsid w:val="001A1951"/>
    <w:rsid w:val="001B4E5A"/>
    <w:rsid w:val="001B6512"/>
    <w:rsid w:val="001B759C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3783C"/>
    <w:rsid w:val="00246F6D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04EA1"/>
    <w:rsid w:val="00320757"/>
    <w:rsid w:val="0032119F"/>
    <w:rsid w:val="003568DF"/>
    <w:rsid w:val="00372129"/>
    <w:rsid w:val="003754FC"/>
    <w:rsid w:val="0037642B"/>
    <w:rsid w:val="003767F0"/>
    <w:rsid w:val="00380BA5"/>
    <w:rsid w:val="0039635E"/>
    <w:rsid w:val="003A3ED3"/>
    <w:rsid w:val="003B330D"/>
    <w:rsid w:val="003C6B81"/>
    <w:rsid w:val="003D0AE8"/>
    <w:rsid w:val="003D0D1E"/>
    <w:rsid w:val="003D61D9"/>
    <w:rsid w:val="003E4431"/>
    <w:rsid w:val="004034EF"/>
    <w:rsid w:val="004050F3"/>
    <w:rsid w:val="00411C0A"/>
    <w:rsid w:val="0042374C"/>
    <w:rsid w:val="0043234C"/>
    <w:rsid w:val="004378F0"/>
    <w:rsid w:val="00441033"/>
    <w:rsid w:val="00442ACE"/>
    <w:rsid w:val="004451FD"/>
    <w:rsid w:val="00454DF3"/>
    <w:rsid w:val="004616C4"/>
    <w:rsid w:val="00470906"/>
    <w:rsid w:val="0047454B"/>
    <w:rsid w:val="004821DE"/>
    <w:rsid w:val="00490AAF"/>
    <w:rsid w:val="00491DF8"/>
    <w:rsid w:val="004A02E6"/>
    <w:rsid w:val="004A3DBD"/>
    <w:rsid w:val="004B0012"/>
    <w:rsid w:val="004C5171"/>
    <w:rsid w:val="004D0C16"/>
    <w:rsid w:val="004D1D18"/>
    <w:rsid w:val="004D6F04"/>
    <w:rsid w:val="004D7CF4"/>
    <w:rsid w:val="004E2F10"/>
    <w:rsid w:val="004E3ADE"/>
    <w:rsid w:val="004E4ED9"/>
    <w:rsid w:val="004E7181"/>
    <w:rsid w:val="004F04C5"/>
    <w:rsid w:val="005034C9"/>
    <w:rsid w:val="005132BE"/>
    <w:rsid w:val="00520794"/>
    <w:rsid w:val="00527906"/>
    <w:rsid w:val="00530D07"/>
    <w:rsid w:val="00531687"/>
    <w:rsid w:val="005342CE"/>
    <w:rsid w:val="00535C2E"/>
    <w:rsid w:val="0054158F"/>
    <w:rsid w:val="005534E4"/>
    <w:rsid w:val="00554AA8"/>
    <w:rsid w:val="00555757"/>
    <w:rsid w:val="00556744"/>
    <w:rsid w:val="005570B1"/>
    <w:rsid w:val="005634E9"/>
    <w:rsid w:val="0056626C"/>
    <w:rsid w:val="005732BE"/>
    <w:rsid w:val="005751AF"/>
    <w:rsid w:val="0059732E"/>
    <w:rsid w:val="005B17F5"/>
    <w:rsid w:val="005B1FEA"/>
    <w:rsid w:val="005C0F3B"/>
    <w:rsid w:val="005C2CF2"/>
    <w:rsid w:val="005C46C3"/>
    <w:rsid w:val="005C7894"/>
    <w:rsid w:val="005C7FDD"/>
    <w:rsid w:val="005E31AA"/>
    <w:rsid w:val="005E767A"/>
    <w:rsid w:val="005F5D06"/>
    <w:rsid w:val="00606BA3"/>
    <w:rsid w:val="00607608"/>
    <w:rsid w:val="006172E9"/>
    <w:rsid w:val="00622106"/>
    <w:rsid w:val="00627988"/>
    <w:rsid w:val="00627EA5"/>
    <w:rsid w:val="00632146"/>
    <w:rsid w:val="00634F9D"/>
    <w:rsid w:val="00640260"/>
    <w:rsid w:val="00640431"/>
    <w:rsid w:val="00643ACE"/>
    <w:rsid w:val="00645D3C"/>
    <w:rsid w:val="00655DE9"/>
    <w:rsid w:val="00660B79"/>
    <w:rsid w:val="006668C2"/>
    <w:rsid w:val="00672325"/>
    <w:rsid w:val="00683141"/>
    <w:rsid w:val="00684D78"/>
    <w:rsid w:val="00690393"/>
    <w:rsid w:val="0069175C"/>
    <w:rsid w:val="006A4C5C"/>
    <w:rsid w:val="006A6430"/>
    <w:rsid w:val="006B0AA4"/>
    <w:rsid w:val="006C017F"/>
    <w:rsid w:val="006C296D"/>
    <w:rsid w:val="006CEED3"/>
    <w:rsid w:val="006D07DF"/>
    <w:rsid w:val="006E6240"/>
    <w:rsid w:val="006F39D6"/>
    <w:rsid w:val="0070011C"/>
    <w:rsid w:val="007011BE"/>
    <w:rsid w:val="0071260E"/>
    <w:rsid w:val="0071361B"/>
    <w:rsid w:val="00715AE3"/>
    <w:rsid w:val="00721BA3"/>
    <w:rsid w:val="0072743D"/>
    <w:rsid w:val="00731649"/>
    <w:rsid w:val="007348DD"/>
    <w:rsid w:val="007442BA"/>
    <w:rsid w:val="00745045"/>
    <w:rsid w:val="00745DEA"/>
    <w:rsid w:val="0075632C"/>
    <w:rsid w:val="00766834"/>
    <w:rsid w:val="0076740E"/>
    <w:rsid w:val="007843E8"/>
    <w:rsid w:val="00784B63"/>
    <w:rsid w:val="007919A8"/>
    <w:rsid w:val="00794FC1"/>
    <w:rsid w:val="007A35D2"/>
    <w:rsid w:val="007A779B"/>
    <w:rsid w:val="007B170C"/>
    <w:rsid w:val="007B226B"/>
    <w:rsid w:val="007C38D9"/>
    <w:rsid w:val="007C4BBA"/>
    <w:rsid w:val="007C6361"/>
    <w:rsid w:val="007D6716"/>
    <w:rsid w:val="007E58FE"/>
    <w:rsid w:val="00802C48"/>
    <w:rsid w:val="00820C95"/>
    <w:rsid w:val="00825FCC"/>
    <w:rsid w:val="00837FD9"/>
    <w:rsid w:val="00841961"/>
    <w:rsid w:val="00844DC6"/>
    <w:rsid w:val="00846016"/>
    <w:rsid w:val="00846254"/>
    <w:rsid w:val="00846723"/>
    <w:rsid w:val="008554F3"/>
    <w:rsid w:val="00857DCE"/>
    <w:rsid w:val="00877507"/>
    <w:rsid w:val="00890BAD"/>
    <w:rsid w:val="00892C43"/>
    <w:rsid w:val="00893AF2"/>
    <w:rsid w:val="008A5177"/>
    <w:rsid w:val="008A7A14"/>
    <w:rsid w:val="008A7ADE"/>
    <w:rsid w:val="008B4C26"/>
    <w:rsid w:val="008B5B0D"/>
    <w:rsid w:val="008B6442"/>
    <w:rsid w:val="008C30EE"/>
    <w:rsid w:val="008C562E"/>
    <w:rsid w:val="008D55C0"/>
    <w:rsid w:val="008D5D32"/>
    <w:rsid w:val="008D7742"/>
    <w:rsid w:val="008D7AB9"/>
    <w:rsid w:val="008E27FC"/>
    <w:rsid w:val="008E64E1"/>
    <w:rsid w:val="008E72F8"/>
    <w:rsid w:val="008F26FA"/>
    <w:rsid w:val="008F5D83"/>
    <w:rsid w:val="0090010D"/>
    <w:rsid w:val="0091193C"/>
    <w:rsid w:val="00912829"/>
    <w:rsid w:val="00920F6E"/>
    <w:rsid w:val="0092371B"/>
    <w:rsid w:val="00923780"/>
    <w:rsid w:val="009274ED"/>
    <w:rsid w:val="00936770"/>
    <w:rsid w:val="00946E06"/>
    <w:rsid w:val="0094781E"/>
    <w:rsid w:val="00955A0B"/>
    <w:rsid w:val="00956703"/>
    <w:rsid w:val="0096259C"/>
    <w:rsid w:val="00962CA7"/>
    <w:rsid w:val="00965E31"/>
    <w:rsid w:val="0096CDAC"/>
    <w:rsid w:val="00991219"/>
    <w:rsid w:val="00995D9A"/>
    <w:rsid w:val="009A57C2"/>
    <w:rsid w:val="009A6EB0"/>
    <w:rsid w:val="009AE45A"/>
    <w:rsid w:val="009C385A"/>
    <w:rsid w:val="009D3471"/>
    <w:rsid w:val="009D7036"/>
    <w:rsid w:val="009E02B3"/>
    <w:rsid w:val="009E29E4"/>
    <w:rsid w:val="009E3599"/>
    <w:rsid w:val="009F1532"/>
    <w:rsid w:val="009F5FCD"/>
    <w:rsid w:val="00A002B2"/>
    <w:rsid w:val="00A267A4"/>
    <w:rsid w:val="00A4017D"/>
    <w:rsid w:val="00A628C3"/>
    <w:rsid w:val="00A62ED8"/>
    <w:rsid w:val="00A71D15"/>
    <w:rsid w:val="00A76D87"/>
    <w:rsid w:val="00AB3437"/>
    <w:rsid w:val="00AB5166"/>
    <w:rsid w:val="00AC3E78"/>
    <w:rsid w:val="00AC4430"/>
    <w:rsid w:val="00AD1B55"/>
    <w:rsid w:val="00AE56AA"/>
    <w:rsid w:val="00AE7D6F"/>
    <w:rsid w:val="00AF764D"/>
    <w:rsid w:val="00B12553"/>
    <w:rsid w:val="00B13F48"/>
    <w:rsid w:val="00B20EDC"/>
    <w:rsid w:val="00B30CC7"/>
    <w:rsid w:val="00B33970"/>
    <w:rsid w:val="00B37CCD"/>
    <w:rsid w:val="00B45C60"/>
    <w:rsid w:val="00B514A4"/>
    <w:rsid w:val="00B576E5"/>
    <w:rsid w:val="00B61E5B"/>
    <w:rsid w:val="00B75CEF"/>
    <w:rsid w:val="00B81AFD"/>
    <w:rsid w:val="00B85290"/>
    <w:rsid w:val="00B85BA8"/>
    <w:rsid w:val="00B91B1B"/>
    <w:rsid w:val="00B95F12"/>
    <w:rsid w:val="00BC345F"/>
    <w:rsid w:val="00BC500A"/>
    <w:rsid w:val="00BD31FD"/>
    <w:rsid w:val="00BD5277"/>
    <w:rsid w:val="00BE08E4"/>
    <w:rsid w:val="00BE44AD"/>
    <w:rsid w:val="00BE6832"/>
    <w:rsid w:val="00BF2415"/>
    <w:rsid w:val="00BF41E0"/>
    <w:rsid w:val="00BF4FC0"/>
    <w:rsid w:val="00BF6ED2"/>
    <w:rsid w:val="00BF73F3"/>
    <w:rsid w:val="00BF7B0A"/>
    <w:rsid w:val="00C003B9"/>
    <w:rsid w:val="00C058BC"/>
    <w:rsid w:val="00C1620E"/>
    <w:rsid w:val="00C27F96"/>
    <w:rsid w:val="00C34E7C"/>
    <w:rsid w:val="00C37669"/>
    <w:rsid w:val="00C51B8E"/>
    <w:rsid w:val="00C5473A"/>
    <w:rsid w:val="00C565F2"/>
    <w:rsid w:val="00C65300"/>
    <w:rsid w:val="00C76E2D"/>
    <w:rsid w:val="00C86723"/>
    <w:rsid w:val="00C86E8F"/>
    <w:rsid w:val="00C95208"/>
    <w:rsid w:val="00CA1C84"/>
    <w:rsid w:val="00CA2300"/>
    <w:rsid w:val="00CA7DB5"/>
    <w:rsid w:val="00CB06CD"/>
    <w:rsid w:val="00CB7D48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CF2B46"/>
    <w:rsid w:val="00CF2EA6"/>
    <w:rsid w:val="00D00B1F"/>
    <w:rsid w:val="00D15875"/>
    <w:rsid w:val="00D17AE9"/>
    <w:rsid w:val="00D208CF"/>
    <w:rsid w:val="00D21D0F"/>
    <w:rsid w:val="00D3034D"/>
    <w:rsid w:val="00D34294"/>
    <w:rsid w:val="00D374CC"/>
    <w:rsid w:val="00D437DA"/>
    <w:rsid w:val="00D47A29"/>
    <w:rsid w:val="00D5640F"/>
    <w:rsid w:val="00D72339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00BB"/>
    <w:rsid w:val="00DD2D68"/>
    <w:rsid w:val="00DE257D"/>
    <w:rsid w:val="00DE5DAA"/>
    <w:rsid w:val="00DF0A11"/>
    <w:rsid w:val="00DF0BD2"/>
    <w:rsid w:val="00DF5040"/>
    <w:rsid w:val="00DF5CBC"/>
    <w:rsid w:val="00E128BE"/>
    <w:rsid w:val="00E21FF4"/>
    <w:rsid w:val="00E23C94"/>
    <w:rsid w:val="00E34630"/>
    <w:rsid w:val="00E34B1E"/>
    <w:rsid w:val="00E539A1"/>
    <w:rsid w:val="00E61269"/>
    <w:rsid w:val="00E65EB7"/>
    <w:rsid w:val="00E676D7"/>
    <w:rsid w:val="00E72F3D"/>
    <w:rsid w:val="00E77CCA"/>
    <w:rsid w:val="00E8762F"/>
    <w:rsid w:val="00E90EF6"/>
    <w:rsid w:val="00E92740"/>
    <w:rsid w:val="00EA6034"/>
    <w:rsid w:val="00EB3132"/>
    <w:rsid w:val="00EB6FD5"/>
    <w:rsid w:val="00EB710C"/>
    <w:rsid w:val="00EC5E68"/>
    <w:rsid w:val="00EC7687"/>
    <w:rsid w:val="00ED36DD"/>
    <w:rsid w:val="00ED45A7"/>
    <w:rsid w:val="00EE05CB"/>
    <w:rsid w:val="00EE5485"/>
    <w:rsid w:val="00EF13DF"/>
    <w:rsid w:val="00EF19D2"/>
    <w:rsid w:val="00EF3CCB"/>
    <w:rsid w:val="00F0208A"/>
    <w:rsid w:val="00F077F2"/>
    <w:rsid w:val="00F1327B"/>
    <w:rsid w:val="00F13EF9"/>
    <w:rsid w:val="00F15126"/>
    <w:rsid w:val="00F161F2"/>
    <w:rsid w:val="00F167EC"/>
    <w:rsid w:val="00F17BD6"/>
    <w:rsid w:val="00F24F6F"/>
    <w:rsid w:val="00F30688"/>
    <w:rsid w:val="00F3706B"/>
    <w:rsid w:val="00F37CD4"/>
    <w:rsid w:val="00F40F8E"/>
    <w:rsid w:val="00F44060"/>
    <w:rsid w:val="00F57BDC"/>
    <w:rsid w:val="00F759B1"/>
    <w:rsid w:val="00F7FBA3"/>
    <w:rsid w:val="00F935AF"/>
    <w:rsid w:val="00FA4653"/>
    <w:rsid w:val="00FA4654"/>
    <w:rsid w:val="00FB29C1"/>
    <w:rsid w:val="00FC35DE"/>
    <w:rsid w:val="00FC7834"/>
    <w:rsid w:val="00FD2244"/>
    <w:rsid w:val="00FD2251"/>
    <w:rsid w:val="00FD3861"/>
    <w:rsid w:val="00FD48A0"/>
    <w:rsid w:val="00FE2A86"/>
    <w:rsid w:val="00FE3C07"/>
    <w:rsid w:val="00FE3F28"/>
    <w:rsid w:val="00FE4445"/>
    <w:rsid w:val="00FE79DC"/>
    <w:rsid w:val="00FF2286"/>
    <w:rsid w:val="00FF2FEB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7E970F1C-F416-4651-82E9-C218997A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4176</Characters>
  <Application>Microsoft Office Word</Application>
  <DocSecurity>0</DocSecurity>
  <Lines>245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dc:description/>
  <cp:lastModifiedBy>Cone, Melissa</cp:lastModifiedBy>
  <cp:revision>3</cp:revision>
  <cp:lastPrinted>2020-02-06T23:53:00Z</cp:lastPrinted>
  <dcterms:created xsi:type="dcterms:W3CDTF">2024-08-14T17:37:00Z</dcterms:created>
  <dcterms:modified xsi:type="dcterms:W3CDTF">2025-01-17T18:39:00Z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