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21BAE856" w:rsidR="00736FE4" w:rsidRPr="00D22D92" w:rsidRDefault="00F37072" w:rsidP="00D22D92">
      <w:pPr>
        <w:pStyle w:val="Heading1"/>
      </w:pPr>
      <w:r w:rsidRPr="00D22D92">
        <w:t>JLP</w:t>
      </w:r>
      <w:r w:rsidR="00B552A2">
        <w:t>23</w:t>
      </w:r>
      <w:r w:rsidR="00873F72" w:rsidRPr="00D22D92">
        <w:t xml:space="preserve"> </w:t>
      </w:r>
      <w:r w:rsidR="005404C8" w:rsidRPr="00CF63A9">
        <w:t>Amusement Park</w:t>
      </w:r>
      <w:r w:rsidR="00D22D92" w:rsidRPr="00CF63A9">
        <w:t xml:space="preserve"> (Chapter 15)</w:t>
      </w:r>
      <w:bookmarkStart w:id="0" w:name="_GoBack"/>
      <w:bookmarkEnd w:id="0"/>
    </w:p>
    <w:p w14:paraId="09D8DD36" w14:textId="77777777" w:rsidR="00DD187E" w:rsidRPr="00783371" w:rsidRDefault="00DD187E" w:rsidP="00DD187E">
      <w:pPr>
        <w:jc w:val="center"/>
        <w:rPr>
          <w:rFonts w:ascii="Gill Sans MT" w:hAnsi="Gill Sans MT"/>
          <w:sz w:val="32"/>
          <w:szCs w:val="32"/>
        </w:rPr>
      </w:pPr>
      <w:r w:rsidRPr="00783371">
        <w:rPr>
          <w:rFonts w:ascii="Gill Sans MT" w:hAnsi="Gill Sans MT" w:cs="Times New Roman"/>
          <w:b/>
          <w:bCs/>
          <w:color w:val="C0504D" w:themeColor="accent2"/>
          <w:sz w:val="32"/>
          <w:szCs w:val="32"/>
          <w:u w:val="single"/>
        </w:rPr>
        <w:t>STOP</w:t>
      </w:r>
      <w:r w:rsidRPr="00783371">
        <w:rPr>
          <w:rFonts w:ascii="Gill Sans MT" w:hAnsi="Gill Sans MT" w:cs="Times New Roman"/>
          <w:sz w:val="32"/>
          <w:szCs w:val="32"/>
        </w:rPr>
        <w:t xml:space="preserve">: Before you begin this activity, open and follow recording instructions </w:t>
      </w:r>
      <w:hyperlink r:id="rId11" w:tgtFrame="_blank" w:history="1">
        <w:r w:rsidRPr="00783371">
          <w:rPr>
            <w:rStyle w:val="Hyperlink"/>
            <w:rFonts w:ascii="Gill Sans MT" w:hAnsi="Gill Sans MT" w:cs="Calibri"/>
            <w:sz w:val="32"/>
            <w:szCs w:val="32"/>
            <w:bdr w:val="none" w:sz="0" w:space="0" w:color="auto" w:frame="1"/>
            <w:shd w:val="clear" w:color="auto" w:fill="FFFFFF"/>
          </w:rPr>
          <w:t>here</w:t>
        </w:r>
      </w:hyperlink>
      <w:r w:rsidRPr="00783371">
        <w:rPr>
          <w:rFonts w:ascii="Gill Sans MT" w:hAnsi="Gill Sans MT"/>
          <w:sz w:val="32"/>
          <w:szCs w:val="32"/>
        </w:rPr>
        <w:t>.</w:t>
      </w:r>
    </w:p>
    <w:p w14:paraId="5FAB1391" w14:textId="77777777" w:rsidR="00DD187E" w:rsidRDefault="00DD187E" w:rsidP="00DD187E">
      <w:pPr>
        <w:spacing w:after="0" w:line="240" w:lineRule="auto"/>
        <w:rPr>
          <w:rFonts w:ascii="Gill Sans MT" w:hAnsi="Gill Sans MT" w:cs="Times New Roman"/>
          <w:sz w:val="24"/>
          <w:szCs w:val="24"/>
          <w:highlight w:val="yellow"/>
        </w:rPr>
        <w:sectPr w:rsidR="00DD187E"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411A8F4C" w14:textId="77777777" w:rsidR="00DD187E" w:rsidRPr="00797F25" w:rsidRDefault="00DD187E" w:rsidP="00DD187E">
      <w:pPr>
        <w:jc w:val="center"/>
        <w:rPr>
          <w:rFonts w:ascii="Gill Sans MT" w:hAnsi="Gill Sans MT"/>
          <w:sz w:val="32"/>
        </w:rPr>
      </w:pPr>
      <w:r w:rsidRPr="00797F25">
        <w:rPr>
          <w:rFonts w:ascii="Gill Sans MT" w:hAnsi="Gill Sans MT"/>
          <w:sz w:val="32"/>
        </w:rPr>
        <w:t>Pair # _________</w:t>
      </w:r>
    </w:p>
    <w:p w14:paraId="32F8267C" w14:textId="77777777" w:rsidR="00DD187E" w:rsidRDefault="00DD187E" w:rsidP="00DD187E">
      <w:pPr>
        <w:spacing w:after="0" w:line="240" w:lineRule="auto"/>
        <w:rPr>
          <w:rFonts w:ascii="Gill Sans MT" w:hAnsi="Gill Sans MT" w:cs="Times New Roman"/>
          <w:sz w:val="24"/>
          <w:szCs w:val="24"/>
          <w:highlight w:val="yellow"/>
        </w:rPr>
        <w:sectPr w:rsidR="00DD187E"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74E92EA6"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30AF7AB6"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7035AE1"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36C23D82"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54BE80E9" w14:textId="77777777" w:rsidR="00DD187E" w:rsidRPr="009F241E" w:rsidRDefault="00DD187E" w:rsidP="00DD187E">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2B645EEF"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449ACD11"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1B9E1A4" w14:textId="77777777" w:rsidR="00DD187E" w:rsidRPr="009F241E" w:rsidRDefault="00DD187E" w:rsidP="00DD187E">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53120999" w14:textId="77777777" w:rsidR="00DD187E" w:rsidRDefault="00DD187E" w:rsidP="00DD187E">
      <w:pPr>
        <w:sectPr w:rsidR="00DD187E" w:rsidSect="00AC7CB9">
          <w:type w:val="continuous"/>
          <w:pgSz w:w="12240" w:h="15840"/>
          <w:pgMar w:top="720" w:right="720" w:bottom="720" w:left="720" w:header="720" w:footer="864" w:gutter="0"/>
          <w:cols w:num="2" w:space="720"/>
          <w:docGrid w:linePitch="360"/>
        </w:sectPr>
      </w:pPr>
    </w:p>
    <w:p w14:paraId="76071530" w14:textId="77777777" w:rsidR="00DD187E" w:rsidRPr="00396E6C" w:rsidRDefault="00DD187E" w:rsidP="00DD187E">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0937241A" w14:textId="77777777" w:rsidR="00A11653" w:rsidRPr="00A11653" w:rsidRDefault="00A11653" w:rsidP="00A11653">
      <w:pPr>
        <w:shd w:val="clear" w:color="auto" w:fill="D9D9D9" w:themeFill="background1" w:themeFillShade="D9"/>
        <w:spacing w:before="240" w:after="120" w:line="240" w:lineRule="auto"/>
        <w:jc w:val="center"/>
        <w:outlineLvl w:val="1"/>
        <w:rPr>
          <w:rFonts w:ascii="Cambria" w:hAnsi="Cambria"/>
          <w:b/>
          <w:color w:val="000000" w:themeColor="text1"/>
          <w:sz w:val="28"/>
        </w:rPr>
      </w:pPr>
      <w:r w:rsidRPr="00A11653">
        <w:rPr>
          <w:rFonts w:ascii="Cambria" w:hAnsi="Cambria"/>
          <w:b/>
          <w:color w:val="000000" w:themeColor="text1"/>
          <w:sz w:val="28"/>
        </w:rPr>
        <w:t>Section 1: Vocabulary Mastery</w:t>
      </w:r>
    </w:p>
    <w:p w14:paraId="06ADEE1E" w14:textId="6D318930" w:rsidR="00745DC0" w:rsidRPr="00381527" w:rsidRDefault="00A11653" w:rsidP="00745DC0">
      <w:pPr>
        <w:shd w:val="clear" w:color="auto" w:fill="D9D9D9" w:themeFill="background1" w:themeFillShade="D9"/>
        <w:spacing w:after="120" w:line="240" w:lineRule="auto"/>
        <w:rPr>
          <w:rFonts w:ascii="Gill Sans MT" w:hAnsi="Gill Sans MT" w:cs="Times New Roman"/>
          <w:i/>
          <w:sz w:val="24"/>
          <w:szCs w:val="24"/>
        </w:rPr>
      </w:pPr>
      <w:r w:rsidRPr="00A11653">
        <w:rPr>
          <w:rFonts w:ascii="Gill Sans MT"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1"/>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0A5ABB" w14:paraId="7F279900" w14:textId="77777777" w:rsidTr="000A5ABB">
        <w:trPr>
          <w:cantSplit/>
          <w:tblHeader/>
        </w:trPr>
        <w:tc>
          <w:tcPr>
            <w:tcW w:w="3705" w:type="dxa"/>
            <w:shd w:val="clear" w:color="auto" w:fill="D9D9D9" w:themeFill="background1" w:themeFillShade="D9"/>
            <w:vAlign w:val="center"/>
          </w:tcPr>
          <w:p w14:paraId="5B6C933C" w14:textId="77777777" w:rsidR="000A5ABB" w:rsidRPr="00783371" w:rsidRDefault="000A5ABB" w:rsidP="00B017D4">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6F5939D7" w14:textId="77777777" w:rsidR="000A5ABB" w:rsidRPr="00783371" w:rsidRDefault="000A5ABB" w:rsidP="00B017D4">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4D0CCD2A" w14:textId="77777777" w:rsidR="000A5ABB" w:rsidRPr="00783371" w:rsidRDefault="000A5ABB" w:rsidP="00B017D4">
            <w:pPr>
              <w:jc w:val="center"/>
              <w:rPr>
                <w:rFonts w:ascii="Gill Sans MT" w:hAnsi="Gill Sans MT"/>
                <w:b/>
                <w:sz w:val="28"/>
              </w:rPr>
            </w:pPr>
            <w:r w:rsidRPr="00783371">
              <w:rPr>
                <w:rFonts w:ascii="Gill Sans MT" w:hAnsi="Gill Sans MT"/>
                <w:b/>
                <w:sz w:val="28"/>
              </w:rPr>
              <w:t>Notes/Pictures/Pronunciation Guide (anything to help you)</w:t>
            </w:r>
          </w:p>
        </w:tc>
      </w:tr>
      <w:tr w:rsidR="00EC53F7" w14:paraId="21BC0ECD" w14:textId="77777777" w:rsidTr="000A5ABB">
        <w:trPr>
          <w:trHeight w:val="216"/>
        </w:trPr>
        <w:tc>
          <w:tcPr>
            <w:tcW w:w="3705" w:type="dxa"/>
          </w:tcPr>
          <w:p w14:paraId="2D257F8D" w14:textId="1F8A18F2"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Amusement Park</w:t>
            </w:r>
          </w:p>
        </w:tc>
        <w:tc>
          <w:tcPr>
            <w:tcW w:w="2996" w:type="dxa"/>
          </w:tcPr>
          <w:p w14:paraId="129B0317"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5FD24C0A" w14:textId="77777777" w:rsidR="00EC53F7" w:rsidRPr="00783371" w:rsidRDefault="00EC53F7" w:rsidP="00EC53F7">
            <w:pPr>
              <w:spacing w:line="480" w:lineRule="auto"/>
              <w:rPr>
                <w:rFonts w:ascii="Gill Sans MT" w:hAnsi="Gill Sans MT" w:cstheme="minorHAnsi"/>
                <w:sz w:val="24"/>
                <w:szCs w:val="24"/>
              </w:rPr>
            </w:pPr>
          </w:p>
        </w:tc>
      </w:tr>
      <w:tr w:rsidR="00EC53F7" w14:paraId="4E87C034" w14:textId="77777777" w:rsidTr="000A5ABB">
        <w:trPr>
          <w:trHeight w:val="216"/>
        </w:trPr>
        <w:tc>
          <w:tcPr>
            <w:tcW w:w="3705" w:type="dxa"/>
          </w:tcPr>
          <w:p w14:paraId="469088EB" w14:textId="5DFDBF7A"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Ferris wheel</w:t>
            </w:r>
          </w:p>
        </w:tc>
        <w:tc>
          <w:tcPr>
            <w:tcW w:w="2996" w:type="dxa"/>
          </w:tcPr>
          <w:p w14:paraId="31E16CEC"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301C7380" w14:textId="77777777" w:rsidR="00EC53F7" w:rsidRPr="00783371" w:rsidRDefault="00EC53F7" w:rsidP="00EC53F7">
            <w:pPr>
              <w:spacing w:line="480" w:lineRule="auto"/>
              <w:rPr>
                <w:rFonts w:ascii="Gill Sans MT" w:hAnsi="Gill Sans MT" w:cstheme="minorHAnsi"/>
                <w:sz w:val="24"/>
                <w:szCs w:val="24"/>
              </w:rPr>
            </w:pPr>
          </w:p>
        </w:tc>
      </w:tr>
      <w:tr w:rsidR="00EC53F7" w14:paraId="6516A530" w14:textId="77777777" w:rsidTr="000A5ABB">
        <w:trPr>
          <w:trHeight w:val="216"/>
        </w:trPr>
        <w:tc>
          <w:tcPr>
            <w:tcW w:w="3705" w:type="dxa"/>
          </w:tcPr>
          <w:p w14:paraId="48E56867" w14:textId="3CA2CE68"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Roller coaster</w:t>
            </w:r>
          </w:p>
        </w:tc>
        <w:tc>
          <w:tcPr>
            <w:tcW w:w="2996" w:type="dxa"/>
          </w:tcPr>
          <w:p w14:paraId="23E30545"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574DF757" w14:textId="77777777" w:rsidR="00EC53F7" w:rsidRPr="00783371" w:rsidRDefault="00EC53F7" w:rsidP="00EC53F7">
            <w:pPr>
              <w:spacing w:line="480" w:lineRule="auto"/>
              <w:rPr>
                <w:rFonts w:ascii="Gill Sans MT" w:hAnsi="Gill Sans MT" w:cstheme="minorHAnsi"/>
                <w:sz w:val="24"/>
                <w:szCs w:val="24"/>
              </w:rPr>
            </w:pPr>
          </w:p>
        </w:tc>
      </w:tr>
      <w:tr w:rsidR="00EC53F7" w14:paraId="4D573EFA" w14:textId="77777777" w:rsidTr="000A5ABB">
        <w:trPr>
          <w:trHeight w:val="216"/>
        </w:trPr>
        <w:tc>
          <w:tcPr>
            <w:tcW w:w="3705" w:type="dxa"/>
          </w:tcPr>
          <w:p w14:paraId="30CC0173" w14:textId="2A085706"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Haunted house</w:t>
            </w:r>
          </w:p>
        </w:tc>
        <w:tc>
          <w:tcPr>
            <w:tcW w:w="2996" w:type="dxa"/>
          </w:tcPr>
          <w:p w14:paraId="1D60588B"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14319614" w14:textId="77777777" w:rsidR="00EC53F7" w:rsidRPr="00783371" w:rsidRDefault="00EC53F7" w:rsidP="00EC53F7">
            <w:pPr>
              <w:spacing w:line="480" w:lineRule="auto"/>
              <w:rPr>
                <w:rFonts w:ascii="Gill Sans MT" w:hAnsi="Gill Sans MT" w:cstheme="minorHAnsi"/>
                <w:sz w:val="24"/>
                <w:szCs w:val="24"/>
              </w:rPr>
            </w:pPr>
          </w:p>
        </w:tc>
      </w:tr>
      <w:tr w:rsidR="00EC53F7" w14:paraId="0B3F63EE" w14:textId="77777777" w:rsidTr="000A5ABB">
        <w:trPr>
          <w:trHeight w:val="216"/>
        </w:trPr>
        <w:tc>
          <w:tcPr>
            <w:tcW w:w="3705" w:type="dxa"/>
          </w:tcPr>
          <w:p w14:paraId="2717E220" w14:textId="0E811D86"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Carousel</w:t>
            </w:r>
          </w:p>
        </w:tc>
        <w:tc>
          <w:tcPr>
            <w:tcW w:w="2996" w:type="dxa"/>
          </w:tcPr>
          <w:p w14:paraId="5A4AAF47"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7E3325D5" w14:textId="77777777" w:rsidR="00EC53F7" w:rsidRPr="00783371" w:rsidRDefault="00EC53F7" w:rsidP="00EC53F7">
            <w:pPr>
              <w:spacing w:line="480" w:lineRule="auto"/>
              <w:rPr>
                <w:rFonts w:ascii="Gill Sans MT" w:hAnsi="Gill Sans MT" w:cstheme="minorHAnsi"/>
                <w:sz w:val="24"/>
                <w:szCs w:val="24"/>
              </w:rPr>
            </w:pPr>
          </w:p>
        </w:tc>
      </w:tr>
      <w:tr w:rsidR="00EC53F7" w14:paraId="2F4D99B5" w14:textId="77777777" w:rsidTr="000A5ABB">
        <w:trPr>
          <w:trHeight w:val="216"/>
        </w:trPr>
        <w:tc>
          <w:tcPr>
            <w:tcW w:w="3705" w:type="dxa"/>
          </w:tcPr>
          <w:p w14:paraId="19E94534" w14:textId="2C65DDDA"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Parade</w:t>
            </w:r>
          </w:p>
        </w:tc>
        <w:tc>
          <w:tcPr>
            <w:tcW w:w="2996" w:type="dxa"/>
          </w:tcPr>
          <w:p w14:paraId="2510A805"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0B0A9047" w14:textId="77777777" w:rsidR="00EC53F7" w:rsidRPr="00783371" w:rsidRDefault="00EC53F7" w:rsidP="00EC53F7">
            <w:pPr>
              <w:spacing w:line="480" w:lineRule="auto"/>
              <w:rPr>
                <w:rFonts w:ascii="Gill Sans MT" w:hAnsi="Gill Sans MT" w:cstheme="minorHAnsi"/>
                <w:sz w:val="24"/>
                <w:szCs w:val="24"/>
              </w:rPr>
            </w:pPr>
          </w:p>
        </w:tc>
      </w:tr>
      <w:tr w:rsidR="00EC53F7" w14:paraId="506E5B51" w14:textId="77777777" w:rsidTr="000A5ABB">
        <w:trPr>
          <w:trHeight w:val="216"/>
        </w:trPr>
        <w:tc>
          <w:tcPr>
            <w:tcW w:w="3705" w:type="dxa"/>
          </w:tcPr>
          <w:p w14:paraId="4F0E8B25" w14:textId="2CBE805E"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Character</w:t>
            </w:r>
          </w:p>
        </w:tc>
        <w:tc>
          <w:tcPr>
            <w:tcW w:w="2996" w:type="dxa"/>
          </w:tcPr>
          <w:p w14:paraId="7BFCF4D6"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3249B340" w14:textId="77777777" w:rsidR="00EC53F7" w:rsidRPr="00783371" w:rsidRDefault="00EC53F7" w:rsidP="00EC53F7">
            <w:pPr>
              <w:spacing w:line="480" w:lineRule="auto"/>
              <w:rPr>
                <w:rFonts w:ascii="Gill Sans MT" w:hAnsi="Gill Sans MT" w:cstheme="minorHAnsi"/>
                <w:sz w:val="24"/>
                <w:szCs w:val="24"/>
              </w:rPr>
            </w:pPr>
          </w:p>
        </w:tc>
      </w:tr>
      <w:tr w:rsidR="00EC53F7" w14:paraId="01F28CC9" w14:textId="77777777" w:rsidTr="000A5ABB">
        <w:trPr>
          <w:trHeight w:val="216"/>
        </w:trPr>
        <w:tc>
          <w:tcPr>
            <w:tcW w:w="3705" w:type="dxa"/>
          </w:tcPr>
          <w:p w14:paraId="34B20DB1" w14:textId="3A0F2881"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Map</w:t>
            </w:r>
          </w:p>
        </w:tc>
        <w:tc>
          <w:tcPr>
            <w:tcW w:w="2996" w:type="dxa"/>
          </w:tcPr>
          <w:p w14:paraId="2DC3FBEB"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52A43E30" w14:textId="77777777" w:rsidR="00EC53F7" w:rsidRPr="00783371" w:rsidRDefault="00EC53F7" w:rsidP="00EC53F7">
            <w:pPr>
              <w:spacing w:line="480" w:lineRule="auto"/>
              <w:rPr>
                <w:rFonts w:ascii="Gill Sans MT" w:hAnsi="Gill Sans MT" w:cstheme="minorHAnsi"/>
                <w:sz w:val="24"/>
                <w:szCs w:val="24"/>
              </w:rPr>
            </w:pPr>
          </w:p>
        </w:tc>
      </w:tr>
      <w:tr w:rsidR="00EC53F7" w14:paraId="39F078D2" w14:textId="77777777" w:rsidTr="000A5ABB">
        <w:trPr>
          <w:trHeight w:val="216"/>
        </w:trPr>
        <w:tc>
          <w:tcPr>
            <w:tcW w:w="3705" w:type="dxa"/>
          </w:tcPr>
          <w:p w14:paraId="510FAA39" w14:textId="5AC1CD12"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To watch</w:t>
            </w:r>
          </w:p>
        </w:tc>
        <w:tc>
          <w:tcPr>
            <w:tcW w:w="2996" w:type="dxa"/>
          </w:tcPr>
          <w:p w14:paraId="6102372E"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2D0BD4D3" w14:textId="77777777" w:rsidR="00EC53F7" w:rsidRPr="00783371" w:rsidRDefault="00EC53F7" w:rsidP="00EC53F7">
            <w:pPr>
              <w:spacing w:line="480" w:lineRule="auto"/>
              <w:rPr>
                <w:rFonts w:ascii="Gill Sans MT" w:hAnsi="Gill Sans MT" w:cstheme="minorHAnsi"/>
                <w:sz w:val="24"/>
                <w:szCs w:val="24"/>
              </w:rPr>
            </w:pPr>
          </w:p>
        </w:tc>
      </w:tr>
      <w:tr w:rsidR="00EC53F7" w14:paraId="09B76A7D" w14:textId="77777777" w:rsidTr="000A5ABB">
        <w:trPr>
          <w:trHeight w:val="216"/>
        </w:trPr>
        <w:tc>
          <w:tcPr>
            <w:tcW w:w="3705" w:type="dxa"/>
          </w:tcPr>
          <w:p w14:paraId="5957E5C8" w14:textId="7B193919"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lastRenderedPageBreak/>
              <w:t xml:space="preserve">To look for </w:t>
            </w:r>
          </w:p>
        </w:tc>
        <w:tc>
          <w:tcPr>
            <w:tcW w:w="2996" w:type="dxa"/>
          </w:tcPr>
          <w:p w14:paraId="1C170D2A"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3B60C020" w14:textId="77777777" w:rsidR="00EC53F7" w:rsidRPr="00783371" w:rsidRDefault="00EC53F7" w:rsidP="00EC53F7">
            <w:pPr>
              <w:spacing w:line="480" w:lineRule="auto"/>
              <w:rPr>
                <w:rFonts w:ascii="Gill Sans MT" w:hAnsi="Gill Sans MT" w:cstheme="minorHAnsi"/>
                <w:sz w:val="24"/>
                <w:szCs w:val="24"/>
              </w:rPr>
            </w:pPr>
          </w:p>
        </w:tc>
      </w:tr>
      <w:tr w:rsidR="00EC53F7" w14:paraId="27596393" w14:textId="77777777" w:rsidTr="000A5ABB">
        <w:trPr>
          <w:trHeight w:val="216"/>
        </w:trPr>
        <w:tc>
          <w:tcPr>
            <w:tcW w:w="3705" w:type="dxa"/>
          </w:tcPr>
          <w:p w14:paraId="5C7CEF3C" w14:textId="3B21B268"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To ride</w:t>
            </w:r>
          </w:p>
        </w:tc>
        <w:tc>
          <w:tcPr>
            <w:tcW w:w="2996" w:type="dxa"/>
          </w:tcPr>
          <w:p w14:paraId="3FF2C8FB"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60152C82" w14:textId="77777777" w:rsidR="00EC53F7" w:rsidRPr="00783371" w:rsidRDefault="00EC53F7" w:rsidP="00EC53F7">
            <w:pPr>
              <w:spacing w:line="480" w:lineRule="auto"/>
              <w:rPr>
                <w:rFonts w:ascii="Gill Sans MT" w:hAnsi="Gill Sans MT" w:cstheme="minorHAnsi"/>
                <w:sz w:val="24"/>
                <w:szCs w:val="24"/>
              </w:rPr>
            </w:pPr>
          </w:p>
        </w:tc>
      </w:tr>
      <w:tr w:rsidR="00EC53F7" w14:paraId="57AD20B8" w14:textId="77777777" w:rsidTr="000A5ABB">
        <w:trPr>
          <w:trHeight w:val="216"/>
        </w:trPr>
        <w:tc>
          <w:tcPr>
            <w:tcW w:w="3705" w:type="dxa"/>
          </w:tcPr>
          <w:p w14:paraId="2B4DCAE8" w14:textId="463F780D"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To take (a picture)</w:t>
            </w:r>
          </w:p>
        </w:tc>
        <w:tc>
          <w:tcPr>
            <w:tcW w:w="2996" w:type="dxa"/>
          </w:tcPr>
          <w:p w14:paraId="626DEB37"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2DE57B04" w14:textId="77777777" w:rsidR="00EC53F7" w:rsidRPr="00783371" w:rsidRDefault="00EC53F7" w:rsidP="00EC53F7">
            <w:pPr>
              <w:spacing w:line="480" w:lineRule="auto"/>
              <w:rPr>
                <w:rFonts w:ascii="Gill Sans MT" w:hAnsi="Gill Sans MT" w:cstheme="minorHAnsi"/>
                <w:sz w:val="24"/>
                <w:szCs w:val="24"/>
              </w:rPr>
            </w:pPr>
          </w:p>
        </w:tc>
      </w:tr>
      <w:tr w:rsidR="00EC53F7" w14:paraId="4927D02E" w14:textId="77777777" w:rsidTr="000A5ABB">
        <w:trPr>
          <w:trHeight w:val="216"/>
        </w:trPr>
        <w:tc>
          <w:tcPr>
            <w:tcW w:w="3705" w:type="dxa"/>
          </w:tcPr>
          <w:p w14:paraId="27CD0BA3" w14:textId="2AD93546"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Schedule/ plan</w:t>
            </w:r>
          </w:p>
        </w:tc>
        <w:tc>
          <w:tcPr>
            <w:tcW w:w="2996" w:type="dxa"/>
          </w:tcPr>
          <w:p w14:paraId="00442910"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51E7EACE" w14:textId="77777777" w:rsidR="00EC53F7" w:rsidRPr="00783371" w:rsidRDefault="00EC53F7" w:rsidP="00EC53F7">
            <w:pPr>
              <w:spacing w:line="480" w:lineRule="auto"/>
              <w:rPr>
                <w:rFonts w:ascii="Gill Sans MT" w:hAnsi="Gill Sans MT" w:cstheme="minorHAnsi"/>
                <w:sz w:val="24"/>
                <w:szCs w:val="24"/>
              </w:rPr>
            </w:pPr>
          </w:p>
        </w:tc>
      </w:tr>
      <w:tr w:rsidR="00EC53F7" w14:paraId="218CEAC5" w14:textId="77777777" w:rsidTr="000A5ABB">
        <w:trPr>
          <w:trHeight w:val="216"/>
        </w:trPr>
        <w:tc>
          <w:tcPr>
            <w:tcW w:w="3705" w:type="dxa"/>
          </w:tcPr>
          <w:p w14:paraId="176A59CB" w14:textId="732A97A0"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line</w:t>
            </w:r>
          </w:p>
        </w:tc>
        <w:tc>
          <w:tcPr>
            <w:tcW w:w="2996" w:type="dxa"/>
          </w:tcPr>
          <w:p w14:paraId="6603757E"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2DBF5E2F" w14:textId="77777777" w:rsidR="00EC53F7" w:rsidRPr="00783371" w:rsidRDefault="00EC53F7" w:rsidP="00EC53F7">
            <w:pPr>
              <w:spacing w:line="480" w:lineRule="auto"/>
              <w:rPr>
                <w:rFonts w:ascii="Gill Sans MT" w:hAnsi="Gill Sans MT" w:cstheme="minorHAnsi"/>
                <w:sz w:val="24"/>
                <w:szCs w:val="24"/>
              </w:rPr>
            </w:pPr>
          </w:p>
        </w:tc>
      </w:tr>
      <w:tr w:rsidR="00EC53F7" w14:paraId="6A95746F" w14:textId="77777777" w:rsidTr="000A5ABB">
        <w:trPr>
          <w:trHeight w:val="216"/>
        </w:trPr>
        <w:tc>
          <w:tcPr>
            <w:tcW w:w="3705" w:type="dxa"/>
          </w:tcPr>
          <w:p w14:paraId="36175C29" w14:textId="7B92A90E"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To walk</w:t>
            </w:r>
          </w:p>
        </w:tc>
        <w:tc>
          <w:tcPr>
            <w:tcW w:w="2996" w:type="dxa"/>
          </w:tcPr>
          <w:p w14:paraId="39376D82"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1E70DB30" w14:textId="77777777" w:rsidR="00EC53F7" w:rsidRPr="00783371" w:rsidRDefault="00EC53F7" w:rsidP="00EC53F7">
            <w:pPr>
              <w:spacing w:line="480" w:lineRule="auto"/>
              <w:rPr>
                <w:rFonts w:ascii="Gill Sans MT" w:hAnsi="Gill Sans MT" w:cstheme="minorHAnsi"/>
                <w:sz w:val="24"/>
                <w:szCs w:val="24"/>
              </w:rPr>
            </w:pPr>
          </w:p>
        </w:tc>
      </w:tr>
      <w:tr w:rsidR="00EC53F7" w14:paraId="56A11152" w14:textId="77777777" w:rsidTr="000A5ABB">
        <w:trPr>
          <w:trHeight w:val="216"/>
        </w:trPr>
        <w:tc>
          <w:tcPr>
            <w:tcW w:w="3705" w:type="dxa"/>
          </w:tcPr>
          <w:p w14:paraId="02A0C8C7" w14:textId="10865699"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Food stall</w:t>
            </w:r>
          </w:p>
        </w:tc>
        <w:tc>
          <w:tcPr>
            <w:tcW w:w="2996" w:type="dxa"/>
          </w:tcPr>
          <w:p w14:paraId="6D4336D5"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469B8098" w14:textId="77777777" w:rsidR="00EC53F7" w:rsidRPr="00783371" w:rsidRDefault="00EC53F7" w:rsidP="00EC53F7">
            <w:pPr>
              <w:spacing w:line="480" w:lineRule="auto"/>
              <w:rPr>
                <w:rFonts w:ascii="Gill Sans MT" w:hAnsi="Gill Sans MT" w:cstheme="minorHAnsi"/>
                <w:sz w:val="24"/>
                <w:szCs w:val="24"/>
              </w:rPr>
            </w:pPr>
          </w:p>
        </w:tc>
      </w:tr>
      <w:tr w:rsidR="00EC53F7" w14:paraId="4F9F8953" w14:textId="77777777" w:rsidTr="000A5ABB">
        <w:trPr>
          <w:trHeight w:val="216"/>
        </w:trPr>
        <w:tc>
          <w:tcPr>
            <w:tcW w:w="3705" w:type="dxa"/>
          </w:tcPr>
          <w:p w14:paraId="7C226947" w14:textId="11513A76"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Popcorn</w:t>
            </w:r>
          </w:p>
        </w:tc>
        <w:tc>
          <w:tcPr>
            <w:tcW w:w="2996" w:type="dxa"/>
          </w:tcPr>
          <w:p w14:paraId="4F2DB79C"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27E9CE64" w14:textId="77777777" w:rsidR="00EC53F7" w:rsidRPr="00783371" w:rsidRDefault="00EC53F7" w:rsidP="00EC53F7">
            <w:pPr>
              <w:spacing w:line="480" w:lineRule="auto"/>
              <w:rPr>
                <w:rFonts w:ascii="Gill Sans MT" w:hAnsi="Gill Sans MT" w:cstheme="minorHAnsi"/>
                <w:sz w:val="24"/>
                <w:szCs w:val="24"/>
              </w:rPr>
            </w:pPr>
          </w:p>
        </w:tc>
      </w:tr>
      <w:tr w:rsidR="00EC53F7" w14:paraId="78ADF838" w14:textId="77777777" w:rsidTr="000A5ABB">
        <w:trPr>
          <w:trHeight w:val="216"/>
        </w:trPr>
        <w:tc>
          <w:tcPr>
            <w:tcW w:w="3705" w:type="dxa"/>
          </w:tcPr>
          <w:p w14:paraId="36641B6E" w14:textId="4FBAF4F5"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Cotton candy</w:t>
            </w:r>
          </w:p>
        </w:tc>
        <w:tc>
          <w:tcPr>
            <w:tcW w:w="2996" w:type="dxa"/>
          </w:tcPr>
          <w:p w14:paraId="397D227A"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10A08228" w14:textId="77777777" w:rsidR="00EC53F7" w:rsidRPr="00783371" w:rsidRDefault="00EC53F7" w:rsidP="00EC53F7">
            <w:pPr>
              <w:spacing w:line="480" w:lineRule="auto"/>
              <w:rPr>
                <w:rFonts w:ascii="Gill Sans MT" w:hAnsi="Gill Sans MT" w:cstheme="minorHAnsi"/>
                <w:sz w:val="24"/>
                <w:szCs w:val="24"/>
              </w:rPr>
            </w:pPr>
          </w:p>
        </w:tc>
      </w:tr>
      <w:tr w:rsidR="00EC53F7" w14:paraId="7836555D" w14:textId="77777777" w:rsidTr="000A5ABB">
        <w:trPr>
          <w:trHeight w:val="216"/>
        </w:trPr>
        <w:tc>
          <w:tcPr>
            <w:tcW w:w="3705" w:type="dxa"/>
          </w:tcPr>
          <w:p w14:paraId="45186551" w14:textId="043F8B5A" w:rsidR="00EC53F7" w:rsidRPr="00783371" w:rsidRDefault="00EC53F7" w:rsidP="00EC53F7">
            <w:pPr>
              <w:pStyle w:val="TableParagraph"/>
              <w:numPr>
                <w:ilvl w:val="0"/>
                <w:numId w:val="10"/>
              </w:numPr>
              <w:spacing w:line="480" w:lineRule="auto"/>
              <w:rPr>
                <w:rFonts w:ascii="Gill Sans MT" w:hAnsi="Gill Sans MT" w:cstheme="minorHAnsi"/>
                <w:sz w:val="24"/>
                <w:szCs w:val="24"/>
              </w:rPr>
            </w:pPr>
            <w:r w:rsidRPr="00D033FA">
              <w:t>Hot dog</w:t>
            </w:r>
          </w:p>
        </w:tc>
        <w:tc>
          <w:tcPr>
            <w:tcW w:w="2996" w:type="dxa"/>
          </w:tcPr>
          <w:p w14:paraId="53F3C0B2"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49345890" w14:textId="77777777" w:rsidR="00EC53F7" w:rsidRPr="00783371" w:rsidRDefault="00EC53F7" w:rsidP="00EC53F7">
            <w:pPr>
              <w:spacing w:line="480" w:lineRule="auto"/>
              <w:rPr>
                <w:rFonts w:ascii="Gill Sans MT" w:hAnsi="Gill Sans MT" w:cstheme="minorHAnsi"/>
                <w:sz w:val="24"/>
                <w:szCs w:val="24"/>
              </w:rPr>
            </w:pPr>
          </w:p>
        </w:tc>
      </w:tr>
      <w:tr w:rsidR="00EC53F7" w14:paraId="3807C6AA" w14:textId="77777777" w:rsidTr="000A5ABB">
        <w:trPr>
          <w:trHeight w:val="216"/>
        </w:trPr>
        <w:tc>
          <w:tcPr>
            <w:tcW w:w="3705" w:type="dxa"/>
          </w:tcPr>
          <w:p w14:paraId="5775D4CF" w14:textId="4968519B" w:rsidR="00EC53F7" w:rsidRPr="00783371" w:rsidRDefault="00EC53F7" w:rsidP="00EC53F7">
            <w:pPr>
              <w:pStyle w:val="ListParagraph"/>
              <w:numPr>
                <w:ilvl w:val="0"/>
                <w:numId w:val="10"/>
              </w:numPr>
              <w:spacing w:line="480" w:lineRule="auto"/>
              <w:contextualSpacing w:val="0"/>
              <w:rPr>
                <w:rFonts w:ascii="Gill Sans MT" w:hAnsi="Gill Sans MT" w:cstheme="minorHAnsi"/>
                <w:sz w:val="24"/>
                <w:szCs w:val="24"/>
              </w:rPr>
            </w:pPr>
            <w:r w:rsidRPr="00D033FA">
              <w:t>Gift shop</w:t>
            </w:r>
          </w:p>
        </w:tc>
        <w:tc>
          <w:tcPr>
            <w:tcW w:w="2996" w:type="dxa"/>
          </w:tcPr>
          <w:p w14:paraId="5E71E522" w14:textId="77777777" w:rsidR="00EC53F7" w:rsidRPr="00783371" w:rsidRDefault="00EC53F7" w:rsidP="00EC53F7">
            <w:pPr>
              <w:spacing w:line="480" w:lineRule="auto"/>
              <w:rPr>
                <w:rFonts w:ascii="Gill Sans MT" w:hAnsi="Gill Sans MT" w:cstheme="minorHAnsi"/>
                <w:sz w:val="24"/>
                <w:szCs w:val="24"/>
              </w:rPr>
            </w:pPr>
          </w:p>
        </w:tc>
        <w:tc>
          <w:tcPr>
            <w:tcW w:w="4089" w:type="dxa"/>
          </w:tcPr>
          <w:p w14:paraId="527044AF" w14:textId="77777777" w:rsidR="00EC53F7" w:rsidRPr="00783371" w:rsidRDefault="00EC53F7" w:rsidP="00EC53F7">
            <w:pPr>
              <w:spacing w:line="480" w:lineRule="auto"/>
              <w:rPr>
                <w:rFonts w:ascii="Gill Sans MT" w:hAnsi="Gill Sans MT" w:cstheme="minorHAnsi"/>
                <w:sz w:val="24"/>
                <w:szCs w:val="24"/>
              </w:rPr>
            </w:pPr>
          </w:p>
        </w:tc>
      </w:tr>
    </w:tbl>
    <w:p w14:paraId="01B70F7B" w14:textId="632D0922" w:rsidR="00F205EA" w:rsidRPr="00CF63A9" w:rsidRDefault="00F205EA" w:rsidP="00CF63A9">
      <w:pPr>
        <w:pStyle w:val="Heading2"/>
      </w:pPr>
      <w:r w:rsidRPr="00BF7E5A">
        <w:t xml:space="preserve">Concept Check: </w:t>
      </w:r>
      <w:r w:rsidR="00D65DEC" w:rsidRPr="00CF63A9">
        <w:t>Volitional Form</w:t>
      </w:r>
    </w:p>
    <w:p w14:paraId="14E1C6B2" w14:textId="3A6FBB4A" w:rsidR="00F205EA" w:rsidRPr="00CF63A9" w:rsidRDefault="00D65DEC" w:rsidP="00DD187E">
      <w:pPr>
        <w:shd w:val="clear" w:color="auto" w:fill="D9D9D9" w:themeFill="background1" w:themeFillShade="D9"/>
        <w:spacing w:after="0"/>
        <w:rPr>
          <w:rFonts w:ascii="Gill Sans MT" w:hAnsi="Gill Sans MT"/>
          <w:sz w:val="24"/>
          <w:szCs w:val="24"/>
          <w:lang w:eastAsia="ja-JP"/>
        </w:rPr>
      </w:pPr>
      <w:r w:rsidRPr="00CF63A9">
        <w:rPr>
          <w:rFonts w:ascii="Gill Sans MT" w:hAnsi="Gill Sans MT"/>
          <w:sz w:val="24"/>
          <w:szCs w:val="24"/>
          <w:lang w:eastAsia="ja-JP"/>
        </w:rPr>
        <w:t>You may remember</w:t>
      </w:r>
      <w:r w:rsidR="00AC7879" w:rsidRPr="00CF63A9">
        <w:rPr>
          <w:rFonts w:ascii="Gill Sans MT" w:hAnsi="Gill Sans MT"/>
          <w:sz w:val="24"/>
          <w:szCs w:val="24"/>
          <w:lang w:eastAsia="ja-JP"/>
        </w:rPr>
        <w:t xml:space="preserve"> from previous lessons</w:t>
      </w:r>
      <w:r w:rsidRPr="00CF63A9">
        <w:rPr>
          <w:rFonts w:ascii="Gill Sans MT" w:hAnsi="Gill Sans MT"/>
          <w:sz w:val="24"/>
          <w:szCs w:val="24"/>
          <w:lang w:eastAsia="ja-JP"/>
        </w:rPr>
        <w:t xml:space="preserve"> that you can use </w:t>
      </w:r>
      <w:r w:rsidRPr="00CF63A9">
        <w:rPr>
          <w:rFonts w:ascii="Gill Sans MT" w:hAnsi="Gill Sans MT" w:hint="eastAsia"/>
          <w:sz w:val="24"/>
          <w:szCs w:val="24"/>
          <w:lang w:eastAsia="ja-JP"/>
        </w:rPr>
        <w:t>～</w:t>
      </w:r>
      <w:r w:rsidR="00AC7879" w:rsidRPr="00CF63A9">
        <w:rPr>
          <w:rFonts w:ascii="Gill Sans MT" w:hAnsi="Gill Sans MT" w:hint="eastAsia"/>
          <w:sz w:val="24"/>
          <w:szCs w:val="24"/>
          <w:lang w:eastAsia="ja-JP"/>
        </w:rPr>
        <w:t>ましょう</w:t>
      </w:r>
      <w:r w:rsidRPr="00CF63A9">
        <w:rPr>
          <w:rFonts w:ascii="Gill Sans MT" w:hAnsi="Gill Sans MT"/>
          <w:sz w:val="24"/>
          <w:szCs w:val="24"/>
          <w:lang w:eastAsia="ja-JP"/>
        </w:rPr>
        <w:t>to say "let's do ____"</w:t>
      </w:r>
      <w:r w:rsidR="00AC7879" w:rsidRPr="00CF63A9">
        <w:rPr>
          <w:rFonts w:ascii="Gill Sans MT" w:hAnsi="Gill Sans MT"/>
          <w:sz w:val="24"/>
          <w:szCs w:val="24"/>
          <w:lang w:eastAsia="ja-JP"/>
        </w:rPr>
        <w:t xml:space="preserve">. </w:t>
      </w:r>
      <w:r w:rsidR="00057640" w:rsidRPr="00CF63A9">
        <w:rPr>
          <w:rFonts w:ascii="Gill Sans MT" w:hAnsi="Gill Sans MT"/>
          <w:sz w:val="24"/>
          <w:szCs w:val="24"/>
          <w:lang w:eastAsia="ja-JP"/>
        </w:rPr>
        <w:t xml:space="preserve">However, </w:t>
      </w:r>
      <w:r w:rsidR="00057640" w:rsidRPr="00CF63A9">
        <w:rPr>
          <w:rFonts w:ascii="Gill Sans MT" w:hAnsi="Gill Sans MT" w:hint="eastAsia"/>
          <w:sz w:val="24"/>
          <w:szCs w:val="24"/>
          <w:lang w:eastAsia="ja-JP"/>
        </w:rPr>
        <w:t>ましょう</w:t>
      </w:r>
      <w:r w:rsidR="00057640" w:rsidRPr="00CF63A9">
        <w:rPr>
          <w:rFonts w:ascii="Gill Sans MT" w:hAnsi="Gill Sans MT"/>
          <w:sz w:val="24"/>
          <w:szCs w:val="24"/>
          <w:lang w:eastAsia="ja-JP"/>
        </w:rPr>
        <w:t xml:space="preserve"> is very formal. </w:t>
      </w:r>
      <w:r w:rsidR="009B72B8" w:rsidRPr="00CF63A9">
        <w:rPr>
          <w:rFonts w:ascii="Gill Sans MT" w:hAnsi="Gill Sans MT"/>
          <w:sz w:val="24"/>
          <w:szCs w:val="24"/>
          <w:lang w:eastAsia="ja-JP"/>
        </w:rPr>
        <w:t>Among close friends, w</w:t>
      </w:r>
      <w:r w:rsidR="00FF6A98" w:rsidRPr="00CF63A9">
        <w:rPr>
          <w:rFonts w:ascii="Gill Sans MT" w:hAnsi="Gill Sans MT"/>
          <w:sz w:val="24"/>
          <w:szCs w:val="24"/>
          <w:lang w:eastAsia="ja-JP"/>
        </w:rPr>
        <w:t xml:space="preserve">e can make less formal suggestions </w:t>
      </w:r>
      <w:r w:rsidR="009B72B8" w:rsidRPr="00CF63A9">
        <w:rPr>
          <w:rFonts w:ascii="Gill Sans MT" w:hAnsi="Gill Sans MT"/>
          <w:sz w:val="24"/>
          <w:szCs w:val="24"/>
          <w:lang w:eastAsia="ja-JP"/>
        </w:rPr>
        <w:t>using volitional form.</w:t>
      </w:r>
    </w:p>
    <w:p w14:paraId="0D6FCE83" w14:textId="3725C1EE" w:rsidR="00AC7879" w:rsidRDefault="00AC7879" w:rsidP="00DD187E">
      <w:pPr>
        <w:spacing w:after="0" w:line="240" w:lineRule="auto"/>
        <w:contextualSpacing/>
        <w:rPr>
          <w:lang w:eastAsia="ja-JP"/>
        </w:rPr>
      </w:pPr>
      <w:r>
        <w:rPr>
          <w:lang w:eastAsia="ja-JP"/>
        </w:rPr>
        <w:t xml:space="preserve">To conjugate </w:t>
      </w:r>
      <w:proofErr w:type="spellStart"/>
      <w:r>
        <w:rPr>
          <w:lang w:eastAsia="ja-JP"/>
        </w:rPr>
        <w:t>ru</w:t>
      </w:r>
      <w:proofErr w:type="spellEnd"/>
      <w:r>
        <w:rPr>
          <w:lang w:eastAsia="ja-JP"/>
        </w:rPr>
        <w:t>-verbs into volitional form, you must drop the final “</w:t>
      </w:r>
      <w:r>
        <w:rPr>
          <w:rFonts w:hint="eastAsia"/>
          <w:lang w:eastAsia="ja-JP"/>
        </w:rPr>
        <w:t>る</w:t>
      </w:r>
      <w:r>
        <w:rPr>
          <w:lang w:eastAsia="ja-JP"/>
        </w:rPr>
        <w:t>”</w:t>
      </w:r>
      <w:r>
        <w:rPr>
          <w:rFonts w:hint="eastAsia"/>
          <w:lang w:eastAsia="ja-JP"/>
        </w:rPr>
        <w:t xml:space="preserve"> and add</w:t>
      </w:r>
      <w:r>
        <w:rPr>
          <w:lang w:eastAsia="ja-JP"/>
        </w:rPr>
        <w:t xml:space="preserve"> “</w:t>
      </w:r>
      <w:r>
        <w:rPr>
          <w:rFonts w:hint="eastAsia"/>
          <w:lang w:eastAsia="ja-JP"/>
        </w:rPr>
        <w:t>よう</w:t>
      </w:r>
      <w:r>
        <w:rPr>
          <w:lang w:eastAsia="ja-JP"/>
        </w:rPr>
        <w:t>”.</w:t>
      </w:r>
    </w:p>
    <w:p w14:paraId="3E8DA4D2" w14:textId="39257B32" w:rsidR="00A87B45" w:rsidRDefault="00A87B45" w:rsidP="00DD187E">
      <w:pPr>
        <w:spacing w:after="0" w:line="240" w:lineRule="auto"/>
        <w:contextualSpacing/>
        <w:rPr>
          <w:lang w:eastAsia="ja-JP"/>
        </w:rPr>
      </w:pPr>
      <w:r>
        <w:rPr>
          <w:lang w:eastAsia="ja-JP"/>
        </w:rPr>
        <w:tab/>
        <w:t xml:space="preserve">Ex. </w:t>
      </w:r>
      <w:r w:rsidR="00DD187E">
        <w:rPr>
          <w:rFonts w:hint="eastAsia"/>
          <w:lang w:eastAsia="ja-JP"/>
        </w:rPr>
        <w:t xml:space="preserve">たべる　</w:t>
      </w:r>
      <w:r w:rsidR="00DD187E">
        <w:rPr>
          <w:lang w:eastAsia="ja-JP"/>
        </w:rPr>
        <w:sym w:font="Wingdings" w:char="F0E0"/>
      </w:r>
      <w:r w:rsidR="00DD187E">
        <w:rPr>
          <w:rFonts w:hint="eastAsia"/>
          <w:lang w:eastAsia="ja-JP"/>
        </w:rPr>
        <w:t xml:space="preserve">　</w:t>
      </w:r>
      <w:r>
        <w:rPr>
          <w:rFonts w:hint="eastAsia"/>
          <w:lang w:eastAsia="ja-JP"/>
        </w:rPr>
        <w:t>たべよう</w:t>
      </w:r>
    </w:p>
    <w:p w14:paraId="7FF31462" w14:textId="1C9DA577" w:rsidR="00A87B45" w:rsidRDefault="00AC7879" w:rsidP="00DD187E">
      <w:pPr>
        <w:spacing w:after="0" w:line="240" w:lineRule="auto"/>
        <w:contextualSpacing/>
        <w:rPr>
          <w:lang w:eastAsia="ja-JP"/>
        </w:rPr>
      </w:pPr>
      <w:r>
        <w:rPr>
          <w:lang w:eastAsia="ja-JP"/>
        </w:rPr>
        <w:t>For u-verbs you will drop the final “</w:t>
      </w:r>
      <w:r>
        <w:rPr>
          <w:rFonts w:hint="eastAsia"/>
          <w:lang w:eastAsia="ja-JP"/>
        </w:rPr>
        <w:t>う</w:t>
      </w:r>
      <w:r>
        <w:rPr>
          <w:lang w:eastAsia="ja-JP"/>
        </w:rPr>
        <w:t>” and add “</w:t>
      </w:r>
      <w:r>
        <w:rPr>
          <w:rFonts w:hint="eastAsia"/>
          <w:lang w:eastAsia="ja-JP"/>
        </w:rPr>
        <w:t>おう</w:t>
      </w:r>
      <w:r>
        <w:rPr>
          <w:lang w:eastAsia="ja-JP"/>
        </w:rPr>
        <w:t>”</w:t>
      </w:r>
    </w:p>
    <w:p w14:paraId="66E17D27" w14:textId="46B21F91" w:rsidR="00A87B45" w:rsidRDefault="00A87B45" w:rsidP="00DD187E">
      <w:pPr>
        <w:spacing w:after="0" w:line="240" w:lineRule="auto"/>
        <w:contextualSpacing/>
        <w:rPr>
          <w:lang w:eastAsia="ja-JP"/>
        </w:rPr>
      </w:pPr>
      <w:r>
        <w:rPr>
          <w:lang w:eastAsia="ja-JP"/>
        </w:rPr>
        <w:tab/>
      </w:r>
      <w:r>
        <w:rPr>
          <w:rFonts w:hint="eastAsia"/>
          <w:lang w:eastAsia="ja-JP"/>
        </w:rPr>
        <w:t xml:space="preserve">Ex. </w:t>
      </w:r>
      <w:r>
        <w:rPr>
          <w:rFonts w:hint="eastAsia"/>
          <w:lang w:eastAsia="ja-JP"/>
        </w:rPr>
        <w:t xml:space="preserve">かう　</w:t>
      </w:r>
      <w:r w:rsidR="00DD187E">
        <w:rPr>
          <w:lang w:eastAsia="ja-JP"/>
        </w:rPr>
        <w:sym w:font="Wingdings" w:char="F0E0"/>
      </w:r>
      <w:r>
        <w:rPr>
          <w:rFonts w:hint="eastAsia"/>
          <w:lang w:eastAsia="ja-JP"/>
        </w:rPr>
        <w:t xml:space="preserve">　かおう</w:t>
      </w:r>
    </w:p>
    <w:p w14:paraId="42F7CAA4" w14:textId="2A172841" w:rsidR="00A87B45" w:rsidRDefault="00A87B45" w:rsidP="00DD187E">
      <w:pPr>
        <w:spacing w:after="0" w:line="240" w:lineRule="auto"/>
        <w:contextualSpacing/>
        <w:rPr>
          <w:lang w:eastAsia="ja-JP"/>
        </w:rPr>
      </w:pPr>
      <w:r>
        <w:rPr>
          <w:lang w:eastAsia="ja-JP"/>
        </w:rPr>
        <w:t xml:space="preserve">The irregular verb </w:t>
      </w:r>
      <w:r>
        <w:rPr>
          <w:rFonts w:hint="eastAsia"/>
          <w:lang w:eastAsia="ja-JP"/>
        </w:rPr>
        <w:t>くる</w:t>
      </w:r>
      <w:r>
        <w:rPr>
          <w:rFonts w:hint="eastAsia"/>
          <w:lang w:eastAsia="ja-JP"/>
        </w:rPr>
        <w:t xml:space="preserve"> becomes </w:t>
      </w:r>
      <w:r>
        <w:rPr>
          <w:rFonts w:hint="eastAsia"/>
          <w:lang w:eastAsia="ja-JP"/>
        </w:rPr>
        <w:t>こよう</w:t>
      </w:r>
      <w:r>
        <w:rPr>
          <w:rFonts w:hint="eastAsia"/>
          <w:lang w:eastAsia="ja-JP"/>
        </w:rPr>
        <w:t xml:space="preserve"> and </w:t>
      </w:r>
      <w:r>
        <w:rPr>
          <w:rFonts w:hint="eastAsia"/>
          <w:lang w:eastAsia="ja-JP"/>
        </w:rPr>
        <w:t>する</w:t>
      </w:r>
      <w:r>
        <w:rPr>
          <w:rFonts w:hint="eastAsia"/>
          <w:lang w:eastAsia="ja-JP"/>
        </w:rPr>
        <w:t xml:space="preserve"> becomes </w:t>
      </w:r>
      <w:r>
        <w:rPr>
          <w:rFonts w:hint="eastAsia"/>
          <w:lang w:eastAsia="ja-JP"/>
        </w:rPr>
        <w:t>しよう</w:t>
      </w:r>
      <w:r w:rsidR="00FF6A98">
        <w:rPr>
          <w:rFonts w:hint="eastAsia"/>
          <w:lang w:eastAsia="ja-JP"/>
        </w:rPr>
        <w:t>.</w:t>
      </w:r>
    </w:p>
    <w:p w14:paraId="066B14EE" w14:textId="65991904" w:rsidR="00A87B45" w:rsidRPr="00A87B45" w:rsidRDefault="00A87B45" w:rsidP="00DD187E">
      <w:pPr>
        <w:spacing w:after="0" w:line="240" w:lineRule="auto"/>
        <w:contextualSpacing/>
        <w:rPr>
          <w:u w:val="single"/>
          <w:lang w:eastAsia="ja-JP"/>
        </w:rPr>
      </w:pPr>
      <w:r w:rsidRPr="00A87B45">
        <w:rPr>
          <w:rFonts w:hint="eastAsia"/>
          <w:u w:val="single"/>
          <w:lang w:eastAsia="ja-JP"/>
        </w:rPr>
        <w:t>Practice changing the following verbs into volitional form:</w:t>
      </w:r>
    </w:p>
    <w:p w14:paraId="609E8BE4" w14:textId="527A54C0" w:rsidR="00A87B45" w:rsidRDefault="00A87B45" w:rsidP="00DD187E">
      <w:pPr>
        <w:pStyle w:val="ListParagraph"/>
        <w:numPr>
          <w:ilvl w:val="0"/>
          <w:numId w:val="8"/>
        </w:numPr>
        <w:spacing w:after="0" w:line="240" w:lineRule="auto"/>
        <w:rPr>
          <w:lang w:eastAsia="ja-JP"/>
        </w:rPr>
      </w:pPr>
      <w:r>
        <w:rPr>
          <w:rFonts w:hint="eastAsia"/>
          <w:lang w:eastAsia="ja-JP"/>
        </w:rPr>
        <w:t>のる</w:t>
      </w:r>
      <w:r w:rsidR="00DD187E">
        <w:rPr>
          <w:rFonts w:hint="eastAsia"/>
          <w:lang w:eastAsia="ja-JP"/>
        </w:rPr>
        <w:t xml:space="preserve">　</w:t>
      </w:r>
      <w:r w:rsidR="00DD187E">
        <w:rPr>
          <w:lang w:eastAsia="ja-JP"/>
        </w:rPr>
        <w:sym w:font="Wingdings" w:char="F0E0"/>
      </w:r>
      <w:r w:rsidR="00DD187E">
        <w:rPr>
          <w:rFonts w:hint="eastAsia"/>
          <w:lang w:eastAsia="ja-JP"/>
        </w:rPr>
        <w:t xml:space="preserve">　</w:t>
      </w:r>
      <w:r w:rsidR="00DD187E">
        <w:rPr>
          <w:rFonts w:hint="eastAsia"/>
          <w:lang w:eastAsia="ja-JP"/>
        </w:rPr>
        <w:t>______________</w:t>
      </w:r>
    </w:p>
    <w:p w14:paraId="11A16B6F" w14:textId="3D28CB97" w:rsidR="00FE2C1B" w:rsidRDefault="00FE2C1B" w:rsidP="00DD187E">
      <w:pPr>
        <w:pStyle w:val="ListParagraph"/>
        <w:numPr>
          <w:ilvl w:val="0"/>
          <w:numId w:val="8"/>
        </w:numPr>
        <w:spacing w:after="0" w:line="240" w:lineRule="auto"/>
        <w:rPr>
          <w:lang w:eastAsia="ja-JP"/>
        </w:rPr>
      </w:pPr>
      <w:r>
        <w:rPr>
          <w:rFonts w:hint="eastAsia"/>
          <w:lang w:eastAsia="ja-JP"/>
        </w:rPr>
        <w:t>みる</w:t>
      </w:r>
      <w:r w:rsidR="00DD187E">
        <w:rPr>
          <w:rFonts w:hint="eastAsia"/>
          <w:lang w:eastAsia="ja-JP"/>
        </w:rPr>
        <w:t xml:space="preserve">　</w:t>
      </w:r>
      <w:r w:rsidR="00DD187E">
        <w:rPr>
          <w:lang w:eastAsia="ja-JP"/>
        </w:rPr>
        <w:sym w:font="Wingdings" w:char="F0E0"/>
      </w:r>
      <w:r w:rsidR="00DD187E">
        <w:rPr>
          <w:rFonts w:hint="eastAsia"/>
          <w:lang w:eastAsia="ja-JP"/>
        </w:rPr>
        <w:t xml:space="preserve">　</w:t>
      </w:r>
      <w:r w:rsidR="00DD187E">
        <w:rPr>
          <w:rFonts w:hint="eastAsia"/>
          <w:lang w:eastAsia="ja-JP"/>
        </w:rPr>
        <w:t>______________</w:t>
      </w:r>
    </w:p>
    <w:p w14:paraId="0767B0B6" w14:textId="19F21114" w:rsidR="00FE2C1B" w:rsidRDefault="001414EA" w:rsidP="00DD187E">
      <w:pPr>
        <w:pStyle w:val="ListParagraph"/>
        <w:numPr>
          <w:ilvl w:val="0"/>
          <w:numId w:val="8"/>
        </w:numPr>
        <w:spacing w:after="0" w:line="240" w:lineRule="auto"/>
        <w:rPr>
          <w:lang w:eastAsia="ja-JP"/>
        </w:rPr>
      </w:pPr>
      <w:r>
        <w:rPr>
          <w:rFonts w:hint="eastAsia"/>
          <w:lang w:eastAsia="ja-JP"/>
        </w:rPr>
        <w:t>うんてん</w:t>
      </w:r>
      <w:r w:rsidR="00FE2C1B">
        <w:rPr>
          <w:rFonts w:hint="eastAsia"/>
          <w:lang w:eastAsia="ja-JP"/>
        </w:rPr>
        <w:t>する</w:t>
      </w:r>
      <w:r w:rsidR="00DD187E">
        <w:rPr>
          <w:rFonts w:hint="eastAsia"/>
          <w:lang w:eastAsia="ja-JP"/>
        </w:rPr>
        <w:t xml:space="preserve">　</w:t>
      </w:r>
      <w:r w:rsidR="00DD187E">
        <w:rPr>
          <w:lang w:eastAsia="ja-JP"/>
        </w:rPr>
        <w:sym w:font="Wingdings" w:char="F0E0"/>
      </w:r>
      <w:r w:rsidR="00DD187E">
        <w:rPr>
          <w:rFonts w:hint="eastAsia"/>
          <w:lang w:eastAsia="ja-JP"/>
        </w:rPr>
        <w:t xml:space="preserve">　</w:t>
      </w:r>
      <w:r w:rsidR="00DD187E">
        <w:rPr>
          <w:rFonts w:hint="eastAsia"/>
          <w:lang w:eastAsia="ja-JP"/>
        </w:rPr>
        <w:t>______________</w:t>
      </w:r>
    </w:p>
    <w:p w14:paraId="3008D60B" w14:textId="5D916BCF" w:rsidR="001414EA" w:rsidRDefault="001414EA" w:rsidP="00DD187E">
      <w:pPr>
        <w:pStyle w:val="ListParagraph"/>
        <w:numPr>
          <w:ilvl w:val="0"/>
          <w:numId w:val="8"/>
        </w:numPr>
        <w:spacing w:after="0" w:line="240" w:lineRule="auto"/>
        <w:rPr>
          <w:lang w:eastAsia="ja-JP"/>
        </w:rPr>
      </w:pPr>
      <w:r>
        <w:rPr>
          <w:rFonts w:hint="eastAsia"/>
          <w:lang w:eastAsia="ja-JP"/>
        </w:rPr>
        <w:t>あう</w:t>
      </w:r>
      <w:r w:rsidR="00DD187E">
        <w:rPr>
          <w:rFonts w:hint="eastAsia"/>
          <w:lang w:eastAsia="ja-JP"/>
        </w:rPr>
        <w:t xml:space="preserve">　</w:t>
      </w:r>
      <w:r w:rsidR="00DD187E">
        <w:rPr>
          <w:lang w:eastAsia="ja-JP"/>
        </w:rPr>
        <w:sym w:font="Wingdings" w:char="F0E0"/>
      </w:r>
      <w:r w:rsidR="00DD187E">
        <w:rPr>
          <w:rFonts w:hint="eastAsia"/>
          <w:lang w:eastAsia="ja-JP"/>
        </w:rPr>
        <w:t xml:space="preserve">　</w:t>
      </w:r>
      <w:r w:rsidR="00DD187E">
        <w:rPr>
          <w:rFonts w:hint="eastAsia"/>
          <w:lang w:eastAsia="ja-JP"/>
        </w:rPr>
        <w:t>______________</w:t>
      </w:r>
    </w:p>
    <w:p w14:paraId="0B20005A" w14:textId="6435368D" w:rsidR="001414EA" w:rsidRDefault="001414EA" w:rsidP="00DD187E">
      <w:pPr>
        <w:pStyle w:val="ListParagraph"/>
        <w:numPr>
          <w:ilvl w:val="0"/>
          <w:numId w:val="8"/>
        </w:numPr>
        <w:spacing w:after="0" w:line="240" w:lineRule="auto"/>
        <w:rPr>
          <w:lang w:eastAsia="ja-JP"/>
        </w:rPr>
      </w:pPr>
      <w:r>
        <w:rPr>
          <w:rFonts w:hint="eastAsia"/>
          <w:lang w:eastAsia="ja-JP"/>
        </w:rPr>
        <w:t>あそぶ</w:t>
      </w:r>
      <w:r w:rsidR="00DD187E">
        <w:rPr>
          <w:rFonts w:hint="eastAsia"/>
          <w:lang w:eastAsia="ja-JP"/>
        </w:rPr>
        <w:t xml:space="preserve">　</w:t>
      </w:r>
      <w:r w:rsidR="00DD187E">
        <w:rPr>
          <w:lang w:eastAsia="ja-JP"/>
        </w:rPr>
        <w:sym w:font="Wingdings" w:char="F0E0"/>
      </w:r>
      <w:r w:rsidR="00DD187E">
        <w:rPr>
          <w:rFonts w:hint="eastAsia"/>
          <w:lang w:eastAsia="ja-JP"/>
        </w:rPr>
        <w:t xml:space="preserve">　</w:t>
      </w:r>
      <w:r w:rsidR="00DD187E">
        <w:rPr>
          <w:rFonts w:hint="eastAsia"/>
          <w:lang w:eastAsia="ja-JP"/>
        </w:rPr>
        <w:t>______________</w:t>
      </w:r>
    </w:p>
    <w:p w14:paraId="69E264C3" w14:textId="01DF21DA" w:rsidR="00736FE4" w:rsidRPr="00BF7E5A" w:rsidRDefault="00FF329C">
      <w:pPr>
        <w:pStyle w:val="Heading2"/>
      </w:pPr>
      <w:r w:rsidRPr="00BF7E5A">
        <w:lastRenderedPageBreak/>
        <w:t>Section 2</w:t>
      </w:r>
      <w:r w:rsidR="00736FE4" w:rsidRPr="00BF7E5A">
        <w:t>:</w:t>
      </w:r>
      <w:r w:rsidR="00572B32" w:rsidRPr="00BF7E5A">
        <w:t xml:space="preserve"> </w:t>
      </w:r>
      <w:r w:rsidR="009A6C3C" w:rsidRPr="00CF63A9">
        <w:t xml:space="preserve">What </w:t>
      </w:r>
      <w:r w:rsidR="00BF7E5A" w:rsidRPr="00CF63A9">
        <w:t>S</w:t>
      </w:r>
      <w:r w:rsidR="009A6C3C" w:rsidRPr="00CF63A9">
        <w:t xml:space="preserve">hould </w:t>
      </w:r>
      <w:r w:rsidR="00BF7E5A" w:rsidRPr="00CF63A9">
        <w:t>W</w:t>
      </w:r>
      <w:r w:rsidR="009A6C3C" w:rsidRPr="00CF63A9">
        <w:t xml:space="preserve">e </w:t>
      </w:r>
      <w:r w:rsidR="00BF7E5A" w:rsidRPr="00CF63A9">
        <w:t>D</w:t>
      </w:r>
      <w:r w:rsidR="009A6C3C" w:rsidRPr="00CF63A9">
        <w:t>o?</w:t>
      </w:r>
    </w:p>
    <w:p w14:paraId="2D406FE6" w14:textId="17B4DBB3" w:rsidR="00736FE4" w:rsidRPr="00BE558E" w:rsidRDefault="00736FE4" w:rsidP="00F37072">
      <w:pPr>
        <w:shd w:val="clear" w:color="auto" w:fill="D9D9D9" w:themeFill="background1" w:themeFillShade="D9"/>
        <w:rPr>
          <w:rFonts w:ascii="Gill Sans MT" w:hAnsi="Gill Sans MT"/>
          <w:color w:val="4D0068" w:themeColor="accent1"/>
          <w:sz w:val="24"/>
          <w:szCs w:val="24"/>
          <w:lang w:eastAsia="ja-JP"/>
        </w:rPr>
      </w:pPr>
      <w:r w:rsidRPr="00F37072">
        <w:rPr>
          <w:rFonts w:ascii="Gill Sans MT" w:hAnsi="Gill Sans MT"/>
          <w:i/>
          <w:sz w:val="24"/>
          <w:szCs w:val="24"/>
        </w:rPr>
        <w:t>Instructions:</w:t>
      </w:r>
      <w:r w:rsidRPr="00F37072">
        <w:rPr>
          <w:rFonts w:ascii="Gill Sans MT" w:hAnsi="Gill Sans MT"/>
          <w:sz w:val="24"/>
          <w:szCs w:val="24"/>
        </w:rPr>
        <w:t xml:space="preserve"> </w:t>
      </w:r>
      <w:r w:rsidR="009A6C3C">
        <w:rPr>
          <w:rFonts w:ascii="Gill Sans MT" w:hAnsi="Gill Sans MT" w:hint="eastAsia"/>
          <w:sz w:val="24"/>
          <w:szCs w:val="24"/>
          <w:lang w:eastAsia="ja-JP"/>
        </w:rPr>
        <w:t xml:space="preserve">You are at an amusement park with your friend. Make suggestions for the following scenarios using volitional form. </w:t>
      </w:r>
    </w:p>
    <w:p w14:paraId="1C1182FA" w14:textId="20D136DC" w:rsidR="00745DC0" w:rsidRDefault="007C4BDC" w:rsidP="00572B32">
      <w:pPr>
        <w:rPr>
          <w:rFonts w:ascii="Cambria" w:hAnsi="Cambria"/>
          <w:b/>
          <w:color w:val="000000" w:themeColor="text1"/>
          <w:sz w:val="28"/>
        </w:rPr>
      </w:pPr>
      <w:r>
        <w:rPr>
          <w:rFonts w:ascii="Cambria" w:hAnsi="Cambria"/>
          <w:b/>
          <w:color w:val="000000" w:themeColor="text1"/>
          <w:sz w:val="28"/>
        </w:rPr>
        <w:t xml:space="preserve">Ex. </w:t>
      </w:r>
      <w:r w:rsidR="00EE51D5">
        <w:rPr>
          <w:rFonts w:ascii="Cambria" w:hAnsi="Cambria"/>
          <w:b/>
          <w:color w:val="000000" w:themeColor="text1"/>
          <w:sz w:val="28"/>
        </w:rPr>
        <w:t xml:space="preserve">You get lost and cannot find the carousel. </w:t>
      </w:r>
    </w:p>
    <w:p w14:paraId="2D0AE8BD" w14:textId="0D9E1A2B" w:rsidR="00371253" w:rsidRDefault="00EE51D5" w:rsidP="00CF63A9">
      <w:pPr>
        <w:ind w:left="450"/>
        <w:rPr>
          <w:rFonts w:ascii="Cambria" w:hAnsi="Cambria"/>
          <w:b/>
          <w:color w:val="000000" w:themeColor="text1"/>
          <w:sz w:val="28"/>
        </w:rPr>
      </w:pPr>
      <w:r>
        <w:rPr>
          <w:rFonts w:ascii="Cambria" w:hAnsi="Cambria" w:hint="eastAsia"/>
          <w:b/>
          <w:color w:val="000000" w:themeColor="text1"/>
          <w:sz w:val="28"/>
          <w:lang w:eastAsia="ja-JP"/>
        </w:rPr>
        <w:t>ちずを</w:t>
      </w:r>
      <w:r w:rsidRPr="00EE51D5">
        <w:rPr>
          <w:rFonts w:ascii="Cambria" w:hAnsi="Cambria" w:hint="eastAsia"/>
          <w:b/>
          <w:color w:val="000000" w:themeColor="text1"/>
          <w:sz w:val="28"/>
          <w:lang w:eastAsia="ja-JP"/>
        </w:rPr>
        <w:t>チェック</w:t>
      </w:r>
      <w:r>
        <w:rPr>
          <w:rFonts w:ascii="Cambria" w:hAnsi="Cambria" w:hint="eastAsia"/>
          <w:b/>
          <w:color w:val="000000" w:themeColor="text1"/>
          <w:sz w:val="28"/>
          <w:lang w:eastAsia="ja-JP"/>
        </w:rPr>
        <w:t>しよう。</w:t>
      </w:r>
      <w:r>
        <w:rPr>
          <w:rFonts w:ascii="Cambria" w:hAnsi="Cambria" w:hint="eastAsia"/>
          <w:b/>
          <w:color w:val="000000" w:themeColor="text1"/>
          <w:sz w:val="28"/>
          <w:lang w:eastAsia="ja-JP"/>
        </w:rPr>
        <w:t>(</w:t>
      </w:r>
      <w:r w:rsidR="00371253">
        <w:rPr>
          <w:rFonts w:ascii="Cambria" w:hAnsi="Cambria" w:hint="eastAsia"/>
          <w:b/>
          <w:color w:val="000000" w:themeColor="text1"/>
          <w:sz w:val="28"/>
          <w:lang w:eastAsia="ja-JP"/>
        </w:rPr>
        <w:t>L</w:t>
      </w:r>
      <w:r>
        <w:rPr>
          <w:rFonts w:ascii="Cambria" w:hAnsi="Cambria" w:hint="eastAsia"/>
          <w:b/>
          <w:color w:val="000000" w:themeColor="text1"/>
          <w:sz w:val="28"/>
          <w:lang w:eastAsia="ja-JP"/>
        </w:rPr>
        <w:t>et</w:t>
      </w:r>
      <w:r>
        <w:rPr>
          <w:rFonts w:ascii="Cambria" w:hAnsi="Cambria"/>
          <w:b/>
          <w:color w:val="000000" w:themeColor="text1"/>
          <w:sz w:val="28"/>
          <w:lang w:eastAsia="ja-JP"/>
        </w:rPr>
        <w:t>’</w:t>
      </w:r>
      <w:r>
        <w:rPr>
          <w:rFonts w:ascii="Cambria" w:hAnsi="Cambria" w:hint="eastAsia"/>
          <w:b/>
          <w:color w:val="000000" w:themeColor="text1"/>
          <w:sz w:val="28"/>
          <w:lang w:eastAsia="ja-JP"/>
        </w:rPr>
        <w:t>s check the map</w:t>
      </w:r>
      <w:r w:rsidR="00371253">
        <w:rPr>
          <w:rFonts w:ascii="Cambria" w:hAnsi="Cambria" w:hint="eastAsia"/>
          <w:b/>
          <w:color w:val="000000" w:themeColor="text1"/>
          <w:sz w:val="28"/>
          <w:lang w:eastAsia="ja-JP"/>
        </w:rPr>
        <w:t>.</w:t>
      </w:r>
      <w:r>
        <w:rPr>
          <w:rFonts w:ascii="Cambria" w:hAnsi="Cambria" w:hint="eastAsia"/>
          <w:b/>
          <w:color w:val="000000" w:themeColor="text1"/>
          <w:sz w:val="28"/>
          <w:lang w:eastAsia="ja-JP"/>
        </w:rPr>
        <w:t>)</w:t>
      </w:r>
    </w:p>
    <w:p w14:paraId="4A1DAC3E" w14:textId="3A779429" w:rsidR="001414EA" w:rsidRPr="009A6C3C" w:rsidRDefault="009A6C3C" w:rsidP="00CF63A9">
      <w:pPr>
        <w:pStyle w:val="ListParagraph"/>
        <w:numPr>
          <w:ilvl w:val="0"/>
          <w:numId w:val="9"/>
        </w:numPr>
        <w:spacing w:line="360" w:lineRule="auto"/>
        <w:rPr>
          <w:rFonts w:ascii="Cambria" w:hAnsi="Cambria"/>
          <w:b/>
          <w:color w:val="000000" w:themeColor="text1"/>
          <w:sz w:val="28"/>
          <w:lang w:eastAsia="ja-JP"/>
        </w:rPr>
      </w:pPr>
      <w:r w:rsidRPr="009A6C3C">
        <w:rPr>
          <w:rFonts w:ascii="Cambria" w:hAnsi="Cambria" w:hint="eastAsia"/>
          <w:b/>
          <w:color w:val="000000" w:themeColor="text1"/>
          <w:sz w:val="28"/>
          <w:lang w:eastAsia="ja-JP"/>
        </w:rPr>
        <w:t xml:space="preserve">Your friend sees their favorite character walk by. </w:t>
      </w:r>
    </w:p>
    <w:p w14:paraId="5083832E" w14:textId="6C3C29F9" w:rsidR="009A6C3C" w:rsidRDefault="007C4BDC" w:rsidP="00CF63A9">
      <w:pPr>
        <w:pStyle w:val="ListParagraph"/>
        <w:numPr>
          <w:ilvl w:val="0"/>
          <w:numId w:val="9"/>
        </w:numPr>
        <w:spacing w:line="360" w:lineRule="auto"/>
        <w:rPr>
          <w:rFonts w:ascii="Cambria" w:hAnsi="Cambria"/>
          <w:b/>
          <w:color w:val="000000" w:themeColor="text1"/>
          <w:sz w:val="28"/>
        </w:rPr>
      </w:pPr>
      <w:r>
        <w:rPr>
          <w:rFonts w:ascii="Cambria" w:hAnsi="Cambria" w:hint="eastAsia"/>
          <w:b/>
          <w:color w:val="000000" w:themeColor="text1"/>
          <w:sz w:val="28"/>
          <w:lang w:eastAsia="ja-JP"/>
        </w:rPr>
        <w:t>There is only a short line for the roller</w:t>
      </w:r>
      <w:r>
        <w:rPr>
          <w:rFonts w:ascii="Cambria" w:hAnsi="Cambria"/>
          <w:b/>
          <w:color w:val="000000" w:themeColor="text1"/>
          <w:sz w:val="28"/>
          <w:lang w:eastAsia="ja-JP"/>
        </w:rPr>
        <w:t xml:space="preserve"> </w:t>
      </w:r>
      <w:r>
        <w:rPr>
          <w:rFonts w:ascii="Cambria" w:hAnsi="Cambria" w:hint="eastAsia"/>
          <w:b/>
          <w:color w:val="000000" w:themeColor="text1"/>
          <w:sz w:val="28"/>
          <w:lang w:eastAsia="ja-JP"/>
        </w:rPr>
        <w:t>coaster.</w:t>
      </w:r>
    </w:p>
    <w:p w14:paraId="08765750" w14:textId="5970E253" w:rsidR="007C4BDC" w:rsidRDefault="007C4BDC" w:rsidP="00CF63A9">
      <w:pPr>
        <w:pStyle w:val="ListParagraph"/>
        <w:numPr>
          <w:ilvl w:val="0"/>
          <w:numId w:val="9"/>
        </w:numPr>
        <w:spacing w:line="360" w:lineRule="auto"/>
        <w:rPr>
          <w:rFonts w:ascii="Cambria" w:hAnsi="Cambria"/>
          <w:b/>
          <w:color w:val="000000" w:themeColor="text1"/>
          <w:sz w:val="28"/>
        </w:rPr>
      </w:pPr>
      <w:r>
        <w:rPr>
          <w:rFonts w:ascii="Cambria" w:hAnsi="Cambria"/>
          <w:b/>
          <w:color w:val="000000" w:themeColor="text1"/>
          <w:sz w:val="28"/>
        </w:rPr>
        <w:t xml:space="preserve">You </w:t>
      </w:r>
      <w:r w:rsidR="00EC1C1A">
        <w:rPr>
          <w:rFonts w:ascii="Cambria" w:hAnsi="Cambria"/>
          <w:b/>
          <w:color w:val="000000" w:themeColor="text1"/>
          <w:sz w:val="28"/>
        </w:rPr>
        <w:t>and your friend are getting hungry</w:t>
      </w:r>
      <w:r>
        <w:rPr>
          <w:rFonts w:ascii="Cambria" w:hAnsi="Cambria"/>
          <w:b/>
          <w:color w:val="000000" w:themeColor="text1"/>
          <w:sz w:val="28"/>
        </w:rPr>
        <w:t xml:space="preserve">. </w:t>
      </w:r>
    </w:p>
    <w:p w14:paraId="13CF9D7B" w14:textId="70C83769" w:rsidR="007C4BDC" w:rsidRDefault="007C4BDC" w:rsidP="00CF63A9">
      <w:pPr>
        <w:pStyle w:val="ListParagraph"/>
        <w:numPr>
          <w:ilvl w:val="0"/>
          <w:numId w:val="9"/>
        </w:numPr>
        <w:spacing w:line="360" w:lineRule="auto"/>
        <w:rPr>
          <w:rFonts w:ascii="Cambria" w:hAnsi="Cambria"/>
          <w:b/>
          <w:color w:val="000000" w:themeColor="text1"/>
          <w:sz w:val="28"/>
        </w:rPr>
      </w:pPr>
      <w:r>
        <w:rPr>
          <w:rFonts w:ascii="Cambria" w:hAnsi="Cambria"/>
          <w:b/>
          <w:color w:val="000000" w:themeColor="text1"/>
          <w:sz w:val="28"/>
        </w:rPr>
        <w:t>You and your friend both like scary things.</w:t>
      </w:r>
    </w:p>
    <w:p w14:paraId="4C02B792" w14:textId="055E96E0" w:rsidR="007C4BDC" w:rsidRDefault="007C4BDC" w:rsidP="00CF63A9">
      <w:pPr>
        <w:pStyle w:val="ListParagraph"/>
        <w:numPr>
          <w:ilvl w:val="0"/>
          <w:numId w:val="9"/>
        </w:numPr>
        <w:spacing w:line="360" w:lineRule="auto"/>
        <w:rPr>
          <w:rFonts w:ascii="Cambria" w:hAnsi="Cambria"/>
          <w:b/>
          <w:color w:val="000000" w:themeColor="text1"/>
          <w:sz w:val="28"/>
        </w:rPr>
      </w:pPr>
      <w:r>
        <w:rPr>
          <w:rFonts w:ascii="Cambria" w:hAnsi="Cambria"/>
          <w:b/>
          <w:color w:val="000000" w:themeColor="text1"/>
          <w:sz w:val="28"/>
        </w:rPr>
        <w:t xml:space="preserve">You want to </w:t>
      </w:r>
      <w:r w:rsidR="0095033A">
        <w:rPr>
          <w:rFonts w:ascii="Cambria" w:hAnsi="Cambria"/>
          <w:b/>
          <w:color w:val="000000" w:themeColor="text1"/>
          <w:sz w:val="28"/>
        </w:rPr>
        <w:t xml:space="preserve">take a ride that gives you </w:t>
      </w:r>
      <w:r>
        <w:rPr>
          <w:rFonts w:ascii="Cambria" w:hAnsi="Cambria"/>
          <w:b/>
          <w:color w:val="000000" w:themeColor="text1"/>
          <w:sz w:val="28"/>
        </w:rPr>
        <w:t>a birds-eye view of the park.</w:t>
      </w:r>
    </w:p>
    <w:p w14:paraId="004AD629" w14:textId="71442DF8" w:rsidR="007C4BDC" w:rsidRDefault="007C4BDC" w:rsidP="00CF63A9">
      <w:pPr>
        <w:pStyle w:val="ListParagraph"/>
        <w:numPr>
          <w:ilvl w:val="0"/>
          <w:numId w:val="9"/>
        </w:numPr>
        <w:spacing w:line="360" w:lineRule="auto"/>
        <w:rPr>
          <w:rFonts w:ascii="Cambria" w:hAnsi="Cambria"/>
          <w:b/>
          <w:color w:val="000000" w:themeColor="text1"/>
          <w:sz w:val="28"/>
        </w:rPr>
      </w:pPr>
      <w:r>
        <w:rPr>
          <w:rFonts w:ascii="Cambria" w:hAnsi="Cambria"/>
          <w:b/>
          <w:color w:val="000000" w:themeColor="text1"/>
          <w:sz w:val="28"/>
        </w:rPr>
        <w:t xml:space="preserve">The parade is scheduled to start in just a few minutes. </w:t>
      </w:r>
    </w:p>
    <w:p w14:paraId="672AF5BF" w14:textId="7416C392" w:rsidR="00EC1C1A" w:rsidRPr="00EC1C1A" w:rsidRDefault="00EC1C1A" w:rsidP="00CF63A9">
      <w:pPr>
        <w:pStyle w:val="ListParagraph"/>
        <w:numPr>
          <w:ilvl w:val="0"/>
          <w:numId w:val="9"/>
        </w:numPr>
        <w:spacing w:line="360" w:lineRule="auto"/>
        <w:rPr>
          <w:rFonts w:ascii="Cambria" w:hAnsi="Cambria"/>
          <w:b/>
          <w:color w:val="000000" w:themeColor="text1"/>
          <w:sz w:val="28"/>
        </w:rPr>
      </w:pPr>
      <w:r>
        <w:rPr>
          <w:rFonts w:ascii="Cambria" w:hAnsi="Cambria"/>
          <w:b/>
          <w:color w:val="000000" w:themeColor="text1"/>
          <w:sz w:val="28"/>
        </w:rPr>
        <w:t xml:space="preserve">Your friend wants to buy souvenirs for their family. </w:t>
      </w:r>
    </w:p>
    <w:p w14:paraId="4E7B6EDD" w14:textId="335FFABF" w:rsidR="00DD187E" w:rsidRPr="00DD187E" w:rsidRDefault="00C20966" w:rsidP="00DD187E">
      <w:pPr>
        <w:jc w:val="center"/>
        <w:rPr>
          <w:rFonts w:ascii="Cambria" w:hAnsi="Cambria"/>
          <w:b/>
          <w:color w:val="000000" w:themeColor="text1"/>
          <w:sz w:val="28"/>
        </w:rPr>
      </w:pPr>
      <w:r>
        <w:rPr>
          <w:rFonts w:ascii="Cambria" w:hAnsi="Cambria"/>
          <w:b/>
          <w:noProof/>
          <w:color w:val="000000" w:themeColor="text1"/>
          <w:sz w:val="28"/>
          <w:lang w:eastAsia="zh-CN"/>
        </w:rPr>
        <w:drawing>
          <wp:inline distT="0" distB="0" distL="0" distR="0" wp14:anchorId="1059804C" wp14:editId="06836E12">
            <wp:extent cx="5380260" cy="2275205"/>
            <wp:effectExtent l="0" t="0" r="0" b="0"/>
            <wp:docPr id="27" name="Picture 27" descr="Decorative Image of an Amusement Park with various rides">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rotWithShape="1">
                    <a:blip r:embed="rId21">
                      <a:extLst>
                        <a:ext uri="{28A0092B-C50C-407E-A947-70E740481C1C}">
                          <a14:useLocalDpi xmlns:a14="http://schemas.microsoft.com/office/drawing/2010/main" val="0"/>
                        </a:ext>
                      </a:extLst>
                    </a:blip>
                    <a:srcRect b="23711"/>
                    <a:stretch/>
                  </pic:blipFill>
                  <pic:spPr bwMode="auto">
                    <a:xfrm>
                      <a:off x="0" y="0"/>
                      <a:ext cx="5462192" cy="2309853"/>
                    </a:xfrm>
                    <a:prstGeom prst="rect">
                      <a:avLst/>
                    </a:prstGeom>
                    <a:ln>
                      <a:noFill/>
                    </a:ln>
                    <a:extLst>
                      <a:ext uri="{53640926-AAD7-44D8-BBD7-CCE9431645EC}">
                        <a14:shadowObscured xmlns:a14="http://schemas.microsoft.com/office/drawing/2010/main"/>
                      </a:ext>
                    </a:extLst>
                  </pic:spPr>
                </pic:pic>
              </a:graphicData>
            </a:graphic>
          </wp:inline>
        </w:drawing>
      </w:r>
      <w:r w:rsidR="00DD187E">
        <w:br w:type="page"/>
      </w:r>
    </w:p>
    <w:p w14:paraId="66DA820A" w14:textId="2698C99E" w:rsidR="00736FE4" w:rsidRPr="00BF7E5A" w:rsidRDefault="00FF329C" w:rsidP="00CF63A9">
      <w:pPr>
        <w:pStyle w:val="Heading2"/>
        <w:spacing w:before="720"/>
      </w:pPr>
      <w:r w:rsidRPr="00BF7E5A">
        <w:lastRenderedPageBreak/>
        <w:t>Section 3</w:t>
      </w:r>
      <w:r w:rsidR="00736FE4" w:rsidRPr="00BF7E5A">
        <w:t xml:space="preserve">: </w:t>
      </w:r>
      <w:r w:rsidR="00CB220E" w:rsidRPr="00CF63A9">
        <w:t>Dialogue Creation</w:t>
      </w:r>
      <w:r w:rsidR="00381441" w:rsidRPr="00CF63A9">
        <w:t xml:space="preserve"> </w:t>
      </w:r>
    </w:p>
    <w:p w14:paraId="67BBB5F0" w14:textId="69AE5DFE" w:rsidR="00CB220E" w:rsidRPr="00CF63A9" w:rsidRDefault="00EC1C1A" w:rsidP="00CB220E">
      <w:pPr>
        <w:shd w:val="clear" w:color="auto" w:fill="D9D9D9" w:themeFill="background1" w:themeFillShade="D9"/>
        <w:rPr>
          <w:rFonts w:ascii="Gill Sans MT" w:hAnsi="Gill Sans MT"/>
          <w:i/>
          <w:sz w:val="24"/>
          <w:szCs w:val="24"/>
        </w:rPr>
      </w:pPr>
      <w:r w:rsidRPr="00CF63A9">
        <w:rPr>
          <w:rFonts w:ascii="Gill Sans MT" w:hAnsi="Gill Sans MT"/>
          <w:sz w:val="24"/>
          <w:szCs w:val="24"/>
        </w:rPr>
        <w:t xml:space="preserve">Plan a trip to the amusement park with your friend. Create a schedule of your day and suggest different activities you want to do using volitional form. </w:t>
      </w:r>
    </w:p>
    <w:p w14:paraId="273F9F24" w14:textId="67862130"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w:t>
      </w:r>
      <w:r w:rsidR="00DD187E">
        <w:rPr>
          <w:rFonts w:ascii="Gill Sans MT" w:hAnsi="Gill Sans MT"/>
          <w:sz w:val="24"/>
          <w:szCs w:val="24"/>
        </w:rPr>
        <w:t>2-3 minutes</w:t>
      </w:r>
      <w:r w:rsidR="00B912DB">
        <w:rPr>
          <w:rFonts w:ascii="Gill Sans MT" w:hAnsi="Gill Sans MT"/>
          <w:sz w:val="24"/>
          <w:szCs w:val="24"/>
        </w:rPr>
        <w:t>.</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4C0DEECF" w14:textId="77777777" w:rsidR="007B6B68" w:rsidRDefault="007B6B68" w:rsidP="007B6B68">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4D8F4AB3" w14:textId="77777777" w:rsidR="007B6B68" w:rsidRDefault="007B6B68" w:rsidP="007B6B6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D318428" w14:textId="77777777" w:rsidR="007B6B68" w:rsidRDefault="007B6B68" w:rsidP="007B6B68">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3FA79ED0" w14:textId="77777777" w:rsidR="007B6B68" w:rsidRDefault="007B6B68" w:rsidP="007B6B6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1C8478D1" w14:textId="77777777" w:rsidR="007B6B68" w:rsidRDefault="007B6B68" w:rsidP="007B6B68">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11BA8F1" w14:textId="77777777" w:rsidR="007B6B68" w:rsidRDefault="007B6B68" w:rsidP="007B6B68">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D2CF62D" w14:textId="77777777" w:rsidR="007B6B68" w:rsidRDefault="007B6B68" w:rsidP="007B6B68">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00ECE0E9" w14:textId="77777777" w:rsidR="007B6B68" w:rsidRDefault="007B6B68" w:rsidP="007B6B6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1A7D05D7" w14:textId="77777777" w:rsidR="007B6B68" w:rsidRDefault="007B6B68" w:rsidP="007B6B68">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955CF9D" w14:textId="77777777" w:rsidR="007B6B68" w:rsidRDefault="007B6B68" w:rsidP="007B6B68">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C0A9C73" w14:textId="19D40E31" w:rsidR="007B6B68" w:rsidRDefault="007B6B68">
      <w:pPr>
        <w:pStyle w:val="Heading2"/>
        <w:spacing w:before="3480"/>
      </w:pPr>
      <w:r>
        <w:t>Section 4: Record and Save Your Recording</w:t>
      </w:r>
    </w:p>
    <w:p w14:paraId="052B9973" w14:textId="5CD403ED" w:rsidR="00736FE4" w:rsidRPr="009E1434" w:rsidRDefault="007B6B68" w:rsidP="00CF63A9">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headerReference w:type="default" r:id="rId22"/>
      <w:footerReference w:type="default" r:id="rId23"/>
      <w:headerReference w:type="first" r:id="rId24"/>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43E23" w14:textId="77777777" w:rsidR="00B211DD" w:rsidRDefault="00B211DD" w:rsidP="00736FE4">
      <w:pPr>
        <w:spacing w:after="0" w:line="240" w:lineRule="auto"/>
      </w:pPr>
      <w:r>
        <w:separator/>
      </w:r>
    </w:p>
  </w:endnote>
  <w:endnote w:type="continuationSeparator" w:id="0">
    <w:p w14:paraId="38AC3FDD" w14:textId="77777777" w:rsidR="00B211DD" w:rsidRDefault="00B211DD"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33603D9C" w14:textId="1B2BFDAF" w:rsidR="00DD187E" w:rsidRDefault="00DD187E" w:rsidP="009223C9">
        <w:pPr>
          <w:pStyle w:val="Footer"/>
        </w:pPr>
        <w:r>
          <w:t xml:space="preserve">Revised on </w:t>
        </w:r>
        <w:r>
          <w:fldChar w:fldCharType="begin"/>
        </w:r>
        <w:r>
          <w:instrText xml:space="preserve"> DATE \@ "M/d/yyyy" </w:instrText>
        </w:r>
        <w:r>
          <w:fldChar w:fldCharType="separate"/>
        </w:r>
        <w:r w:rsidR="00E71602">
          <w:rPr>
            <w:noProof/>
          </w:rPr>
          <w:t>2/25/2022</w:t>
        </w:r>
        <w:r>
          <w:fldChar w:fldCharType="end"/>
        </w:r>
        <w:r>
          <w:ptab w:relativeTo="margin" w:alignment="right" w:leader="none"/>
        </w:r>
        <w:r>
          <w:fldChar w:fldCharType="begin"/>
        </w:r>
        <w:r>
          <w:instrText xml:space="preserve"> PAGE   \* MERGEFORMAT </w:instrText>
        </w:r>
        <w:r>
          <w:fldChar w:fldCharType="separate"/>
        </w:r>
        <w:r w:rsidR="00E71602">
          <w:rPr>
            <w:noProof/>
          </w:rPr>
          <w:t>1</w:t>
        </w:r>
        <w:r>
          <w:rPr>
            <w:noProof/>
          </w:rPr>
          <w:fldChar w:fldCharType="end"/>
        </w:r>
      </w:p>
    </w:sdtContent>
  </w:sdt>
  <w:p w14:paraId="0E28573A" w14:textId="77777777" w:rsidR="00DD187E" w:rsidRPr="009223C9" w:rsidRDefault="00DD187E" w:rsidP="009223C9">
    <w:pPr>
      <w:pStyle w:val="Footer"/>
      <w:tabs>
        <w:tab w:val="clear" w:pos="9360"/>
        <w:tab w:val="left" w:pos="2415"/>
        <w:tab w:val="right" w:pos="10170"/>
      </w:tabs>
    </w:pPr>
    <w:r>
      <w:rPr>
        <w:noProof/>
        <w:lang w:eastAsia="zh-CN"/>
      </w:rPr>
      <w:drawing>
        <wp:inline distT="0" distB="0" distL="0" distR="0" wp14:anchorId="4C572185" wp14:editId="45ADBA4A">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2A2D4922" w14:textId="22AC5228" w:rsidR="00DD187E" w:rsidRDefault="00DD187E" w:rsidP="00AC7CB9">
        <w:pPr>
          <w:pStyle w:val="Footer"/>
        </w:pPr>
        <w:r>
          <w:t xml:space="preserve">Last revised on </w:t>
        </w:r>
        <w:r>
          <w:fldChar w:fldCharType="begin"/>
        </w:r>
        <w:r>
          <w:instrText xml:space="preserve"> DATE \@ "M/d/yyyy" </w:instrText>
        </w:r>
        <w:r>
          <w:fldChar w:fldCharType="separate"/>
        </w:r>
        <w:r w:rsidR="00E71602">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65B6CA1" w14:textId="77777777" w:rsidR="00DD187E" w:rsidRDefault="00DD1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2DFEB5AD" w14:textId="312871E8" w:rsidR="00DD187E" w:rsidRDefault="00DD187E" w:rsidP="009223C9">
        <w:pPr>
          <w:pStyle w:val="Footer"/>
        </w:pPr>
        <w:r>
          <w:t xml:space="preserve">Revised on </w:t>
        </w:r>
        <w:r>
          <w:fldChar w:fldCharType="begin"/>
        </w:r>
        <w:r>
          <w:instrText xml:space="preserve"> DATE \@ "M/d/yyyy" </w:instrText>
        </w:r>
        <w:r>
          <w:fldChar w:fldCharType="separate"/>
        </w:r>
        <w:r w:rsidR="00E71602">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1F8C6F90" w14:textId="77777777" w:rsidR="00DD187E" w:rsidRPr="009223C9" w:rsidRDefault="00DD187E" w:rsidP="009223C9">
    <w:pPr>
      <w:pStyle w:val="Footer"/>
      <w:tabs>
        <w:tab w:val="clear" w:pos="9360"/>
        <w:tab w:val="left" w:pos="2415"/>
        <w:tab w:val="right" w:pos="10170"/>
      </w:tabs>
    </w:pPr>
    <w:r>
      <w:rPr>
        <w:noProof/>
        <w:lang w:eastAsia="zh-CN"/>
      </w:rPr>
      <w:drawing>
        <wp:inline distT="0" distB="0" distL="0" distR="0" wp14:anchorId="2348F5C1" wp14:editId="4108B27F">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64580091" w14:textId="497A55E3" w:rsidR="00DD187E" w:rsidRDefault="00DD187E" w:rsidP="00AC7CB9">
        <w:pPr>
          <w:pStyle w:val="Footer"/>
        </w:pPr>
        <w:r>
          <w:t xml:space="preserve">Last revised on </w:t>
        </w:r>
        <w:r>
          <w:fldChar w:fldCharType="begin"/>
        </w:r>
        <w:r>
          <w:instrText xml:space="preserve"> DATE \@ "M/d/yyyy" </w:instrText>
        </w:r>
        <w:r>
          <w:fldChar w:fldCharType="separate"/>
        </w:r>
        <w:r w:rsidR="00E71602">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F1AAB12" w14:textId="77777777" w:rsidR="00DD187E" w:rsidRDefault="00DD18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5FD3" w14:textId="64F25D20" w:rsidR="00D6179A" w:rsidRDefault="00B211DD" w:rsidP="00D6179A">
    <w:pPr>
      <w:pStyle w:val="Footer"/>
    </w:pPr>
    <w:sdt>
      <w:sdtPr>
        <w:id w:val="-285046252"/>
        <w:docPartObj>
          <w:docPartGallery w:val="Page Numbers (Bottom of Page)"/>
          <w:docPartUnique/>
        </w:docPartObj>
      </w:sdtPr>
      <w:sdtEndPr>
        <w:rPr>
          <w:noProof/>
        </w:rPr>
      </w:sdtEndPr>
      <w:sdtContent>
        <w:r w:rsidR="00D6179A">
          <w:t xml:space="preserve">Revised on </w:t>
        </w:r>
        <w:r w:rsidR="00D6179A">
          <w:fldChar w:fldCharType="begin"/>
        </w:r>
        <w:r w:rsidR="00D6179A">
          <w:instrText xml:space="preserve"> DATE \@ "M/d/yyyy" </w:instrText>
        </w:r>
        <w:r w:rsidR="00D6179A">
          <w:fldChar w:fldCharType="separate"/>
        </w:r>
        <w:r w:rsidR="00E71602">
          <w:rPr>
            <w:noProof/>
          </w:rPr>
          <w:t>2/25/2022</w:t>
        </w:r>
        <w:r w:rsidR="00D6179A">
          <w:fldChar w:fldCharType="end"/>
        </w:r>
        <w:r w:rsidR="00D6179A">
          <w:ptab w:relativeTo="margin" w:alignment="right" w:leader="none"/>
        </w:r>
        <w:r w:rsidR="00D6179A">
          <w:fldChar w:fldCharType="begin"/>
        </w:r>
        <w:r w:rsidR="00D6179A">
          <w:instrText xml:space="preserve"> PAGE   \* MERGEFORMAT </w:instrText>
        </w:r>
        <w:r w:rsidR="00D6179A">
          <w:fldChar w:fldCharType="separate"/>
        </w:r>
        <w:r w:rsidR="00165044">
          <w:rPr>
            <w:noProof/>
          </w:rPr>
          <w:t>4</w:t>
        </w:r>
        <w:r w:rsidR="00D6179A">
          <w:rPr>
            <w:noProof/>
          </w:rPr>
          <w:fldChar w:fldCharType="end"/>
        </w:r>
      </w:sdtContent>
    </w:sdt>
  </w:p>
  <w:p w14:paraId="5D7BED29" w14:textId="638D7513" w:rsidR="002C4479" w:rsidRDefault="00D6179A" w:rsidP="00CF63A9">
    <w:pPr>
      <w:pStyle w:val="Footer"/>
    </w:pPr>
    <w:r>
      <w:rPr>
        <w:noProof/>
        <w:lang w:eastAsia="zh-CN"/>
      </w:rPr>
      <w:drawing>
        <wp:inline distT="0" distB="0" distL="0" distR="0" wp14:anchorId="0554E57F" wp14:editId="24F4F070">
          <wp:extent cx="523385" cy="274320"/>
          <wp:effectExtent l="0" t="0" r="0" b="0"/>
          <wp:docPr id="247" name="Picture 247"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2A052" w14:textId="77777777" w:rsidR="00B211DD" w:rsidRDefault="00B211DD" w:rsidP="00736FE4">
      <w:pPr>
        <w:spacing w:after="0" w:line="240" w:lineRule="auto"/>
      </w:pPr>
      <w:r>
        <w:separator/>
      </w:r>
    </w:p>
  </w:footnote>
  <w:footnote w:type="continuationSeparator" w:id="0">
    <w:p w14:paraId="523B6B3F" w14:textId="77777777" w:rsidR="00B211DD" w:rsidRDefault="00B211DD"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4C4C8" w14:textId="5945A9A3" w:rsidR="00DD187E" w:rsidRPr="00783371" w:rsidRDefault="00DD187E"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6C9F1D9A" wp14:editId="2F3F8F36">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B552A2">
      <w:rPr>
        <w:rFonts w:ascii="Gill Sans MT" w:hAnsi="Gill Sans MT" w:cs="Arial"/>
        <w:sz w:val="24"/>
        <w:szCs w:val="24"/>
      </w:rPr>
      <w:t>23</w:t>
    </w:r>
    <w:r>
      <w:rPr>
        <w:rFonts w:ascii="Gill Sans MT" w:hAnsi="Gill Sans MT" w:cs="Arial"/>
        <w:sz w:val="24"/>
        <w:szCs w:val="24"/>
      </w:rPr>
      <w:t xml:space="preserve"> Amusement Park</w:t>
    </w:r>
    <w:r w:rsidRPr="00783371">
      <w:rPr>
        <w:rFonts w:ascii="Gill Sans MT" w:hAnsi="Gill Sans MT" w:cs="Arial"/>
        <w:noProof/>
        <w:sz w:val="24"/>
        <w:szCs w:val="24"/>
        <w:lang w:eastAsia="zh-CN"/>
      </w:rPr>
      <w:drawing>
        <wp:inline distT="0" distB="0" distL="0" distR="0" wp14:anchorId="3465E49B" wp14:editId="43FFEDEB">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38FA8" w14:textId="77777777" w:rsidR="00DD187E" w:rsidRDefault="00DD187E">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AFCC4" w14:textId="77777777" w:rsidR="00DD187E" w:rsidRPr="00A35C15" w:rsidRDefault="00DD187E"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4D093F5" wp14:editId="40C8E722">
          <wp:extent cx="400050" cy="548005"/>
          <wp:effectExtent l="0" t="0" r="0" b="4445"/>
          <wp:docPr id="17" name="Picture 1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7657E7FA" wp14:editId="256B5FDA">
          <wp:extent cx="400050" cy="548005"/>
          <wp:effectExtent l="0" t="0" r="0" b="4445"/>
          <wp:docPr id="26" name="Picture 2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D544" w14:textId="77777777" w:rsidR="00DD187E" w:rsidRDefault="00DD187E">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A764" w14:textId="329A1D24" w:rsidR="00D6179A" w:rsidRPr="00783371" w:rsidRDefault="00D6179A" w:rsidP="00D6179A">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74C783DD" wp14:editId="251A9BA4">
          <wp:extent cx="400050" cy="548005"/>
          <wp:effectExtent l="0" t="0" r="0" b="4445"/>
          <wp:docPr id="245" name="Picture 24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B552A2">
      <w:rPr>
        <w:rFonts w:ascii="Gill Sans MT" w:hAnsi="Gill Sans MT" w:cs="Arial"/>
        <w:sz w:val="24"/>
        <w:szCs w:val="24"/>
      </w:rPr>
      <w:t>23</w:t>
    </w:r>
    <w:r w:rsidRPr="00783371">
      <w:rPr>
        <w:rFonts w:ascii="Gill Sans MT" w:hAnsi="Gill Sans MT" w:cs="Arial"/>
        <w:sz w:val="24"/>
        <w:szCs w:val="24"/>
      </w:rPr>
      <w:t xml:space="preserve">: </w:t>
    </w:r>
    <w:r>
      <w:rPr>
        <w:rFonts w:ascii="Gill Sans MT" w:hAnsi="Gill Sans MT" w:cs="Arial"/>
        <w:sz w:val="24"/>
        <w:szCs w:val="24"/>
      </w:rPr>
      <w:t>Amusement Park</w:t>
    </w:r>
    <w:r w:rsidRPr="00783371">
      <w:rPr>
        <w:rFonts w:ascii="Gill Sans MT" w:hAnsi="Gill Sans MT" w:cs="Arial"/>
        <w:noProof/>
        <w:sz w:val="24"/>
        <w:szCs w:val="24"/>
        <w:lang w:eastAsia="zh-CN"/>
      </w:rPr>
      <w:drawing>
        <wp:inline distT="0" distB="0" distL="0" distR="0" wp14:anchorId="08D19ADA" wp14:editId="6C2E607B">
          <wp:extent cx="400050" cy="548005"/>
          <wp:effectExtent l="0" t="0" r="0" b="4445"/>
          <wp:docPr id="246" name="Picture 246"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74A71" w14:textId="10465C86" w:rsidR="00765993" w:rsidRDefault="00F0361A">
    <w:pPr>
      <w:pStyle w:val="Header"/>
    </w:pPr>
    <w:r>
      <w:t>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22A10"/>
    <w:multiLevelType w:val="hybridMultilevel"/>
    <w:tmpl w:val="F6802CEC"/>
    <w:lvl w:ilvl="0" w:tplc="75D4B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04B0A"/>
    <w:multiLevelType w:val="hybridMultilevel"/>
    <w:tmpl w:val="1C0C6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C0D0F"/>
    <w:multiLevelType w:val="hybridMultilevel"/>
    <w:tmpl w:val="B78AD82C"/>
    <w:lvl w:ilvl="0" w:tplc="20C0D9A2">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9"/>
  </w:num>
  <w:num w:numId="6">
    <w:abstractNumId w:val="3"/>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3C75"/>
    <w:rsid w:val="00032B03"/>
    <w:rsid w:val="0003509F"/>
    <w:rsid w:val="00057640"/>
    <w:rsid w:val="00057E22"/>
    <w:rsid w:val="00061370"/>
    <w:rsid w:val="00065D77"/>
    <w:rsid w:val="00077B7E"/>
    <w:rsid w:val="00097711"/>
    <w:rsid w:val="000A5ABB"/>
    <w:rsid w:val="001414EA"/>
    <w:rsid w:val="00142A29"/>
    <w:rsid w:val="00150A1F"/>
    <w:rsid w:val="0015624B"/>
    <w:rsid w:val="00165044"/>
    <w:rsid w:val="0016683B"/>
    <w:rsid w:val="001D1C6B"/>
    <w:rsid w:val="001E21D9"/>
    <w:rsid w:val="001E6C53"/>
    <w:rsid w:val="002229A9"/>
    <w:rsid w:val="0022655A"/>
    <w:rsid w:val="00233500"/>
    <w:rsid w:val="00244B3E"/>
    <w:rsid w:val="00252658"/>
    <w:rsid w:val="00284F7E"/>
    <w:rsid w:val="002C4479"/>
    <w:rsid w:val="002F43DB"/>
    <w:rsid w:val="00304CC0"/>
    <w:rsid w:val="00371253"/>
    <w:rsid w:val="00377E42"/>
    <w:rsid w:val="00381441"/>
    <w:rsid w:val="003A010C"/>
    <w:rsid w:val="003C6BA6"/>
    <w:rsid w:val="003E2FA5"/>
    <w:rsid w:val="00411B1E"/>
    <w:rsid w:val="0041287F"/>
    <w:rsid w:val="004152F8"/>
    <w:rsid w:val="0041609A"/>
    <w:rsid w:val="00417A67"/>
    <w:rsid w:val="00473203"/>
    <w:rsid w:val="00483429"/>
    <w:rsid w:val="00525DD5"/>
    <w:rsid w:val="00533E05"/>
    <w:rsid w:val="005367F5"/>
    <w:rsid w:val="005404C8"/>
    <w:rsid w:val="00552578"/>
    <w:rsid w:val="00572B32"/>
    <w:rsid w:val="005A650C"/>
    <w:rsid w:val="005D16CD"/>
    <w:rsid w:val="00604D40"/>
    <w:rsid w:val="00635C6F"/>
    <w:rsid w:val="00666CF2"/>
    <w:rsid w:val="00667B83"/>
    <w:rsid w:val="00685EBB"/>
    <w:rsid w:val="00694886"/>
    <w:rsid w:val="006A1EE1"/>
    <w:rsid w:val="006E18E8"/>
    <w:rsid w:val="006F3589"/>
    <w:rsid w:val="00736FE4"/>
    <w:rsid w:val="00744C6A"/>
    <w:rsid w:val="00745DC0"/>
    <w:rsid w:val="00786C3F"/>
    <w:rsid w:val="007A24DB"/>
    <w:rsid w:val="007B6B68"/>
    <w:rsid w:val="007C4BDC"/>
    <w:rsid w:val="0080401C"/>
    <w:rsid w:val="00807A71"/>
    <w:rsid w:val="008404E7"/>
    <w:rsid w:val="0085300D"/>
    <w:rsid w:val="008639D9"/>
    <w:rsid w:val="00867423"/>
    <w:rsid w:val="00873F72"/>
    <w:rsid w:val="008841E5"/>
    <w:rsid w:val="008A3B0C"/>
    <w:rsid w:val="008E4FED"/>
    <w:rsid w:val="00904061"/>
    <w:rsid w:val="00910ADF"/>
    <w:rsid w:val="009223C9"/>
    <w:rsid w:val="0095033A"/>
    <w:rsid w:val="00950475"/>
    <w:rsid w:val="00985563"/>
    <w:rsid w:val="009906AF"/>
    <w:rsid w:val="0099570F"/>
    <w:rsid w:val="009A1511"/>
    <w:rsid w:val="009A6C3C"/>
    <w:rsid w:val="009A76C1"/>
    <w:rsid w:val="009B72B8"/>
    <w:rsid w:val="009E1434"/>
    <w:rsid w:val="00A02B87"/>
    <w:rsid w:val="00A11653"/>
    <w:rsid w:val="00A27C47"/>
    <w:rsid w:val="00A42AFA"/>
    <w:rsid w:val="00A45747"/>
    <w:rsid w:val="00A517DC"/>
    <w:rsid w:val="00A87B45"/>
    <w:rsid w:val="00AB46EE"/>
    <w:rsid w:val="00AB476B"/>
    <w:rsid w:val="00AC7879"/>
    <w:rsid w:val="00AE606B"/>
    <w:rsid w:val="00AF2386"/>
    <w:rsid w:val="00B07CD7"/>
    <w:rsid w:val="00B211DD"/>
    <w:rsid w:val="00B34B9D"/>
    <w:rsid w:val="00B552A2"/>
    <w:rsid w:val="00B912DB"/>
    <w:rsid w:val="00BC0CDD"/>
    <w:rsid w:val="00BC442D"/>
    <w:rsid w:val="00BC7AB1"/>
    <w:rsid w:val="00BD02F0"/>
    <w:rsid w:val="00BE558E"/>
    <w:rsid w:val="00BF7E5A"/>
    <w:rsid w:val="00C20966"/>
    <w:rsid w:val="00C26C82"/>
    <w:rsid w:val="00C3346A"/>
    <w:rsid w:val="00C65ACC"/>
    <w:rsid w:val="00CB220E"/>
    <w:rsid w:val="00CF63A9"/>
    <w:rsid w:val="00D0170E"/>
    <w:rsid w:val="00D04CE7"/>
    <w:rsid w:val="00D22D92"/>
    <w:rsid w:val="00D34A58"/>
    <w:rsid w:val="00D40570"/>
    <w:rsid w:val="00D6179A"/>
    <w:rsid w:val="00D65DEC"/>
    <w:rsid w:val="00D7424A"/>
    <w:rsid w:val="00DB39E1"/>
    <w:rsid w:val="00DD187E"/>
    <w:rsid w:val="00DE105A"/>
    <w:rsid w:val="00DE5F64"/>
    <w:rsid w:val="00DF6BB1"/>
    <w:rsid w:val="00E20371"/>
    <w:rsid w:val="00E71602"/>
    <w:rsid w:val="00E752B6"/>
    <w:rsid w:val="00E82EE8"/>
    <w:rsid w:val="00EC0C31"/>
    <w:rsid w:val="00EC1C1A"/>
    <w:rsid w:val="00EC53F7"/>
    <w:rsid w:val="00EE51D5"/>
    <w:rsid w:val="00F0361A"/>
    <w:rsid w:val="00F205EA"/>
    <w:rsid w:val="00F37072"/>
    <w:rsid w:val="00F378A6"/>
    <w:rsid w:val="00FC0DB9"/>
    <w:rsid w:val="00FE2C1B"/>
    <w:rsid w:val="00FE6849"/>
    <w:rsid w:val="00FF329C"/>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styleId="CommentReference">
    <w:name w:val="annotation reference"/>
    <w:basedOn w:val="DefaultParagraphFont"/>
    <w:uiPriority w:val="99"/>
    <w:semiHidden/>
    <w:unhideWhenUsed/>
    <w:rsid w:val="00F205EA"/>
    <w:rPr>
      <w:sz w:val="16"/>
      <w:szCs w:val="16"/>
    </w:rPr>
  </w:style>
  <w:style w:type="paragraph" w:styleId="CommentText">
    <w:name w:val="annotation text"/>
    <w:basedOn w:val="Normal"/>
    <w:link w:val="CommentTextChar"/>
    <w:uiPriority w:val="99"/>
    <w:semiHidden/>
    <w:unhideWhenUsed/>
    <w:rsid w:val="00F205EA"/>
    <w:pPr>
      <w:spacing w:line="240" w:lineRule="auto"/>
    </w:pPr>
    <w:rPr>
      <w:sz w:val="20"/>
      <w:szCs w:val="20"/>
    </w:rPr>
  </w:style>
  <w:style w:type="character" w:customStyle="1" w:styleId="CommentTextChar">
    <w:name w:val="Comment Text Char"/>
    <w:basedOn w:val="DefaultParagraphFont"/>
    <w:link w:val="CommentText"/>
    <w:uiPriority w:val="99"/>
    <w:semiHidden/>
    <w:rsid w:val="00F205EA"/>
    <w:rPr>
      <w:sz w:val="20"/>
      <w:szCs w:val="20"/>
    </w:rPr>
  </w:style>
  <w:style w:type="paragraph" w:styleId="CommentSubject">
    <w:name w:val="annotation subject"/>
    <w:basedOn w:val="CommentText"/>
    <w:next w:val="CommentText"/>
    <w:link w:val="CommentSubjectChar"/>
    <w:uiPriority w:val="99"/>
    <w:semiHidden/>
    <w:unhideWhenUsed/>
    <w:rsid w:val="00F205EA"/>
    <w:rPr>
      <w:b/>
      <w:bCs/>
    </w:rPr>
  </w:style>
  <w:style w:type="character" w:customStyle="1" w:styleId="CommentSubjectChar">
    <w:name w:val="Comment Subject Char"/>
    <w:basedOn w:val="CommentTextChar"/>
    <w:link w:val="CommentSubject"/>
    <w:uiPriority w:val="99"/>
    <w:semiHidden/>
    <w:rsid w:val="00F205EA"/>
    <w:rPr>
      <w:b/>
      <w:bCs/>
      <w:sz w:val="20"/>
      <w:szCs w:val="20"/>
    </w:rPr>
  </w:style>
  <w:style w:type="paragraph" w:styleId="Revision">
    <w:name w:val="Revision"/>
    <w:hidden/>
    <w:uiPriority w:val="99"/>
    <w:semiHidden/>
    <w:rsid w:val="00057640"/>
    <w:pPr>
      <w:spacing w:after="0" w:line="240" w:lineRule="auto"/>
    </w:pPr>
  </w:style>
  <w:style w:type="table" w:customStyle="1" w:styleId="TableGrid1">
    <w:name w:val="Table Grid1"/>
    <w:basedOn w:val="TableNormal"/>
    <w:next w:val="TableGrid"/>
    <w:uiPriority w:val="59"/>
    <w:rsid w:val="000A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A5ABB"/>
    <w:pPr>
      <w:widowControl w:val="0"/>
      <w:autoSpaceDE w:val="0"/>
      <w:autoSpaceDN w:val="0"/>
      <w:spacing w:after="0" w:line="240" w:lineRule="auto"/>
      <w:ind w:left="106"/>
    </w:pPr>
    <w:rPr>
      <w:rFonts w:ascii="Arial" w:eastAsia="Arial" w:hAnsi="Arial" w:cs="Arial"/>
    </w:rPr>
  </w:style>
  <w:style w:type="paragraph" w:customStyle="1" w:styleId="ListParagraph1">
    <w:name w:val="List Paragraph1"/>
    <w:basedOn w:val="Normal"/>
    <w:uiPriority w:val="34"/>
    <w:qFormat/>
    <w:rsid w:val="007B6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2021-01-14T19:07:43+00:00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64AEDB5C-D460-4E03-8BA2-9B0EE7E0F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2169B-3CDB-440C-8888-3FA35553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JLP 23 Amusement Park</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23 Amusement Park</dc:title>
  <dc:subject/>
  <dc:creator>Jollie, Corey W.</dc:creator>
  <cp:keywords/>
  <dc:description/>
  <cp:lastModifiedBy>Gilbertsen, Morgan</cp:lastModifiedBy>
  <cp:revision>4</cp:revision>
  <cp:lastPrinted>2022-02-25T19:42:00Z</cp:lastPrinted>
  <dcterms:created xsi:type="dcterms:W3CDTF">2022-02-25T19:42:00Z</dcterms:created>
  <dcterms:modified xsi:type="dcterms:W3CDTF">2022-02-25T20:34:00Z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