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CE26" w14:textId="19760320" w:rsidR="00797D09" w:rsidRPr="00E93F1E" w:rsidRDefault="00025AC2">
      <w:pPr>
        <w:tabs>
          <w:tab w:val="left" w:pos="8500"/>
        </w:tabs>
        <w:spacing w:after="0" w:line="248" w:lineRule="exact"/>
        <w:ind w:left="63" w:right="179"/>
        <w:jc w:val="center"/>
        <w:rPr>
          <w:rFonts w:eastAsia="Arial" w:cstheme="minorHAnsi"/>
          <w:i/>
        </w:rPr>
      </w:pPr>
      <w:r w:rsidRPr="00E93F1E">
        <w:rPr>
          <w:rFonts w:eastAsia="Arial" w:cstheme="minorHAnsi"/>
          <w:i/>
        </w:rPr>
        <w:t xml:space="preserve">Approved:  </w:t>
      </w:r>
      <w:r w:rsidR="00E07D91">
        <w:rPr>
          <w:rFonts w:eastAsia="Arial" w:cstheme="minorHAnsi"/>
          <w:i/>
        </w:rPr>
        <w:t>5/7/2021</w:t>
      </w:r>
      <w:r w:rsidRPr="00E93F1E">
        <w:rPr>
          <w:rFonts w:eastAsia="Arial" w:cstheme="minorHAnsi"/>
          <w:i/>
        </w:rPr>
        <w:tab/>
        <w:t>Effective: Summer 20</w:t>
      </w:r>
      <w:r w:rsidR="00677A1D">
        <w:rPr>
          <w:rFonts w:eastAsia="Arial" w:cstheme="minorHAnsi"/>
          <w:i/>
        </w:rPr>
        <w:t>2</w:t>
      </w:r>
      <w:r w:rsidRPr="00E93F1E">
        <w:rPr>
          <w:rFonts w:eastAsia="Arial" w:cstheme="minorHAnsi"/>
          <w:i/>
        </w:rPr>
        <w:t>1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3"/>
        <w:gridCol w:w="1440"/>
        <w:gridCol w:w="1670"/>
      </w:tblGrid>
      <w:tr w:rsidR="00797D09" w:rsidRPr="00025AC2" w14:paraId="6324D55C" w14:textId="77777777" w:rsidTr="00A76319">
        <w:trPr>
          <w:trHeight w:hRule="exact" w:val="92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3683A" w14:textId="5E2D5265" w:rsidR="00797D09" w:rsidRPr="0013169C" w:rsidRDefault="00E93F1E" w:rsidP="00A76319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TOPICS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BEF82" w14:textId="3FC690AE" w:rsidR="00797D09" w:rsidRPr="0013169C" w:rsidRDefault="00E93F1E" w:rsidP="009D56E2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SECTIONS</w:t>
            </w:r>
            <w:r w:rsidR="009D56E2" w:rsidRPr="0013169C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13169C">
              <w:rPr>
                <w:rFonts w:eastAsia="Arial" w:cstheme="minorHAnsi"/>
                <w:b/>
                <w:sz w:val="24"/>
                <w:szCs w:val="24"/>
              </w:rPr>
              <w:t>FROM TEXT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50B79" w14:textId="1579C5D2" w:rsidR="009D56E2" w:rsidRPr="0013169C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RECOMMENDED</w:t>
            </w:r>
          </w:p>
          <w:p w14:paraId="536BA1A3" w14:textId="68EFA475" w:rsidR="00797D09" w:rsidRPr="0013169C" w:rsidRDefault="00E93F1E" w:rsidP="009D56E2">
            <w:pPr>
              <w:spacing w:after="0" w:line="240" w:lineRule="auto"/>
              <w:ind w:right="46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proofErr w:type="gramStart"/>
            <w:r w:rsidRPr="0013169C">
              <w:rPr>
                <w:rFonts w:eastAsia="Arial" w:cstheme="minorHAnsi"/>
                <w:b/>
                <w:sz w:val="24"/>
                <w:szCs w:val="24"/>
              </w:rPr>
              <w:t>TIME LINE</w:t>
            </w:r>
            <w:proofErr w:type="gramEnd"/>
          </w:p>
        </w:tc>
      </w:tr>
      <w:tr w:rsidR="00797D09" w:rsidRPr="00025AC2" w14:paraId="54999DCA" w14:textId="77777777" w:rsidTr="009D56E2">
        <w:trPr>
          <w:trHeight w:hRule="exact" w:val="2304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20E3" w14:textId="77777777" w:rsidR="00797D09" w:rsidRPr="00AD2F74" w:rsidRDefault="00797D09">
            <w:pPr>
              <w:spacing w:before="2" w:after="0" w:line="170" w:lineRule="exact"/>
              <w:rPr>
                <w:rFonts w:cstheme="minorHAnsi"/>
                <w:sz w:val="24"/>
                <w:szCs w:val="24"/>
              </w:rPr>
            </w:pPr>
          </w:p>
          <w:p w14:paraId="0C6B32FF" w14:textId="3F98D3EF" w:rsidR="00797D09" w:rsidRPr="00AD2F74" w:rsidRDefault="00025AC2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Applications of Definite Integrals: areas, volumes, volumes by cylindrical shells, work, average value of a function</w:t>
            </w:r>
          </w:p>
          <w:p w14:paraId="67DA6651" w14:textId="40940FD6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2EDD3EF" w14:textId="77777777" w:rsidR="00F15383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0B30597D" w14:textId="5C54E0A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Cs/>
                <w:sz w:val="24"/>
                <w:szCs w:val="24"/>
              </w:rPr>
              <w:t xml:space="preserve">Riemann sums, fundamental theorem of calculus, </w:t>
            </w:r>
            <w:r w:rsidR="00F15383" w:rsidRPr="00AD2F74">
              <w:rPr>
                <w:rFonts w:eastAsia="Arial" w:cstheme="minorHAnsi"/>
                <w:bCs/>
                <w:sz w:val="24"/>
                <w:szCs w:val="24"/>
              </w:rPr>
              <w:t xml:space="preserve">u-substitution, similar triangles, </w:t>
            </w:r>
            <w:r w:rsidR="00033659" w:rsidRPr="00AD2F74">
              <w:rPr>
                <w:rFonts w:eastAsia="Arial" w:cstheme="minorHAnsi"/>
                <w:bCs/>
                <w:sz w:val="24"/>
                <w:szCs w:val="24"/>
              </w:rPr>
              <w:t>geometry formulas</w:t>
            </w:r>
            <w:r w:rsidR="0068706F">
              <w:rPr>
                <w:rFonts w:eastAsia="Arial" w:cstheme="minorHAnsi"/>
                <w:bCs/>
                <w:sz w:val="24"/>
                <w:szCs w:val="24"/>
              </w:rPr>
              <w:t>,</w:t>
            </w:r>
            <w:r w:rsidR="00B267EE">
              <w:t xml:space="preserve"> </w:t>
            </w:r>
            <w:r w:rsidR="00B267EE" w:rsidRPr="00B267EE">
              <w:rPr>
                <w:sz w:val="24"/>
                <w:szCs w:val="24"/>
              </w:rPr>
              <w:t xml:space="preserve">graphing </w:t>
            </w:r>
            <w:proofErr w:type="gramStart"/>
            <w:r w:rsidR="00B267EE" w:rsidRPr="00B267EE">
              <w:rPr>
                <w:sz w:val="24"/>
                <w:szCs w:val="24"/>
              </w:rPr>
              <w:t>horizontally-opening</w:t>
            </w:r>
            <w:proofErr w:type="gramEnd"/>
            <w:r w:rsidR="00B267EE" w:rsidRPr="00B267EE">
              <w:rPr>
                <w:sz w:val="24"/>
                <w:szCs w:val="24"/>
              </w:rPr>
              <w:t xml:space="preserve"> parabolas</w:t>
            </w:r>
            <w:r w:rsidR="00B267EE">
              <w:t xml:space="preserve">, </w:t>
            </w:r>
            <w:r w:rsidR="0068706F">
              <w:rPr>
                <w:rFonts w:eastAsia="Arial" w:cstheme="minorHAnsi"/>
                <w:bCs/>
                <w:sz w:val="24"/>
                <w:szCs w:val="24"/>
              </w:rPr>
              <w:t>and work problems</w:t>
            </w:r>
            <w:r w:rsidR="00033659" w:rsidRPr="00AD2F74">
              <w:rPr>
                <w:rFonts w:eastAsia="Arial" w:cstheme="minorHAnsi"/>
                <w:bCs/>
                <w:sz w:val="24"/>
                <w:szCs w:val="24"/>
              </w:rPr>
              <w:t>.</w:t>
            </w:r>
          </w:p>
          <w:p w14:paraId="2ED25564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1AA87F57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7D103098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2E1F9FE" w14:textId="4240789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3E5F013D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0BB6B1B" w14:textId="4108D90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0B7AC2CE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606C5E9C" w14:textId="766B460C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565E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6.1 – 6.5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95401" w14:textId="191BCC10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5C74C10E" w14:textId="51AA108A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7.5 Hours</w:t>
            </w:r>
          </w:p>
          <w:p w14:paraId="73A3E6E2" w14:textId="77777777" w:rsidR="003F18DB" w:rsidRPr="00AD2F74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9AD2B06" w14:textId="5A704DA3" w:rsidR="003F18DB" w:rsidRPr="009D56E2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CB4F14B" w14:textId="478AB979" w:rsidR="003F18DB" w:rsidRPr="00AD2F74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4 hours</w:t>
            </w:r>
          </w:p>
        </w:tc>
      </w:tr>
      <w:tr w:rsidR="00797D09" w:rsidRPr="00025AC2" w14:paraId="7C7C0BE3" w14:textId="77777777" w:rsidTr="009D56E2">
        <w:trPr>
          <w:trHeight w:hRule="exact" w:val="2873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3C88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</w:p>
          <w:p w14:paraId="22BB0BCB" w14:textId="66F373B0" w:rsidR="00517257" w:rsidRDefault="00025AC2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Techniques of integration: integration by parts, partial fractions, trig integrals, trig substitution, hyperbolic trig substitutions, tables and computer algebra systems, numerical integration, improper integrals.</w:t>
            </w:r>
            <w:r w:rsidR="00B0404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24AA17DB" w14:textId="77777777" w:rsidR="00B04048" w:rsidRPr="00AD2F74" w:rsidRDefault="00B04048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</w:p>
          <w:p w14:paraId="22E39777" w14:textId="77777777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5BE9E155" w14:textId="2436119D" w:rsidR="00F15383" w:rsidRPr="00AD2F74" w:rsidRDefault="00B45C35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 xml:space="preserve">U-substitution, </w:t>
            </w:r>
            <w:r w:rsidR="00827BC3">
              <w:rPr>
                <w:rFonts w:eastAsia="Arial" w:cstheme="minorHAnsi"/>
                <w:sz w:val="24"/>
                <w:szCs w:val="24"/>
              </w:rPr>
              <w:t xml:space="preserve">integration by parts (circular </w:t>
            </w:r>
            <w:r w:rsidR="00B267EE">
              <w:rPr>
                <w:rFonts w:eastAsia="Arial" w:cstheme="minorHAnsi"/>
                <w:sz w:val="24"/>
                <w:szCs w:val="24"/>
              </w:rPr>
              <w:t>case in particular</w:t>
            </w:r>
            <w:r w:rsidR="00827BC3">
              <w:rPr>
                <w:rFonts w:eastAsia="Arial" w:cstheme="minorHAnsi"/>
                <w:sz w:val="24"/>
                <w:szCs w:val="24"/>
              </w:rPr>
              <w:t xml:space="preserve">), </w:t>
            </w:r>
            <w:r w:rsidRPr="00AD2F74">
              <w:rPr>
                <w:rFonts w:eastAsia="Arial" w:cstheme="minorHAnsi"/>
                <w:sz w:val="24"/>
                <w:szCs w:val="24"/>
              </w:rPr>
              <w:t>long division</w:t>
            </w:r>
            <w:r w:rsidR="00D96A12">
              <w:rPr>
                <w:rFonts w:eastAsia="Arial" w:cstheme="minorHAnsi"/>
                <w:sz w:val="24"/>
                <w:szCs w:val="24"/>
              </w:rPr>
              <w:t xml:space="preserve"> of polynomials, inverse trigonometric functions</w:t>
            </w:r>
            <w:r w:rsidRPr="00AD2F74">
              <w:rPr>
                <w:rFonts w:eastAsia="Arial" w:cstheme="minorHAnsi"/>
                <w:sz w:val="24"/>
                <w:szCs w:val="24"/>
              </w:rPr>
              <w:t xml:space="preserve">,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 xml:space="preserve">trigonometric identities, </w:t>
            </w:r>
            <w:r w:rsidR="00D96A12">
              <w:rPr>
                <w:rFonts w:eastAsia="Arial" w:cstheme="minorHAnsi"/>
                <w:sz w:val="24"/>
                <w:szCs w:val="24"/>
              </w:rPr>
              <w:t xml:space="preserve">partial fractions, </w:t>
            </w:r>
            <w:r w:rsidRPr="00AD2F74">
              <w:rPr>
                <w:rFonts w:eastAsia="Arial" w:cstheme="minorHAnsi"/>
                <w:sz w:val="24"/>
                <w:szCs w:val="24"/>
              </w:rPr>
              <w:t xml:space="preserve">completing the square, </w:t>
            </w:r>
            <w:r w:rsidR="00033659" w:rsidRPr="00AD2F74">
              <w:rPr>
                <w:rFonts w:eastAsia="Arial" w:cstheme="minorHAnsi"/>
                <w:sz w:val="24"/>
                <w:szCs w:val="24"/>
              </w:rPr>
              <w:t xml:space="preserve">limits, </w:t>
            </w:r>
            <w:r w:rsidR="00A673AE">
              <w:rPr>
                <w:rFonts w:eastAsia="Arial" w:cstheme="minorHAnsi"/>
                <w:sz w:val="24"/>
                <w:szCs w:val="24"/>
              </w:rPr>
              <w:t xml:space="preserve">and </w:t>
            </w:r>
            <w:proofErr w:type="spellStart"/>
            <w:r w:rsidR="00B267EE" w:rsidRPr="00AD2F74">
              <w:rPr>
                <w:rFonts w:ascii="Times New Roman" w:eastAsia="Rockwell" w:hAnsi="Times New Roman" w:cs="Times New Roman"/>
                <w:sz w:val="24"/>
                <w:szCs w:val="24"/>
              </w:rPr>
              <w:t>l’Hospital’s</w:t>
            </w:r>
            <w:proofErr w:type="spellEnd"/>
            <w:r w:rsidR="00B267EE" w:rsidRPr="00AD2F74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 Rule</w:t>
            </w:r>
            <w:r w:rsidR="00B267EE">
              <w:rPr>
                <w:rFonts w:ascii="Times New Roman" w:eastAsia="Rockwel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F113B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7.1 – 7.8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07470" w14:textId="510FE128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1C136CD3" w14:textId="215F5F8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13 Hours</w:t>
            </w:r>
          </w:p>
          <w:p w14:paraId="0516D0DF" w14:textId="77777777" w:rsidR="00F15383" w:rsidRPr="00AD2F74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1905E6F2" w14:textId="693DA8A0" w:rsidR="00F15383" w:rsidRPr="009D56E2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58D4F306" w14:textId="11FD6853" w:rsidR="00F15383" w:rsidRPr="00AD2F74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 hours</w:t>
            </w:r>
          </w:p>
        </w:tc>
      </w:tr>
      <w:tr w:rsidR="00797D09" w:rsidRPr="00025AC2" w14:paraId="3F7AD7C1" w14:textId="77777777" w:rsidTr="009D56E2">
        <w:trPr>
          <w:trHeight w:hRule="exact" w:val="2153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F415" w14:textId="77777777" w:rsidR="00797D09" w:rsidRPr="00AD2F74" w:rsidRDefault="00797D09">
            <w:pPr>
              <w:spacing w:before="12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5574A2B4" w14:textId="77777777" w:rsidR="00797D09" w:rsidRPr="00AD2F74" w:rsidRDefault="00025AC2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 xml:space="preserve">Further Applications of Integration:  Arc length, surface areas of revolution, fluid force, </w:t>
            </w:r>
            <w:proofErr w:type="gramStart"/>
            <w:r w:rsidRPr="00AD2F74">
              <w:rPr>
                <w:rFonts w:eastAsia="Arial" w:cstheme="minorHAnsi"/>
                <w:sz w:val="24"/>
                <w:szCs w:val="24"/>
              </w:rPr>
              <w:t>moments</w:t>
            </w:r>
            <w:proofErr w:type="gramEnd"/>
            <w:r w:rsidRPr="00AD2F74">
              <w:rPr>
                <w:rFonts w:eastAsia="Arial" w:cstheme="minorHAnsi"/>
                <w:sz w:val="24"/>
                <w:szCs w:val="24"/>
              </w:rPr>
              <w:t xml:space="preserve"> and centers of mass.</w:t>
            </w:r>
          </w:p>
          <w:p w14:paraId="77D01BAA" w14:textId="77777777" w:rsidR="00F15383" w:rsidRPr="00AD2F74" w:rsidRDefault="00F15383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</w:p>
          <w:p w14:paraId="05C23B54" w14:textId="2601086B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10ACAF4A" w14:textId="128C0DC3" w:rsidR="00C64D9C" w:rsidRPr="00AD2F74" w:rsidRDefault="00C64D9C" w:rsidP="00F15383">
            <w:pPr>
              <w:spacing w:after="0" w:line="241" w:lineRule="auto"/>
              <w:ind w:left="105" w:right="89"/>
              <w:rPr>
                <w:rFonts w:eastAsia="Arial" w:cstheme="minorHAnsi"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Cs/>
                <w:sz w:val="24"/>
                <w:szCs w:val="24"/>
              </w:rPr>
              <w:t xml:space="preserve">Similar triangles, </w:t>
            </w:r>
            <w:r w:rsidR="004B179A" w:rsidRPr="00AD2F74">
              <w:rPr>
                <w:rFonts w:eastAsia="Arial" w:cstheme="minorHAnsi"/>
                <w:bCs/>
                <w:sz w:val="24"/>
                <w:szCs w:val="24"/>
              </w:rPr>
              <w:t xml:space="preserve">integration, Riemann sums, </w:t>
            </w:r>
            <w:r w:rsidR="001A14ED">
              <w:rPr>
                <w:rFonts w:eastAsia="Arial" w:cstheme="minorHAnsi"/>
                <w:bCs/>
                <w:sz w:val="24"/>
                <w:szCs w:val="24"/>
              </w:rPr>
              <w:t>perfect square trinomials, chain rule</w:t>
            </w:r>
            <w:r w:rsidR="00743571">
              <w:rPr>
                <w:rFonts w:eastAsia="Arial" w:cstheme="minorHAnsi"/>
                <w:bCs/>
                <w:sz w:val="24"/>
                <w:szCs w:val="24"/>
              </w:rPr>
              <w:t>, and review center of mass</w:t>
            </w:r>
            <w:r w:rsidR="004B179A" w:rsidRPr="00AD2F74">
              <w:rPr>
                <w:rFonts w:eastAsia="Arial" w:cstheme="minorHAnsi"/>
                <w:bCs/>
                <w:sz w:val="24"/>
                <w:szCs w:val="24"/>
              </w:rPr>
              <w:t xml:space="preserve">. </w:t>
            </w:r>
          </w:p>
          <w:p w14:paraId="7A00A3C4" w14:textId="67104FBE" w:rsidR="00F15383" w:rsidRPr="00AD2F74" w:rsidRDefault="00F15383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52D80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8.1 – 8.3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455D" w14:textId="5A67E236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0E071A29" w14:textId="7D7AEDF2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5 Hours</w:t>
            </w:r>
          </w:p>
          <w:p w14:paraId="65D16449" w14:textId="77777777" w:rsidR="00033659" w:rsidRPr="00AD2F74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7101E944" w14:textId="5E5E1DD0" w:rsidR="00033659" w:rsidRPr="009D56E2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1A12E53" w14:textId="2024F299" w:rsidR="00033659" w:rsidRPr="00AD2F74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 xml:space="preserve">2.5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>h</w:t>
            </w:r>
            <w:r w:rsidRPr="00AD2F74">
              <w:rPr>
                <w:rFonts w:eastAsia="Arial" w:cstheme="minorHAnsi"/>
                <w:sz w:val="24"/>
                <w:szCs w:val="24"/>
              </w:rPr>
              <w:t>ours</w:t>
            </w:r>
          </w:p>
        </w:tc>
      </w:tr>
      <w:tr w:rsidR="00797D09" w:rsidRPr="00025AC2" w14:paraId="09863868" w14:textId="77777777" w:rsidTr="009D56E2">
        <w:trPr>
          <w:trHeight w:hRule="exact" w:val="2162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EA64" w14:textId="77777777" w:rsidR="00797D09" w:rsidRPr="00AD2F74" w:rsidRDefault="00797D09">
            <w:pPr>
              <w:spacing w:before="17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444FB17C" w14:textId="77777777" w:rsidR="00797D09" w:rsidRPr="00AD2F74" w:rsidRDefault="00025AC2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Differential Equations: Modeling with differential equations, separable differential equations, population growth and other applications.</w:t>
            </w:r>
          </w:p>
          <w:p w14:paraId="29602BCA" w14:textId="77777777" w:rsidR="00F15383" w:rsidRPr="00AD2F74" w:rsidRDefault="00F15383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</w:p>
          <w:p w14:paraId="7138A6C6" w14:textId="77777777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1F33F205" w14:textId="7ECDC0EB" w:rsidR="00F15383" w:rsidRPr="00AD2F74" w:rsidRDefault="00F15383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 xml:space="preserve">Factoring polynomials </w:t>
            </w:r>
            <w:r w:rsidR="00A673AE">
              <w:rPr>
                <w:rFonts w:eastAsia="Arial" w:cstheme="minorHAnsi"/>
                <w:sz w:val="24"/>
                <w:szCs w:val="24"/>
              </w:rPr>
              <w:t xml:space="preserve">including factor </w:t>
            </w:r>
            <w:r w:rsidRPr="00AD2F74">
              <w:rPr>
                <w:rFonts w:eastAsia="Arial" w:cstheme="minorHAnsi"/>
                <w:sz w:val="24"/>
                <w:szCs w:val="24"/>
              </w:rPr>
              <w:t xml:space="preserve">by grouping, </w:t>
            </w:r>
            <w:r w:rsidR="00E22A6B">
              <w:rPr>
                <w:rFonts w:eastAsia="Arial" w:cstheme="minorHAnsi"/>
                <w:sz w:val="24"/>
                <w:szCs w:val="24"/>
              </w:rPr>
              <w:t xml:space="preserve">properties of exponents,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 xml:space="preserve">exponential models, </w:t>
            </w:r>
            <w:r w:rsidR="00A673AE">
              <w:rPr>
                <w:rFonts w:eastAsia="Arial" w:cstheme="minorHAnsi"/>
                <w:sz w:val="24"/>
                <w:szCs w:val="24"/>
              </w:rPr>
              <w:t xml:space="preserve">and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>Newton’s law of cooling.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B2266" w14:textId="447BA1FD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9.1, 9.3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7102A" w14:textId="0E9468B2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7DB978F5" w14:textId="5BAAA4F4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2.5 Hours</w:t>
            </w:r>
          </w:p>
          <w:p w14:paraId="28BD2E8B" w14:textId="77777777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4F623F52" w14:textId="6E8133D3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8D409BB" w14:textId="0117A5F0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1.125 hours</w:t>
            </w:r>
          </w:p>
        </w:tc>
      </w:tr>
      <w:tr w:rsidR="00797D09" w:rsidRPr="00025AC2" w14:paraId="2EE7ABE2" w14:textId="77777777" w:rsidTr="009D56E2">
        <w:trPr>
          <w:trHeight w:hRule="exact" w:val="216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8963" w14:textId="77777777" w:rsidR="001B2374" w:rsidRDefault="001B2374" w:rsidP="001B2374">
            <w:pPr>
              <w:spacing w:after="0" w:line="240" w:lineRule="auto"/>
              <w:ind w:right="35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lastRenderedPageBreak/>
              <w:t xml:space="preserve">   </w:t>
            </w:r>
            <w:r w:rsidR="00F15383" w:rsidRPr="00AD2F74">
              <w:rPr>
                <w:rFonts w:eastAsia="Arial" w:cstheme="minorHAnsi"/>
                <w:sz w:val="24"/>
                <w:szCs w:val="24"/>
              </w:rPr>
              <w:t>P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arametric equations, polar coordinates, graphing in polar coordinates, </w:t>
            </w:r>
            <w:r>
              <w:rPr>
                <w:rFonts w:eastAsia="Arial" w:cstheme="minorHAnsi"/>
                <w:sz w:val="24"/>
                <w:szCs w:val="24"/>
              </w:rPr>
              <w:t xml:space="preserve">    </w:t>
            </w:r>
          </w:p>
          <w:p w14:paraId="3B9929C3" w14:textId="1154216C" w:rsidR="00797D09" w:rsidRPr="00AD2F74" w:rsidRDefault="001B2374" w:rsidP="001B2374">
            <w:pPr>
              <w:spacing w:after="0" w:line="240" w:lineRule="auto"/>
              <w:ind w:right="35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>areas and lengths in polar coordinates.</w:t>
            </w:r>
          </w:p>
          <w:p w14:paraId="13AE8587" w14:textId="77777777" w:rsidR="001B2374" w:rsidRDefault="001B2374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32CFB84B" w14:textId="6015C953" w:rsidR="009C534B" w:rsidRPr="00AD2F74" w:rsidRDefault="009C534B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3B2AB654" w14:textId="21970B75" w:rsidR="009C534B" w:rsidRDefault="00884896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Parametric equations, </w:t>
            </w:r>
            <w:r w:rsidR="00ED0082">
              <w:rPr>
                <w:rFonts w:eastAsia="Arial" w:cstheme="minorHAnsi"/>
                <w:sz w:val="24"/>
                <w:szCs w:val="24"/>
              </w:rPr>
              <w:t>p</w:t>
            </w:r>
            <w:r w:rsidR="004B179A" w:rsidRPr="00AD2F74">
              <w:rPr>
                <w:rFonts w:eastAsia="Arial" w:cstheme="minorHAnsi"/>
                <w:sz w:val="24"/>
                <w:szCs w:val="24"/>
              </w:rPr>
              <w:t xml:space="preserve">olar coordinates, trigonometric identities, </w:t>
            </w:r>
            <w:r w:rsidR="00A4147C">
              <w:rPr>
                <w:rFonts w:eastAsia="Arial" w:cstheme="minorHAnsi"/>
                <w:sz w:val="24"/>
                <w:szCs w:val="24"/>
              </w:rPr>
              <w:t xml:space="preserve">solving trigonometric equations, </w:t>
            </w:r>
            <w:r w:rsidR="00F0080E">
              <w:rPr>
                <w:rFonts w:eastAsia="Arial" w:cstheme="minorHAnsi"/>
                <w:sz w:val="24"/>
                <w:szCs w:val="24"/>
              </w:rPr>
              <w:t xml:space="preserve">graphs of trigonometric functions, </w:t>
            </w:r>
            <w:r w:rsidR="00A4147C">
              <w:rPr>
                <w:rFonts w:eastAsia="Arial" w:cstheme="minorHAnsi"/>
                <w:sz w:val="24"/>
                <w:szCs w:val="24"/>
              </w:rPr>
              <w:t xml:space="preserve">and </w:t>
            </w:r>
            <w:r w:rsidR="004B179A" w:rsidRPr="00AD2F74">
              <w:rPr>
                <w:rFonts w:eastAsia="Arial" w:cstheme="minorHAnsi"/>
                <w:sz w:val="24"/>
                <w:szCs w:val="24"/>
              </w:rPr>
              <w:t>integrals involving absolute value</w:t>
            </w:r>
            <w:r w:rsidR="00B22CA0" w:rsidRPr="00AD2F74">
              <w:rPr>
                <w:rFonts w:eastAsia="Arial" w:cstheme="minorHAnsi"/>
                <w:sz w:val="24"/>
                <w:szCs w:val="24"/>
              </w:rPr>
              <w:t xml:space="preserve">. </w:t>
            </w:r>
          </w:p>
          <w:p w14:paraId="3A9F3A62" w14:textId="77777777" w:rsidR="00B267EE" w:rsidRDefault="00B267EE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</w:p>
          <w:p w14:paraId="0317F9B1" w14:textId="7A9181BA" w:rsidR="00B86FE2" w:rsidRPr="00AD2F74" w:rsidRDefault="00B86FE2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6F08C" w14:textId="2F4CD97E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10.1 – 10.4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814E" w14:textId="024C3A0B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5FA05521" w14:textId="2E41C3C1" w:rsidR="00797D09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 Hours</w:t>
            </w:r>
          </w:p>
          <w:p w14:paraId="4DA42C3B" w14:textId="77777777" w:rsidR="009D56E2" w:rsidRPr="00AD2F74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4EEC2C9" w14:textId="415B7AD5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6F20CF4" w14:textId="418EB62E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3.5 hours</w:t>
            </w:r>
          </w:p>
        </w:tc>
      </w:tr>
      <w:tr w:rsidR="00797D09" w:rsidRPr="00025AC2" w14:paraId="3A937080" w14:textId="77777777" w:rsidTr="009D56E2">
        <w:trPr>
          <w:trHeight w:hRule="exact" w:val="3744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BC45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  <w:bookmarkStart w:id="0" w:name="_Hlk70179997"/>
          </w:p>
          <w:p w14:paraId="0CC86093" w14:textId="77777777" w:rsidR="00797D09" w:rsidRPr="00AD2F74" w:rsidRDefault="00025AC2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Infinite sequences and series: sequences, infinite series, integral test, comparison tests, ratio and root tests, alternating series, absolute and conditional convergence, power series, Taylor and Maclaurin series, convergence of Taylor series: error estimates, applications of power series.</w:t>
            </w:r>
          </w:p>
          <w:p w14:paraId="37C38E17" w14:textId="77777777" w:rsidR="009C534B" w:rsidRPr="00AD2F74" w:rsidRDefault="009C534B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</w:p>
          <w:p w14:paraId="642EDF58" w14:textId="77777777" w:rsidR="009C534B" w:rsidRPr="00AD2F74" w:rsidRDefault="009C534B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58785B43" w14:textId="6F73E14D" w:rsidR="009C534B" w:rsidRPr="00B267EE" w:rsidRDefault="004B2B99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B267EE">
              <w:rPr>
                <w:rFonts w:eastAsia="Rockwell" w:cs="Times New Roman"/>
                <w:sz w:val="24"/>
                <w:szCs w:val="24"/>
              </w:rPr>
              <w:t>l’Hospital’s</w:t>
            </w:r>
            <w:proofErr w:type="spellEnd"/>
            <w:r w:rsidRPr="00B267EE">
              <w:rPr>
                <w:rFonts w:eastAsia="Rockwell" w:cs="Times New Roman"/>
                <w:sz w:val="24"/>
                <w:szCs w:val="24"/>
              </w:rPr>
              <w:t xml:space="preserve"> Rule, </w:t>
            </w:r>
            <w:r w:rsidRPr="00B267EE">
              <w:rPr>
                <w:rFonts w:eastAsia="Rockwell" w:cstheme="minorHAnsi"/>
                <w:sz w:val="24"/>
                <w:szCs w:val="24"/>
              </w:rPr>
              <w:t xml:space="preserve">squeeze theorem, </w:t>
            </w:r>
            <w:r w:rsidR="00E41A7A" w:rsidRPr="00B267EE">
              <w:rPr>
                <w:rFonts w:eastAsia="Rockwell" w:cstheme="minorHAnsi"/>
                <w:sz w:val="24"/>
                <w:szCs w:val="24"/>
              </w:rPr>
              <w:t xml:space="preserve">geometric series, </w:t>
            </w:r>
            <w:r w:rsidRPr="00B267EE">
              <w:rPr>
                <w:rFonts w:eastAsia="Rockwell" w:cstheme="minorHAnsi"/>
                <w:sz w:val="24"/>
                <w:szCs w:val="24"/>
              </w:rPr>
              <w:t>improper integral</w:t>
            </w:r>
            <w:r w:rsidR="00E41A7A" w:rsidRPr="00B267EE">
              <w:rPr>
                <w:rFonts w:eastAsia="Rockwell" w:cstheme="minorHAnsi"/>
                <w:sz w:val="24"/>
                <w:szCs w:val="24"/>
              </w:rPr>
              <w:t>s,</w:t>
            </w:r>
            <w:r w:rsidR="00BC6DD3" w:rsidRPr="00B267EE">
              <w:rPr>
                <w:rFonts w:eastAsia="Rockwell" w:cstheme="minorHAnsi"/>
                <w:sz w:val="24"/>
                <w:szCs w:val="24"/>
              </w:rPr>
              <w:t xml:space="preserve"> </w:t>
            </w:r>
            <w:r w:rsidR="00842E85" w:rsidRPr="00B267EE">
              <w:rPr>
                <w:rFonts w:eastAsia="Times New Roman" w:cstheme="minorHAnsi"/>
                <w:sz w:val="24"/>
                <w:szCs w:val="24"/>
              </w:rPr>
              <w:t>interchanging infinite sum and derivative and interchanging infinite sum and integral</w:t>
            </w:r>
            <w:r w:rsidR="00BC6DD3" w:rsidRPr="00B267EE">
              <w:rPr>
                <w:rFonts w:eastAsia="Rockwell" w:cstheme="minorHAnsi"/>
                <w:sz w:val="24"/>
                <w:szCs w:val="24"/>
              </w:rPr>
              <w:t xml:space="preserve">, </w:t>
            </w:r>
            <w:r w:rsidR="004B179A" w:rsidRPr="00B267EE">
              <w:rPr>
                <w:rFonts w:eastAsia="Rockwell" w:cstheme="minorHAnsi"/>
                <w:sz w:val="24"/>
                <w:szCs w:val="24"/>
              </w:rPr>
              <w:t>rational functions</w:t>
            </w:r>
            <w:r w:rsidR="004B179A" w:rsidRPr="00B267EE">
              <w:rPr>
                <w:rFonts w:eastAsia="Rockwell" w:cs="Times New Roman"/>
                <w:sz w:val="24"/>
                <w:szCs w:val="24"/>
              </w:rPr>
              <w:t xml:space="preserve">, </w:t>
            </w:r>
            <w:r w:rsidR="005F74FE" w:rsidRPr="00B267EE">
              <w:rPr>
                <w:rFonts w:eastAsia="Rockwell" w:cs="Times New Roman"/>
                <w:sz w:val="24"/>
                <w:szCs w:val="24"/>
              </w:rPr>
              <w:t>binomial theorem</w:t>
            </w:r>
            <w:r w:rsidR="00022F12" w:rsidRPr="00B267EE">
              <w:rPr>
                <w:rFonts w:eastAsia="Rockwell" w:cs="Times New Roman"/>
                <w:sz w:val="24"/>
                <w:szCs w:val="24"/>
              </w:rPr>
              <w:t xml:space="preserve"> for positive </w:t>
            </w:r>
            <w:r w:rsidR="00842E85" w:rsidRPr="00B267EE">
              <w:rPr>
                <w:rFonts w:eastAsia="Rockwell" w:cs="Times New Roman"/>
                <w:sz w:val="24"/>
                <w:szCs w:val="24"/>
              </w:rPr>
              <w:t xml:space="preserve">integer </w:t>
            </w:r>
            <w:r w:rsidR="00022F12" w:rsidRPr="00B267EE">
              <w:rPr>
                <w:rFonts w:eastAsia="Rockwell" w:cs="Times New Roman"/>
                <w:sz w:val="24"/>
                <w:szCs w:val="24"/>
              </w:rPr>
              <w:t>exponents</w:t>
            </w:r>
            <w:r w:rsidR="00CC373C" w:rsidRPr="00B267EE">
              <w:rPr>
                <w:rFonts w:eastAsia="Rockwell" w:cs="Times New Roman"/>
                <w:sz w:val="24"/>
                <w:szCs w:val="24"/>
              </w:rPr>
              <w:t>, Taylor remainder theorem</w:t>
            </w:r>
            <w:r w:rsidR="00146D20" w:rsidRPr="00B267EE">
              <w:rPr>
                <w:rFonts w:eastAsia="Rockwell" w:cs="Times New Roman"/>
                <w:sz w:val="24"/>
                <w:szCs w:val="24"/>
              </w:rPr>
              <w:t xml:space="preserve">, and </w:t>
            </w:r>
            <w:r w:rsidR="006049D5" w:rsidRPr="00B267EE">
              <w:rPr>
                <w:rFonts w:eastAsia="Rockwell" w:cs="Times New Roman"/>
                <w:sz w:val="24"/>
                <w:szCs w:val="24"/>
              </w:rPr>
              <w:t>integration using power series representation.</w:t>
            </w:r>
            <w:r w:rsidR="00022F12" w:rsidRPr="00B267EE">
              <w:rPr>
                <w:rFonts w:eastAsia="Rockwel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9E36E" w14:textId="32408560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11.1 – 11.11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E2677" w14:textId="0D27817D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7D2A2211" w14:textId="6D84181E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17 Hours</w:t>
            </w:r>
          </w:p>
          <w:p w14:paraId="7E7E3FFC" w14:textId="77777777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4C69967D" w14:textId="42754BA6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04EE071C" w14:textId="0451BA99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8 hours</w:t>
            </w:r>
          </w:p>
        </w:tc>
      </w:tr>
      <w:tr w:rsidR="00E568B0" w:rsidRPr="00E568B0" w14:paraId="763F9EAF" w14:textId="77777777" w:rsidTr="009D56E2">
        <w:trPr>
          <w:trHeight w:hRule="exact" w:val="1568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1FBD" w14:textId="77777777" w:rsidR="00E568B0" w:rsidRPr="00E568B0" w:rsidRDefault="00E568B0" w:rsidP="00E568B0">
            <w:pPr>
              <w:spacing w:before="6" w:after="0" w:line="220" w:lineRule="exact"/>
              <w:rPr>
                <w:rFonts w:cstheme="minorHAnsi"/>
                <w:sz w:val="24"/>
                <w:szCs w:val="24"/>
              </w:rPr>
            </w:pPr>
          </w:p>
          <w:p w14:paraId="1562DEA7" w14:textId="2CF2EE4A" w:rsidR="00E568B0" w:rsidRPr="00E568B0" w:rsidRDefault="00E568B0" w:rsidP="009D56E2">
            <w:pPr>
              <w:spacing w:before="6" w:after="0" w:line="220" w:lineRule="exact"/>
              <w:ind w:left="60"/>
              <w:rPr>
                <w:rFonts w:cstheme="minorHAnsi"/>
                <w:sz w:val="24"/>
                <w:szCs w:val="24"/>
              </w:rPr>
            </w:pPr>
            <w:r w:rsidRPr="00AD2F74">
              <w:rPr>
                <w:rFonts w:cstheme="minorHAnsi"/>
                <w:sz w:val="24"/>
                <w:szCs w:val="24"/>
              </w:rPr>
              <w:t>Total Time:</w:t>
            </w:r>
            <w:r w:rsidRPr="00E568B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465D7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CC3B348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AC1CA9D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786D3CE" w14:textId="3E342524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130C5" w14:textId="28E3ED15" w:rsidR="00E568B0" w:rsidRPr="009D56E2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56E2">
              <w:rPr>
                <w:rFonts w:cstheme="minorHAnsi"/>
                <w:b/>
                <w:bCs/>
                <w:sz w:val="24"/>
                <w:szCs w:val="24"/>
              </w:rPr>
              <w:t>Math 181</w:t>
            </w:r>
            <w:r w:rsidR="009D56E2" w:rsidRPr="009D56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FE8D58C" w14:textId="591E3865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E568B0">
              <w:rPr>
                <w:rFonts w:cstheme="minorHAnsi"/>
                <w:sz w:val="24"/>
                <w:szCs w:val="24"/>
              </w:rPr>
              <w:t>52 hours</w:t>
            </w:r>
          </w:p>
          <w:p w14:paraId="22554FDA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3DE51891" w14:textId="4B0B06EF" w:rsidR="00E568B0" w:rsidRPr="009D56E2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56E2">
              <w:rPr>
                <w:rFonts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572F577" w14:textId="2C55709D" w:rsidR="00E568B0" w:rsidRPr="00E568B0" w:rsidRDefault="00586E3B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86E3B">
              <w:rPr>
                <w:rFonts w:cstheme="minorHAnsi"/>
                <w:sz w:val="24"/>
                <w:szCs w:val="24"/>
              </w:rPr>
              <w:t>26</w:t>
            </w:r>
            <w:r w:rsidR="00E568B0" w:rsidRPr="00586E3B">
              <w:rPr>
                <w:rFonts w:cstheme="minorHAnsi"/>
                <w:sz w:val="24"/>
                <w:szCs w:val="24"/>
              </w:rPr>
              <w:t>.125 hours</w:t>
            </w:r>
          </w:p>
        </w:tc>
      </w:tr>
    </w:tbl>
    <w:p w14:paraId="01B79238" w14:textId="77777777" w:rsidR="00E568B0" w:rsidRPr="00E568B0" w:rsidRDefault="00E568B0" w:rsidP="00E568B0">
      <w:pPr>
        <w:spacing w:before="6" w:after="0" w:line="220" w:lineRule="exact"/>
        <w:rPr>
          <w:rFonts w:cstheme="minorHAnsi"/>
        </w:rPr>
      </w:pPr>
    </w:p>
    <w:p w14:paraId="454FA23C" w14:textId="77777777" w:rsidR="00797D09" w:rsidRDefault="00797D09">
      <w:pPr>
        <w:spacing w:before="6" w:after="0" w:line="220" w:lineRule="exact"/>
        <w:rPr>
          <w:rFonts w:cstheme="minorHAnsi"/>
        </w:rPr>
      </w:pPr>
    </w:p>
    <w:bookmarkEnd w:id="0"/>
    <w:p w14:paraId="6ECBD5BA" w14:textId="77777777" w:rsidR="00FF25D7" w:rsidRPr="00AD2F74" w:rsidRDefault="00FF25D7" w:rsidP="00FF25D7">
      <w:pPr>
        <w:spacing w:after="0"/>
        <w:ind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>All hours listed are face-</w:t>
      </w:r>
      <w:proofErr w:type="gramStart"/>
      <w:r w:rsidRPr="00AD2F74">
        <w:rPr>
          <w:rFonts w:ascii="Times New Roman" w:hAnsi="Times New Roman" w:cs="Times New Roman"/>
          <w:b/>
        </w:rPr>
        <w:t>time;</w:t>
      </w:r>
      <w:proofErr w:type="gramEnd"/>
      <w:r w:rsidRPr="00AD2F74">
        <w:rPr>
          <w:rFonts w:ascii="Times New Roman" w:hAnsi="Times New Roman" w:cs="Times New Roman"/>
          <w:b/>
        </w:rPr>
        <w:t xml:space="preserve"> i.e. breaks are administered by the instructor separately</w:t>
      </w:r>
    </w:p>
    <w:p w14:paraId="1CD328F3" w14:textId="77777777" w:rsidR="00FF25D7" w:rsidRPr="00AD2F74" w:rsidRDefault="00FF25D7" w:rsidP="00FF25D7">
      <w:pPr>
        <w:spacing w:after="0"/>
        <w:ind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 xml:space="preserve">     and are in addition to the hours listed.</w:t>
      </w:r>
    </w:p>
    <w:p w14:paraId="6BD6A6CD" w14:textId="77777777" w:rsidR="00FF25D7" w:rsidRPr="00AD2F74" w:rsidRDefault="00FF25D7" w:rsidP="00FF25D7">
      <w:pPr>
        <w:spacing w:after="0"/>
        <w:rPr>
          <w:rFonts w:ascii="Times New Roman" w:eastAsia="Arial" w:hAnsi="Times New Roman" w:cs="Times New Roman"/>
        </w:rPr>
      </w:pPr>
    </w:p>
    <w:p w14:paraId="24C9ECFA" w14:textId="1B623B89" w:rsidR="00FF25D7" w:rsidRPr="00AD2F74" w:rsidRDefault="00FF25D7" w:rsidP="00FF25D7">
      <w:pPr>
        <w:spacing w:after="0"/>
        <w:ind w:right="576"/>
        <w:rPr>
          <w:rFonts w:ascii="Times New Roman" w:hAnsi="Times New Roman" w:cs="Times New Roman"/>
          <w:b/>
        </w:rPr>
      </w:pPr>
      <w:r w:rsidRPr="00AD2F7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D2F74">
        <w:rPr>
          <w:rFonts w:ascii="Times New Roman" w:eastAsia="Times New Roman" w:hAnsi="Times New Roman" w:cs="Times New Roman"/>
          <w:b/>
          <w:color w:val="000000"/>
        </w:rPr>
        <w:tab/>
      </w:r>
      <w:r w:rsidRPr="00AD2F74">
        <w:rPr>
          <w:rFonts w:ascii="Times New Roman" w:hAnsi="Times New Roman" w:cs="Times New Roman"/>
          <w:b/>
        </w:rPr>
        <w:t>Math 181 (4 units):  57.5 hours + 2.5-hour final exam = 60 hours (a portion of these hours is testing)</w:t>
      </w:r>
    </w:p>
    <w:p w14:paraId="7194F8E0" w14:textId="6280C0E8" w:rsidR="00FF25D7" w:rsidRPr="00AD2F74" w:rsidRDefault="00FF25D7" w:rsidP="00FF25D7">
      <w:pPr>
        <w:spacing w:after="0"/>
        <w:ind w:right="576"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 xml:space="preserve">Math 18B (2 units):  30 hours  </w:t>
      </w:r>
    </w:p>
    <w:p w14:paraId="7B1CA335" w14:textId="3451DE49" w:rsidR="00FF25D7" w:rsidRPr="00AD2F74" w:rsidRDefault="00FF25D7" w:rsidP="00FF25D7">
      <w:pPr>
        <w:pStyle w:val="Heading3"/>
        <w:spacing w:before="72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  </w:t>
      </w:r>
      <w:r w:rsidRPr="00AD2F74">
        <w:rPr>
          <w:rFonts w:ascii="Times New Roman" w:eastAsia="Arial" w:hAnsi="Times New Roman"/>
          <w:b/>
        </w:rPr>
        <w:tab/>
        <w:t>Math 18B</w:t>
      </w:r>
      <w:r w:rsidR="0013169C">
        <w:rPr>
          <w:rFonts w:ascii="Times New Roman" w:eastAsia="Arial" w:hAnsi="Times New Roman"/>
          <w:b/>
        </w:rPr>
        <w:t xml:space="preserve">: </w:t>
      </w:r>
      <w:r w:rsidRPr="00AD2F74">
        <w:rPr>
          <w:rFonts w:ascii="Times New Roman" w:eastAsia="Arial" w:hAnsi="Times New Roman"/>
          <w:b/>
        </w:rPr>
        <w:t xml:space="preserve"> The outline does not include time for exams. Exams in the support course are at the </w:t>
      </w:r>
    </w:p>
    <w:p w14:paraId="14AE0F95" w14:textId="77777777" w:rsidR="00FF25D7" w:rsidRPr="00AD2F74" w:rsidRDefault="00FF25D7" w:rsidP="00FF25D7">
      <w:pPr>
        <w:pStyle w:val="Heading3"/>
        <w:spacing w:before="72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                       discretion of the professor.</w:t>
      </w:r>
    </w:p>
    <w:p w14:paraId="74988D2F" w14:textId="0787A766" w:rsidR="00FF25D7" w:rsidRPr="00AD2F74" w:rsidRDefault="00FF25D7" w:rsidP="00FF25D7">
      <w:pPr>
        <w:pStyle w:val="Heading3"/>
        <w:spacing w:before="72"/>
        <w:ind w:firstLine="325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Math 18B is a 15-week course.  The corequisite course does not meet during finals week.</w:t>
      </w:r>
    </w:p>
    <w:p w14:paraId="7AAE96DD" w14:textId="77777777" w:rsidR="00FF25D7" w:rsidRPr="00AD2F74" w:rsidRDefault="00FF25D7" w:rsidP="00C01D8E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</w:rPr>
      </w:pPr>
    </w:p>
    <w:p w14:paraId="4CA1B292" w14:textId="6DD069B3" w:rsidR="00C01D8E" w:rsidRPr="00A76319" w:rsidRDefault="00C01D8E" w:rsidP="00A76319">
      <w:pPr>
        <w:spacing w:after="0" w:line="240" w:lineRule="auto"/>
        <w:ind w:left="202" w:right="-20"/>
        <w:rPr>
          <w:rFonts w:ascii="Times New Roman" w:eastAsia="Rockwell" w:hAnsi="Times New Roman" w:cs="Times New Roman"/>
          <w:b/>
        </w:rPr>
      </w:pPr>
      <w:r w:rsidRPr="00AD2F74">
        <w:rPr>
          <w:rFonts w:ascii="Times New Roman" w:eastAsia="Rockwell" w:hAnsi="Times New Roman" w:cs="Times New Roman"/>
          <w:b/>
        </w:rPr>
        <w:t>NOTES:</w:t>
      </w:r>
    </w:p>
    <w:p w14:paraId="07D46827" w14:textId="4D5D0F17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53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It is expected that a student leaving this course will have had experience with a computer algebra system. A</w:t>
      </w:r>
    </w:p>
    <w:p w14:paraId="7AAC4B2C" w14:textId="77777777" w:rsidR="00797D09" w:rsidRPr="00AD2F74" w:rsidRDefault="00025AC2" w:rsidP="00C01D8E">
      <w:pPr>
        <w:pStyle w:val="ListParagraph"/>
        <w:spacing w:before="1" w:after="0" w:line="240" w:lineRule="auto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minimum of two computer assignments is needed.</w:t>
      </w:r>
    </w:p>
    <w:p w14:paraId="3ECCE13A" w14:textId="6B7C6659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A computer algebra system student handout is available at the Math/CS computer lab.</w:t>
      </w:r>
    </w:p>
    <w:p w14:paraId="54E94CDB" w14:textId="79E87977" w:rsidR="00797D09" w:rsidRPr="00AD2F74" w:rsidRDefault="00025AC2" w:rsidP="00C01D8E">
      <w:pPr>
        <w:pStyle w:val="ListParagraph"/>
        <w:numPr>
          <w:ilvl w:val="0"/>
          <w:numId w:val="2"/>
        </w:numPr>
        <w:spacing w:before="2" w:after="0" w:line="254" w:lineRule="exact"/>
        <w:ind w:right="357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At least 25% of the grade should be based on student performance without the aid of a graphing calculator or computer.</w:t>
      </w:r>
    </w:p>
    <w:p w14:paraId="15363EC9" w14:textId="0E66E053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48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 xml:space="preserve">Practice exams can indicate types of </w:t>
      </w:r>
      <w:proofErr w:type="gramStart"/>
      <w:r w:rsidRPr="00AD2F74">
        <w:rPr>
          <w:rFonts w:ascii="Times New Roman" w:eastAsia="Arial" w:hAnsi="Times New Roman" w:cs="Times New Roman"/>
        </w:rPr>
        <w:t>problems</w:t>
      </w:r>
      <w:proofErr w:type="gramEnd"/>
      <w:r w:rsidRPr="00AD2F74">
        <w:rPr>
          <w:rFonts w:ascii="Times New Roman" w:eastAsia="Arial" w:hAnsi="Times New Roman" w:cs="Times New Roman"/>
        </w:rPr>
        <w:t xml:space="preserve"> but actual problems should be substantially different.</w:t>
      </w:r>
    </w:p>
    <w:p w14:paraId="5D135499" w14:textId="77777777" w:rsidR="00797D09" w:rsidRPr="00AD2F74" w:rsidRDefault="00797D09">
      <w:pPr>
        <w:spacing w:before="13" w:after="0" w:line="240" w:lineRule="exact"/>
        <w:rPr>
          <w:rFonts w:ascii="Times New Roman" w:hAnsi="Times New Roman" w:cs="Times New Roman"/>
        </w:rPr>
      </w:pPr>
    </w:p>
    <w:p w14:paraId="746F82DA" w14:textId="77777777" w:rsidR="00C01D8E" w:rsidRPr="00AD2F74" w:rsidRDefault="00C01D8E">
      <w:pPr>
        <w:spacing w:before="13" w:after="0" w:line="240" w:lineRule="exact"/>
        <w:rPr>
          <w:rFonts w:ascii="Times New Roman" w:hAnsi="Times New Roman" w:cs="Times New Roman"/>
        </w:rPr>
      </w:pPr>
    </w:p>
    <w:p w14:paraId="4DCE4946" w14:textId="163AE911" w:rsidR="00797D09" w:rsidRPr="00AD2F74" w:rsidRDefault="00C01D8E">
      <w:pPr>
        <w:spacing w:before="13" w:after="0" w:line="240" w:lineRule="exact"/>
        <w:rPr>
          <w:rFonts w:ascii="Times New Roman" w:eastAsia="Rockwell" w:hAnsi="Times New Roman" w:cs="Times New Roman"/>
        </w:rPr>
      </w:pPr>
      <w:r w:rsidRPr="00DF2D77">
        <w:rPr>
          <w:rFonts w:ascii="Times New Roman" w:eastAsia="Rockwell" w:hAnsi="Times New Roman" w:cs="Times New Roman"/>
          <w:b/>
          <w:bCs/>
        </w:rPr>
        <w:t xml:space="preserve">Submitted </w:t>
      </w:r>
      <w:proofErr w:type="gramStart"/>
      <w:r w:rsidRPr="00DF2D77">
        <w:rPr>
          <w:rFonts w:ascii="Times New Roman" w:eastAsia="Rockwell" w:hAnsi="Times New Roman" w:cs="Times New Roman"/>
          <w:b/>
          <w:bCs/>
        </w:rPr>
        <w:t>by:</w:t>
      </w:r>
      <w:proofErr w:type="gramEnd"/>
      <w:r w:rsidRPr="00AD2F74">
        <w:rPr>
          <w:rFonts w:ascii="Times New Roman" w:eastAsia="Rockwell" w:hAnsi="Times New Roman" w:cs="Times New Roman"/>
        </w:rPr>
        <w:t xml:space="preserve"> Beydler, Griffith, </w:t>
      </w:r>
      <w:proofErr w:type="spellStart"/>
      <w:r w:rsidRPr="00AD2F74">
        <w:rPr>
          <w:rFonts w:ascii="Times New Roman" w:eastAsia="Rockwell" w:hAnsi="Times New Roman" w:cs="Times New Roman"/>
        </w:rPr>
        <w:t>Guth</w:t>
      </w:r>
      <w:proofErr w:type="spellEnd"/>
      <w:r w:rsidRPr="00AD2F74">
        <w:rPr>
          <w:rFonts w:ascii="Times New Roman" w:eastAsia="Rockwell" w:hAnsi="Times New Roman" w:cs="Times New Roman"/>
        </w:rPr>
        <w:t xml:space="preserve">, </w:t>
      </w:r>
      <w:proofErr w:type="spellStart"/>
      <w:r w:rsidRPr="00AD2F74">
        <w:rPr>
          <w:rFonts w:ascii="Times New Roman" w:eastAsia="Rockwell" w:hAnsi="Times New Roman" w:cs="Times New Roman"/>
        </w:rPr>
        <w:t>Khoddam</w:t>
      </w:r>
      <w:proofErr w:type="spellEnd"/>
      <w:r w:rsidRPr="00AD2F74">
        <w:rPr>
          <w:rFonts w:ascii="Times New Roman" w:eastAsia="Rockwell" w:hAnsi="Times New Roman" w:cs="Times New Roman"/>
        </w:rPr>
        <w:t xml:space="preserve">, Kojima, Nguyen, Pop, </w:t>
      </w:r>
      <w:proofErr w:type="spellStart"/>
      <w:r w:rsidRPr="00AD2F74">
        <w:rPr>
          <w:rFonts w:ascii="Times New Roman" w:eastAsia="Rockwell" w:hAnsi="Times New Roman" w:cs="Times New Roman"/>
        </w:rPr>
        <w:t>Sholars</w:t>
      </w:r>
      <w:proofErr w:type="spellEnd"/>
      <w:r w:rsidRPr="00AD2F74">
        <w:rPr>
          <w:rFonts w:ascii="Times New Roman" w:eastAsia="Rockwell" w:hAnsi="Times New Roman" w:cs="Times New Roman"/>
        </w:rPr>
        <w:t>, Tamayo, Tran</w:t>
      </w:r>
    </w:p>
    <w:p w14:paraId="6D0BDD9B" w14:textId="7B41787E" w:rsidR="00BF7427" w:rsidRPr="00AD2F74" w:rsidRDefault="00BF7427">
      <w:pPr>
        <w:spacing w:before="13" w:after="0" w:line="240" w:lineRule="exact"/>
        <w:rPr>
          <w:rFonts w:ascii="Times New Roman" w:hAnsi="Times New Roman" w:cs="Times New Roman"/>
        </w:rPr>
      </w:pPr>
    </w:p>
    <w:p w14:paraId="19B87D46" w14:textId="66848DB0" w:rsidR="00BF7427" w:rsidRPr="00AD2F74" w:rsidRDefault="00BF7427">
      <w:pPr>
        <w:spacing w:before="13" w:after="0" w:line="240" w:lineRule="exact"/>
        <w:rPr>
          <w:rFonts w:ascii="Times New Roman" w:hAnsi="Times New Roman" w:cs="Times New Roman"/>
        </w:rPr>
      </w:pPr>
      <w:r w:rsidRPr="00AD2F74">
        <w:rPr>
          <w:rFonts w:ascii="Times New Roman" w:hAnsi="Times New Roman" w:cs="Times New Roman"/>
        </w:rPr>
        <w:t xml:space="preserve">Math Department Policy can be found at: </w:t>
      </w:r>
      <w:hyperlink r:id="rId7" w:history="1">
        <w:r w:rsidR="00F3350E" w:rsidRPr="00AD2F74">
          <w:rPr>
            <w:rStyle w:val="Hyperlink"/>
            <w:rFonts w:ascii="Times New Roman" w:hAnsi="Times New Roman" w:cs="Times New Roman"/>
          </w:rPr>
          <w:t>https://www.mtsac.edu/math/departmentpolicy.html</w:t>
        </w:r>
      </w:hyperlink>
      <w:r w:rsidR="00F3350E" w:rsidRPr="00AD2F74">
        <w:rPr>
          <w:rFonts w:ascii="Times New Roman" w:hAnsi="Times New Roman" w:cs="Times New Roman"/>
        </w:rPr>
        <w:t xml:space="preserve"> </w:t>
      </w:r>
    </w:p>
    <w:sectPr w:rsidR="00BF7427" w:rsidRPr="00AD2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6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462" w14:textId="77777777" w:rsidR="004E12BE" w:rsidRDefault="004E12BE" w:rsidP="00E93F1E">
      <w:pPr>
        <w:spacing w:after="0" w:line="240" w:lineRule="auto"/>
      </w:pPr>
      <w:r>
        <w:separator/>
      </w:r>
    </w:p>
  </w:endnote>
  <w:endnote w:type="continuationSeparator" w:id="0">
    <w:p w14:paraId="32020E02" w14:textId="77777777" w:rsidR="004E12BE" w:rsidRDefault="004E12BE" w:rsidP="00E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1A7" w14:textId="77777777" w:rsidR="00185E54" w:rsidRDefault="0018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6DBC" w14:textId="77777777" w:rsidR="00185E54" w:rsidRDefault="00185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2F2D" w14:textId="77777777" w:rsidR="00185E54" w:rsidRDefault="0018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8C9A" w14:textId="77777777" w:rsidR="004E12BE" w:rsidRDefault="004E12BE" w:rsidP="00E93F1E">
      <w:pPr>
        <w:spacing w:after="0" w:line="240" w:lineRule="auto"/>
      </w:pPr>
      <w:r>
        <w:separator/>
      </w:r>
    </w:p>
  </w:footnote>
  <w:footnote w:type="continuationSeparator" w:id="0">
    <w:p w14:paraId="3E48572C" w14:textId="77777777" w:rsidR="004E12BE" w:rsidRDefault="004E12BE" w:rsidP="00E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A65" w14:textId="77777777" w:rsidR="00185E54" w:rsidRDefault="00185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7625" w14:textId="3833309D" w:rsidR="00185E54" w:rsidRPr="00CD03F1" w:rsidRDefault="00185E54" w:rsidP="00185E54">
    <w:pPr>
      <w:bidi/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MATH 18</w:t>
    </w:r>
    <w:r>
      <w:rPr>
        <w:b/>
        <w:sz w:val="28"/>
        <w:szCs w:val="28"/>
      </w:rPr>
      <w:t>1</w:t>
    </w:r>
    <w:r w:rsidRPr="00CD03F1">
      <w:rPr>
        <w:b/>
        <w:sz w:val="28"/>
        <w:szCs w:val="28"/>
      </w:rPr>
      <w:t xml:space="preserve"> </w:t>
    </w:r>
    <w:r>
      <w:rPr>
        <w:b/>
        <w:sz w:val="28"/>
        <w:szCs w:val="28"/>
      </w:rPr>
      <w:t>+ MATH 18</w:t>
    </w:r>
    <w:r>
      <w:rPr>
        <w:b/>
        <w:sz w:val="28"/>
        <w:szCs w:val="28"/>
      </w:rPr>
      <w:t>B</w:t>
    </w:r>
    <w:r>
      <w:rPr>
        <w:b/>
        <w:sz w:val="28"/>
        <w:szCs w:val="28"/>
      </w:rPr>
      <w:t xml:space="preserve"> </w:t>
    </w:r>
    <w:r w:rsidRPr="00CD03F1">
      <w:rPr>
        <w:b/>
        <w:sz w:val="28"/>
        <w:szCs w:val="28"/>
      </w:rPr>
      <w:t>OUTLINE</w:t>
    </w:r>
  </w:p>
  <w:p w14:paraId="0F992503" w14:textId="77777777" w:rsidR="00185E54" w:rsidRPr="00CD03F1" w:rsidRDefault="00185E54" w:rsidP="00185E5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CALCULUS AND ANALYTIC GEOMETRY with SUPPORT</w:t>
    </w:r>
  </w:p>
  <w:p w14:paraId="012DA714" w14:textId="77777777" w:rsidR="00185E54" w:rsidRPr="00F74018" w:rsidRDefault="00185E54" w:rsidP="00185E54">
    <w:pPr>
      <w:spacing w:after="0"/>
      <w:jc w:val="center"/>
      <w:rPr>
        <w:sz w:val="28"/>
        <w:szCs w:val="28"/>
      </w:rPr>
    </w:pPr>
    <w:r w:rsidRPr="00F74018">
      <w:rPr>
        <w:sz w:val="28"/>
        <w:szCs w:val="28"/>
      </w:rPr>
      <w:t>TEXT:</w:t>
    </w:r>
    <w:r w:rsidRPr="00F74018">
      <w:rPr>
        <w:rFonts w:ascii="Times New Roman" w:eastAsia="Rockwell" w:hAnsi="Times New Roman" w:cs="Times New Roman"/>
        <w:sz w:val="24"/>
        <w:szCs w:val="24"/>
      </w:rPr>
      <w:t xml:space="preserve"> </w:t>
    </w:r>
    <w:r w:rsidRPr="00F74018">
      <w:rPr>
        <w:sz w:val="28"/>
        <w:szCs w:val="28"/>
      </w:rPr>
      <w:t>Calculus, Early Transcendentals, 8</w:t>
    </w:r>
    <w:r w:rsidRPr="00F74018">
      <w:rPr>
        <w:sz w:val="28"/>
        <w:szCs w:val="28"/>
        <w:vertAlign w:val="superscript"/>
      </w:rPr>
      <w:t>th</w:t>
    </w:r>
    <w:r w:rsidRPr="00F74018">
      <w:rPr>
        <w:sz w:val="28"/>
        <w:szCs w:val="28"/>
      </w:rPr>
      <w:t xml:space="preserve"> Edition by Stewart</w:t>
    </w:r>
  </w:p>
  <w:p w14:paraId="4FA58EE1" w14:textId="68654943" w:rsidR="00E93F1E" w:rsidRPr="00185E54" w:rsidRDefault="00E93F1E" w:rsidP="00185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50B0" w14:textId="77777777" w:rsidR="00185E54" w:rsidRDefault="0018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0C20FDA"/>
    <w:multiLevelType w:val="hybridMultilevel"/>
    <w:tmpl w:val="03C4B6C8"/>
    <w:lvl w:ilvl="0" w:tplc="F962A6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A0602D6"/>
    <w:multiLevelType w:val="hybridMultilevel"/>
    <w:tmpl w:val="1670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09"/>
    <w:rsid w:val="00022F12"/>
    <w:rsid w:val="00025AC2"/>
    <w:rsid w:val="00033659"/>
    <w:rsid w:val="00050F82"/>
    <w:rsid w:val="00073350"/>
    <w:rsid w:val="000A199D"/>
    <w:rsid w:val="0013169C"/>
    <w:rsid w:val="00146D20"/>
    <w:rsid w:val="00185E54"/>
    <w:rsid w:val="001A14ED"/>
    <w:rsid w:val="001B2374"/>
    <w:rsid w:val="002970C4"/>
    <w:rsid w:val="003E52AB"/>
    <w:rsid w:val="003F18DB"/>
    <w:rsid w:val="004B179A"/>
    <w:rsid w:val="004B2B99"/>
    <w:rsid w:val="004E12BE"/>
    <w:rsid w:val="00517257"/>
    <w:rsid w:val="0056037D"/>
    <w:rsid w:val="00586E3B"/>
    <w:rsid w:val="005F74FE"/>
    <w:rsid w:val="006049D5"/>
    <w:rsid w:val="00677A1D"/>
    <w:rsid w:val="00685C16"/>
    <w:rsid w:val="0068706F"/>
    <w:rsid w:val="00697D97"/>
    <w:rsid w:val="006B5FEF"/>
    <w:rsid w:val="00743571"/>
    <w:rsid w:val="00797D09"/>
    <w:rsid w:val="00827BC3"/>
    <w:rsid w:val="00842E85"/>
    <w:rsid w:val="00884896"/>
    <w:rsid w:val="009C534B"/>
    <w:rsid w:val="009D56E2"/>
    <w:rsid w:val="00A4147C"/>
    <w:rsid w:val="00A45CE1"/>
    <w:rsid w:val="00A673AE"/>
    <w:rsid w:val="00A76319"/>
    <w:rsid w:val="00AD2F74"/>
    <w:rsid w:val="00B04048"/>
    <w:rsid w:val="00B22CA0"/>
    <w:rsid w:val="00B267EE"/>
    <w:rsid w:val="00B45C35"/>
    <w:rsid w:val="00B47FB6"/>
    <w:rsid w:val="00B703B8"/>
    <w:rsid w:val="00B86FE2"/>
    <w:rsid w:val="00BA6DD1"/>
    <w:rsid w:val="00BC6DD3"/>
    <w:rsid w:val="00BE3B2E"/>
    <w:rsid w:val="00BF7427"/>
    <w:rsid w:val="00C01D8E"/>
    <w:rsid w:val="00C202F0"/>
    <w:rsid w:val="00C35613"/>
    <w:rsid w:val="00C64D9C"/>
    <w:rsid w:val="00CC373C"/>
    <w:rsid w:val="00CE7473"/>
    <w:rsid w:val="00D3225B"/>
    <w:rsid w:val="00D96A12"/>
    <w:rsid w:val="00DD5CDE"/>
    <w:rsid w:val="00DF2D77"/>
    <w:rsid w:val="00E07D91"/>
    <w:rsid w:val="00E22A6B"/>
    <w:rsid w:val="00E41A7A"/>
    <w:rsid w:val="00E568B0"/>
    <w:rsid w:val="00E93F1E"/>
    <w:rsid w:val="00EA6CB8"/>
    <w:rsid w:val="00ED0082"/>
    <w:rsid w:val="00F0080E"/>
    <w:rsid w:val="00F15383"/>
    <w:rsid w:val="00F3350E"/>
    <w:rsid w:val="00FD7B62"/>
    <w:rsid w:val="00FF03BD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E8F84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C01D8E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1E"/>
  </w:style>
  <w:style w:type="paragraph" w:styleId="Footer">
    <w:name w:val="footer"/>
    <w:basedOn w:val="Normal"/>
    <w:link w:val="Foot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1E"/>
  </w:style>
  <w:style w:type="character" w:customStyle="1" w:styleId="Heading3Char">
    <w:name w:val="Heading 3 Char"/>
    <w:basedOn w:val="DefaultParagraphFont"/>
    <w:link w:val="Heading3"/>
    <w:uiPriority w:val="1"/>
    <w:semiHidden/>
    <w:rsid w:val="00C01D8E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C01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Guth</dc:creator>
  <cp:lastModifiedBy>Jennifer Turner</cp:lastModifiedBy>
  <cp:revision>3</cp:revision>
  <dcterms:created xsi:type="dcterms:W3CDTF">2021-05-11T15:40:00Z</dcterms:created>
  <dcterms:modified xsi:type="dcterms:W3CDTF">2021-05-11T18:08:00Z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2018-09-10T00:00:00Z</vt:filetime>
  </property>
</Properties>
</file>