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385552" w14:textId="77777777" w:rsidR="0040263F" w:rsidRDefault="00214993" w:rsidP="0040263F">
      <w:r>
        <w:rPr>
          <w:noProof/>
        </w:rPr>
        <mc:AlternateContent>
          <mc:Choice Requires="wps">
            <w:drawing>
              <wp:anchor distT="0" distB="0" distL="114300" distR="114300" simplePos="0" relativeHeight="251664384" behindDoc="0" locked="0" layoutInCell="1" allowOverlap="1" wp14:anchorId="1C2912D6" wp14:editId="65AA3AD9">
                <wp:simplePos x="0" y="0"/>
                <wp:positionH relativeFrom="margin">
                  <wp:posOffset>2571750</wp:posOffset>
                </wp:positionH>
                <wp:positionV relativeFrom="paragraph">
                  <wp:posOffset>8490337</wp:posOffset>
                </wp:positionV>
                <wp:extent cx="4937125" cy="379379"/>
                <wp:effectExtent l="0" t="0" r="0" b="1905"/>
                <wp:wrapNone/>
                <wp:docPr id="1597985824" name="Text Box 1"/>
                <wp:cNvGraphicFramePr/>
                <a:graphic xmlns:a="http://schemas.openxmlformats.org/drawingml/2006/main">
                  <a:graphicData uri="http://schemas.microsoft.com/office/word/2010/wordprocessingShape">
                    <wps:wsp>
                      <wps:cNvSpPr txBox="1"/>
                      <wps:spPr>
                        <a:xfrm>
                          <a:off x="0" y="0"/>
                          <a:ext cx="4937125" cy="379379"/>
                        </a:xfrm>
                        <a:prstGeom prst="rect">
                          <a:avLst/>
                        </a:prstGeom>
                        <a:noFill/>
                        <a:ln w="6350">
                          <a:noFill/>
                        </a:ln>
                      </wps:spPr>
                      <wps:txbx>
                        <w:txbxContent>
                          <w:p w14:paraId="1C9A73DD" w14:textId="4DCF5582" w:rsidR="00214993" w:rsidRPr="00D17845" w:rsidRDefault="006D1E5B">
                            <w:pPr>
                              <w:rPr>
                                <w:b/>
                                <w:bCs/>
                                <w:color w:val="60CAF3" w:themeColor="accent4" w:themeTint="99"/>
                                <w:sz w:val="44"/>
                                <w:szCs w:val="44"/>
                              </w:rPr>
                            </w:pPr>
                            <w:r w:rsidRPr="00D17845">
                              <w:rPr>
                                <w:b/>
                                <w:bCs/>
                                <w:color w:val="60CAF3" w:themeColor="accent4" w:themeTint="99"/>
                                <w:sz w:val="44"/>
                                <w:szCs w:val="44"/>
                              </w:rPr>
                              <w:t xml:space="preserve">PLANNED ACTIONS BY </w:t>
                            </w:r>
                            <w:r w:rsidR="00EA666A" w:rsidRPr="00D17845">
                              <w:rPr>
                                <w:b/>
                                <w:bCs/>
                                <w:color w:val="60CAF3" w:themeColor="accent4" w:themeTint="99"/>
                                <w:sz w:val="44"/>
                                <w:szCs w:val="44"/>
                              </w:rPr>
                              <w:t>COMMITMENT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912D6" id="_x0000_t202" coordsize="21600,21600" o:spt="202" path="m,l,21600r21600,l21600,xe">
                <v:stroke joinstyle="miter"/>
                <v:path gradientshapeok="t" o:connecttype="rect"/>
              </v:shapetype>
              <v:shape id="Text Box 1" o:spid="_x0000_s1026" type="#_x0000_t202" style="position:absolute;margin-left:202.5pt;margin-top:668.55pt;width:388.75pt;height:29.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" filled="f" stroked="f" strokeweight=".5pt">
                <v:textbox>
                  <w:txbxContent>
                    <w:p w14:paraId="1C9A73DD" w14:textId="4DCF5582" w:rsidR="00214993" w:rsidRPr="00D17845" w:rsidRDefault="006D1E5B">
                      <w:pPr>
                        <w:rPr>
                          <w:b/>
                          <w:bCs/>
                          <w:color w:val="60CAF3" w:themeColor="accent4" w:themeTint="99"/>
                          <w:sz w:val="44"/>
                          <w:szCs w:val="44"/>
                        </w:rPr>
                      </w:pPr>
                      <w:r w:rsidRPr="00D17845">
                        <w:rPr>
                          <w:b/>
                          <w:bCs/>
                          <w:color w:val="60CAF3" w:themeColor="accent4" w:themeTint="99"/>
                          <w:sz w:val="44"/>
                          <w:szCs w:val="44"/>
                        </w:rPr>
                        <w:t xml:space="preserve">PLANNED ACTIONS BY </w:t>
                      </w:r>
                      <w:r w:rsidR="00EA666A" w:rsidRPr="00D17845">
                        <w:rPr>
                          <w:b/>
                          <w:bCs/>
                          <w:color w:val="60CAF3" w:themeColor="accent4" w:themeTint="99"/>
                          <w:sz w:val="44"/>
                          <w:szCs w:val="44"/>
                        </w:rPr>
                        <w:t>COMMITMENT</w:t>
                      </w:r>
                    </w:p>
                  </w:txbxContent>
                </v:textbox>
                <w10:wrap anchorx="margin"/>
              </v:shape>
            </w:pict>
          </mc:Fallback>
        </mc:AlternateContent>
      </w:r>
      <w:r w:rsidR="00071202">
        <w:rPr>
          <w:noProof/>
        </w:rPr>
        <w:drawing>
          <wp:anchor distT="0" distB="0" distL="114300" distR="114300" simplePos="0" relativeHeight="251663360" behindDoc="0" locked="0" layoutInCell="1" allowOverlap="1" wp14:anchorId="0139E35C" wp14:editId="433E5D7F">
            <wp:simplePos x="0" y="0"/>
            <wp:positionH relativeFrom="page">
              <wp:align>left</wp:align>
            </wp:positionH>
            <wp:positionV relativeFrom="paragraph">
              <wp:posOffset>-904821</wp:posOffset>
            </wp:positionV>
            <wp:extent cx="8014970" cy="10697210"/>
            <wp:effectExtent l="0" t="0" r="5080" b="8890"/>
            <wp:wrapNone/>
            <wp:docPr id="2" name="Picture 3" descr="A cover of a college student equity pl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A cover of a college student equity plan&#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14970" cy="10697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CBA756" w14:textId="77777777" w:rsidR="0040263F" w:rsidRDefault="0040263F">
      <w:r>
        <w:br w:type="page"/>
      </w:r>
    </w:p>
    <w:p w14:paraId="714B8A03" w14:textId="17F4E161" w:rsidR="00071202" w:rsidRDefault="00071202" w:rsidP="0040263F">
      <w:pPr>
        <w:ind w:left="270"/>
        <w:rPr>
          <w:rFonts w:ascii="Arial" w:hAnsi="Arial" w:cs="Arial"/>
        </w:rPr>
      </w:pPr>
      <w:r>
        <w:rPr>
          <w:rFonts w:ascii="Century Gothic" w:eastAsia="Aptos" w:hAnsi="Century Gothic" w:cs="Arial"/>
          <w:b/>
          <w:bCs/>
          <w:caps/>
          <w:color w:val="FFFFFF" w:themeColor="background1"/>
        </w:rPr>
        <w:lastRenderedPageBreak/>
        <w:t xml:space="preserve"> </w:t>
      </w:r>
      <w:r w:rsidRPr="48E6E2E5">
        <w:rPr>
          <w:rFonts w:ascii="Arial" w:hAnsi="Arial" w:cs="Arial"/>
        </w:rPr>
        <w:t xml:space="preserve">Mt. San Antonio College's Student Equity Plan 2025-28 establishes a coordinated framework of evidence-based strategies designed to eliminate disproportionate impact and advance equitable outcomes for all students. These </w:t>
      </w:r>
      <w:r>
        <w:rPr>
          <w:rFonts w:ascii="Arial" w:hAnsi="Arial" w:cs="Arial"/>
        </w:rPr>
        <w:t>actions</w:t>
      </w:r>
      <w:r w:rsidRPr="48E6E2E5">
        <w:rPr>
          <w:rFonts w:ascii="Arial" w:hAnsi="Arial" w:cs="Arial"/>
        </w:rPr>
        <w:t xml:space="preserve"> align directly with California Community Colleges Vision 2030's three foundational goals: Equity in Access, Equity in Success, and Equity in Support, while supporting </w:t>
      </w:r>
      <w:r w:rsidRPr="48E6E2E5">
        <w:rPr>
          <w:rFonts w:ascii="Arial" w:hAnsi="Arial" w:cs="Arial"/>
          <w:i/>
          <w:iCs/>
        </w:rPr>
        <w:t>Mt. SAC 2035's</w:t>
      </w:r>
      <w:r w:rsidRPr="48E6E2E5">
        <w:rPr>
          <w:rFonts w:ascii="Arial" w:hAnsi="Arial" w:cs="Arial"/>
        </w:rPr>
        <w:t xml:space="preserve"> institutional priorities of fostering a Culture of Care, enhancing Student-Centered Learning and Support, and advancing Equitable and Innovative Teaching.</w:t>
      </w:r>
    </w:p>
    <w:p w14:paraId="140A075B" w14:textId="26AB331A" w:rsidR="002D2BAF" w:rsidRPr="0040263F" w:rsidRDefault="002D2BAF" w:rsidP="0040263F">
      <w:pPr>
        <w:ind w:left="270"/>
      </w:pPr>
      <w:r w:rsidRPr="002D2BAF">
        <w:rPr>
          <w:noProof/>
        </w:rPr>
        <mc:AlternateContent>
          <mc:Choice Requires="wps">
            <w:drawing>
              <wp:anchor distT="0" distB="0" distL="114300" distR="114300" simplePos="0" relativeHeight="251666432" behindDoc="0" locked="0" layoutInCell="1" allowOverlap="1" wp14:anchorId="451F0F07" wp14:editId="3D8B6647">
                <wp:simplePos x="0" y="0"/>
                <wp:positionH relativeFrom="column">
                  <wp:posOffset>197130</wp:posOffset>
                </wp:positionH>
                <wp:positionV relativeFrom="paragraph">
                  <wp:posOffset>10506</wp:posOffset>
                </wp:positionV>
                <wp:extent cx="7148946" cy="760021"/>
                <wp:effectExtent l="0" t="0" r="0" b="2540"/>
                <wp:wrapNone/>
                <wp:docPr id="4" name="TextBox 3">
                  <a:extLst xmlns:a="http://schemas.openxmlformats.org/drawingml/2006/main">
                    <a:ext uri="{FF2B5EF4-FFF2-40B4-BE49-F238E27FC236}">
                      <a16:creationId xmlns:a16="http://schemas.microsoft.com/office/drawing/2014/main" id="{0458644C-1EE9-30EC-0660-56570346A05C}"/>
                    </a:ext>
                  </a:extLst>
                </wp:docPr>
                <wp:cNvGraphicFramePr/>
                <a:graphic xmlns:a="http://schemas.openxmlformats.org/drawingml/2006/main">
                  <a:graphicData uri="http://schemas.microsoft.com/office/word/2010/wordprocessingShape">
                    <wps:wsp>
                      <wps:cNvSpPr txBox="1"/>
                      <wps:spPr>
                        <a:xfrm>
                          <a:off x="0" y="0"/>
                          <a:ext cx="7148946" cy="760021"/>
                        </a:xfrm>
                        <a:prstGeom prst="rect">
                          <a:avLst/>
                        </a:prstGeom>
                        <a:solidFill>
                          <a:srgbClr val="0F9ED5">
                            <a:lumMod val="75000"/>
                          </a:srgbClr>
                        </a:solidFill>
                      </wps:spPr>
                      <wps:txbx>
                        <w:txbxContent>
                          <w:p w14:paraId="476588D9" w14:textId="77777777" w:rsidR="002D2BAF" w:rsidRPr="003309A4" w:rsidRDefault="002D2BAF" w:rsidP="002D2BAF">
                            <w:pPr>
                              <w:spacing w:after="0" w:line="240" w:lineRule="auto"/>
                              <w:textAlignment w:val="baseline"/>
                              <w:rPr>
                                <w:rFonts w:ascii="Arial" w:hAnsi="Arial" w:cs="Arial"/>
                                <w:b/>
                                <w:bCs/>
                                <w:color w:val="FFFFFF"/>
                                <w:sz w:val="32"/>
                                <w:szCs w:val="32"/>
                              </w:rPr>
                            </w:pPr>
                            <w:r w:rsidRPr="003309A4">
                              <w:rPr>
                                <w:rFonts w:ascii="Arial" w:hAnsi="Arial" w:cs="Arial"/>
                                <w:b/>
                                <w:bCs/>
                                <w:color w:val="FFFFFF"/>
                                <w:sz w:val="32"/>
                                <w:szCs w:val="32"/>
                              </w:rPr>
                              <w:t>Goal 1: Culture of Care</w:t>
                            </w:r>
                          </w:p>
                          <w:p w14:paraId="4DD966B5" w14:textId="0BAEAE68" w:rsidR="002D2BAF" w:rsidRPr="002D2BAF" w:rsidRDefault="002D2BAF" w:rsidP="003309A4">
                            <w:pPr>
                              <w:spacing w:before="80" w:after="0" w:line="240" w:lineRule="auto"/>
                              <w:textAlignment w:val="baseline"/>
                              <w:rPr>
                                <w:rFonts w:ascii="Arial" w:hAnsi="Arial" w:cs="Arial"/>
                                <w:color w:val="FFFFFF"/>
                                <w:kern w:val="0"/>
                                <w14:ligatures w14:val="none"/>
                              </w:rPr>
                            </w:pPr>
                            <w:r w:rsidRPr="002D2BAF">
                              <w:rPr>
                                <w:rFonts w:ascii="Arial" w:hAnsi="Arial" w:cs="Arial"/>
                                <w:color w:val="FFFFFF"/>
                              </w:rPr>
                              <w:t>Foster a caring campus community where individuals are valued and respected, and where students are surrounded by a network of empathy, personalized support, encouragement, and guidance.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51F0F07" id="TextBox 3" o:spid="_x0000_s1027" type="#_x0000_t202" style="position:absolute;left:0;text-align:left;margin-left:15.5pt;margin-top:.85pt;width:562.9pt;height:59.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" fillcolor="#0b76a0" stroked="f">
                <v:textbox>
                  <w:txbxContent>
                    <w:p w14:paraId="476588D9" w14:textId="77777777" w:rsidR="002D2BAF" w:rsidRPr="003309A4" w:rsidRDefault="002D2BAF" w:rsidP="002D2BAF">
                      <w:pPr>
                        <w:spacing w:after="0" w:line="240" w:lineRule="auto"/>
                        <w:textAlignment w:val="baseline"/>
                        <w:rPr>
                          <w:rFonts w:ascii="Arial" w:hAnsi="Arial" w:cs="Arial"/>
                          <w:b/>
                          <w:bCs/>
                          <w:color w:val="FFFFFF"/>
                          <w:sz w:val="32"/>
                          <w:szCs w:val="32"/>
                        </w:rPr>
                      </w:pPr>
                      <w:r w:rsidRPr="003309A4">
                        <w:rPr>
                          <w:rFonts w:ascii="Arial" w:hAnsi="Arial" w:cs="Arial"/>
                          <w:b/>
                          <w:bCs/>
                          <w:color w:val="FFFFFF"/>
                          <w:sz w:val="32"/>
                          <w:szCs w:val="32"/>
                        </w:rPr>
                        <w:t>Goal 1: Culture of Care</w:t>
                      </w:r>
                    </w:p>
                    <w:p w14:paraId="4DD966B5" w14:textId="0BAEAE68" w:rsidR="002D2BAF" w:rsidRPr="002D2BAF" w:rsidRDefault="002D2BAF" w:rsidP="003309A4">
                      <w:pPr>
                        <w:spacing w:before="80" w:after="0" w:line="240" w:lineRule="auto"/>
                        <w:textAlignment w:val="baseline"/>
                        <w:rPr>
                          <w:rFonts w:ascii="Arial" w:hAnsi="Arial" w:cs="Arial"/>
                          <w:color w:val="FFFFFF"/>
                          <w:kern w:val="0"/>
                          <w14:ligatures w14:val="none"/>
                        </w:rPr>
                      </w:pPr>
                      <w:r w:rsidRPr="002D2BAF">
                        <w:rPr>
                          <w:rFonts w:ascii="Arial" w:hAnsi="Arial" w:cs="Arial"/>
                          <w:color w:val="FFFFFF"/>
                        </w:rPr>
                        <w:t>Foster a caring campus community where individuals are valued and respected, and where students are surrounded by a network of empathy, personalized support, encouragement, and guidance.</w:t>
                      </w:r>
                    </w:p>
                  </w:txbxContent>
                </v:textbox>
              </v:shape>
            </w:pict>
          </mc:Fallback>
        </mc:AlternateContent>
      </w:r>
    </w:p>
    <w:p w14:paraId="4AA53E18" w14:textId="5474FA17" w:rsidR="00AF10A9" w:rsidRDefault="00AF10A9" w:rsidP="00330A0E">
      <w:pPr>
        <w:pBdr>
          <w:bottom w:val="single" w:sz="4" w:space="1" w:color="auto"/>
        </w:pBdr>
        <w:spacing w:after="0" w:line="240" w:lineRule="auto"/>
        <w:ind w:left="270"/>
        <w:rPr>
          <w:rFonts w:ascii="Arial" w:hAnsi="Arial" w:cs="Arial"/>
          <w:b/>
          <w:bCs/>
          <w:color w:val="8D112F"/>
        </w:rPr>
      </w:pPr>
    </w:p>
    <w:p w14:paraId="06849548" w14:textId="77777777" w:rsidR="002D2BAF" w:rsidRDefault="002D2BAF" w:rsidP="00AF10A9">
      <w:pPr>
        <w:pBdr>
          <w:bottom w:val="single" w:sz="4" w:space="1" w:color="auto"/>
        </w:pBdr>
        <w:spacing w:after="0" w:line="240" w:lineRule="auto"/>
        <w:ind w:left="270"/>
        <w:rPr>
          <w:rFonts w:ascii="Arial" w:hAnsi="Arial" w:cs="Arial"/>
          <w:b/>
          <w:bCs/>
          <w:color w:val="8D112F"/>
        </w:rPr>
      </w:pPr>
    </w:p>
    <w:p w14:paraId="1A9D5B4B" w14:textId="77777777" w:rsidR="002D2BAF" w:rsidRDefault="002D2BAF" w:rsidP="00AF10A9">
      <w:pPr>
        <w:pBdr>
          <w:bottom w:val="single" w:sz="4" w:space="1" w:color="auto"/>
        </w:pBdr>
        <w:spacing w:after="0" w:line="240" w:lineRule="auto"/>
        <w:ind w:left="270"/>
        <w:rPr>
          <w:rFonts w:ascii="Arial" w:hAnsi="Arial" w:cs="Arial"/>
          <w:b/>
          <w:bCs/>
          <w:color w:val="8D112F"/>
        </w:rPr>
      </w:pPr>
    </w:p>
    <w:p w14:paraId="78F3B9D5" w14:textId="77777777" w:rsidR="002D2BAF" w:rsidRDefault="002D2BAF" w:rsidP="00AF10A9">
      <w:pPr>
        <w:pBdr>
          <w:bottom w:val="single" w:sz="4" w:space="1" w:color="auto"/>
        </w:pBdr>
        <w:spacing w:after="0" w:line="240" w:lineRule="auto"/>
        <w:ind w:left="270"/>
        <w:rPr>
          <w:rFonts w:ascii="Arial" w:hAnsi="Arial" w:cs="Arial"/>
          <w:b/>
          <w:bCs/>
          <w:color w:val="8D112F"/>
        </w:rPr>
      </w:pPr>
    </w:p>
    <w:p w14:paraId="3A236C52" w14:textId="21C40B56" w:rsidR="00AF10A9" w:rsidRPr="00866B2A" w:rsidRDefault="00AF10A9" w:rsidP="00AF10A9">
      <w:pPr>
        <w:pBdr>
          <w:bottom w:val="single" w:sz="4" w:space="1" w:color="auto"/>
        </w:pBdr>
        <w:spacing w:after="0" w:line="240" w:lineRule="auto"/>
        <w:ind w:left="270"/>
        <w:rPr>
          <w:rFonts w:ascii="Arial" w:hAnsi="Arial" w:cs="Arial"/>
          <w:color w:val="8D112F"/>
        </w:rPr>
      </w:pPr>
      <w:r>
        <w:rPr>
          <w:rFonts w:ascii="Arial" w:hAnsi="Arial" w:cs="Arial"/>
          <w:b/>
          <w:bCs/>
          <w:color w:val="8D112F"/>
        </w:rPr>
        <w:t xml:space="preserve">Commitment </w:t>
      </w:r>
      <w:r w:rsidR="00A30481">
        <w:rPr>
          <w:rFonts w:ascii="Arial" w:hAnsi="Arial" w:cs="Arial"/>
          <w:b/>
          <w:bCs/>
          <w:color w:val="8D112F"/>
        </w:rPr>
        <w:t>1</w:t>
      </w:r>
      <w:r>
        <w:rPr>
          <w:rFonts w:ascii="Arial" w:hAnsi="Arial" w:cs="Arial"/>
          <w:b/>
          <w:bCs/>
          <w:color w:val="8D112F"/>
        </w:rPr>
        <w:t xml:space="preserve">.1: </w:t>
      </w:r>
      <w:r w:rsidR="00A30481">
        <w:rPr>
          <w:rFonts w:ascii="Arial" w:hAnsi="Arial" w:cs="Arial"/>
          <w:b/>
          <w:bCs/>
          <w:color w:val="8D112F"/>
        </w:rPr>
        <w:t>Service to Students</w:t>
      </w:r>
    </w:p>
    <w:p w14:paraId="3B82485A" w14:textId="77777777" w:rsidR="0088098F" w:rsidRDefault="0088098F" w:rsidP="0088098F">
      <w:pPr>
        <w:shd w:val="clear" w:color="auto" w:fill="F2F2F2" w:themeFill="background1" w:themeFillShade="F2"/>
        <w:autoSpaceDE w:val="0"/>
        <w:autoSpaceDN w:val="0"/>
        <w:spacing w:after="120" w:line="257" w:lineRule="auto"/>
        <w:ind w:left="720" w:right="720"/>
        <w:rPr>
          <w:rFonts w:ascii="Arial" w:eastAsia="Arial" w:hAnsi="Arial" w:cs="Arial"/>
          <w:b/>
          <w:bCs/>
          <w:color w:val="E97132" w:themeColor="accent2"/>
        </w:rPr>
      </w:pPr>
    </w:p>
    <w:p w14:paraId="56ACBAAC" w14:textId="264E5BEA" w:rsidR="0088098F" w:rsidRPr="0088098F" w:rsidRDefault="0088098F" w:rsidP="00F255CD">
      <w:pPr>
        <w:shd w:val="clear" w:color="auto" w:fill="F2F2F2" w:themeFill="background1" w:themeFillShade="F2"/>
        <w:autoSpaceDE w:val="0"/>
        <w:autoSpaceDN w:val="0"/>
        <w:spacing w:after="120" w:line="257" w:lineRule="auto"/>
        <w:ind w:left="720" w:right="720"/>
        <w:rPr>
          <w:rFonts w:ascii="Arial" w:eastAsia="Arial" w:hAnsi="Arial" w:cs="Arial"/>
          <w:b/>
          <w:bCs/>
          <w:color w:val="E97132" w:themeColor="accent2"/>
        </w:rPr>
      </w:pPr>
      <w:r w:rsidRPr="003B7F4F">
        <w:rPr>
          <w:rFonts w:ascii="Arial" w:eastAsia="Arial" w:hAnsi="Arial" w:cs="Arial"/>
          <w:b/>
          <w:bCs/>
          <w:color w:val="E97132" w:themeColor="accent2"/>
        </w:rPr>
        <w:t>Student Equity Plan Metric 6: Successful Enrollment</w:t>
      </w:r>
    </w:p>
    <w:p w14:paraId="3ECE9576" w14:textId="1CDE1AE2" w:rsidR="007D5152" w:rsidRPr="00F255CD" w:rsidRDefault="00773C4B" w:rsidP="00F255CD">
      <w:pPr>
        <w:pStyle w:val="ListParagraph"/>
        <w:numPr>
          <w:ilvl w:val="0"/>
          <w:numId w:val="1"/>
        </w:numPr>
        <w:shd w:val="clear" w:color="auto" w:fill="F2F2F2" w:themeFill="background1" w:themeFillShade="F2"/>
        <w:autoSpaceDE w:val="0"/>
        <w:autoSpaceDN w:val="0"/>
        <w:spacing w:after="120" w:line="257" w:lineRule="auto"/>
        <w:ind w:right="720"/>
        <w:contextualSpacing w:val="0"/>
        <w:rPr>
          <w:rFonts w:ascii="Arial" w:eastAsia="Arial" w:hAnsi="Arial" w:cs="Arial"/>
        </w:rPr>
      </w:pPr>
      <w:r w:rsidRPr="00917B17">
        <w:rPr>
          <w:rFonts w:ascii="Arial" w:eastAsiaTheme="minorEastAsia" w:hAnsi="Arial" w:cs="Arial"/>
          <w:b/>
          <w:bCs/>
          <w:color w:val="000000" w:themeColor="dark1"/>
          <w:kern w:val="24"/>
          <w:position w:val="1"/>
        </w:rPr>
        <w:t>Planned Action 6.3.E</w:t>
      </w:r>
      <w:r>
        <w:rPr>
          <w:rFonts w:ascii="Arial" w:eastAsia="Times New Roman" w:hAnsi="Arial" w:cs="Arial"/>
          <w:b/>
          <w:bCs/>
        </w:rPr>
        <w:t xml:space="preserve"> (All Students)</w:t>
      </w:r>
      <w:r w:rsidRPr="00917B17">
        <w:rPr>
          <w:rFonts w:ascii="Arial" w:eastAsiaTheme="minorEastAsia" w:hAnsi="Arial" w:cs="Arial"/>
          <w:b/>
          <w:bCs/>
          <w:color w:val="000000" w:themeColor="dark1"/>
          <w:kern w:val="24"/>
          <w:position w:val="1"/>
        </w:rPr>
        <w:t xml:space="preserve">: </w:t>
      </w:r>
      <w:r w:rsidRPr="00917B17">
        <w:rPr>
          <w:rFonts w:ascii="Arial" w:eastAsiaTheme="minorEastAsia" w:hAnsi="Arial" w:cs="Arial"/>
          <w:color w:val="000000"/>
          <w:kern w:val="24"/>
          <w:position w:val="1"/>
        </w:rPr>
        <w:t>Communicate to campus employees about summer transition programs, matriculation support, and help that is available to support their families and communities</w:t>
      </w:r>
      <w:r w:rsidRPr="00382254">
        <w:rPr>
          <w:rFonts w:ascii="Arial" w:eastAsia="Arial" w:hAnsi="Arial" w:cs="Arial"/>
          <w:color w:val="000000" w:themeColor="text1"/>
        </w:rPr>
        <w:t xml:space="preserve"> </w:t>
      </w:r>
    </w:p>
    <w:p w14:paraId="682424A9" w14:textId="4A3BC732" w:rsidR="0088098F" w:rsidRPr="007D5152" w:rsidRDefault="0088098F" w:rsidP="00F255CD">
      <w:pPr>
        <w:shd w:val="clear" w:color="auto" w:fill="F2F2F2" w:themeFill="background1" w:themeFillShade="F2"/>
        <w:autoSpaceDE w:val="0"/>
        <w:autoSpaceDN w:val="0"/>
        <w:spacing w:before="240" w:after="120" w:line="257" w:lineRule="auto"/>
        <w:ind w:left="720" w:right="720"/>
        <w:rPr>
          <w:rFonts w:ascii="Arial" w:eastAsia="Arial" w:hAnsi="Arial" w:cs="Arial"/>
          <w:b/>
          <w:bCs/>
          <w:color w:val="E97132" w:themeColor="accent2"/>
        </w:rPr>
      </w:pPr>
      <w:r w:rsidRPr="003B7F4F">
        <w:rPr>
          <w:rFonts w:ascii="Arial" w:eastAsia="Arial" w:hAnsi="Arial" w:cs="Arial"/>
          <w:b/>
          <w:bCs/>
          <w:color w:val="E97132" w:themeColor="accent2"/>
        </w:rPr>
        <w:t xml:space="preserve">Student Equity Plan Metric </w:t>
      </w:r>
      <w:r>
        <w:rPr>
          <w:rFonts w:ascii="Arial" w:eastAsia="Arial" w:hAnsi="Arial" w:cs="Arial"/>
          <w:b/>
          <w:bCs/>
          <w:color w:val="E97132" w:themeColor="accent2"/>
        </w:rPr>
        <w:t>8</w:t>
      </w:r>
      <w:r w:rsidRPr="003B7F4F">
        <w:rPr>
          <w:rFonts w:ascii="Arial" w:eastAsia="Arial" w:hAnsi="Arial" w:cs="Arial"/>
          <w:b/>
          <w:bCs/>
          <w:color w:val="E97132" w:themeColor="accent2"/>
        </w:rPr>
        <w:t xml:space="preserve">: </w:t>
      </w:r>
      <w:r>
        <w:rPr>
          <w:rFonts w:ascii="Arial" w:eastAsia="Arial" w:hAnsi="Arial" w:cs="Arial"/>
          <w:b/>
          <w:bCs/>
          <w:color w:val="E97132" w:themeColor="accent2"/>
        </w:rPr>
        <w:t>Student Persistence</w:t>
      </w:r>
    </w:p>
    <w:p w14:paraId="63122ED9" w14:textId="7889C3BF" w:rsidR="007D5152" w:rsidRDefault="007D5152" w:rsidP="007D5152">
      <w:pPr>
        <w:pStyle w:val="ListParagraph"/>
        <w:numPr>
          <w:ilvl w:val="0"/>
          <w:numId w:val="1"/>
        </w:numPr>
        <w:shd w:val="clear" w:color="auto" w:fill="F2F2F2" w:themeFill="background1" w:themeFillShade="F2"/>
        <w:spacing w:after="120" w:line="257" w:lineRule="auto"/>
        <w:ind w:right="720"/>
        <w:contextualSpacing w:val="0"/>
        <w:rPr>
          <w:rFonts w:ascii="Arial" w:eastAsia="Arial" w:hAnsi="Arial" w:cs="Arial"/>
        </w:rPr>
      </w:pPr>
      <w:r w:rsidRPr="52E5487E">
        <w:rPr>
          <w:rFonts w:ascii="Arial" w:eastAsia="Times New Roman" w:hAnsi="Arial" w:cs="Arial"/>
          <w:b/>
          <w:bCs/>
        </w:rPr>
        <w:t>Planned Action 8.3.A</w:t>
      </w:r>
      <w:r>
        <w:rPr>
          <w:rFonts w:ascii="Arial" w:eastAsia="Times New Roman" w:hAnsi="Arial" w:cs="Arial"/>
          <w:b/>
          <w:bCs/>
        </w:rPr>
        <w:t>. (DI Students: Black, Hispanic, 1</w:t>
      </w:r>
      <w:r w:rsidRPr="009F5717">
        <w:rPr>
          <w:rFonts w:ascii="Arial" w:eastAsia="Times New Roman" w:hAnsi="Arial" w:cs="Arial"/>
          <w:b/>
          <w:bCs/>
          <w:vertAlign w:val="superscript"/>
        </w:rPr>
        <w:t>st</w:t>
      </w:r>
      <w:r>
        <w:rPr>
          <w:rFonts w:ascii="Arial" w:eastAsia="Times New Roman" w:hAnsi="Arial" w:cs="Arial"/>
          <w:b/>
          <w:bCs/>
        </w:rPr>
        <w:t xml:space="preserve"> </w:t>
      </w:r>
      <w:r w:rsidRPr="00B876CE">
        <w:rPr>
          <w:rFonts w:ascii="Arial" w:eastAsia="Times New Roman" w:hAnsi="Arial" w:cs="Arial"/>
          <w:b/>
          <w:bCs/>
        </w:rPr>
        <w:t>Gen</w:t>
      </w:r>
      <w:r>
        <w:rPr>
          <w:rFonts w:ascii="Arial" w:eastAsia="Times New Roman" w:hAnsi="Arial" w:cs="Arial"/>
          <w:b/>
          <w:bCs/>
        </w:rPr>
        <w:t>eration, Foster Youth, LGBT, White)</w:t>
      </w:r>
      <w:r w:rsidRPr="52E5487E">
        <w:rPr>
          <w:rFonts w:ascii="Arial" w:eastAsia="Times New Roman" w:hAnsi="Arial" w:cs="Arial"/>
          <w:b/>
          <w:bCs/>
        </w:rPr>
        <w:t>:</w:t>
      </w:r>
      <w:r w:rsidRPr="52E5487E">
        <w:rPr>
          <w:rFonts w:ascii="Arial" w:eastAsia="Times New Roman" w:hAnsi="Arial" w:cs="Arial"/>
        </w:rPr>
        <w:t xml:space="preserve"> Student Services will partner with Instruction to provide presentations on resources in classrooms to inform students about the wide range of support services available on campus as well as partnerships with off-campus agencies that provide additional support. To strengthen this effort, Student Services will work to enhance employee awareness and understanding of these resources, so that staff and faculty are equipped to refer students effectively</w:t>
      </w:r>
      <w:r>
        <w:rPr>
          <w:rFonts w:ascii="Arial" w:eastAsia="Times New Roman" w:hAnsi="Arial" w:cs="Arial"/>
        </w:rPr>
        <w:t>.</w:t>
      </w:r>
    </w:p>
    <w:p w14:paraId="424FDA6B" w14:textId="577D2F3B" w:rsidR="00F22453" w:rsidRPr="006D3848" w:rsidRDefault="00F22453" w:rsidP="00F22453">
      <w:pPr>
        <w:pStyle w:val="ListParagraph"/>
        <w:numPr>
          <w:ilvl w:val="0"/>
          <w:numId w:val="1"/>
        </w:numPr>
        <w:shd w:val="clear" w:color="auto" w:fill="F2F2F2" w:themeFill="background1" w:themeFillShade="F2"/>
        <w:spacing w:after="120" w:line="257" w:lineRule="auto"/>
        <w:ind w:right="720"/>
        <w:contextualSpacing w:val="0"/>
        <w:rPr>
          <w:rFonts w:ascii="Arial" w:eastAsia="Times New Roman" w:hAnsi="Arial" w:cs="Arial"/>
        </w:rPr>
      </w:pPr>
      <w:r w:rsidRPr="6DD8EBD1">
        <w:rPr>
          <w:rFonts w:ascii="Arial" w:eastAsia="Times New Roman" w:hAnsi="Arial" w:cs="Arial"/>
          <w:b/>
          <w:bCs/>
        </w:rPr>
        <w:t>Planned Action 8.3.</w:t>
      </w:r>
      <w:r w:rsidRPr="6DD8EBD1">
        <w:rPr>
          <w:rFonts w:ascii="Arial" w:eastAsia="Arial" w:hAnsi="Arial" w:cs="Arial"/>
          <w:b/>
          <w:bCs/>
        </w:rPr>
        <w:t>B</w:t>
      </w:r>
      <w:r>
        <w:rPr>
          <w:rFonts w:ascii="Arial" w:eastAsia="Times New Roman" w:hAnsi="Arial" w:cs="Arial"/>
          <w:b/>
          <w:bCs/>
        </w:rPr>
        <w:t>. (DI Students: Black, Hispanic, 1</w:t>
      </w:r>
      <w:r w:rsidRPr="009F5717">
        <w:rPr>
          <w:rFonts w:ascii="Arial" w:eastAsia="Times New Roman" w:hAnsi="Arial" w:cs="Arial"/>
          <w:b/>
          <w:bCs/>
          <w:vertAlign w:val="superscript"/>
        </w:rPr>
        <w:t>st</w:t>
      </w:r>
      <w:r>
        <w:rPr>
          <w:rFonts w:ascii="Arial" w:eastAsia="Times New Roman" w:hAnsi="Arial" w:cs="Arial"/>
          <w:b/>
          <w:bCs/>
        </w:rPr>
        <w:t xml:space="preserve"> </w:t>
      </w:r>
      <w:r w:rsidRPr="00B876CE">
        <w:rPr>
          <w:rFonts w:ascii="Arial" w:eastAsia="Times New Roman" w:hAnsi="Arial" w:cs="Arial"/>
          <w:b/>
          <w:bCs/>
        </w:rPr>
        <w:t>Gen</w:t>
      </w:r>
      <w:r>
        <w:rPr>
          <w:rFonts w:ascii="Arial" w:eastAsia="Times New Roman" w:hAnsi="Arial" w:cs="Arial"/>
          <w:b/>
          <w:bCs/>
        </w:rPr>
        <w:t>eration, Foster Youth, LGBT, White)</w:t>
      </w:r>
      <w:r w:rsidRPr="6DD8EBD1">
        <w:rPr>
          <w:rFonts w:ascii="Arial" w:eastAsia="Arial" w:hAnsi="Arial" w:cs="Arial"/>
          <w:b/>
          <w:bCs/>
        </w:rPr>
        <w:t>:</w:t>
      </w:r>
      <w:r w:rsidRPr="6DD8EBD1">
        <w:rPr>
          <w:rFonts w:ascii="Arial" w:eastAsia="Arial" w:hAnsi="Arial" w:cs="Arial"/>
        </w:rPr>
        <w:t xml:space="preserve"> Improve consistent and accurate communication of student support program information across platforms, including (but not limited to) student hubs, student planner, catalog, website, and Student Services Guide. As part of this effort, review and align existing materials, and develop tools to support faculty and staff in sharing up-to-date information with students. This may include enhancement of a Student Services Guide to serve as a reference for employees and students</w:t>
      </w:r>
      <w:r w:rsidR="007D5152">
        <w:rPr>
          <w:rFonts w:ascii="Arial" w:eastAsia="Arial" w:hAnsi="Arial" w:cs="Arial"/>
        </w:rPr>
        <w:t>.</w:t>
      </w:r>
    </w:p>
    <w:p w14:paraId="0C7B0594" w14:textId="4CD30BEC" w:rsidR="00F22453" w:rsidRDefault="00F22453" w:rsidP="00F22453">
      <w:pPr>
        <w:pStyle w:val="ListParagraph"/>
        <w:numPr>
          <w:ilvl w:val="0"/>
          <w:numId w:val="1"/>
        </w:numPr>
        <w:shd w:val="clear" w:color="auto" w:fill="F2F2F2" w:themeFill="background1" w:themeFillShade="F2"/>
        <w:autoSpaceDE w:val="0"/>
        <w:autoSpaceDN w:val="0"/>
        <w:spacing w:after="120" w:line="257" w:lineRule="auto"/>
        <w:ind w:right="720"/>
        <w:contextualSpacing w:val="0"/>
        <w:rPr>
          <w:rFonts w:ascii="Arial" w:eastAsia="Arial" w:hAnsi="Arial" w:cs="Arial"/>
          <w:color w:val="000000" w:themeColor="text1"/>
        </w:rPr>
      </w:pPr>
      <w:r w:rsidRPr="6DD8EBD1">
        <w:rPr>
          <w:rFonts w:ascii="Arial" w:eastAsia="Arial" w:hAnsi="Arial" w:cs="Arial"/>
          <w:b/>
          <w:bCs/>
          <w:color w:val="000000" w:themeColor="text1"/>
        </w:rPr>
        <w:t>Planned Action 8.3.C</w:t>
      </w:r>
      <w:r>
        <w:rPr>
          <w:rFonts w:ascii="Arial" w:eastAsia="Times New Roman" w:hAnsi="Arial" w:cs="Arial"/>
          <w:b/>
          <w:bCs/>
        </w:rPr>
        <w:t>. (DI Students: Black, Hispanic, 1</w:t>
      </w:r>
      <w:r w:rsidRPr="009F5717">
        <w:rPr>
          <w:rFonts w:ascii="Arial" w:eastAsia="Times New Roman" w:hAnsi="Arial" w:cs="Arial"/>
          <w:b/>
          <w:bCs/>
          <w:vertAlign w:val="superscript"/>
        </w:rPr>
        <w:t>st</w:t>
      </w:r>
      <w:r>
        <w:rPr>
          <w:rFonts w:ascii="Arial" w:eastAsia="Times New Roman" w:hAnsi="Arial" w:cs="Arial"/>
          <w:b/>
          <w:bCs/>
        </w:rPr>
        <w:t xml:space="preserve"> Gen, Foster Youth, LGBT, White): </w:t>
      </w:r>
      <w:r w:rsidRPr="6DD8EBD1">
        <w:rPr>
          <w:rFonts w:ascii="Arial" w:eastAsia="Arial" w:hAnsi="Arial" w:cs="Arial"/>
          <w:color w:val="000000" w:themeColor="text1"/>
        </w:rPr>
        <w:t>Provide students with information and resources about Basic Needs supports. Students who visit Basic Needs will participate in a needs assessment and receive timely follow-up support with appropriate referrals</w:t>
      </w:r>
      <w:r w:rsidR="007D5152">
        <w:rPr>
          <w:rFonts w:ascii="Arial" w:eastAsia="Arial" w:hAnsi="Arial" w:cs="Arial"/>
          <w:color w:val="000000" w:themeColor="text1"/>
        </w:rPr>
        <w:t>.</w:t>
      </w:r>
    </w:p>
    <w:p w14:paraId="1099C2EE" w14:textId="77777777" w:rsidR="00AF10A9" w:rsidRPr="007D5152" w:rsidRDefault="00AF10A9" w:rsidP="007D5152">
      <w:pPr>
        <w:shd w:val="clear" w:color="auto" w:fill="F2F2F2" w:themeFill="background1" w:themeFillShade="F2"/>
        <w:tabs>
          <w:tab w:val="left" w:pos="720"/>
        </w:tabs>
        <w:spacing w:after="120" w:line="257" w:lineRule="auto"/>
        <w:ind w:left="720" w:right="720"/>
        <w:rPr>
          <w:rFonts w:ascii="Arial" w:eastAsia="Arial" w:hAnsi="Arial" w:cs="Arial"/>
        </w:rPr>
      </w:pPr>
    </w:p>
    <w:p w14:paraId="639D3B9B" w14:textId="77777777" w:rsidR="00F255CD" w:rsidRDefault="00F255CD" w:rsidP="00AF10A9">
      <w:pPr>
        <w:pBdr>
          <w:bottom w:val="single" w:sz="4" w:space="1" w:color="auto"/>
        </w:pBdr>
        <w:spacing w:after="0" w:line="240" w:lineRule="auto"/>
        <w:ind w:left="270"/>
        <w:rPr>
          <w:rFonts w:ascii="Arial" w:hAnsi="Arial" w:cs="Arial"/>
          <w:b/>
          <w:bCs/>
          <w:color w:val="8D112F"/>
        </w:rPr>
      </w:pPr>
    </w:p>
    <w:p w14:paraId="26FC22DE" w14:textId="77777777" w:rsidR="00F255CD" w:rsidRDefault="00F255CD" w:rsidP="00AF10A9">
      <w:pPr>
        <w:pBdr>
          <w:bottom w:val="single" w:sz="4" w:space="1" w:color="auto"/>
        </w:pBdr>
        <w:spacing w:after="0" w:line="240" w:lineRule="auto"/>
        <w:ind w:left="270"/>
        <w:rPr>
          <w:rFonts w:ascii="Arial" w:hAnsi="Arial" w:cs="Arial"/>
          <w:b/>
          <w:bCs/>
          <w:color w:val="8D112F"/>
        </w:rPr>
      </w:pPr>
    </w:p>
    <w:p w14:paraId="713A3287" w14:textId="77777777" w:rsidR="00F255CD" w:rsidRDefault="00F255CD" w:rsidP="00AF10A9">
      <w:pPr>
        <w:pBdr>
          <w:bottom w:val="single" w:sz="4" w:space="1" w:color="auto"/>
        </w:pBdr>
        <w:spacing w:after="0" w:line="240" w:lineRule="auto"/>
        <w:ind w:left="270"/>
        <w:rPr>
          <w:rFonts w:ascii="Arial" w:hAnsi="Arial" w:cs="Arial"/>
          <w:b/>
          <w:bCs/>
          <w:color w:val="8D112F"/>
        </w:rPr>
      </w:pPr>
    </w:p>
    <w:p w14:paraId="695E6C91" w14:textId="31D270B2" w:rsidR="00AF10A9" w:rsidRPr="00866B2A" w:rsidRDefault="00AF10A9" w:rsidP="00AF10A9">
      <w:pPr>
        <w:pBdr>
          <w:bottom w:val="single" w:sz="4" w:space="1" w:color="auto"/>
        </w:pBdr>
        <w:spacing w:after="0" w:line="240" w:lineRule="auto"/>
        <w:ind w:left="270"/>
        <w:rPr>
          <w:rFonts w:ascii="Arial" w:hAnsi="Arial" w:cs="Arial"/>
          <w:color w:val="8D112F"/>
        </w:rPr>
      </w:pPr>
      <w:r>
        <w:rPr>
          <w:rFonts w:ascii="Arial" w:hAnsi="Arial" w:cs="Arial"/>
          <w:b/>
          <w:bCs/>
          <w:color w:val="8D112F"/>
        </w:rPr>
        <w:lastRenderedPageBreak/>
        <w:t xml:space="preserve">Commitment </w:t>
      </w:r>
      <w:r w:rsidR="00886E89">
        <w:rPr>
          <w:rFonts w:ascii="Arial" w:hAnsi="Arial" w:cs="Arial"/>
          <w:b/>
          <w:bCs/>
          <w:color w:val="8D112F"/>
        </w:rPr>
        <w:t>1</w:t>
      </w:r>
      <w:r>
        <w:rPr>
          <w:rFonts w:ascii="Arial" w:hAnsi="Arial" w:cs="Arial"/>
          <w:b/>
          <w:bCs/>
          <w:color w:val="8D112F"/>
        </w:rPr>
        <w:t>.</w:t>
      </w:r>
      <w:r w:rsidR="00886E89">
        <w:rPr>
          <w:rFonts w:ascii="Arial" w:hAnsi="Arial" w:cs="Arial"/>
          <w:b/>
          <w:bCs/>
          <w:color w:val="8D112F"/>
        </w:rPr>
        <w:t>2</w:t>
      </w:r>
      <w:r>
        <w:rPr>
          <w:rFonts w:ascii="Arial" w:hAnsi="Arial" w:cs="Arial"/>
          <w:b/>
          <w:bCs/>
          <w:color w:val="8D112F"/>
        </w:rPr>
        <w:t xml:space="preserve">: </w:t>
      </w:r>
      <w:r w:rsidR="00886E89">
        <w:rPr>
          <w:rFonts w:ascii="Arial" w:hAnsi="Arial" w:cs="Arial"/>
          <w:b/>
          <w:bCs/>
          <w:color w:val="8D112F"/>
        </w:rPr>
        <w:t>Wraparound Support</w:t>
      </w:r>
    </w:p>
    <w:p w14:paraId="0327335B" w14:textId="77777777" w:rsidR="00F255CD" w:rsidRPr="00F255CD" w:rsidRDefault="00F255CD" w:rsidP="00F255CD">
      <w:pPr>
        <w:shd w:val="clear" w:color="auto" w:fill="F2F2F2" w:themeFill="background1" w:themeFillShade="F2"/>
        <w:autoSpaceDE w:val="0"/>
        <w:autoSpaceDN w:val="0"/>
        <w:spacing w:after="120" w:line="257" w:lineRule="auto"/>
        <w:ind w:left="720" w:right="720"/>
        <w:rPr>
          <w:rFonts w:ascii="Arial" w:eastAsia="Arial" w:hAnsi="Arial" w:cs="Arial"/>
          <w:b/>
          <w:bCs/>
          <w:color w:val="E97132" w:themeColor="accent2"/>
        </w:rPr>
      </w:pPr>
    </w:p>
    <w:p w14:paraId="5F921B1E" w14:textId="5C6B3D93" w:rsidR="00F255CD" w:rsidRPr="00F255CD" w:rsidRDefault="00F255CD" w:rsidP="00F255CD">
      <w:pPr>
        <w:shd w:val="clear" w:color="auto" w:fill="F2F2F2" w:themeFill="background1" w:themeFillShade="F2"/>
        <w:autoSpaceDE w:val="0"/>
        <w:autoSpaceDN w:val="0"/>
        <w:spacing w:after="120" w:line="257" w:lineRule="auto"/>
        <w:ind w:left="720" w:right="720"/>
        <w:rPr>
          <w:rFonts w:ascii="Arial" w:eastAsia="Arial" w:hAnsi="Arial" w:cs="Arial"/>
          <w:b/>
          <w:bCs/>
          <w:color w:val="E97132" w:themeColor="accent2"/>
        </w:rPr>
      </w:pPr>
      <w:r w:rsidRPr="00F255CD">
        <w:rPr>
          <w:rFonts w:ascii="Arial" w:eastAsia="Arial" w:hAnsi="Arial" w:cs="Arial"/>
          <w:b/>
          <w:bCs/>
          <w:color w:val="E97132" w:themeColor="accent2"/>
        </w:rPr>
        <w:t>Student Equity Plan Metric 6: Successful Enrollment</w:t>
      </w:r>
    </w:p>
    <w:p w14:paraId="342B84F0" w14:textId="77777777" w:rsidR="00F255CD" w:rsidRPr="00F255CD" w:rsidRDefault="00AF10A9" w:rsidP="00F255CD">
      <w:pPr>
        <w:pStyle w:val="ListParagraph"/>
        <w:numPr>
          <w:ilvl w:val="0"/>
          <w:numId w:val="1"/>
        </w:numPr>
        <w:shd w:val="clear" w:color="auto" w:fill="F2F2F2" w:themeFill="background1" w:themeFillShade="F2"/>
        <w:autoSpaceDE w:val="0"/>
        <w:autoSpaceDN w:val="0"/>
        <w:spacing w:after="120" w:line="257" w:lineRule="auto"/>
        <w:ind w:right="720"/>
        <w:contextualSpacing w:val="0"/>
        <w:rPr>
          <w:rFonts w:ascii="Arial" w:eastAsia="Arial" w:hAnsi="Arial" w:cs="Arial"/>
        </w:rPr>
      </w:pPr>
      <w:r>
        <w:rPr>
          <w:rFonts w:ascii="Arial" w:eastAsia="Times New Roman" w:hAnsi="Arial" w:cs="Arial"/>
          <w:b/>
          <w:bCs/>
        </w:rPr>
        <w:t xml:space="preserve">Planned </w:t>
      </w:r>
      <w:r w:rsidRPr="52E5487E">
        <w:rPr>
          <w:rFonts w:ascii="Arial" w:eastAsia="Times New Roman" w:hAnsi="Arial" w:cs="Arial"/>
          <w:b/>
          <w:bCs/>
        </w:rPr>
        <w:t>Action 6.1.A:</w:t>
      </w:r>
      <w:r w:rsidRPr="00AB6AE3">
        <w:rPr>
          <w:rFonts w:ascii="Arial" w:eastAsia="Times New Roman" w:hAnsi="Arial" w:cs="Arial"/>
          <w:b/>
          <w:bCs/>
        </w:rPr>
        <w:t xml:space="preserve"> </w:t>
      </w:r>
      <w:r>
        <w:rPr>
          <w:rFonts w:ascii="Arial" w:eastAsia="Times New Roman" w:hAnsi="Arial" w:cs="Arial"/>
          <w:b/>
          <w:bCs/>
        </w:rPr>
        <w:t xml:space="preserve">(DI Students: Black/African American) - </w:t>
      </w:r>
      <w:r w:rsidRPr="52E5487E">
        <w:rPr>
          <w:rFonts w:ascii="Arial" w:eastAsia="Arial" w:hAnsi="Arial" w:cs="Arial"/>
        </w:rPr>
        <w:t>Provide tailored outreach to Black/African American applicants, support their successful enrollment, and partner with the Center for Black Culture and Student Success (CBCSS). This includes engaging with community programs serving Black/African American students and hosting a CBCSS Open House, modeled after Latinidad and APIDA Family Festival Day, for prospective students, with support from Student Services, Instruction, and the School of Continuing Education</w:t>
      </w:r>
    </w:p>
    <w:p w14:paraId="6677EF4F" w14:textId="3BD6AB35" w:rsidR="00AF10A9" w:rsidRPr="00F255CD" w:rsidRDefault="00F255CD" w:rsidP="00F255CD">
      <w:pPr>
        <w:shd w:val="clear" w:color="auto" w:fill="F2F2F2" w:themeFill="background1" w:themeFillShade="F2"/>
        <w:autoSpaceDE w:val="0"/>
        <w:autoSpaceDN w:val="0"/>
        <w:spacing w:before="240" w:after="120" w:line="257" w:lineRule="auto"/>
        <w:ind w:left="720" w:right="720"/>
        <w:rPr>
          <w:rFonts w:ascii="Arial" w:eastAsia="Arial" w:hAnsi="Arial" w:cs="Arial"/>
          <w:b/>
          <w:bCs/>
          <w:color w:val="E97132" w:themeColor="accent2"/>
        </w:rPr>
      </w:pPr>
      <w:r w:rsidRPr="003B7F4F">
        <w:rPr>
          <w:rFonts w:ascii="Arial" w:eastAsia="Arial" w:hAnsi="Arial" w:cs="Arial"/>
          <w:b/>
          <w:bCs/>
          <w:color w:val="E97132" w:themeColor="accent2"/>
        </w:rPr>
        <w:t xml:space="preserve">Student Equity Plan Metric </w:t>
      </w:r>
      <w:r>
        <w:rPr>
          <w:rFonts w:ascii="Arial" w:eastAsia="Arial" w:hAnsi="Arial" w:cs="Arial"/>
          <w:b/>
          <w:bCs/>
          <w:color w:val="E97132" w:themeColor="accent2"/>
        </w:rPr>
        <w:t>8</w:t>
      </w:r>
      <w:r w:rsidRPr="003B7F4F">
        <w:rPr>
          <w:rFonts w:ascii="Arial" w:eastAsia="Arial" w:hAnsi="Arial" w:cs="Arial"/>
          <w:b/>
          <w:bCs/>
          <w:color w:val="E97132" w:themeColor="accent2"/>
        </w:rPr>
        <w:t xml:space="preserve">: </w:t>
      </w:r>
      <w:r>
        <w:rPr>
          <w:rFonts w:ascii="Arial" w:eastAsia="Arial" w:hAnsi="Arial" w:cs="Arial"/>
          <w:b/>
          <w:bCs/>
          <w:color w:val="E97132" w:themeColor="accent2"/>
        </w:rPr>
        <w:t>Student Persistence</w:t>
      </w:r>
    </w:p>
    <w:p w14:paraId="22249479" w14:textId="17E1EE2D" w:rsidR="00AF10A9" w:rsidRPr="00632E0E" w:rsidRDefault="00E4315E" w:rsidP="00632E0E">
      <w:pPr>
        <w:pStyle w:val="ListParagraph"/>
        <w:numPr>
          <w:ilvl w:val="0"/>
          <w:numId w:val="1"/>
        </w:numPr>
        <w:shd w:val="clear" w:color="auto" w:fill="F2F2F2" w:themeFill="background1" w:themeFillShade="F2"/>
        <w:spacing w:after="120" w:line="257" w:lineRule="auto"/>
        <w:ind w:right="720"/>
        <w:contextualSpacing w:val="0"/>
        <w:rPr>
          <w:rFonts w:ascii="Arial" w:eastAsia="Arial" w:hAnsi="Arial" w:cs="Arial"/>
        </w:rPr>
      </w:pPr>
      <w:r w:rsidRPr="52E5487E">
        <w:rPr>
          <w:rFonts w:ascii="Arial" w:eastAsia="Times New Roman" w:hAnsi="Arial" w:cs="Arial"/>
          <w:b/>
          <w:bCs/>
        </w:rPr>
        <w:t>Planned Action 8.3.A</w:t>
      </w:r>
      <w:r>
        <w:rPr>
          <w:rFonts w:ascii="Arial" w:eastAsia="Times New Roman" w:hAnsi="Arial" w:cs="Arial"/>
          <w:b/>
          <w:bCs/>
        </w:rPr>
        <w:t>. (DI Students: Black, Hispanic, 1</w:t>
      </w:r>
      <w:r w:rsidRPr="009F5717">
        <w:rPr>
          <w:rFonts w:ascii="Arial" w:eastAsia="Times New Roman" w:hAnsi="Arial" w:cs="Arial"/>
          <w:b/>
          <w:bCs/>
          <w:vertAlign w:val="superscript"/>
        </w:rPr>
        <w:t>st</w:t>
      </w:r>
      <w:r>
        <w:rPr>
          <w:rFonts w:ascii="Arial" w:eastAsia="Times New Roman" w:hAnsi="Arial" w:cs="Arial"/>
          <w:b/>
          <w:bCs/>
        </w:rPr>
        <w:t xml:space="preserve"> </w:t>
      </w:r>
      <w:r w:rsidRPr="00B876CE">
        <w:rPr>
          <w:rFonts w:ascii="Arial" w:eastAsia="Times New Roman" w:hAnsi="Arial" w:cs="Arial"/>
          <w:b/>
          <w:bCs/>
        </w:rPr>
        <w:t>Gen</w:t>
      </w:r>
      <w:r>
        <w:rPr>
          <w:rFonts w:ascii="Arial" w:eastAsia="Times New Roman" w:hAnsi="Arial" w:cs="Arial"/>
          <w:b/>
          <w:bCs/>
        </w:rPr>
        <w:t>eration, Foster Youth, LGBT, White)</w:t>
      </w:r>
      <w:r w:rsidRPr="52E5487E">
        <w:rPr>
          <w:rFonts w:ascii="Arial" w:eastAsia="Times New Roman" w:hAnsi="Arial" w:cs="Arial"/>
          <w:b/>
          <w:bCs/>
        </w:rPr>
        <w:t>:</w:t>
      </w:r>
      <w:r w:rsidRPr="52E5487E">
        <w:rPr>
          <w:rFonts w:ascii="Arial" w:eastAsia="Times New Roman" w:hAnsi="Arial" w:cs="Arial"/>
        </w:rPr>
        <w:t xml:space="preserve"> Student Services will partner with Instruction to provide presentations on resources in classrooms to inform students about the wide range of support services available on campus as well as partnerships with off-campus agencies that provide additional support. To strengthen this effort, Student Services will work to enhance employee awareness and understanding of these resources, so that staff and faculty are equipped to refer students effectively</w:t>
      </w:r>
      <w:r w:rsidR="00F255CD">
        <w:rPr>
          <w:rFonts w:ascii="Arial" w:eastAsia="Times New Roman" w:hAnsi="Arial" w:cs="Arial"/>
        </w:rPr>
        <w:t>.</w:t>
      </w:r>
    </w:p>
    <w:p w14:paraId="7D60C8D2" w14:textId="77777777" w:rsidR="00632E0E" w:rsidRPr="00632E0E" w:rsidRDefault="00632E0E" w:rsidP="00632E0E">
      <w:pPr>
        <w:shd w:val="clear" w:color="auto" w:fill="F2F2F2" w:themeFill="background1" w:themeFillShade="F2"/>
        <w:spacing w:after="120" w:line="257" w:lineRule="auto"/>
        <w:ind w:left="720" w:right="720"/>
        <w:rPr>
          <w:rFonts w:ascii="Arial" w:eastAsia="Arial" w:hAnsi="Arial" w:cs="Arial"/>
        </w:rPr>
      </w:pPr>
    </w:p>
    <w:p w14:paraId="40618A1F" w14:textId="2AF7B560" w:rsidR="00AF10A9" w:rsidRPr="00866B2A" w:rsidRDefault="00AF10A9" w:rsidP="00AF10A9">
      <w:pPr>
        <w:pBdr>
          <w:bottom w:val="single" w:sz="4" w:space="1" w:color="auto"/>
        </w:pBdr>
        <w:spacing w:after="0" w:line="240" w:lineRule="auto"/>
        <w:ind w:left="270"/>
        <w:rPr>
          <w:rFonts w:ascii="Arial" w:hAnsi="Arial" w:cs="Arial"/>
          <w:color w:val="8D112F"/>
        </w:rPr>
      </w:pPr>
      <w:r>
        <w:rPr>
          <w:rFonts w:ascii="Arial" w:hAnsi="Arial" w:cs="Arial"/>
          <w:b/>
          <w:bCs/>
          <w:color w:val="8D112F"/>
        </w:rPr>
        <w:t xml:space="preserve">Commitment </w:t>
      </w:r>
      <w:r w:rsidR="00886E89">
        <w:rPr>
          <w:rFonts w:ascii="Arial" w:hAnsi="Arial" w:cs="Arial"/>
          <w:b/>
          <w:bCs/>
          <w:color w:val="8D112F"/>
        </w:rPr>
        <w:t>1.3</w:t>
      </w:r>
      <w:r>
        <w:rPr>
          <w:rFonts w:ascii="Arial" w:hAnsi="Arial" w:cs="Arial"/>
          <w:b/>
          <w:bCs/>
          <w:color w:val="8D112F"/>
        </w:rPr>
        <w:t xml:space="preserve">: </w:t>
      </w:r>
      <w:r w:rsidR="00886E89">
        <w:rPr>
          <w:rFonts w:ascii="Arial" w:hAnsi="Arial" w:cs="Arial"/>
          <w:b/>
          <w:bCs/>
          <w:color w:val="8D112F"/>
        </w:rPr>
        <w:t>Holistic Support</w:t>
      </w:r>
    </w:p>
    <w:p w14:paraId="6BCF1FBA" w14:textId="77777777" w:rsidR="00F255CD" w:rsidRPr="00F255CD" w:rsidRDefault="00F255CD" w:rsidP="00F255CD">
      <w:pPr>
        <w:shd w:val="clear" w:color="auto" w:fill="F2F2F2" w:themeFill="background1" w:themeFillShade="F2"/>
        <w:autoSpaceDE w:val="0"/>
        <w:autoSpaceDN w:val="0"/>
        <w:spacing w:after="120" w:line="257" w:lineRule="auto"/>
        <w:ind w:left="720" w:right="720"/>
        <w:rPr>
          <w:rFonts w:ascii="Arial" w:eastAsia="Arial" w:hAnsi="Arial" w:cs="Arial"/>
        </w:rPr>
      </w:pPr>
    </w:p>
    <w:p w14:paraId="7353AADF" w14:textId="32C5ACE4" w:rsidR="00F255CD" w:rsidRPr="00F255CD" w:rsidRDefault="00F255CD" w:rsidP="00F255CD">
      <w:pPr>
        <w:shd w:val="clear" w:color="auto" w:fill="F2F2F2" w:themeFill="background1" w:themeFillShade="F2"/>
        <w:autoSpaceDE w:val="0"/>
        <w:autoSpaceDN w:val="0"/>
        <w:spacing w:after="120" w:line="257" w:lineRule="auto"/>
        <w:ind w:left="720" w:right="720"/>
        <w:rPr>
          <w:rFonts w:ascii="Arial" w:eastAsia="Arial" w:hAnsi="Arial" w:cs="Arial"/>
          <w:b/>
          <w:bCs/>
          <w:color w:val="E97132" w:themeColor="accent2"/>
        </w:rPr>
      </w:pPr>
      <w:r w:rsidRPr="003B7F4F">
        <w:rPr>
          <w:rFonts w:ascii="Arial" w:eastAsia="Arial" w:hAnsi="Arial" w:cs="Arial"/>
          <w:b/>
          <w:bCs/>
          <w:color w:val="E97132" w:themeColor="accent2"/>
        </w:rPr>
        <w:t xml:space="preserve">Student Equity Plan Metric </w:t>
      </w:r>
      <w:r>
        <w:rPr>
          <w:rFonts w:ascii="Arial" w:eastAsia="Arial" w:hAnsi="Arial" w:cs="Arial"/>
          <w:b/>
          <w:bCs/>
          <w:color w:val="E97132" w:themeColor="accent2"/>
        </w:rPr>
        <w:t>8</w:t>
      </w:r>
      <w:r w:rsidRPr="003B7F4F">
        <w:rPr>
          <w:rFonts w:ascii="Arial" w:eastAsia="Arial" w:hAnsi="Arial" w:cs="Arial"/>
          <w:b/>
          <w:bCs/>
          <w:color w:val="E97132" w:themeColor="accent2"/>
        </w:rPr>
        <w:t xml:space="preserve">: </w:t>
      </w:r>
      <w:r>
        <w:rPr>
          <w:rFonts w:ascii="Arial" w:eastAsia="Arial" w:hAnsi="Arial" w:cs="Arial"/>
          <w:b/>
          <w:bCs/>
          <w:color w:val="E97132" w:themeColor="accent2"/>
        </w:rPr>
        <w:t>Student Persistence</w:t>
      </w:r>
    </w:p>
    <w:p w14:paraId="0DBA7FC3" w14:textId="43A7C038" w:rsidR="00AF10A9" w:rsidRDefault="002554BC" w:rsidP="00633CFE">
      <w:pPr>
        <w:pStyle w:val="ListParagraph"/>
        <w:numPr>
          <w:ilvl w:val="0"/>
          <w:numId w:val="1"/>
        </w:numPr>
        <w:shd w:val="clear" w:color="auto" w:fill="F2F2F2" w:themeFill="background1" w:themeFillShade="F2"/>
        <w:tabs>
          <w:tab w:val="num" w:pos="1440"/>
          <w:tab w:val="left" w:pos="1710"/>
          <w:tab w:val="left" w:pos="11520"/>
        </w:tabs>
        <w:autoSpaceDE w:val="0"/>
        <w:autoSpaceDN w:val="0"/>
        <w:spacing w:after="120" w:line="257" w:lineRule="auto"/>
        <w:ind w:right="720"/>
        <w:contextualSpacing w:val="0"/>
        <w:rPr>
          <w:rFonts w:ascii="Arial" w:eastAsia="Arial" w:hAnsi="Arial" w:cs="Arial"/>
        </w:rPr>
      </w:pPr>
      <w:r w:rsidRPr="002554BC">
        <w:rPr>
          <w:rFonts w:ascii="Arial" w:eastAsia="Times New Roman" w:hAnsi="Arial" w:cs="Arial"/>
          <w:b/>
          <w:bCs/>
        </w:rPr>
        <w:t>Planned Action 8.2.A. (DI Students: Black, Hispanic, 1</w:t>
      </w:r>
      <w:r w:rsidRPr="002554BC">
        <w:rPr>
          <w:rFonts w:ascii="Arial" w:eastAsia="Times New Roman" w:hAnsi="Arial" w:cs="Arial"/>
          <w:b/>
          <w:bCs/>
          <w:vertAlign w:val="superscript"/>
        </w:rPr>
        <w:t>st</w:t>
      </w:r>
      <w:r w:rsidRPr="002554BC">
        <w:rPr>
          <w:rFonts w:ascii="Arial" w:eastAsia="Times New Roman" w:hAnsi="Arial" w:cs="Arial"/>
          <w:b/>
          <w:bCs/>
        </w:rPr>
        <w:t xml:space="preserve"> Generation, Foster Youth, LGBT, White):</w:t>
      </w:r>
      <w:r w:rsidRPr="002554BC">
        <w:rPr>
          <w:rFonts w:ascii="Arial" w:eastAsia="Times New Roman" w:hAnsi="Arial" w:cs="Arial"/>
        </w:rPr>
        <w:t xml:space="preserve"> </w:t>
      </w:r>
      <w:r w:rsidRPr="00B32759">
        <w:rPr>
          <w:rStyle w:val="Strong"/>
          <w:rFonts w:ascii="Arial" w:hAnsi="Arial" w:cs="Arial"/>
          <w:b w:val="0"/>
          <w:bCs w:val="0"/>
        </w:rPr>
        <w:t xml:space="preserve">Equity and affinity programs, including EOPS, </w:t>
      </w:r>
      <w:proofErr w:type="spellStart"/>
      <w:r w:rsidRPr="00B32759">
        <w:rPr>
          <w:rStyle w:val="Strong"/>
          <w:rFonts w:ascii="Arial" w:hAnsi="Arial" w:cs="Arial"/>
          <w:b w:val="0"/>
          <w:bCs w:val="0"/>
        </w:rPr>
        <w:t>TRiO</w:t>
      </w:r>
      <w:proofErr w:type="spellEnd"/>
      <w:r w:rsidRPr="00B32759">
        <w:rPr>
          <w:rStyle w:val="Strong"/>
          <w:rFonts w:ascii="Arial" w:hAnsi="Arial" w:cs="Arial"/>
          <w:b w:val="0"/>
          <w:bCs w:val="0"/>
        </w:rPr>
        <w:t xml:space="preserve"> ACES, Bridge, Financial Aid, and </w:t>
      </w:r>
      <w:proofErr w:type="spellStart"/>
      <w:r w:rsidRPr="00B32759">
        <w:rPr>
          <w:rStyle w:val="Strong"/>
          <w:rFonts w:ascii="Arial" w:hAnsi="Arial" w:cs="Arial"/>
          <w:b w:val="0"/>
          <w:bCs w:val="0"/>
        </w:rPr>
        <w:t>InReach</w:t>
      </w:r>
      <w:proofErr w:type="spellEnd"/>
      <w:r w:rsidRPr="00B32759">
        <w:rPr>
          <w:rStyle w:val="Strong"/>
          <w:rFonts w:ascii="Arial" w:hAnsi="Arial" w:cs="Arial"/>
          <w:b w:val="0"/>
          <w:bCs w:val="0"/>
        </w:rPr>
        <w:t>, will promote and proactively connect DI students to support services and resources before and during major terms.</w:t>
      </w:r>
      <w:r w:rsidRPr="002554BC">
        <w:rPr>
          <w:rStyle w:val="Strong"/>
          <w:rFonts w:ascii="Arial" w:hAnsi="Arial" w:cs="Arial"/>
        </w:rPr>
        <w:t xml:space="preserve"> </w:t>
      </w:r>
      <w:r w:rsidRPr="002554BC">
        <w:rPr>
          <w:rFonts w:ascii="Arial" w:hAnsi="Arial" w:cs="Arial"/>
        </w:rPr>
        <w:t>These programs will collaborate to ensure that key services are promoted to incoming students, helping to foster early engagement, increase awareness, and support a strong start to their college journey.</w:t>
      </w:r>
      <w:r w:rsidRPr="002554BC">
        <w:rPr>
          <w:rFonts w:ascii="Arial" w:eastAsia="Times New Roman" w:hAnsi="Arial" w:cs="Arial"/>
          <w:b/>
          <w:bCs/>
        </w:rPr>
        <w:t xml:space="preserve"> </w:t>
      </w:r>
      <w:r w:rsidRPr="002554BC">
        <w:rPr>
          <w:rFonts w:ascii="Arial" w:eastAsia="Times New Roman" w:hAnsi="Arial" w:cs="Arial"/>
        </w:rPr>
        <w:t>Data will be collected on student usage of programs and services</w:t>
      </w:r>
      <w:r>
        <w:rPr>
          <w:rFonts w:ascii="Arial" w:eastAsia="Arial" w:hAnsi="Arial" w:cs="Arial"/>
        </w:rPr>
        <w:t>.</w:t>
      </w:r>
    </w:p>
    <w:p w14:paraId="0C780B4E" w14:textId="4EBF1ADC" w:rsidR="00677794" w:rsidRPr="008512CB" w:rsidRDefault="00677794" w:rsidP="00677794">
      <w:pPr>
        <w:pStyle w:val="ListParagraph"/>
        <w:numPr>
          <w:ilvl w:val="0"/>
          <w:numId w:val="1"/>
        </w:numPr>
        <w:shd w:val="clear" w:color="auto" w:fill="F2F2F2" w:themeFill="background1" w:themeFillShade="F2"/>
        <w:tabs>
          <w:tab w:val="num" w:pos="1440"/>
          <w:tab w:val="left" w:pos="1710"/>
          <w:tab w:val="left" w:pos="11520"/>
        </w:tabs>
        <w:autoSpaceDE w:val="0"/>
        <w:autoSpaceDN w:val="0"/>
        <w:spacing w:after="120" w:line="257" w:lineRule="auto"/>
        <w:ind w:right="720"/>
        <w:contextualSpacing w:val="0"/>
        <w:rPr>
          <w:rFonts w:ascii="Arial" w:eastAsia="Arial" w:hAnsi="Arial" w:cs="Arial"/>
          <w:b/>
          <w:bCs/>
        </w:rPr>
      </w:pPr>
      <w:r w:rsidRPr="00B876CE">
        <w:rPr>
          <w:rFonts w:ascii="Arial" w:eastAsia="Arial" w:hAnsi="Arial" w:cs="Arial"/>
          <w:b/>
          <w:bCs/>
        </w:rPr>
        <w:t>Planned Action 8.2.B.</w:t>
      </w:r>
      <w:r>
        <w:rPr>
          <w:rFonts w:ascii="Arial" w:eastAsia="Arial" w:hAnsi="Arial" w:cs="Arial"/>
          <w:b/>
          <w:bCs/>
        </w:rPr>
        <w:t xml:space="preserve"> </w:t>
      </w:r>
      <w:r w:rsidRPr="00B876CE">
        <w:rPr>
          <w:rFonts w:ascii="Arial" w:eastAsia="Times New Roman" w:hAnsi="Arial" w:cs="Arial"/>
          <w:b/>
          <w:bCs/>
        </w:rPr>
        <w:t>(DI Students: Black, Hispanic, 1</w:t>
      </w:r>
      <w:r w:rsidRPr="00B876CE">
        <w:rPr>
          <w:rFonts w:ascii="Arial" w:eastAsia="Times New Roman" w:hAnsi="Arial" w:cs="Arial"/>
          <w:b/>
          <w:bCs/>
          <w:vertAlign w:val="superscript"/>
        </w:rPr>
        <w:t>st</w:t>
      </w:r>
      <w:r w:rsidRPr="00B876CE">
        <w:rPr>
          <w:rFonts w:ascii="Arial" w:eastAsia="Times New Roman" w:hAnsi="Arial" w:cs="Arial"/>
          <w:b/>
          <w:bCs/>
        </w:rPr>
        <w:t xml:space="preserve"> Gen</w:t>
      </w:r>
      <w:r>
        <w:rPr>
          <w:rFonts w:ascii="Arial" w:eastAsia="Times New Roman" w:hAnsi="Arial" w:cs="Arial"/>
          <w:b/>
          <w:bCs/>
        </w:rPr>
        <w:t>eration</w:t>
      </w:r>
      <w:r w:rsidRPr="00B876CE">
        <w:rPr>
          <w:rFonts w:ascii="Arial" w:eastAsia="Times New Roman" w:hAnsi="Arial" w:cs="Arial"/>
          <w:b/>
          <w:bCs/>
        </w:rPr>
        <w:t xml:space="preserve">, Foster Youth, </w:t>
      </w:r>
      <w:r>
        <w:rPr>
          <w:rFonts w:ascii="Arial" w:eastAsia="Times New Roman" w:hAnsi="Arial" w:cs="Arial"/>
          <w:b/>
          <w:bCs/>
        </w:rPr>
        <w:t>LGBT</w:t>
      </w:r>
      <w:r w:rsidRPr="00B876CE">
        <w:rPr>
          <w:rFonts w:ascii="Arial" w:eastAsia="Times New Roman" w:hAnsi="Arial" w:cs="Arial"/>
          <w:b/>
          <w:bCs/>
        </w:rPr>
        <w:t>, White)</w:t>
      </w:r>
      <w:r>
        <w:rPr>
          <w:rFonts w:ascii="Arial" w:eastAsia="Times New Roman" w:hAnsi="Arial" w:cs="Arial"/>
          <w:b/>
          <w:bCs/>
        </w:rPr>
        <w:t xml:space="preserve">: </w:t>
      </w:r>
      <w:r w:rsidRPr="00B876CE">
        <w:rPr>
          <w:rFonts w:ascii="Arial" w:eastAsia="Arial" w:hAnsi="Arial" w:cs="Arial"/>
        </w:rPr>
        <w:t>El Centro, CBCSS, EOPS, and Counseling will work together to implement a culturally-affirming First-Year Experience with an onboarding process that includes peer navigators and welcome events in each major term to increase the percentage of Black/African American, Hispanic/Latinx, White, First generation college students, and economically disadvantaged students completing credit thresholds in their first year (12 Credits for Part-Time and 24 credits for Full-Time)</w:t>
      </w:r>
      <w:r>
        <w:rPr>
          <w:rFonts w:ascii="Arial" w:eastAsia="Arial" w:hAnsi="Arial" w:cs="Arial"/>
        </w:rPr>
        <w:t>.</w:t>
      </w:r>
    </w:p>
    <w:p w14:paraId="5794F380" w14:textId="52644702" w:rsidR="00677794" w:rsidRPr="00677794" w:rsidRDefault="00677794" w:rsidP="00A74395">
      <w:pPr>
        <w:pStyle w:val="ListParagraph"/>
        <w:numPr>
          <w:ilvl w:val="0"/>
          <w:numId w:val="1"/>
        </w:numPr>
        <w:shd w:val="clear" w:color="auto" w:fill="F2F2F2" w:themeFill="background1" w:themeFillShade="F2"/>
        <w:tabs>
          <w:tab w:val="num" w:pos="1440"/>
          <w:tab w:val="left" w:pos="1710"/>
          <w:tab w:val="left" w:pos="11520"/>
        </w:tabs>
        <w:autoSpaceDE w:val="0"/>
        <w:autoSpaceDN w:val="0"/>
        <w:spacing w:after="120" w:line="257" w:lineRule="auto"/>
        <w:ind w:right="720"/>
        <w:contextualSpacing w:val="0"/>
        <w:rPr>
          <w:rFonts w:ascii="Arial" w:eastAsia="Arial" w:hAnsi="Arial" w:cs="Arial"/>
          <w:b/>
          <w:bCs/>
        </w:rPr>
      </w:pPr>
      <w:r w:rsidRPr="00677794">
        <w:rPr>
          <w:rFonts w:ascii="Arial" w:eastAsia="Arial" w:hAnsi="Arial" w:cs="Arial"/>
          <w:b/>
          <w:bCs/>
          <w:color w:val="333333"/>
        </w:rPr>
        <w:t>Planned Action 8.2.C</w:t>
      </w:r>
      <w:r w:rsidRPr="00677794">
        <w:rPr>
          <w:rFonts w:ascii="Arial" w:eastAsia="Times New Roman" w:hAnsi="Arial" w:cs="Arial"/>
          <w:b/>
          <w:bCs/>
        </w:rPr>
        <w:t>. (DI Students: Black, Hispanic, 1</w:t>
      </w:r>
      <w:r w:rsidRPr="00677794">
        <w:rPr>
          <w:rFonts w:ascii="Arial" w:eastAsia="Times New Roman" w:hAnsi="Arial" w:cs="Arial"/>
          <w:b/>
          <w:bCs/>
          <w:vertAlign w:val="superscript"/>
        </w:rPr>
        <w:t>st</w:t>
      </w:r>
      <w:r w:rsidRPr="00677794">
        <w:rPr>
          <w:rFonts w:ascii="Arial" w:eastAsia="Times New Roman" w:hAnsi="Arial" w:cs="Arial"/>
          <w:b/>
          <w:bCs/>
        </w:rPr>
        <w:t xml:space="preserve"> Generation, Foster Youth, LGBT, White)</w:t>
      </w:r>
      <w:r w:rsidRPr="00677794">
        <w:rPr>
          <w:rFonts w:ascii="Arial" w:eastAsia="Arial" w:hAnsi="Arial" w:cs="Arial"/>
          <w:b/>
          <w:bCs/>
          <w:color w:val="333333"/>
        </w:rPr>
        <w:t>:</w:t>
      </w:r>
      <w:r w:rsidRPr="00677794">
        <w:rPr>
          <w:rFonts w:ascii="Arial" w:eastAsia="Arial" w:hAnsi="Arial" w:cs="Arial"/>
          <w:color w:val="333333"/>
        </w:rPr>
        <w:t xml:space="preserve"> Explore the development of a peer mentoring program through CBCSS that connects first-year Black/African American students with continuing students and alumni who can provide guidance, encouragement, and networking opportunitie</w:t>
      </w:r>
      <w:r w:rsidR="00F255CD">
        <w:rPr>
          <w:rFonts w:ascii="Arial" w:eastAsia="Arial" w:hAnsi="Arial" w:cs="Arial"/>
          <w:color w:val="333333"/>
        </w:rPr>
        <w:t>s</w:t>
      </w:r>
      <w:r>
        <w:rPr>
          <w:rFonts w:ascii="Arial" w:eastAsia="Arial" w:hAnsi="Arial" w:cs="Arial"/>
        </w:rPr>
        <w:t>.</w:t>
      </w:r>
    </w:p>
    <w:p w14:paraId="30E5D990" w14:textId="2761EA77" w:rsidR="00677794" w:rsidRPr="00F255CD" w:rsidRDefault="00677794" w:rsidP="00A74395">
      <w:pPr>
        <w:pStyle w:val="ListParagraph"/>
        <w:numPr>
          <w:ilvl w:val="0"/>
          <w:numId w:val="1"/>
        </w:numPr>
        <w:shd w:val="clear" w:color="auto" w:fill="F2F2F2" w:themeFill="background1" w:themeFillShade="F2"/>
        <w:tabs>
          <w:tab w:val="num" w:pos="1440"/>
          <w:tab w:val="left" w:pos="1710"/>
          <w:tab w:val="left" w:pos="11520"/>
        </w:tabs>
        <w:autoSpaceDE w:val="0"/>
        <w:autoSpaceDN w:val="0"/>
        <w:spacing w:after="120" w:line="257" w:lineRule="auto"/>
        <w:ind w:right="720"/>
        <w:contextualSpacing w:val="0"/>
        <w:rPr>
          <w:rFonts w:ascii="Arial" w:eastAsia="Arial" w:hAnsi="Arial" w:cs="Arial"/>
          <w:b/>
          <w:bCs/>
        </w:rPr>
      </w:pPr>
      <w:r w:rsidRPr="00677794">
        <w:rPr>
          <w:rFonts w:ascii="Arial" w:eastAsia="Arial" w:hAnsi="Arial" w:cs="Arial"/>
          <w:b/>
          <w:bCs/>
          <w:color w:val="333333"/>
        </w:rPr>
        <w:lastRenderedPageBreak/>
        <w:t>Planned Action 8.2.D.</w:t>
      </w:r>
      <w:r w:rsidRPr="00677794">
        <w:rPr>
          <w:rFonts w:ascii="Arial" w:eastAsia="Times New Roman" w:hAnsi="Arial" w:cs="Arial"/>
          <w:b/>
          <w:bCs/>
        </w:rPr>
        <w:t xml:space="preserve"> (DI Students: Black, Hispanic, 1</w:t>
      </w:r>
      <w:r w:rsidRPr="00677794">
        <w:rPr>
          <w:rFonts w:ascii="Arial" w:eastAsia="Times New Roman" w:hAnsi="Arial" w:cs="Arial"/>
          <w:b/>
          <w:bCs/>
          <w:vertAlign w:val="superscript"/>
        </w:rPr>
        <w:t>st</w:t>
      </w:r>
      <w:r w:rsidRPr="00677794">
        <w:rPr>
          <w:rFonts w:ascii="Arial" w:eastAsia="Times New Roman" w:hAnsi="Arial" w:cs="Arial"/>
          <w:b/>
          <w:bCs/>
        </w:rPr>
        <w:t xml:space="preserve"> Generation, Foster Youth, LGBT, White)</w:t>
      </w:r>
      <w:r w:rsidRPr="00677794">
        <w:rPr>
          <w:rFonts w:ascii="Arial" w:eastAsia="Arial" w:hAnsi="Arial" w:cs="Arial"/>
          <w:b/>
          <w:bCs/>
          <w:color w:val="333333"/>
        </w:rPr>
        <w:t>:</w:t>
      </w:r>
      <w:r w:rsidRPr="00677794">
        <w:rPr>
          <w:rFonts w:ascii="Arial" w:eastAsia="Arial" w:hAnsi="Arial" w:cs="Arial"/>
          <w:color w:val="333333"/>
        </w:rPr>
        <w:t xml:space="preserve"> Expand summer transition opportunities for Black/African American students, incorporating culturally relevant experiences, community-building activities, and early connections to Mt. SAC and CBCSS staff</w:t>
      </w:r>
      <w:r w:rsidR="00F255CD">
        <w:rPr>
          <w:rFonts w:ascii="Arial" w:eastAsia="Arial" w:hAnsi="Arial" w:cs="Arial"/>
          <w:color w:val="333333"/>
        </w:rPr>
        <w:t>.</w:t>
      </w:r>
    </w:p>
    <w:p w14:paraId="3720087A" w14:textId="77777777" w:rsidR="00F255CD" w:rsidRPr="00F255CD" w:rsidRDefault="00F255CD" w:rsidP="00F255CD">
      <w:pPr>
        <w:shd w:val="clear" w:color="auto" w:fill="F2F2F2" w:themeFill="background1" w:themeFillShade="F2"/>
        <w:autoSpaceDE w:val="0"/>
        <w:autoSpaceDN w:val="0"/>
        <w:spacing w:after="120" w:line="257" w:lineRule="auto"/>
        <w:ind w:left="720" w:right="720"/>
        <w:rPr>
          <w:rFonts w:ascii="Arial" w:eastAsia="Arial" w:hAnsi="Arial" w:cs="Arial"/>
        </w:rPr>
      </w:pPr>
    </w:p>
    <w:p w14:paraId="62F204B0" w14:textId="03417BB5" w:rsidR="00F255CD" w:rsidRPr="00F255CD" w:rsidRDefault="00F255CD" w:rsidP="00F255CD">
      <w:pPr>
        <w:shd w:val="clear" w:color="auto" w:fill="F2F2F2" w:themeFill="background1" w:themeFillShade="F2"/>
        <w:autoSpaceDE w:val="0"/>
        <w:autoSpaceDN w:val="0"/>
        <w:spacing w:after="120" w:line="257" w:lineRule="auto"/>
        <w:ind w:left="720" w:right="720"/>
        <w:rPr>
          <w:rFonts w:ascii="Arial" w:eastAsia="Arial" w:hAnsi="Arial" w:cs="Arial"/>
          <w:b/>
          <w:bCs/>
          <w:color w:val="E97132" w:themeColor="accent2"/>
        </w:rPr>
      </w:pPr>
      <w:r w:rsidRPr="00F255CD">
        <w:rPr>
          <w:rFonts w:ascii="Arial" w:eastAsia="Arial" w:hAnsi="Arial" w:cs="Arial"/>
          <w:b/>
          <w:bCs/>
          <w:color w:val="E97132" w:themeColor="accent2"/>
        </w:rPr>
        <w:t xml:space="preserve">Student Equity Plan Metric </w:t>
      </w:r>
      <w:r>
        <w:rPr>
          <w:rFonts w:ascii="Arial" w:eastAsia="Arial" w:hAnsi="Arial" w:cs="Arial"/>
          <w:b/>
          <w:bCs/>
          <w:color w:val="E97132" w:themeColor="accent2"/>
        </w:rPr>
        <w:t>10</w:t>
      </w:r>
      <w:r w:rsidRPr="00F255CD">
        <w:rPr>
          <w:rFonts w:ascii="Arial" w:eastAsia="Arial" w:hAnsi="Arial" w:cs="Arial"/>
          <w:b/>
          <w:bCs/>
          <w:color w:val="E97132" w:themeColor="accent2"/>
        </w:rPr>
        <w:t xml:space="preserve">: </w:t>
      </w:r>
      <w:r w:rsidR="00053154">
        <w:rPr>
          <w:rFonts w:ascii="Arial" w:eastAsia="Arial" w:hAnsi="Arial" w:cs="Arial"/>
          <w:b/>
          <w:bCs/>
          <w:color w:val="E97132" w:themeColor="accent2"/>
        </w:rPr>
        <w:t>Transfer</w:t>
      </w:r>
    </w:p>
    <w:p w14:paraId="6DFBE622" w14:textId="063DAAB8" w:rsidR="00C642EE" w:rsidRPr="00D4204B" w:rsidRDefault="00C642EE" w:rsidP="00C642EE">
      <w:pPr>
        <w:pStyle w:val="ListParagraph"/>
        <w:numPr>
          <w:ilvl w:val="0"/>
          <w:numId w:val="1"/>
        </w:numPr>
        <w:shd w:val="clear" w:color="auto" w:fill="F2F2F2" w:themeFill="background1" w:themeFillShade="F2"/>
        <w:autoSpaceDE w:val="0"/>
        <w:autoSpaceDN w:val="0"/>
        <w:spacing w:after="120" w:line="257" w:lineRule="auto"/>
        <w:ind w:right="720"/>
        <w:contextualSpacing w:val="0"/>
        <w:rPr>
          <w:rFonts w:ascii="Arial" w:eastAsiaTheme="minorEastAsia" w:hAnsi="Arial" w:cs="Arial"/>
          <w:color w:val="000000" w:themeColor="text1"/>
        </w:rPr>
      </w:pPr>
      <w:r w:rsidRPr="00A51B3E">
        <w:rPr>
          <w:rFonts w:ascii="Arial" w:eastAsia="Arial" w:hAnsi="Arial" w:cs="Arial"/>
          <w:b/>
          <w:bCs/>
          <w:color w:val="000000" w:themeColor="dark1"/>
          <w:kern w:val="24"/>
        </w:rPr>
        <w:t>Planned Action 10.4.A.</w:t>
      </w:r>
      <w:r w:rsidRPr="00A51B3E">
        <w:rPr>
          <w:rFonts w:ascii="Arial" w:eastAsia="Arial" w:hAnsi="Arial" w:cs="Arial"/>
          <w:color w:val="000000" w:themeColor="dark1"/>
          <w:kern w:val="24"/>
        </w:rPr>
        <w:t xml:space="preserve"> </w:t>
      </w:r>
      <w:r w:rsidRPr="00A51B3E">
        <w:rPr>
          <w:rFonts w:ascii="Arial" w:eastAsia="Arial" w:hAnsi="Arial" w:cs="Arial"/>
          <w:b/>
          <w:bCs/>
        </w:rPr>
        <w:t xml:space="preserve">(All Students): </w:t>
      </w:r>
      <w:r w:rsidRPr="00A51B3E">
        <w:rPr>
          <w:rFonts w:ascii="Arial" w:eastAsia="Arial" w:hAnsi="Arial" w:cs="Arial"/>
          <w:color w:val="000000" w:themeColor="dark1"/>
          <w:kern w:val="24"/>
        </w:rPr>
        <w:t>S</w:t>
      </w:r>
      <w:r w:rsidRPr="00A51B3E">
        <w:rPr>
          <w:rFonts w:ascii="Arial" w:eastAsia="Arial" w:hAnsi="Arial" w:cs="Arial"/>
          <w:color w:val="000000" w:themeColor="text1"/>
        </w:rPr>
        <w:t xml:space="preserve">tudent Services and Instruction will come together to develop support systems based on the </w:t>
      </w:r>
      <w:r w:rsidRPr="00A51B3E">
        <w:rPr>
          <w:rFonts w:ascii="Arial" w:eastAsia="Arial" w:hAnsi="Arial" w:cs="Arial"/>
          <w:color w:val="000000" w:themeColor="dark1"/>
          <w:kern w:val="24"/>
        </w:rPr>
        <w:t>“</w:t>
      </w:r>
      <w:r w:rsidRPr="00A51B3E">
        <w:rPr>
          <w:rFonts w:ascii="Arial" w:eastAsia="Arial" w:hAnsi="Arial" w:cs="Arial"/>
          <w:i/>
          <w:iCs/>
          <w:color w:val="000000" w:themeColor="text1"/>
          <w:kern w:val="24"/>
        </w:rPr>
        <w:t>Keep Moving Up</w:t>
      </w:r>
      <w:r w:rsidRPr="00A51B3E">
        <w:rPr>
          <w:rFonts w:ascii="Arial" w:eastAsia="Arial" w:hAnsi="Arial" w:cs="Arial"/>
          <w:color w:val="000000" w:themeColor="dark1"/>
          <w:kern w:val="24"/>
        </w:rPr>
        <w:t>" transfer initiative model. Both the workshop curricula and mentorship framework may be adapted for other student populations. The result will be a campus-wide culture where seeking help is normalized and proactive support is standard. All students will be provided with encouragement to persist to achieve transfer and workforce goals</w:t>
      </w:r>
      <w:r w:rsidR="00053154">
        <w:rPr>
          <w:rFonts w:ascii="Arial" w:eastAsia="Arial" w:hAnsi="Arial" w:cs="Arial"/>
          <w:color w:val="000000" w:themeColor="dark1"/>
          <w:kern w:val="24"/>
        </w:rPr>
        <w:t>.</w:t>
      </w:r>
    </w:p>
    <w:p w14:paraId="4311D7BD" w14:textId="77777777" w:rsidR="002554BC" w:rsidRPr="002554BC" w:rsidRDefault="002554BC" w:rsidP="00633CFE">
      <w:pPr>
        <w:pStyle w:val="ListParagraph"/>
        <w:numPr>
          <w:ilvl w:val="0"/>
          <w:numId w:val="1"/>
        </w:numPr>
        <w:shd w:val="clear" w:color="auto" w:fill="F2F2F2" w:themeFill="background1" w:themeFillShade="F2"/>
        <w:tabs>
          <w:tab w:val="num" w:pos="1440"/>
          <w:tab w:val="left" w:pos="1710"/>
          <w:tab w:val="left" w:pos="11520"/>
        </w:tabs>
        <w:autoSpaceDE w:val="0"/>
        <w:autoSpaceDN w:val="0"/>
        <w:spacing w:after="120" w:line="257" w:lineRule="auto"/>
        <w:ind w:right="720"/>
        <w:contextualSpacing w:val="0"/>
        <w:rPr>
          <w:rFonts w:ascii="Arial" w:eastAsia="Arial" w:hAnsi="Arial" w:cs="Arial"/>
        </w:rPr>
      </w:pPr>
    </w:p>
    <w:p w14:paraId="3290E0F7" w14:textId="4A0B9CB6" w:rsidR="00AF10A9" w:rsidRPr="003965B8" w:rsidRDefault="00AF10A9" w:rsidP="003965B8">
      <w:pPr>
        <w:pBdr>
          <w:bottom w:val="single" w:sz="4" w:space="1" w:color="auto"/>
        </w:pBdr>
        <w:spacing w:after="0" w:line="240" w:lineRule="auto"/>
        <w:ind w:left="270"/>
        <w:rPr>
          <w:rFonts w:ascii="Arial" w:hAnsi="Arial" w:cs="Arial"/>
          <w:color w:val="8D112F"/>
        </w:rPr>
      </w:pPr>
      <w:r>
        <w:rPr>
          <w:rFonts w:ascii="Arial" w:hAnsi="Arial" w:cs="Arial"/>
          <w:b/>
          <w:bCs/>
          <w:color w:val="8D112F"/>
        </w:rPr>
        <w:t xml:space="preserve">Commitment </w:t>
      </w:r>
      <w:r w:rsidR="00717A20">
        <w:rPr>
          <w:rFonts w:ascii="Arial" w:hAnsi="Arial" w:cs="Arial"/>
          <w:b/>
          <w:bCs/>
          <w:color w:val="8D112F"/>
        </w:rPr>
        <w:t>1.4</w:t>
      </w:r>
      <w:r>
        <w:rPr>
          <w:rFonts w:ascii="Arial" w:hAnsi="Arial" w:cs="Arial"/>
          <w:b/>
          <w:bCs/>
          <w:color w:val="8D112F"/>
        </w:rPr>
        <w:t xml:space="preserve">: </w:t>
      </w:r>
      <w:r w:rsidR="00FF550B">
        <w:rPr>
          <w:rFonts w:ascii="Arial" w:hAnsi="Arial" w:cs="Arial"/>
          <w:b/>
          <w:bCs/>
          <w:color w:val="8D112F"/>
        </w:rPr>
        <w:t>Clear Communication</w:t>
      </w:r>
    </w:p>
    <w:p w14:paraId="6831C5A4" w14:textId="77777777" w:rsidR="00053154" w:rsidRPr="00053154" w:rsidRDefault="00053154" w:rsidP="00053154">
      <w:pPr>
        <w:shd w:val="clear" w:color="auto" w:fill="F2F2F2" w:themeFill="background1" w:themeFillShade="F2"/>
        <w:autoSpaceDE w:val="0"/>
        <w:autoSpaceDN w:val="0"/>
        <w:spacing w:after="120" w:line="257" w:lineRule="auto"/>
        <w:ind w:left="720" w:right="720"/>
        <w:rPr>
          <w:rFonts w:ascii="Arial" w:eastAsia="Arial" w:hAnsi="Arial" w:cs="Arial"/>
          <w:b/>
          <w:bCs/>
          <w:color w:val="E97132" w:themeColor="accent2"/>
        </w:rPr>
      </w:pPr>
    </w:p>
    <w:p w14:paraId="5878016A" w14:textId="77777777" w:rsidR="00053154" w:rsidRPr="00053154" w:rsidRDefault="00053154" w:rsidP="00053154">
      <w:pPr>
        <w:shd w:val="clear" w:color="auto" w:fill="F2F2F2" w:themeFill="background1" w:themeFillShade="F2"/>
        <w:autoSpaceDE w:val="0"/>
        <w:autoSpaceDN w:val="0"/>
        <w:spacing w:after="120" w:line="257" w:lineRule="auto"/>
        <w:ind w:left="720" w:right="720"/>
        <w:rPr>
          <w:rFonts w:ascii="Arial" w:eastAsia="Arial" w:hAnsi="Arial" w:cs="Arial"/>
          <w:b/>
          <w:bCs/>
          <w:color w:val="E97132" w:themeColor="accent2"/>
        </w:rPr>
      </w:pPr>
      <w:r w:rsidRPr="00053154">
        <w:rPr>
          <w:rFonts w:ascii="Arial" w:eastAsia="Arial" w:hAnsi="Arial" w:cs="Arial"/>
          <w:b/>
          <w:bCs/>
          <w:color w:val="E97132" w:themeColor="accent2"/>
        </w:rPr>
        <w:t>Student Equity Plan Metric 6: Successful Enrollment</w:t>
      </w:r>
    </w:p>
    <w:p w14:paraId="12BFB90E" w14:textId="7722573D" w:rsidR="003965B8" w:rsidRPr="009A4655" w:rsidRDefault="003965B8" w:rsidP="003965B8">
      <w:pPr>
        <w:pStyle w:val="ListParagraph"/>
        <w:numPr>
          <w:ilvl w:val="0"/>
          <w:numId w:val="1"/>
        </w:numPr>
        <w:shd w:val="clear" w:color="auto" w:fill="F2F2F2" w:themeFill="background1" w:themeFillShade="F2"/>
        <w:autoSpaceDE w:val="0"/>
        <w:autoSpaceDN w:val="0"/>
        <w:spacing w:after="120" w:line="257" w:lineRule="auto"/>
        <w:ind w:right="720"/>
        <w:contextualSpacing w:val="0"/>
        <w:rPr>
          <w:rFonts w:ascii="Arial" w:eastAsia="Arial" w:hAnsi="Arial" w:cs="Arial"/>
        </w:rPr>
      </w:pPr>
      <w:r w:rsidRPr="00D85A8C">
        <w:rPr>
          <w:rFonts w:ascii="Arial" w:eastAsiaTheme="minorEastAsia" w:hAnsi="Arial" w:cs="Arial"/>
          <w:b/>
          <w:bCs/>
          <w:color w:val="000000" w:themeColor="dark1"/>
          <w:kern w:val="24"/>
          <w:position w:val="1"/>
        </w:rPr>
        <w:t>Planned Action 6.3.A</w:t>
      </w:r>
      <w:r w:rsidRPr="00D85A8C">
        <w:rPr>
          <w:rFonts w:ascii="Arial" w:eastAsia="Times New Roman" w:hAnsi="Arial" w:cs="Arial"/>
          <w:b/>
          <w:bCs/>
        </w:rPr>
        <w:t xml:space="preserve"> </w:t>
      </w:r>
      <w:r>
        <w:rPr>
          <w:rFonts w:ascii="Arial" w:eastAsia="Times New Roman" w:hAnsi="Arial" w:cs="Arial"/>
          <w:b/>
          <w:bCs/>
        </w:rPr>
        <w:t>(</w:t>
      </w:r>
      <w:r w:rsidRPr="00D85A8C">
        <w:rPr>
          <w:rFonts w:ascii="Arial" w:eastAsia="Times New Roman" w:hAnsi="Arial" w:cs="Arial"/>
          <w:b/>
          <w:bCs/>
        </w:rPr>
        <w:t>All Students)</w:t>
      </w:r>
      <w:r w:rsidRPr="00D85A8C">
        <w:rPr>
          <w:rFonts w:ascii="Arial" w:eastAsiaTheme="minorEastAsia" w:hAnsi="Arial" w:cs="Arial"/>
          <w:b/>
          <w:bCs/>
          <w:color w:val="000000" w:themeColor="dark1"/>
          <w:kern w:val="24"/>
          <w:position w:val="1"/>
        </w:rPr>
        <w:t>:</w:t>
      </w:r>
      <w:r w:rsidRPr="00D85A8C">
        <w:rPr>
          <w:rFonts w:ascii="Arial" w:eastAsiaTheme="minorEastAsia" w:hAnsi="Arial" w:cs="Arial"/>
          <w:color w:val="000000" w:themeColor="dark1"/>
          <w:kern w:val="24"/>
          <w:position w:val="1"/>
        </w:rPr>
        <w:t xml:space="preserve"> </w:t>
      </w:r>
      <w:r w:rsidRPr="00D85A8C">
        <w:rPr>
          <w:rFonts w:ascii="Arial" w:eastAsia="Arial" w:hAnsi="Arial" w:cs="Arial"/>
          <w:color w:val="000000" w:themeColor="text1"/>
        </w:rPr>
        <w:t>Create institutional standards for student communications emphasizing clarity, accessibility, consistency, cultural responsiveness, and a culture of care. Use these standards to review all materials that support students through the onboarding process, including a coordinated Student Communication Calendar</w:t>
      </w:r>
      <w:r w:rsidR="00053154">
        <w:rPr>
          <w:rFonts w:ascii="Arial" w:eastAsiaTheme="minorEastAsia" w:hAnsi="Arial" w:cs="Arial"/>
          <w:color w:val="000000"/>
          <w:kern w:val="24"/>
          <w:position w:val="1"/>
        </w:rPr>
        <w:t>.</w:t>
      </w:r>
    </w:p>
    <w:p w14:paraId="216D2CC4" w14:textId="70DC4348" w:rsidR="009A4655" w:rsidRPr="009A4655" w:rsidRDefault="009A4655" w:rsidP="009A4655">
      <w:pPr>
        <w:pStyle w:val="ListParagraph"/>
        <w:numPr>
          <w:ilvl w:val="0"/>
          <w:numId w:val="1"/>
        </w:numPr>
        <w:shd w:val="clear" w:color="auto" w:fill="F2F2F2" w:themeFill="background1" w:themeFillShade="F2"/>
        <w:autoSpaceDE w:val="0"/>
        <w:autoSpaceDN w:val="0"/>
        <w:spacing w:after="120" w:line="257" w:lineRule="auto"/>
        <w:ind w:right="720"/>
        <w:contextualSpacing w:val="0"/>
        <w:rPr>
          <w:rFonts w:ascii="Arial" w:eastAsia="Arial" w:hAnsi="Arial" w:cs="Arial"/>
        </w:rPr>
      </w:pPr>
      <w:r w:rsidRPr="6DD8EBD1">
        <w:rPr>
          <w:rFonts w:ascii="Arial" w:eastAsiaTheme="minorEastAsia" w:hAnsi="Arial" w:cs="Arial"/>
          <w:b/>
          <w:bCs/>
          <w:color w:val="000000" w:themeColor="dark1"/>
          <w:kern w:val="24"/>
          <w:position w:val="1"/>
        </w:rPr>
        <w:t>Planned Action 6.3.B</w:t>
      </w:r>
      <w:r>
        <w:rPr>
          <w:rFonts w:ascii="Arial" w:eastAsia="Times New Roman" w:hAnsi="Arial" w:cs="Arial"/>
          <w:b/>
          <w:bCs/>
        </w:rPr>
        <w:t xml:space="preserve"> (All Students)</w:t>
      </w:r>
      <w:r w:rsidRPr="6DD8EBD1">
        <w:rPr>
          <w:rFonts w:ascii="Arial" w:eastAsiaTheme="minorEastAsia" w:hAnsi="Arial" w:cs="Arial"/>
          <w:b/>
          <w:bCs/>
          <w:color w:val="000000" w:themeColor="dark1"/>
          <w:kern w:val="24"/>
          <w:position w:val="1"/>
        </w:rPr>
        <w:t>:</w:t>
      </w:r>
      <w:r w:rsidRPr="6DD8EBD1">
        <w:rPr>
          <w:rFonts w:ascii="Arial" w:eastAsiaTheme="minorEastAsia" w:hAnsi="Arial" w:cs="Arial"/>
          <w:color w:val="000000" w:themeColor="dark1"/>
          <w:kern w:val="24"/>
          <w:position w:val="1"/>
        </w:rPr>
        <w:t xml:space="preserve"> Create Student Centered Resources: Create a centralized landing page that provides the matriculation steps and supports onboarding, the site will integrate videos, and other resources</w:t>
      </w:r>
      <w:r w:rsidR="00053154">
        <w:rPr>
          <w:rFonts w:ascii="Arial" w:eastAsiaTheme="minorEastAsia" w:hAnsi="Arial" w:cs="Arial"/>
          <w:color w:val="000000" w:themeColor="dark1"/>
          <w:kern w:val="24"/>
          <w:position w:val="1"/>
        </w:rPr>
        <w:t>.</w:t>
      </w:r>
    </w:p>
    <w:p w14:paraId="745B1365" w14:textId="5A270899" w:rsidR="009A4655" w:rsidRPr="00564409" w:rsidRDefault="009A4655" w:rsidP="009A4655">
      <w:pPr>
        <w:pStyle w:val="ListParagraph"/>
        <w:numPr>
          <w:ilvl w:val="0"/>
          <w:numId w:val="1"/>
        </w:numPr>
        <w:shd w:val="clear" w:color="auto" w:fill="F2F2F2" w:themeFill="background1" w:themeFillShade="F2"/>
        <w:autoSpaceDE w:val="0"/>
        <w:autoSpaceDN w:val="0"/>
        <w:spacing w:after="120" w:line="257" w:lineRule="auto"/>
        <w:ind w:right="720"/>
        <w:contextualSpacing w:val="0"/>
        <w:rPr>
          <w:rFonts w:ascii="Arial" w:eastAsia="Times New Roman" w:hAnsi="Arial" w:cs="Arial"/>
        </w:rPr>
      </w:pPr>
      <w:r w:rsidRPr="6DD8EBD1">
        <w:rPr>
          <w:rFonts w:ascii="Arial" w:eastAsiaTheme="minorEastAsia" w:hAnsi="Arial" w:cs="Arial"/>
          <w:b/>
          <w:bCs/>
          <w:color w:val="000000" w:themeColor="dark1"/>
          <w:kern w:val="24"/>
          <w:position w:val="1"/>
        </w:rPr>
        <w:t>Planned Action 6.3.C</w:t>
      </w:r>
      <w:r>
        <w:rPr>
          <w:rFonts w:ascii="Arial" w:eastAsia="Times New Roman" w:hAnsi="Arial" w:cs="Arial"/>
          <w:b/>
          <w:bCs/>
        </w:rPr>
        <w:t xml:space="preserve"> (All Students)</w:t>
      </w:r>
      <w:r w:rsidRPr="6DD8EBD1">
        <w:rPr>
          <w:rFonts w:ascii="Arial" w:eastAsiaTheme="minorEastAsia" w:hAnsi="Arial" w:cs="Arial"/>
          <w:b/>
          <w:bCs/>
          <w:color w:val="000000" w:themeColor="dark1"/>
          <w:kern w:val="24"/>
          <w:position w:val="1"/>
        </w:rPr>
        <w:t>:</w:t>
      </w:r>
      <w:r w:rsidRPr="6DD8EBD1">
        <w:rPr>
          <w:rFonts w:ascii="Arial" w:eastAsiaTheme="minorEastAsia" w:hAnsi="Arial" w:cs="Arial"/>
          <w:color w:val="000000" w:themeColor="dark1"/>
          <w:kern w:val="24"/>
          <w:position w:val="1"/>
        </w:rPr>
        <w:t xml:space="preserve"> To support a caring campus culture, programs that support special populations will be </w:t>
      </w:r>
      <w:r w:rsidRPr="6DD8EBD1">
        <w:rPr>
          <w:rFonts w:ascii="Arial" w:eastAsiaTheme="minorEastAsia" w:hAnsi="Arial" w:cs="Arial"/>
          <w:color w:val="000000" w:themeColor="text1"/>
        </w:rPr>
        <w:t>provided with</w:t>
      </w:r>
      <w:r w:rsidRPr="6DD8EBD1">
        <w:rPr>
          <w:rFonts w:ascii="Arial" w:eastAsiaTheme="minorEastAsia" w:hAnsi="Arial" w:cs="Arial"/>
          <w:color w:val="000000" w:themeColor="dark1"/>
          <w:kern w:val="24"/>
          <w:position w:val="1"/>
        </w:rPr>
        <w:t xml:space="preserve"> strategies for </w:t>
      </w:r>
      <w:r w:rsidRPr="6DD8EBD1">
        <w:rPr>
          <w:rFonts w:ascii="Arial" w:eastAsiaTheme="minorEastAsia" w:hAnsi="Arial" w:cs="Arial"/>
          <w:color w:val="000000" w:themeColor="text1"/>
        </w:rPr>
        <w:t>how to support</w:t>
      </w:r>
      <w:r w:rsidRPr="6DD8EBD1">
        <w:rPr>
          <w:rFonts w:ascii="Arial" w:eastAsiaTheme="minorEastAsia" w:hAnsi="Arial" w:cs="Arial"/>
          <w:color w:val="000000" w:themeColor="dark1"/>
          <w:kern w:val="24"/>
          <w:position w:val="1"/>
        </w:rPr>
        <w:t xml:space="preserve"> students who have applied. High School Outreach will provide an annual training to provide disaggregated application to enrollment data and support for programs outreaching to students who have applied</w:t>
      </w:r>
      <w:r>
        <w:rPr>
          <w:rFonts w:ascii="Arial" w:eastAsiaTheme="minorEastAsia" w:hAnsi="Arial" w:cs="Arial"/>
          <w:color w:val="000000" w:themeColor="dark1"/>
          <w:kern w:val="24"/>
          <w:position w:val="1"/>
        </w:rPr>
        <w:t xml:space="preserve">, </w:t>
      </w:r>
      <w:r w:rsidRPr="6DD8EBD1">
        <w:rPr>
          <w:rFonts w:ascii="Arial" w:eastAsiaTheme="minorEastAsia" w:hAnsi="Arial" w:cs="Arial"/>
          <w:color w:val="000000" w:themeColor="dark1"/>
          <w:kern w:val="24"/>
          <w:position w:val="1"/>
        </w:rPr>
        <w:t xml:space="preserve">this may include </w:t>
      </w:r>
      <w:r w:rsidRPr="00077766">
        <w:rPr>
          <w:rFonts w:ascii="Arial" w:eastAsia="Arial" w:hAnsi="Arial" w:cs="Arial"/>
          <w:color w:val="000000" w:themeColor="text1"/>
        </w:rPr>
        <w:t>phone banking, email, texting, and the Navigate application reinforcing that students matter</w:t>
      </w:r>
      <w:r w:rsidR="00053154">
        <w:rPr>
          <w:rFonts w:ascii="Arial" w:eastAsiaTheme="minorEastAsia" w:hAnsi="Arial" w:cs="Arial"/>
          <w:color w:val="000000"/>
          <w:kern w:val="24"/>
          <w:position w:val="1"/>
        </w:rPr>
        <w:t>.</w:t>
      </w:r>
    </w:p>
    <w:p w14:paraId="650412BC" w14:textId="7C3D31F3" w:rsidR="009A4655" w:rsidRPr="00443AFE" w:rsidRDefault="009A4655" w:rsidP="009A4655">
      <w:pPr>
        <w:pStyle w:val="ListParagraph"/>
        <w:numPr>
          <w:ilvl w:val="0"/>
          <w:numId w:val="1"/>
        </w:numPr>
        <w:shd w:val="clear" w:color="auto" w:fill="F2F2F2" w:themeFill="background1" w:themeFillShade="F2"/>
        <w:autoSpaceDE w:val="0"/>
        <w:autoSpaceDN w:val="0"/>
        <w:spacing w:after="120" w:line="257" w:lineRule="auto"/>
        <w:ind w:right="720"/>
        <w:contextualSpacing w:val="0"/>
        <w:rPr>
          <w:rFonts w:ascii="Arial" w:eastAsia="Times New Roman" w:hAnsi="Arial" w:cs="Arial"/>
        </w:rPr>
      </w:pPr>
      <w:r w:rsidRPr="00917B17">
        <w:rPr>
          <w:rFonts w:ascii="Arial" w:eastAsiaTheme="minorEastAsia" w:hAnsi="Arial" w:cs="Arial"/>
          <w:b/>
          <w:bCs/>
          <w:color w:val="000000" w:themeColor="dark1"/>
          <w:kern w:val="24"/>
          <w:position w:val="1"/>
        </w:rPr>
        <w:t>P</w:t>
      </w:r>
      <w:r w:rsidRPr="00917B17">
        <w:rPr>
          <w:rFonts w:ascii="Arial" w:eastAsiaTheme="minorEastAsia" w:hAnsi="Arial" w:cs="Arial"/>
          <w:b/>
          <w:bCs/>
          <w:color w:val="000000"/>
          <w:kern w:val="24"/>
          <w:position w:val="1"/>
        </w:rPr>
        <w:t>lanned Action 6.3.D</w:t>
      </w:r>
      <w:r>
        <w:rPr>
          <w:rFonts w:ascii="Arial" w:eastAsia="Times New Roman" w:hAnsi="Arial" w:cs="Arial"/>
          <w:b/>
          <w:bCs/>
        </w:rPr>
        <w:t xml:space="preserve"> (All Students)</w:t>
      </w:r>
      <w:r w:rsidRPr="00917B17">
        <w:rPr>
          <w:rFonts w:ascii="Arial" w:eastAsiaTheme="minorEastAsia" w:hAnsi="Arial" w:cs="Arial"/>
          <w:b/>
          <w:bCs/>
          <w:color w:val="000000"/>
          <w:kern w:val="24"/>
          <w:position w:val="1"/>
        </w:rPr>
        <w:t xml:space="preserve">: </w:t>
      </w:r>
      <w:r w:rsidRPr="00917B17">
        <w:rPr>
          <w:rFonts w:ascii="Arial" w:eastAsiaTheme="minorEastAsia" w:hAnsi="Arial" w:cs="Arial"/>
          <w:color w:val="000000"/>
          <w:kern w:val="24"/>
          <w:position w:val="1"/>
        </w:rPr>
        <w:t>Align program application deadlines for transition programs, and communicate all programs to new students (EOPS, Bridge, Step, and Promise Plus)</w:t>
      </w:r>
      <w:r w:rsidR="00053154">
        <w:rPr>
          <w:rFonts w:ascii="Arial" w:eastAsiaTheme="minorEastAsia" w:hAnsi="Arial" w:cs="Arial"/>
          <w:color w:val="000000"/>
          <w:kern w:val="24"/>
          <w:position w:val="1"/>
        </w:rPr>
        <w:t>.</w:t>
      </w:r>
    </w:p>
    <w:p w14:paraId="684F98AD" w14:textId="18410FDE" w:rsidR="009A4655" w:rsidRPr="003E5DF6" w:rsidRDefault="009A4655" w:rsidP="009A4655">
      <w:pPr>
        <w:pStyle w:val="ListParagraph"/>
        <w:numPr>
          <w:ilvl w:val="0"/>
          <w:numId w:val="1"/>
        </w:numPr>
        <w:shd w:val="clear" w:color="auto" w:fill="F2F2F2" w:themeFill="background1" w:themeFillShade="F2"/>
        <w:autoSpaceDE w:val="0"/>
        <w:autoSpaceDN w:val="0"/>
        <w:spacing w:after="120" w:line="257" w:lineRule="auto"/>
        <w:ind w:right="720"/>
        <w:contextualSpacing w:val="0"/>
        <w:rPr>
          <w:rFonts w:ascii="Arial" w:eastAsia="Arial" w:hAnsi="Arial" w:cs="Arial"/>
        </w:rPr>
      </w:pPr>
      <w:r w:rsidRPr="00917B17">
        <w:rPr>
          <w:rFonts w:ascii="Arial" w:eastAsiaTheme="minorEastAsia" w:hAnsi="Arial" w:cs="Arial"/>
          <w:b/>
          <w:bCs/>
          <w:color w:val="000000" w:themeColor="dark1"/>
          <w:kern w:val="24"/>
          <w:position w:val="1"/>
        </w:rPr>
        <w:t>Planned Action 6.3.E</w:t>
      </w:r>
      <w:r>
        <w:rPr>
          <w:rFonts w:ascii="Arial" w:eastAsia="Times New Roman" w:hAnsi="Arial" w:cs="Arial"/>
          <w:b/>
          <w:bCs/>
        </w:rPr>
        <w:t xml:space="preserve"> (All Students)</w:t>
      </w:r>
      <w:r w:rsidRPr="00917B17">
        <w:rPr>
          <w:rFonts w:ascii="Arial" w:eastAsiaTheme="minorEastAsia" w:hAnsi="Arial" w:cs="Arial"/>
          <w:b/>
          <w:bCs/>
          <w:color w:val="000000" w:themeColor="dark1"/>
          <w:kern w:val="24"/>
          <w:position w:val="1"/>
        </w:rPr>
        <w:t xml:space="preserve">: </w:t>
      </w:r>
      <w:r w:rsidRPr="00917B17">
        <w:rPr>
          <w:rFonts w:ascii="Arial" w:eastAsiaTheme="minorEastAsia" w:hAnsi="Arial" w:cs="Arial"/>
          <w:color w:val="000000"/>
          <w:kern w:val="24"/>
          <w:position w:val="1"/>
        </w:rPr>
        <w:t>Communicate to campus employees about summer transition programs, matriculation support, and help that is available to support their families and communities</w:t>
      </w:r>
      <w:r w:rsidR="00053154">
        <w:rPr>
          <w:rFonts w:ascii="Arial" w:eastAsiaTheme="minorEastAsia" w:hAnsi="Arial" w:cs="Arial"/>
          <w:color w:val="000000"/>
          <w:kern w:val="24"/>
          <w:position w:val="1"/>
        </w:rPr>
        <w:t>.</w:t>
      </w:r>
    </w:p>
    <w:p w14:paraId="3A95B390" w14:textId="790D7B04" w:rsidR="009A4655" w:rsidRPr="00917B17" w:rsidRDefault="009A4655" w:rsidP="009A4655">
      <w:pPr>
        <w:pStyle w:val="ListParagraph"/>
        <w:numPr>
          <w:ilvl w:val="0"/>
          <w:numId w:val="1"/>
        </w:numPr>
        <w:shd w:val="clear" w:color="auto" w:fill="F2F2F2" w:themeFill="background1" w:themeFillShade="F2"/>
        <w:tabs>
          <w:tab w:val="left" w:pos="1438"/>
        </w:tabs>
        <w:autoSpaceDE w:val="0"/>
        <w:autoSpaceDN w:val="0"/>
        <w:spacing w:after="120" w:line="257" w:lineRule="auto"/>
        <w:ind w:right="720"/>
        <w:contextualSpacing w:val="0"/>
        <w:rPr>
          <w:rFonts w:ascii="Arial" w:eastAsiaTheme="minorEastAsia" w:hAnsi="Arial" w:cs="Arial"/>
          <w:color w:val="000000" w:themeColor="text1"/>
        </w:rPr>
      </w:pPr>
      <w:r w:rsidRPr="303C1A49">
        <w:rPr>
          <w:rFonts w:ascii="Arial" w:eastAsiaTheme="minorEastAsia" w:hAnsi="Arial" w:cs="Arial"/>
          <w:b/>
          <w:bCs/>
          <w:color w:val="000000" w:themeColor="text1"/>
        </w:rPr>
        <w:t>Planned Action 6.3.F</w:t>
      </w:r>
      <w:r>
        <w:rPr>
          <w:rFonts w:ascii="Arial" w:eastAsia="Times New Roman" w:hAnsi="Arial" w:cs="Arial"/>
          <w:b/>
          <w:bCs/>
        </w:rPr>
        <w:t xml:space="preserve"> (All Students):</w:t>
      </w:r>
      <w:r w:rsidRPr="303C1A49">
        <w:rPr>
          <w:rFonts w:ascii="Arial" w:eastAsiaTheme="minorEastAsia" w:hAnsi="Arial" w:cs="Arial"/>
          <w:color w:val="000000" w:themeColor="text1"/>
        </w:rPr>
        <w:t xml:space="preserve"> Student Services will collaborate with an instructional designer to create a First Year Success Guide as a centralized location for program and service information to be incorporated into the onboarding experience and located in Canvas</w:t>
      </w:r>
      <w:r w:rsidR="00053154">
        <w:rPr>
          <w:rFonts w:ascii="Arial" w:eastAsiaTheme="minorEastAsia" w:hAnsi="Arial" w:cs="Arial"/>
          <w:color w:val="000000" w:themeColor="text1"/>
        </w:rPr>
        <w:t>.</w:t>
      </w:r>
    </w:p>
    <w:p w14:paraId="475EF86C" w14:textId="7CB042FE" w:rsidR="009A4655" w:rsidRPr="00053154" w:rsidRDefault="009A4655" w:rsidP="00911A5A">
      <w:pPr>
        <w:pStyle w:val="ListParagraph"/>
        <w:numPr>
          <w:ilvl w:val="0"/>
          <w:numId w:val="1"/>
        </w:numPr>
        <w:shd w:val="clear" w:color="auto" w:fill="F2F2F2" w:themeFill="background1" w:themeFillShade="F2"/>
        <w:tabs>
          <w:tab w:val="left" w:pos="1438"/>
        </w:tabs>
        <w:autoSpaceDE w:val="0"/>
        <w:autoSpaceDN w:val="0"/>
        <w:spacing w:after="120" w:line="257" w:lineRule="auto"/>
        <w:ind w:right="720"/>
        <w:contextualSpacing w:val="0"/>
        <w:rPr>
          <w:rFonts w:ascii="Arial" w:eastAsia="Arial" w:hAnsi="Arial" w:cs="Arial"/>
        </w:rPr>
      </w:pPr>
      <w:r w:rsidRPr="009A4655">
        <w:rPr>
          <w:rFonts w:ascii="Arial" w:eastAsiaTheme="minorEastAsia" w:hAnsi="Arial" w:cs="Arial"/>
          <w:b/>
          <w:bCs/>
          <w:color w:val="000000" w:themeColor="text1"/>
        </w:rPr>
        <w:lastRenderedPageBreak/>
        <w:t>Planned Action 6.3.G</w:t>
      </w:r>
      <w:r w:rsidRPr="009A4655">
        <w:rPr>
          <w:rFonts w:ascii="Arial" w:eastAsia="Times New Roman" w:hAnsi="Arial" w:cs="Arial"/>
          <w:b/>
          <w:bCs/>
        </w:rPr>
        <w:t xml:space="preserve"> (All Students):</w:t>
      </w:r>
      <w:r w:rsidRPr="009A4655">
        <w:rPr>
          <w:rFonts w:ascii="Arial" w:eastAsiaTheme="minorEastAsia" w:hAnsi="Arial" w:cs="Arial"/>
          <w:color w:val="000000" w:themeColor="text1"/>
        </w:rPr>
        <w:t xml:space="preserve"> SCE will develop activities providing information and processes for noncredit students to transition to credit</w:t>
      </w:r>
      <w:r w:rsidR="00053154">
        <w:rPr>
          <w:rFonts w:ascii="Arial" w:eastAsiaTheme="minorEastAsia" w:hAnsi="Arial" w:cs="Arial"/>
          <w:color w:val="000000" w:themeColor="text1"/>
        </w:rPr>
        <w:t>.</w:t>
      </w:r>
    </w:p>
    <w:p w14:paraId="33F53333" w14:textId="6A27C6C7" w:rsidR="00053154" w:rsidRPr="00053154" w:rsidRDefault="00053154" w:rsidP="007E6EE8">
      <w:pPr>
        <w:shd w:val="clear" w:color="auto" w:fill="F2F2F2" w:themeFill="background1" w:themeFillShade="F2"/>
        <w:autoSpaceDE w:val="0"/>
        <w:autoSpaceDN w:val="0"/>
        <w:spacing w:before="240" w:after="120" w:line="257" w:lineRule="auto"/>
        <w:ind w:left="720" w:right="720"/>
        <w:rPr>
          <w:rFonts w:ascii="Arial" w:eastAsia="Arial" w:hAnsi="Arial" w:cs="Arial"/>
          <w:b/>
          <w:bCs/>
          <w:color w:val="E97132" w:themeColor="accent2"/>
        </w:rPr>
      </w:pPr>
      <w:r w:rsidRPr="00053154">
        <w:rPr>
          <w:rFonts w:ascii="Arial" w:eastAsia="Arial" w:hAnsi="Arial" w:cs="Arial"/>
          <w:b/>
          <w:bCs/>
          <w:color w:val="E97132" w:themeColor="accent2"/>
        </w:rPr>
        <w:t>Student Equity Plan Metric 8: Student Persistence</w:t>
      </w:r>
    </w:p>
    <w:p w14:paraId="61985109" w14:textId="6DDAF2C7" w:rsidR="000B6B06" w:rsidRPr="009A4655" w:rsidRDefault="000B6B06" w:rsidP="000B6B06">
      <w:pPr>
        <w:pStyle w:val="ListParagraph"/>
        <w:numPr>
          <w:ilvl w:val="0"/>
          <w:numId w:val="1"/>
        </w:numPr>
        <w:shd w:val="clear" w:color="auto" w:fill="F2F2F2" w:themeFill="background1" w:themeFillShade="F2"/>
        <w:tabs>
          <w:tab w:val="left" w:pos="1438"/>
        </w:tabs>
        <w:autoSpaceDE w:val="0"/>
        <w:autoSpaceDN w:val="0"/>
        <w:spacing w:after="120" w:line="257" w:lineRule="auto"/>
        <w:ind w:right="720"/>
        <w:contextualSpacing w:val="0"/>
        <w:rPr>
          <w:rFonts w:ascii="Arial" w:eastAsia="Arial" w:hAnsi="Arial" w:cs="Arial"/>
        </w:rPr>
      </w:pPr>
      <w:r w:rsidRPr="000B6B06">
        <w:rPr>
          <w:rFonts w:ascii="Arial" w:eastAsia="Times New Roman" w:hAnsi="Arial" w:cs="Arial"/>
          <w:b/>
          <w:bCs/>
        </w:rPr>
        <w:t>Planned Action 8.1.A. (DI Students: Black, Hispanic, 1</w:t>
      </w:r>
      <w:r w:rsidRPr="000B6B06">
        <w:rPr>
          <w:rFonts w:ascii="Arial" w:eastAsia="Times New Roman" w:hAnsi="Arial" w:cs="Arial"/>
          <w:b/>
          <w:bCs/>
          <w:vertAlign w:val="superscript"/>
        </w:rPr>
        <w:t>st</w:t>
      </w:r>
      <w:r w:rsidRPr="000B6B06">
        <w:rPr>
          <w:rFonts w:ascii="Arial" w:eastAsia="Times New Roman" w:hAnsi="Arial" w:cs="Arial"/>
          <w:b/>
          <w:bCs/>
        </w:rPr>
        <w:t xml:space="preserve"> Generation, Foster Youth, LGBT, White): </w:t>
      </w:r>
      <w:r w:rsidRPr="000B6B06">
        <w:rPr>
          <w:rFonts w:ascii="Arial" w:eastAsia="Times New Roman" w:hAnsi="Arial" w:cs="Arial"/>
        </w:rPr>
        <w:t>Integrate the Navigate Mobile App into the onboarding process.</w:t>
      </w:r>
      <w:r w:rsidRPr="000B6B06">
        <w:rPr>
          <w:rFonts w:ascii="Arial" w:eastAsia="Times New Roman" w:hAnsi="Arial" w:cs="Arial"/>
          <w:b/>
          <w:bCs/>
        </w:rPr>
        <w:t xml:space="preserve"> </w:t>
      </w:r>
      <w:r w:rsidRPr="000B6B06">
        <w:rPr>
          <w:rFonts w:ascii="Arial" w:eastAsia="Times New Roman" w:hAnsi="Arial" w:cs="Arial"/>
        </w:rPr>
        <w:t>Develop communication campaigns using EAB Navigate to deliver warm, affirming messages to new students to foster a sense of connection and timely support among DI student populations. Efforts may include a welcome message to all first-time Mt. SAC students at the start of each major term through EAB Navigate by Student Services (</w:t>
      </w:r>
      <w:proofErr w:type="spellStart"/>
      <w:r w:rsidRPr="000B6B06">
        <w:rPr>
          <w:rFonts w:ascii="Arial" w:eastAsia="Times New Roman" w:hAnsi="Arial" w:cs="Arial"/>
        </w:rPr>
        <w:t>InReach</w:t>
      </w:r>
      <w:proofErr w:type="spellEnd"/>
      <w:r w:rsidRPr="000B6B06">
        <w:rPr>
          <w:rFonts w:ascii="Arial" w:eastAsia="Times New Roman" w:hAnsi="Arial" w:cs="Arial"/>
        </w:rPr>
        <w:t>). Customized messages for DI students affiliated with equity and affinity programs</w:t>
      </w:r>
      <w:r w:rsidR="00053154">
        <w:rPr>
          <w:rFonts w:ascii="Arial" w:eastAsia="Times New Roman" w:hAnsi="Arial" w:cs="Arial"/>
        </w:rPr>
        <w:t>.</w:t>
      </w:r>
    </w:p>
    <w:p w14:paraId="780E60CD" w14:textId="05E4DD51" w:rsidR="000B6B06" w:rsidRPr="000B6B06" w:rsidRDefault="000B6B06" w:rsidP="0037530B">
      <w:pPr>
        <w:pStyle w:val="ListParagraph"/>
        <w:numPr>
          <w:ilvl w:val="0"/>
          <w:numId w:val="7"/>
        </w:numPr>
        <w:shd w:val="clear" w:color="auto" w:fill="F2F2F2" w:themeFill="background1" w:themeFillShade="F2"/>
        <w:tabs>
          <w:tab w:val="clear" w:pos="1440"/>
          <w:tab w:val="num" w:pos="1080"/>
          <w:tab w:val="left" w:pos="11520"/>
        </w:tabs>
        <w:autoSpaceDE w:val="0"/>
        <w:autoSpaceDN w:val="0"/>
        <w:spacing w:after="120" w:line="257" w:lineRule="auto"/>
        <w:ind w:left="1080" w:right="720"/>
        <w:contextualSpacing w:val="0"/>
        <w:rPr>
          <w:rFonts w:ascii="Arial" w:eastAsia="Times New Roman" w:hAnsi="Arial" w:cs="Arial"/>
          <w:b/>
          <w:bCs/>
        </w:rPr>
      </w:pPr>
      <w:r w:rsidRPr="000B6B06">
        <w:rPr>
          <w:rFonts w:ascii="Arial" w:eastAsia="Times New Roman" w:hAnsi="Arial" w:cs="Arial"/>
          <w:b/>
          <w:bCs/>
        </w:rPr>
        <w:t>Planned Action 8.1.B. (DI Students: Black, Hispanic, 1</w:t>
      </w:r>
      <w:r w:rsidRPr="000B6B06">
        <w:rPr>
          <w:rFonts w:ascii="Arial" w:eastAsia="Times New Roman" w:hAnsi="Arial" w:cs="Arial"/>
          <w:b/>
          <w:bCs/>
          <w:vertAlign w:val="superscript"/>
        </w:rPr>
        <w:t>st</w:t>
      </w:r>
      <w:r w:rsidRPr="000B6B06">
        <w:rPr>
          <w:rFonts w:ascii="Arial" w:eastAsia="Times New Roman" w:hAnsi="Arial" w:cs="Arial"/>
          <w:b/>
          <w:bCs/>
        </w:rPr>
        <w:t xml:space="preserve"> Generation, Foster Youth, LGBT, White):</w:t>
      </w:r>
      <w:r w:rsidRPr="000B6B06">
        <w:rPr>
          <w:rFonts w:ascii="Arial" w:eastAsia="Times New Roman" w:hAnsi="Arial" w:cs="Arial"/>
        </w:rPr>
        <w:t xml:space="preserve"> Gain a deeper understanding of the needs of DI populations through focused outreach and qualitative feedback via campaigns in each major term focusing on students who do not persist from fall to spring and spring to fall, led by </w:t>
      </w:r>
      <w:proofErr w:type="spellStart"/>
      <w:r w:rsidRPr="000B6B06">
        <w:rPr>
          <w:rFonts w:ascii="Arial" w:eastAsia="Times New Roman" w:hAnsi="Arial" w:cs="Arial"/>
        </w:rPr>
        <w:t>Inreach</w:t>
      </w:r>
      <w:proofErr w:type="spellEnd"/>
      <w:r w:rsidRPr="000B6B06">
        <w:rPr>
          <w:rFonts w:ascii="Arial" w:eastAsia="Times New Roman" w:hAnsi="Arial" w:cs="Arial"/>
        </w:rPr>
        <w:t>. Students will receive caring and proactive communication—via phone calls, text messages, and emails—encouraging re-enrollment and connecting them to available support services.  These campaigns will gather insights into the reasons students do not return, allowing the College to make data-informed program improvements</w:t>
      </w:r>
      <w:r w:rsidR="00053154">
        <w:rPr>
          <w:rFonts w:ascii="Arial" w:eastAsia="Times New Roman" w:hAnsi="Arial" w:cs="Arial"/>
        </w:rPr>
        <w:t>.</w:t>
      </w:r>
    </w:p>
    <w:p w14:paraId="5AA48F28" w14:textId="09025526" w:rsidR="000B6B06" w:rsidRPr="006901A0" w:rsidRDefault="000B6B06" w:rsidP="000B6B06">
      <w:pPr>
        <w:pStyle w:val="ListParagraph"/>
        <w:widowControl w:val="0"/>
        <w:numPr>
          <w:ilvl w:val="0"/>
          <w:numId w:val="6"/>
        </w:numPr>
        <w:shd w:val="clear" w:color="auto" w:fill="F2F2F2" w:themeFill="background1" w:themeFillShade="F2"/>
        <w:tabs>
          <w:tab w:val="clear" w:pos="1078"/>
          <w:tab w:val="num" w:pos="718"/>
        </w:tabs>
        <w:autoSpaceDE w:val="0"/>
        <w:autoSpaceDN w:val="0"/>
        <w:spacing w:after="120" w:line="257" w:lineRule="auto"/>
        <w:ind w:left="1080" w:right="720"/>
        <w:contextualSpacing w:val="0"/>
        <w:rPr>
          <w:rFonts w:ascii="Arial" w:eastAsiaTheme="minorEastAsia" w:hAnsi="Arial" w:cs="Arial"/>
        </w:rPr>
      </w:pPr>
      <w:r w:rsidRPr="006901A0">
        <w:rPr>
          <w:rFonts w:ascii="Arial" w:eastAsia="Arial" w:hAnsi="Arial" w:cs="Arial"/>
          <w:b/>
          <w:bCs/>
        </w:rPr>
        <w:t xml:space="preserve">Planned Action </w:t>
      </w:r>
      <w:r w:rsidRPr="006901A0">
        <w:rPr>
          <w:rFonts w:ascii="Arial" w:eastAsia="Times New Roman" w:hAnsi="Arial" w:cs="Arial"/>
          <w:b/>
          <w:bCs/>
        </w:rPr>
        <w:t>8.</w:t>
      </w:r>
      <w:r w:rsidRPr="006901A0">
        <w:rPr>
          <w:rFonts w:ascii="Arial" w:eastAsia="Arial" w:hAnsi="Arial" w:cs="Arial"/>
          <w:b/>
          <w:bCs/>
        </w:rPr>
        <w:t>1.C.</w:t>
      </w:r>
      <w:r>
        <w:rPr>
          <w:rFonts w:ascii="Arial" w:eastAsia="Arial" w:hAnsi="Arial" w:cs="Arial"/>
          <w:b/>
          <w:bCs/>
        </w:rPr>
        <w:t xml:space="preserve"> </w:t>
      </w:r>
      <w:r>
        <w:rPr>
          <w:rFonts w:ascii="Arial" w:eastAsia="Times New Roman" w:hAnsi="Arial" w:cs="Arial"/>
          <w:b/>
          <w:bCs/>
        </w:rPr>
        <w:t>(DI Students: Black, Hispanic, 1</w:t>
      </w:r>
      <w:r w:rsidRPr="009F5717">
        <w:rPr>
          <w:rFonts w:ascii="Arial" w:eastAsia="Times New Roman" w:hAnsi="Arial" w:cs="Arial"/>
          <w:b/>
          <w:bCs/>
          <w:vertAlign w:val="superscript"/>
        </w:rPr>
        <w:t>st</w:t>
      </w:r>
      <w:r>
        <w:rPr>
          <w:rFonts w:ascii="Arial" w:eastAsia="Times New Roman" w:hAnsi="Arial" w:cs="Arial"/>
          <w:b/>
          <w:bCs/>
        </w:rPr>
        <w:t xml:space="preserve"> Generation, Foster Youth, LGBT, White): </w:t>
      </w:r>
      <w:r w:rsidRPr="006901A0">
        <w:rPr>
          <w:rFonts w:ascii="Arial" w:eastAsia="Arial" w:hAnsi="Arial" w:cs="Arial"/>
        </w:rPr>
        <w:t xml:space="preserve">Student Services will collaborate with an instructional designer to create a First Year Success Guide to be incorporated into the onboarding experience and located in Canvas with visuals and translations to provide black or African American Students, Hispanic or Latinx, Foster youth, and first-generation college students with a centralized location for program and service information. </w:t>
      </w:r>
      <w:r w:rsidRPr="006901A0">
        <w:rPr>
          <w:rFonts w:ascii="Arial" w:eastAsia="Times New Roman" w:hAnsi="Arial" w:cs="Arial"/>
        </w:rPr>
        <w:t xml:space="preserve">Explore the utilization of the feature named Journey’s in EAB Navigate to create a first-year success guide in both the Desktop and Mobile App platform. </w:t>
      </w:r>
      <w:r>
        <w:rPr>
          <w:rFonts w:ascii="Arial" w:eastAsia="Times New Roman" w:hAnsi="Arial" w:cs="Arial"/>
        </w:rPr>
        <w:t>Explore integration of visuals and videos</w:t>
      </w:r>
      <w:r w:rsidR="00053154">
        <w:rPr>
          <w:rFonts w:ascii="Arial" w:eastAsia="Times New Roman" w:hAnsi="Arial" w:cs="Arial"/>
        </w:rPr>
        <w:t>.</w:t>
      </w:r>
    </w:p>
    <w:p w14:paraId="7614E6F1" w14:textId="61F54AE6" w:rsidR="000B6B06" w:rsidRPr="00C86142" w:rsidRDefault="000B6B06" w:rsidP="000B6B06">
      <w:pPr>
        <w:pStyle w:val="ListParagraph"/>
        <w:widowControl w:val="0"/>
        <w:numPr>
          <w:ilvl w:val="0"/>
          <w:numId w:val="6"/>
        </w:numPr>
        <w:shd w:val="clear" w:color="auto" w:fill="F2F2F2" w:themeFill="background1" w:themeFillShade="F2"/>
        <w:tabs>
          <w:tab w:val="clear" w:pos="1078"/>
          <w:tab w:val="num" w:pos="718"/>
        </w:tabs>
        <w:autoSpaceDE w:val="0"/>
        <w:autoSpaceDN w:val="0"/>
        <w:spacing w:after="120" w:line="257" w:lineRule="auto"/>
        <w:ind w:left="1080" w:right="720"/>
        <w:contextualSpacing w:val="0"/>
        <w:rPr>
          <w:rFonts w:ascii="Arial" w:eastAsiaTheme="minorEastAsia" w:hAnsi="Arial" w:cs="Arial"/>
        </w:rPr>
      </w:pPr>
      <w:r w:rsidRPr="52E5487E">
        <w:rPr>
          <w:rFonts w:ascii="Arial" w:eastAsia="Arial" w:hAnsi="Arial" w:cs="Arial"/>
          <w:b/>
          <w:bCs/>
        </w:rPr>
        <w:t>Planned Action 8.1.D</w:t>
      </w:r>
      <w:r>
        <w:rPr>
          <w:rFonts w:ascii="Arial" w:eastAsia="Arial" w:hAnsi="Arial" w:cs="Arial"/>
          <w:b/>
          <w:bCs/>
        </w:rPr>
        <w:t>.</w:t>
      </w:r>
      <w:r>
        <w:rPr>
          <w:rFonts w:ascii="Arial" w:eastAsia="Times New Roman" w:hAnsi="Arial" w:cs="Arial"/>
          <w:b/>
          <w:bCs/>
        </w:rPr>
        <w:t xml:space="preserve"> (DI Students: Black, Hispanic, 1</w:t>
      </w:r>
      <w:r w:rsidRPr="009F5717">
        <w:rPr>
          <w:rFonts w:ascii="Arial" w:eastAsia="Times New Roman" w:hAnsi="Arial" w:cs="Arial"/>
          <w:b/>
          <w:bCs/>
          <w:vertAlign w:val="superscript"/>
        </w:rPr>
        <w:t>st</w:t>
      </w:r>
      <w:r>
        <w:rPr>
          <w:rFonts w:ascii="Arial" w:eastAsia="Times New Roman" w:hAnsi="Arial" w:cs="Arial"/>
          <w:b/>
          <w:bCs/>
        </w:rPr>
        <w:t xml:space="preserve"> Generation, Foster Youth, LGBT, White)</w:t>
      </w:r>
      <w:r w:rsidRPr="52E5487E">
        <w:rPr>
          <w:rFonts w:ascii="Arial" w:eastAsia="Arial" w:hAnsi="Arial" w:cs="Arial"/>
          <w:b/>
          <w:bCs/>
        </w:rPr>
        <w:t>:</w:t>
      </w:r>
      <w:r w:rsidRPr="52E5487E">
        <w:rPr>
          <w:rFonts w:ascii="Arial" w:eastAsia="Arial" w:hAnsi="Arial" w:cs="Arial"/>
        </w:rPr>
        <w:t xml:space="preserve"> </w:t>
      </w:r>
      <w:r w:rsidRPr="52E5487E">
        <w:rPr>
          <w:rFonts w:ascii="Arial" w:hAnsi="Arial" w:cs="Arial"/>
        </w:rPr>
        <w:t>Explore the feasibility to implement a process using data and analytics to provide interventions when achieve grades below 2.0 GPA, and or fail to register for the subsequent terms. Include culturally responsive messaging templates for each DI population with follow-up protocols using an integrated technology approach of EAB Navigate, Canvas, and Banner</w:t>
      </w:r>
      <w:r w:rsidR="00053154">
        <w:rPr>
          <w:rFonts w:ascii="Arial" w:hAnsi="Arial" w:cs="Arial"/>
        </w:rPr>
        <w:t>.</w:t>
      </w:r>
    </w:p>
    <w:p w14:paraId="531EDB4B" w14:textId="5CAE8B7A" w:rsidR="007E6EE8" w:rsidRDefault="00C86142" w:rsidP="007E6EE8">
      <w:pPr>
        <w:pStyle w:val="ListParagraph"/>
        <w:widowControl w:val="0"/>
        <w:numPr>
          <w:ilvl w:val="0"/>
          <w:numId w:val="6"/>
        </w:numPr>
        <w:shd w:val="clear" w:color="auto" w:fill="F2F2F2" w:themeFill="background1" w:themeFillShade="F2"/>
        <w:tabs>
          <w:tab w:val="clear" w:pos="1078"/>
          <w:tab w:val="num" w:pos="718"/>
        </w:tabs>
        <w:autoSpaceDE w:val="0"/>
        <w:autoSpaceDN w:val="0"/>
        <w:spacing w:after="120" w:line="257" w:lineRule="auto"/>
        <w:ind w:left="1080" w:right="720"/>
        <w:contextualSpacing w:val="0"/>
        <w:rPr>
          <w:rFonts w:ascii="Arial" w:eastAsia="Arial" w:hAnsi="Arial" w:cs="Arial"/>
        </w:rPr>
      </w:pPr>
      <w:r w:rsidRPr="002711EB">
        <w:rPr>
          <w:rFonts w:ascii="Arial" w:eastAsia="Arial" w:hAnsi="Arial" w:cs="Arial"/>
          <w:b/>
          <w:bCs/>
        </w:rPr>
        <w:t>Planned Action 9.1.A. (DI Students: Men of Color):</w:t>
      </w:r>
      <w:r w:rsidRPr="002711EB">
        <w:rPr>
          <w:rFonts w:ascii="Arial" w:eastAsia="Arial" w:hAnsi="Arial" w:cs="Arial"/>
        </w:rPr>
        <w:t xml:space="preserve"> The Financial Aid </w:t>
      </w:r>
      <w:proofErr w:type="spellStart"/>
      <w:r w:rsidRPr="002711EB">
        <w:rPr>
          <w:rFonts w:ascii="Arial" w:eastAsia="Arial" w:hAnsi="Arial" w:cs="Arial"/>
        </w:rPr>
        <w:t>Inreach</w:t>
      </w:r>
      <w:proofErr w:type="spellEnd"/>
      <w:r w:rsidRPr="002711EB">
        <w:rPr>
          <w:rFonts w:ascii="Arial" w:eastAsia="Arial" w:hAnsi="Arial" w:cs="Arial"/>
        </w:rPr>
        <w:t xml:space="preserve">/Outreach Team will create and offer an Insider Tips workshop to maximize financial aid literacy and fiscal responsibility of DI groups. Each term the Financial Aid </w:t>
      </w:r>
      <w:proofErr w:type="spellStart"/>
      <w:r w:rsidRPr="002711EB">
        <w:rPr>
          <w:rFonts w:ascii="Arial" w:eastAsia="Arial" w:hAnsi="Arial" w:cs="Arial"/>
        </w:rPr>
        <w:t>Inreach</w:t>
      </w:r>
      <w:proofErr w:type="spellEnd"/>
      <w:r w:rsidRPr="002711EB">
        <w:rPr>
          <w:rFonts w:ascii="Arial" w:eastAsia="Arial" w:hAnsi="Arial" w:cs="Arial"/>
        </w:rPr>
        <w:t xml:space="preserve">/Outreach Team will identify students in the DI groups to invite and engage them with workshop content. Workshops will be developed specifically for noncredit students to meet their unique needs </w:t>
      </w:r>
    </w:p>
    <w:p w14:paraId="013FF325" w14:textId="22098625" w:rsidR="007E6EE8" w:rsidRPr="007E6EE8" w:rsidRDefault="007E6EE8" w:rsidP="007E6EE8">
      <w:pPr>
        <w:widowControl w:val="0"/>
        <w:shd w:val="clear" w:color="auto" w:fill="F2F2F2" w:themeFill="background1" w:themeFillShade="F2"/>
        <w:tabs>
          <w:tab w:val="num" w:pos="718"/>
        </w:tabs>
        <w:autoSpaceDE w:val="0"/>
        <w:autoSpaceDN w:val="0"/>
        <w:spacing w:before="240" w:after="120" w:line="257" w:lineRule="auto"/>
        <w:ind w:left="720" w:right="720"/>
        <w:rPr>
          <w:rFonts w:ascii="Arial" w:eastAsia="Arial" w:hAnsi="Arial" w:cs="Arial"/>
        </w:rPr>
      </w:pPr>
      <w:r w:rsidRPr="007E6EE8">
        <w:rPr>
          <w:rFonts w:ascii="Arial" w:eastAsia="Arial" w:hAnsi="Arial" w:cs="Arial"/>
          <w:b/>
          <w:bCs/>
          <w:color w:val="E97132" w:themeColor="accent2"/>
        </w:rPr>
        <w:t xml:space="preserve">Student Equity Plan Metric </w:t>
      </w:r>
      <w:r>
        <w:rPr>
          <w:rFonts w:ascii="Arial" w:eastAsia="Arial" w:hAnsi="Arial" w:cs="Arial"/>
          <w:b/>
          <w:bCs/>
          <w:color w:val="E97132" w:themeColor="accent2"/>
        </w:rPr>
        <w:t>9: Completion</w:t>
      </w:r>
    </w:p>
    <w:p w14:paraId="301A107E" w14:textId="23F624E9" w:rsidR="0088098F" w:rsidRPr="007E6EE8" w:rsidRDefault="00C86142" w:rsidP="007E6EE8">
      <w:pPr>
        <w:pStyle w:val="ListParagraph"/>
        <w:widowControl w:val="0"/>
        <w:numPr>
          <w:ilvl w:val="0"/>
          <w:numId w:val="6"/>
        </w:numPr>
        <w:shd w:val="clear" w:color="auto" w:fill="F2F2F2" w:themeFill="background1" w:themeFillShade="F2"/>
        <w:tabs>
          <w:tab w:val="clear" w:pos="1078"/>
          <w:tab w:val="num" w:pos="718"/>
        </w:tabs>
        <w:autoSpaceDE w:val="0"/>
        <w:autoSpaceDN w:val="0"/>
        <w:spacing w:after="120" w:line="257" w:lineRule="auto"/>
        <w:ind w:left="1080" w:right="720"/>
        <w:contextualSpacing w:val="0"/>
        <w:rPr>
          <w:rFonts w:ascii="Arial" w:eastAsia="Arial" w:hAnsi="Arial" w:cs="Arial"/>
        </w:rPr>
      </w:pPr>
      <w:r w:rsidRPr="002711EB">
        <w:rPr>
          <w:rFonts w:ascii="Arial" w:eastAsia="Arial" w:hAnsi="Arial" w:cs="Arial"/>
          <w:b/>
          <w:bCs/>
        </w:rPr>
        <w:t>Planned Action 9.2.B. (DI Students: Men of Color):</w:t>
      </w:r>
      <w:r w:rsidRPr="002711EB">
        <w:rPr>
          <w:rFonts w:ascii="Arial" w:eastAsia="Arial" w:hAnsi="Arial" w:cs="Arial"/>
        </w:rPr>
        <w:t xml:space="preserve"> Offer completion-focused workshops (e.g., petitioning to graduate, navigating last-semester requirements) in collaboration with El Centro and the Veterans Resource Center</w:t>
      </w:r>
      <w:r w:rsidR="007E6EE8">
        <w:rPr>
          <w:rFonts w:ascii="Arial" w:eastAsia="Arial" w:hAnsi="Arial" w:cs="Arial"/>
        </w:rPr>
        <w:t>.</w:t>
      </w:r>
    </w:p>
    <w:p w14:paraId="5D3A40C0" w14:textId="48E3A1B6" w:rsidR="004D5D08" w:rsidRDefault="004D5D08" w:rsidP="003B7F4F">
      <w:pPr>
        <w:pBdr>
          <w:bottom w:val="single" w:sz="4" w:space="1" w:color="auto"/>
        </w:pBdr>
        <w:spacing w:after="0" w:line="240" w:lineRule="auto"/>
        <w:ind w:left="270"/>
        <w:rPr>
          <w:rFonts w:ascii="Arial" w:hAnsi="Arial" w:cs="Arial"/>
          <w:b/>
          <w:bCs/>
          <w:color w:val="8D112F"/>
        </w:rPr>
      </w:pPr>
      <w:r w:rsidRPr="002D2BAF">
        <w:rPr>
          <w:noProof/>
        </w:rPr>
        <w:lastRenderedPageBreak/>
        <mc:AlternateContent>
          <mc:Choice Requires="wps">
            <w:drawing>
              <wp:anchor distT="0" distB="0" distL="114300" distR="114300" simplePos="0" relativeHeight="251668480" behindDoc="0" locked="0" layoutInCell="1" allowOverlap="1" wp14:anchorId="5FBFA4E6" wp14:editId="08BAF4CB">
                <wp:simplePos x="0" y="0"/>
                <wp:positionH relativeFrom="margin">
                  <wp:align>center</wp:align>
                </wp:positionH>
                <wp:positionV relativeFrom="paragraph">
                  <wp:posOffset>-329119</wp:posOffset>
                </wp:positionV>
                <wp:extent cx="7148946" cy="760021"/>
                <wp:effectExtent l="0" t="0" r="0" b="2540"/>
                <wp:wrapNone/>
                <wp:docPr id="765177759" name="TextBox 3"/>
                <wp:cNvGraphicFramePr xmlns:a="http://schemas.openxmlformats.org/drawingml/2006/main"/>
                <a:graphic xmlns:a="http://schemas.openxmlformats.org/drawingml/2006/main">
                  <a:graphicData uri="http://schemas.microsoft.com/office/word/2010/wordprocessingShape">
                    <wps:wsp>
                      <wps:cNvSpPr txBox="1"/>
                      <wps:spPr>
                        <a:xfrm>
                          <a:off x="0" y="0"/>
                          <a:ext cx="7148946" cy="760021"/>
                        </a:xfrm>
                        <a:prstGeom prst="rect">
                          <a:avLst/>
                        </a:prstGeom>
                        <a:solidFill>
                          <a:srgbClr val="0F9ED5">
                            <a:lumMod val="75000"/>
                          </a:srgbClr>
                        </a:solidFill>
                      </wps:spPr>
                      <wps:txbx>
                        <w:txbxContent>
                          <w:p w14:paraId="1ED2F86E" w14:textId="746FCA9F" w:rsidR="004D5D08" w:rsidRPr="003309A4" w:rsidRDefault="004D5D08" w:rsidP="004D5D08">
                            <w:pPr>
                              <w:spacing w:after="0" w:line="240" w:lineRule="auto"/>
                              <w:textAlignment w:val="baseline"/>
                              <w:rPr>
                                <w:rFonts w:ascii="Arial" w:hAnsi="Arial" w:cs="Arial"/>
                                <w:b/>
                                <w:bCs/>
                                <w:color w:val="FFFFFF"/>
                                <w:sz w:val="32"/>
                                <w:szCs w:val="32"/>
                              </w:rPr>
                            </w:pPr>
                            <w:r w:rsidRPr="003309A4">
                              <w:rPr>
                                <w:rFonts w:ascii="Arial" w:hAnsi="Arial" w:cs="Arial"/>
                                <w:b/>
                                <w:bCs/>
                                <w:color w:val="FFFFFF"/>
                                <w:sz w:val="32"/>
                                <w:szCs w:val="32"/>
                              </w:rPr>
                              <w:t xml:space="preserve">Goal </w:t>
                            </w:r>
                            <w:r>
                              <w:rPr>
                                <w:rFonts w:ascii="Arial" w:hAnsi="Arial" w:cs="Arial"/>
                                <w:b/>
                                <w:bCs/>
                                <w:color w:val="FFFFFF"/>
                                <w:sz w:val="32"/>
                                <w:szCs w:val="32"/>
                              </w:rPr>
                              <w:t>2</w:t>
                            </w:r>
                            <w:r w:rsidRPr="003309A4">
                              <w:rPr>
                                <w:rFonts w:ascii="Arial" w:hAnsi="Arial" w:cs="Arial"/>
                                <w:b/>
                                <w:bCs/>
                                <w:color w:val="FFFFFF"/>
                                <w:sz w:val="32"/>
                                <w:szCs w:val="32"/>
                              </w:rPr>
                              <w:t xml:space="preserve">: </w:t>
                            </w:r>
                            <w:r w:rsidR="00041394">
                              <w:rPr>
                                <w:rFonts w:ascii="Arial" w:hAnsi="Arial" w:cs="Arial"/>
                                <w:b/>
                                <w:bCs/>
                                <w:color w:val="FFFFFF"/>
                                <w:sz w:val="32"/>
                                <w:szCs w:val="32"/>
                              </w:rPr>
                              <w:t>Equitable Access &amp; Completion</w:t>
                            </w:r>
                          </w:p>
                          <w:p w14:paraId="1E915AB2" w14:textId="1BA3871C" w:rsidR="004D5D08" w:rsidRPr="002D2BAF" w:rsidRDefault="00C23F81" w:rsidP="004D5D08">
                            <w:pPr>
                              <w:spacing w:before="80" w:after="0" w:line="240" w:lineRule="auto"/>
                              <w:textAlignment w:val="baseline"/>
                              <w:rPr>
                                <w:rFonts w:ascii="Arial" w:hAnsi="Arial" w:cs="Arial"/>
                                <w:color w:val="FFFFFF"/>
                                <w:kern w:val="0"/>
                                <w14:ligatures w14:val="none"/>
                              </w:rPr>
                            </w:pPr>
                            <w:r>
                              <w:rPr>
                                <w:rFonts w:ascii="Arial" w:hAnsi="Arial" w:cs="Arial"/>
                                <w:color w:val="FFFFFF"/>
                              </w:rPr>
                              <w:t>Expand equitable access to and participation in instructional and support programs, services, and resources to enhance student success.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FBFA4E6" id="_x0000_s1028" type="#_x0000_t202" style="position:absolute;left:0;text-align:left;margin-left:0;margin-top:-25.9pt;width:562.9pt;height:59.8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" fillcolor="#0b76a0" stroked="f">
                <v:textbox>
                  <w:txbxContent>
                    <w:p w14:paraId="1ED2F86E" w14:textId="746FCA9F" w:rsidR="004D5D08" w:rsidRPr="003309A4" w:rsidRDefault="004D5D08" w:rsidP="004D5D08">
                      <w:pPr>
                        <w:spacing w:after="0" w:line="240" w:lineRule="auto"/>
                        <w:textAlignment w:val="baseline"/>
                        <w:rPr>
                          <w:rFonts w:ascii="Arial" w:hAnsi="Arial" w:cs="Arial"/>
                          <w:b/>
                          <w:bCs/>
                          <w:color w:val="FFFFFF"/>
                          <w:sz w:val="32"/>
                          <w:szCs w:val="32"/>
                        </w:rPr>
                      </w:pPr>
                      <w:r w:rsidRPr="003309A4">
                        <w:rPr>
                          <w:rFonts w:ascii="Arial" w:hAnsi="Arial" w:cs="Arial"/>
                          <w:b/>
                          <w:bCs/>
                          <w:color w:val="FFFFFF"/>
                          <w:sz w:val="32"/>
                          <w:szCs w:val="32"/>
                        </w:rPr>
                        <w:t xml:space="preserve">Goal </w:t>
                      </w:r>
                      <w:r>
                        <w:rPr>
                          <w:rFonts w:ascii="Arial" w:hAnsi="Arial" w:cs="Arial"/>
                          <w:b/>
                          <w:bCs/>
                          <w:color w:val="FFFFFF"/>
                          <w:sz w:val="32"/>
                          <w:szCs w:val="32"/>
                        </w:rPr>
                        <w:t>2</w:t>
                      </w:r>
                      <w:r w:rsidRPr="003309A4">
                        <w:rPr>
                          <w:rFonts w:ascii="Arial" w:hAnsi="Arial" w:cs="Arial"/>
                          <w:b/>
                          <w:bCs/>
                          <w:color w:val="FFFFFF"/>
                          <w:sz w:val="32"/>
                          <w:szCs w:val="32"/>
                        </w:rPr>
                        <w:t xml:space="preserve">: </w:t>
                      </w:r>
                      <w:r w:rsidR="00041394">
                        <w:rPr>
                          <w:rFonts w:ascii="Arial" w:hAnsi="Arial" w:cs="Arial"/>
                          <w:b/>
                          <w:bCs/>
                          <w:color w:val="FFFFFF"/>
                          <w:sz w:val="32"/>
                          <w:szCs w:val="32"/>
                        </w:rPr>
                        <w:t>Equitable Access &amp; Completion</w:t>
                      </w:r>
                    </w:p>
                    <w:p w14:paraId="1E915AB2" w14:textId="1BA3871C" w:rsidR="004D5D08" w:rsidRPr="002D2BAF" w:rsidRDefault="00C23F81" w:rsidP="004D5D08">
                      <w:pPr>
                        <w:spacing w:before="80" w:after="0" w:line="240" w:lineRule="auto"/>
                        <w:textAlignment w:val="baseline"/>
                        <w:rPr>
                          <w:rFonts w:ascii="Arial" w:hAnsi="Arial" w:cs="Arial"/>
                          <w:color w:val="FFFFFF"/>
                          <w:kern w:val="0"/>
                          <w14:ligatures w14:val="none"/>
                        </w:rPr>
                      </w:pPr>
                      <w:r>
                        <w:rPr>
                          <w:rFonts w:ascii="Arial" w:hAnsi="Arial" w:cs="Arial"/>
                          <w:color w:val="FFFFFF"/>
                        </w:rPr>
                        <w:t>Expand equitable access to and participation in instructional and support programs, services, and resources to enhance student success.</w:t>
                      </w:r>
                    </w:p>
                  </w:txbxContent>
                </v:textbox>
                <w10:wrap anchorx="margin"/>
              </v:shape>
            </w:pict>
          </mc:Fallback>
        </mc:AlternateContent>
      </w:r>
    </w:p>
    <w:p w14:paraId="40271326" w14:textId="77777777" w:rsidR="004D5D08" w:rsidRDefault="004D5D08" w:rsidP="003B7F4F">
      <w:pPr>
        <w:pBdr>
          <w:bottom w:val="single" w:sz="4" w:space="1" w:color="auto"/>
        </w:pBdr>
        <w:spacing w:after="0" w:line="240" w:lineRule="auto"/>
        <w:ind w:left="270"/>
        <w:rPr>
          <w:rFonts w:ascii="Arial" w:hAnsi="Arial" w:cs="Arial"/>
          <w:b/>
          <w:bCs/>
          <w:color w:val="8D112F"/>
        </w:rPr>
      </w:pPr>
    </w:p>
    <w:p w14:paraId="13BDB233" w14:textId="77777777" w:rsidR="004D5D08" w:rsidRDefault="004D5D08" w:rsidP="003B7F4F">
      <w:pPr>
        <w:pBdr>
          <w:bottom w:val="single" w:sz="4" w:space="1" w:color="auto"/>
        </w:pBdr>
        <w:spacing w:after="0" w:line="240" w:lineRule="auto"/>
        <w:ind w:left="270"/>
        <w:rPr>
          <w:rFonts w:ascii="Arial" w:hAnsi="Arial" w:cs="Arial"/>
          <w:b/>
          <w:bCs/>
          <w:color w:val="8D112F"/>
        </w:rPr>
      </w:pPr>
    </w:p>
    <w:p w14:paraId="08A2D709" w14:textId="36166216" w:rsidR="003B7F4F" w:rsidRPr="003B7F4F" w:rsidRDefault="00AF10A9" w:rsidP="003B7F4F">
      <w:pPr>
        <w:pBdr>
          <w:bottom w:val="single" w:sz="4" w:space="1" w:color="auto"/>
        </w:pBdr>
        <w:spacing w:after="0" w:line="240" w:lineRule="auto"/>
        <w:ind w:left="270"/>
        <w:rPr>
          <w:rFonts w:ascii="Arial" w:hAnsi="Arial" w:cs="Arial"/>
          <w:color w:val="8D112F"/>
        </w:rPr>
      </w:pPr>
      <w:r>
        <w:rPr>
          <w:rFonts w:ascii="Arial" w:hAnsi="Arial" w:cs="Arial"/>
          <w:b/>
          <w:bCs/>
          <w:color w:val="8D112F"/>
        </w:rPr>
        <w:t>Commitment 2.1: Enhance Onboarding and First Year Success</w:t>
      </w:r>
    </w:p>
    <w:p w14:paraId="6EEAE181" w14:textId="77777777" w:rsidR="003B7F4F" w:rsidRDefault="003B7F4F" w:rsidP="003B7F4F">
      <w:pPr>
        <w:shd w:val="clear" w:color="auto" w:fill="F2F2F2" w:themeFill="background1" w:themeFillShade="F2"/>
        <w:autoSpaceDE w:val="0"/>
        <w:autoSpaceDN w:val="0"/>
        <w:spacing w:after="120" w:line="257" w:lineRule="auto"/>
        <w:ind w:left="720" w:right="720"/>
        <w:rPr>
          <w:rFonts w:ascii="Arial" w:eastAsia="Arial" w:hAnsi="Arial" w:cs="Arial"/>
          <w:b/>
          <w:bCs/>
          <w:color w:val="E97132" w:themeColor="accent2"/>
        </w:rPr>
      </w:pPr>
    </w:p>
    <w:p w14:paraId="765376AF" w14:textId="731B0710" w:rsidR="003B7F4F" w:rsidRPr="003B7F4F" w:rsidRDefault="003B7F4F" w:rsidP="003B7F4F">
      <w:pPr>
        <w:shd w:val="clear" w:color="auto" w:fill="F2F2F2" w:themeFill="background1" w:themeFillShade="F2"/>
        <w:autoSpaceDE w:val="0"/>
        <w:autoSpaceDN w:val="0"/>
        <w:spacing w:after="120" w:line="257" w:lineRule="auto"/>
        <w:ind w:left="720" w:right="720"/>
        <w:rPr>
          <w:rFonts w:ascii="Arial" w:eastAsia="Arial" w:hAnsi="Arial" w:cs="Arial"/>
          <w:b/>
          <w:bCs/>
          <w:color w:val="E97132" w:themeColor="accent2"/>
        </w:rPr>
      </w:pPr>
      <w:r w:rsidRPr="003B7F4F">
        <w:rPr>
          <w:rFonts w:ascii="Arial" w:eastAsia="Arial" w:hAnsi="Arial" w:cs="Arial"/>
          <w:b/>
          <w:bCs/>
          <w:color w:val="E97132" w:themeColor="accent2"/>
        </w:rPr>
        <w:t>Student Equity Plan Metric 6: Successful Enrollment</w:t>
      </w:r>
    </w:p>
    <w:p w14:paraId="12698268" w14:textId="2081CBA7" w:rsidR="00AF10A9" w:rsidRPr="009A4655" w:rsidRDefault="00AF10A9" w:rsidP="009A4655">
      <w:pPr>
        <w:pStyle w:val="ListParagraph"/>
        <w:numPr>
          <w:ilvl w:val="0"/>
          <w:numId w:val="1"/>
        </w:numPr>
        <w:shd w:val="clear" w:color="auto" w:fill="F2F2F2" w:themeFill="background1" w:themeFillShade="F2"/>
        <w:autoSpaceDE w:val="0"/>
        <w:autoSpaceDN w:val="0"/>
        <w:spacing w:after="120" w:line="257" w:lineRule="auto"/>
        <w:ind w:right="720"/>
        <w:contextualSpacing w:val="0"/>
        <w:rPr>
          <w:rFonts w:ascii="Arial" w:eastAsia="Arial" w:hAnsi="Arial" w:cs="Arial"/>
        </w:rPr>
      </w:pPr>
      <w:r>
        <w:rPr>
          <w:rFonts w:ascii="Arial" w:eastAsia="Times New Roman" w:hAnsi="Arial" w:cs="Arial"/>
          <w:b/>
          <w:bCs/>
        </w:rPr>
        <w:t xml:space="preserve">Planned </w:t>
      </w:r>
      <w:r w:rsidRPr="52E5487E">
        <w:rPr>
          <w:rFonts w:ascii="Arial" w:eastAsia="Times New Roman" w:hAnsi="Arial" w:cs="Arial"/>
          <w:b/>
          <w:bCs/>
        </w:rPr>
        <w:t>Action 6.1.A:</w:t>
      </w:r>
      <w:r w:rsidRPr="00AB6AE3">
        <w:rPr>
          <w:rFonts w:ascii="Arial" w:eastAsia="Times New Roman" w:hAnsi="Arial" w:cs="Arial"/>
          <w:b/>
          <w:bCs/>
        </w:rPr>
        <w:t xml:space="preserve"> </w:t>
      </w:r>
      <w:r>
        <w:rPr>
          <w:rFonts w:ascii="Arial" w:eastAsia="Times New Roman" w:hAnsi="Arial" w:cs="Arial"/>
          <w:b/>
          <w:bCs/>
        </w:rPr>
        <w:t xml:space="preserve">(DI Students: Black/African American) - </w:t>
      </w:r>
      <w:r w:rsidRPr="52E5487E">
        <w:rPr>
          <w:rFonts w:ascii="Arial" w:eastAsia="Arial" w:hAnsi="Arial" w:cs="Arial"/>
        </w:rPr>
        <w:t>Provide tailored outreach to Black/African American applicants, support their successful enrollment, and partner with the Center for Black Culture and Student Success (CBCSS). This includes engaging with community programs serving Black/African American students and hosting a CBCSS Open House, modeled after Latinidad and APIDA Family Festival Day, for prospective students, with support from Student Services, Instruction, and the School of Continuing Education</w:t>
      </w:r>
      <w:r w:rsidR="00155705">
        <w:rPr>
          <w:rFonts w:ascii="Arial" w:eastAsia="Arial" w:hAnsi="Arial" w:cs="Arial"/>
        </w:rPr>
        <w:t>.</w:t>
      </w:r>
      <w:r w:rsidR="009A4655">
        <w:rPr>
          <w:rFonts w:ascii="Arial" w:eastAsia="Arial" w:hAnsi="Arial" w:cs="Arial"/>
        </w:rPr>
        <w:t xml:space="preserve"> </w:t>
      </w:r>
    </w:p>
    <w:p w14:paraId="799E4F57" w14:textId="2E6E8043" w:rsidR="00CC187F" w:rsidRPr="009A4655" w:rsidRDefault="00CC187F" w:rsidP="009A4655">
      <w:pPr>
        <w:pStyle w:val="ListParagraph"/>
        <w:numPr>
          <w:ilvl w:val="0"/>
          <w:numId w:val="1"/>
        </w:numPr>
        <w:shd w:val="clear" w:color="auto" w:fill="F2F2F2" w:themeFill="background1" w:themeFillShade="F2"/>
        <w:autoSpaceDE w:val="0"/>
        <w:autoSpaceDN w:val="0"/>
        <w:spacing w:after="120" w:line="257" w:lineRule="auto"/>
        <w:ind w:right="720"/>
        <w:contextualSpacing w:val="0"/>
        <w:rPr>
          <w:rFonts w:ascii="Arial" w:eastAsia="Arial" w:hAnsi="Arial" w:cs="Arial"/>
        </w:rPr>
      </w:pPr>
      <w:r w:rsidRPr="00C81BDC">
        <w:rPr>
          <w:rFonts w:ascii="Arial" w:eastAsia="Times New Roman" w:hAnsi="Arial" w:cs="Arial"/>
          <w:b/>
          <w:bCs/>
        </w:rPr>
        <w:t>Planned Action 6.1.B</w:t>
      </w:r>
      <w:r>
        <w:rPr>
          <w:rFonts w:ascii="Arial" w:eastAsia="Times New Roman" w:hAnsi="Arial" w:cs="Arial"/>
          <w:b/>
          <w:bCs/>
        </w:rPr>
        <w:t xml:space="preserve"> (DI Students: Black/African American)</w:t>
      </w:r>
      <w:r w:rsidRPr="00C81BDC">
        <w:rPr>
          <w:rFonts w:ascii="Arial" w:eastAsia="Times New Roman" w:hAnsi="Arial" w:cs="Arial"/>
          <w:b/>
          <w:bCs/>
        </w:rPr>
        <w:t>:</w:t>
      </w:r>
      <w:r w:rsidRPr="00C81BDC">
        <w:rPr>
          <w:rFonts w:ascii="Arial" w:eastAsia="Times New Roman" w:hAnsi="Arial" w:cs="Arial"/>
        </w:rPr>
        <w:t xml:space="preserve"> Enhance communication and support tailored for Black/African American students that express culturally relevant messages of a caring campus.  </w:t>
      </w:r>
      <w:r w:rsidRPr="00C81BDC">
        <w:rPr>
          <w:rFonts w:ascii="Arial" w:eastAsia="Calibri" w:hAnsi="Arial" w:cs="Arial"/>
          <w:color w:val="000000" w:themeColor="dark1"/>
        </w:rPr>
        <w:t>Develop marketing materials that are more appealing for Black/African American students, explore new methods of outreach such as a mailer to Black/African American families marketing Mt. SAC as a Pro-Black campus</w:t>
      </w:r>
      <w:r w:rsidR="00155705">
        <w:rPr>
          <w:rFonts w:ascii="Arial" w:eastAsia="Calibri" w:hAnsi="Arial" w:cs="Arial"/>
          <w:color w:val="000000" w:themeColor="dark1"/>
        </w:rPr>
        <w:t>.</w:t>
      </w:r>
      <w:r w:rsidRPr="00C81BDC">
        <w:rPr>
          <w:rFonts w:ascii="Arial" w:eastAsia="Calibri" w:hAnsi="Arial" w:cs="Arial"/>
          <w:color w:val="000000" w:themeColor="dark1"/>
        </w:rPr>
        <w:t xml:space="preserve"> </w:t>
      </w:r>
    </w:p>
    <w:p w14:paraId="365FDDF4" w14:textId="603B65D3" w:rsidR="009A4655" w:rsidRPr="00412E3A" w:rsidRDefault="00D93D72" w:rsidP="009A4655">
      <w:pPr>
        <w:pStyle w:val="ListParagraph"/>
        <w:numPr>
          <w:ilvl w:val="0"/>
          <w:numId w:val="1"/>
        </w:numPr>
        <w:shd w:val="clear" w:color="auto" w:fill="F2F2F2" w:themeFill="background1" w:themeFillShade="F2"/>
        <w:autoSpaceDE w:val="0"/>
        <w:autoSpaceDN w:val="0"/>
        <w:spacing w:after="120" w:line="257" w:lineRule="auto"/>
        <w:ind w:right="720"/>
        <w:contextualSpacing w:val="0"/>
        <w:rPr>
          <w:rFonts w:ascii="Arial" w:eastAsia="Arial" w:hAnsi="Arial" w:cs="Arial"/>
        </w:rPr>
      </w:pPr>
      <w:r w:rsidRPr="009A4655">
        <w:rPr>
          <w:rFonts w:ascii="Arial" w:eastAsia="Times New Roman" w:hAnsi="Arial" w:cs="Arial"/>
          <w:b/>
          <w:bCs/>
        </w:rPr>
        <w:t xml:space="preserve">Planned Action 6.1.C. (DI Students: Black/African American): </w:t>
      </w:r>
      <w:r w:rsidRPr="009A4655">
        <w:rPr>
          <w:rFonts w:ascii="Arial" w:eastAsia="Times New Roman" w:hAnsi="Arial" w:cs="Arial"/>
        </w:rPr>
        <w:t>Hire and retain faculty and staff who are sensitive to, and knowledgeable of, the value of DEISA+ in the workplace</w:t>
      </w:r>
      <w:r w:rsidR="00155705">
        <w:rPr>
          <w:rFonts w:ascii="Arial" w:eastAsia="Times New Roman" w:hAnsi="Arial" w:cs="Arial"/>
        </w:rPr>
        <w:t>.</w:t>
      </w:r>
      <w:r w:rsidRPr="009A4655">
        <w:rPr>
          <w:rFonts w:ascii="Arial" w:eastAsia="Times New Roman" w:hAnsi="Arial" w:cs="Arial"/>
        </w:rPr>
        <w:t xml:space="preserve"> </w:t>
      </w:r>
    </w:p>
    <w:p w14:paraId="6EAAFC07" w14:textId="61BE4789" w:rsidR="009A4655" w:rsidRPr="00412E3A" w:rsidRDefault="00D93D72" w:rsidP="009A4655">
      <w:pPr>
        <w:pStyle w:val="ListParagraph"/>
        <w:numPr>
          <w:ilvl w:val="0"/>
          <w:numId w:val="1"/>
        </w:numPr>
        <w:shd w:val="clear" w:color="auto" w:fill="F2F2F2" w:themeFill="background1" w:themeFillShade="F2"/>
        <w:autoSpaceDE w:val="0"/>
        <w:autoSpaceDN w:val="0"/>
        <w:spacing w:after="120" w:line="257" w:lineRule="auto"/>
        <w:ind w:right="720"/>
        <w:contextualSpacing w:val="0"/>
        <w:rPr>
          <w:rFonts w:ascii="Arial" w:eastAsia="Arial" w:hAnsi="Arial" w:cs="Arial"/>
        </w:rPr>
      </w:pPr>
      <w:r w:rsidRPr="009A4655">
        <w:rPr>
          <w:rFonts w:ascii="Arial" w:eastAsia="Times New Roman" w:hAnsi="Arial" w:cs="Arial"/>
          <w:b/>
          <w:bCs/>
        </w:rPr>
        <w:t>Planned Action 6.1.D (DI Students: Black/African American):</w:t>
      </w:r>
      <w:r w:rsidRPr="009A4655">
        <w:rPr>
          <w:rFonts w:ascii="Arial" w:eastAsia="Times New Roman" w:hAnsi="Arial" w:cs="Arial"/>
        </w:rPr>
        <w:t xml:space="preserve"> </w:t>
      </w:r>
      <w:r w:rsidRPr="009A4655">
        <w:rPr>
          <w:rFonts w:ascii="Arial" w:eastAsia="Calibri" w:hAnsi="Arial" w:cs="Arial"/>
          <w:color w:val="000000" w:themeColor="dark1"/>
        </w:rPr>
        <w:t xml:space="preserve">Provide proactive cultural competency training for staff and faculty to better support effective communication with prospective Black/African American and diverse student populations. </w:t>
      </w:r>
      <w:r w:rsidRPr="009A4655">
        <w:rPr>
          <w:rFonts w:ascii="Arial" w:eastAsiaTheme="minorEastAsia" w:hAnsi="Arial" w:cs="Arial"/>
          <w:color w:val="000000" w:themeColor="text1"/>
        </w:rPr>
        <w:t>Identify staff liaisons in key departments, such as Admissions and Records, Financial Aid, and Counseling who are designated contacts to support Black/African American students via a culturally responsive lens of support through each matriculation step</w:t>
      </w:r>
      <w:r w:rsidR="00155705">
        <w:rPr>
          <w:rFonts w:ascii="Arial" w:eastAsiaTheme="minorEastAsia" w:hAnsi="Arial" w:cs="Arial"/>
          <w:color w:val="000000" w:themeColor="text1"/>
        </w:rPr>
        <w:t>.</w:t>
      </w:r>
      <w:r w:rsidRPr="009A4655">
        <w:rPr>
          <w:rFonts w:ascii="Arial" w:eastAsia="Times New Roman" w:hAnsi="Arial" w:cs="Arial"/>
        </w:rPr>
        <w:t xml:space="preserve"> </w:t>
      </w:r>
    </w:p>
    <w:p w14:paraId="10385FB6" w14:textId="5BCB4496" w:rsidR="009A4655" w:rsidRPr="00412E3A" w:rsidRDefault="00D93D72" w:rsidP="009A4655">
      <w:pPr>
        <w:pStyle w:val="ListParagraph"/>
        <w:numPr>
          <w:ilvl w:val="0"/>
          <w:numId w:val="1"/>
        </w:numPr>
        <w:shd w:val="clear" w:color="auto" w:fill="F2F2F2" w:themeFill="background1" w:themeFillShade="F2"/>
        <w:autoSpaceDE w:val="0"/>
        <w:autoSpaceDN w:val="0"/>
        <w:spacing w:after="120" w:line="257" w:lineRule="auto"/>
        <w:ind w:right="720"/>
        <w:contextualSpacing w:val="0"/>
        <w:rPr>
          <w:rFonts w:ascii="Arial" w:eastAsia="Arial" w:hAnsi="Arial" w:cs="Arial"/>
        </w:rPr>
      </w:pPr>
      <w:r w:rsidRPr="009A4655">
        <w:rPr>
          <w:rFonts w:ascii="Arial" w:eastAsiaTheme="minorEastAsia" w:hAnsi="Arial" w:cs="Arial"/>
          <w:b/>
          <w:bCs/>
        </w:rPr>
        <w:t>Planned Action 6.1.E (</w:t>
      </w:r>
      <w:r w:rsidRPr="009A4655">
        <w:rPr>
          <w:rFonts w:ascii="Arial" w:eastAsia="Times New Roman" w:hAnsi="Arial" w:cs="Arial"/>
          <w:b/>
          <w:bCs/>
        </w:rPr>
        <w:t xml:space="preserve">DI Students: Black/African American): </w:t>
      </w:r>
      <w:r w:rsidRPr="009A4655">
        <w:rPr>
          <w:rFonts w:ascii="Arial" w:eastAsiaTheme="minorEastAsia" w:hAnsi="Arial" w:cs="Arial"/>
          <w:color w:val="000000" w:themeColor="text1"/>
        </w:rPr>
        <w:t xml:space="preserve">Collaborate with Research &amp; Institutional Effectiveness (RIE) to use disaggregated data (by race/ethnicity, socioeconomic status, first-generation status, and geography) to identify enrollment barriers and continuously improve outreach, communication, and onboarding practices.  This includes collection of </w:t>
      </w:r>
      <w:r w:rsidRPr="009A4655">
        <w:rPr>
          <w:rFonts w:ascii="Arial" w:eastAsia="Calibri" w:hAnsi="Arial" w:cs="Arial"/>
          <w:color w:val="000000" w:themeColor="dark1"/>
        </w:rPr>
        <w:t xml:space="preserve">qualitative data from Black/African American students about their experiences with application, matriculation, and enrollment.  Findings will be shared with the </w:t>
      </w:r>
      <w:r w:rsidRPr="009A4655">
        <w:rPr>
          <w:rFonts w:ascii="Arial" w:eastAsia="Arial" w:hAnsi="Arial" w:cs="Arial"/>
          <w:color w:val="333333"/>
        </w:rPr>
        <w:t>Placement, Readiness, and Progress (</w:t>
      </w:r>
      <w:proofErr w:type="spellStart"/>
      <w:r w:rsidRPr="009A4655">
        <w:rPr>
          <w:rFonts w:ascii="Arial" w:eastAsia="Arial" w:hAnsi="Arial" w:cs="Arial"/>
          <w:color w:val="333333"/>
        </w:rPr>
        <w:t>PReP</w:t>
      </w:r>
      <w:proofErr w:type="spellEnd"/>
      <w:r w:rsidRPr="009A4655">
        <w:rPr>
          <w:rFonts w:ascii="Arial" w:eastAsia="Arial" w:hAnsi="Arial" w:cs="Arial"/>
          <w:color w:val="333333"/>
        </w:rPr>
        <w:t>) Committee</w:t>
      </w:r>
      <w:r w:rsidR="00155705">
        <w:rPr>
          <w:rFonts w:ascii="Arial" w:eastAsia="Arial" w:hAnsi="Arial" w:cs="Arial"/>
          <w:color w:val="333333"/>
        </w:rPr>
        <w:t>.</w:t>
      </w:r>
      <w:r w:rsidRPr="009A4655">
        <w:rPr>
          <w:rFonts w:ascii="Arial" w:eastAsia="Times New Roman" w:hAnsi="Arial" w:cs="Arial"/>
        </w:rPr>
        <w:t xml:space="preserve"> </w:t>
      </w:r>
    </w:p>
    <w:p w14:paraId="3F36DC8C" w14:textId="56CDE0D5" w:rsidR="00D93D72" w:rsidRPr="009A4655" w:rsidRDefault="00D93D72" w:rsidP="009A4655">
      <w:pPr>
        <w:pStyle w:val="ListParagraph"/>
        <w:numPr>
          <w:ilvl w:val="0"/>
          <w:numId w:val="1"/>
        </w:numPr>
        <w:shd w:val="clear" w:color="auto" w:fill="F2F2F2" w:themeFill="background1" w:themeFillShade="F2"/>
        <w:autoSpaceDE w:val="0"/>
        <w:autoSpaceDN w:val="0"/>
        <w:spacing w:after="120" w:line="257" w:lineRule="auto"/>
        <w:ind w:right="720"/>
        <w:contextualSpacing w:val="0"/>
        <w:rPr>
          <w:rFonts w:ascii="Arial" w:eastAsia="Arial" w:hAnsi="Arial" w:cs="Arial"/>
        </w:rPr>
      </w:pPr>
      <w:r w:rsidRPr="009A4655">
        <w:rPr>
          <w:rFonts w:ascii="Arial" w:eastAsia="Times New Roman" w:hAnsi="Arial" w:cs="Arial"/>
          <w:b/>
          <w:bCs/>
        </w:rPr>
        <w:t>Planned Action 6.2.A (DI Students: White):</w:t>
      </w:r>
      <w:r w:rsidRPr="009A4655">
        <w:rPr>
          <w:rFonts w:ascii="Arial" w:eastAsia="Times New Roman" w:hAnsi="Arial" w:cs="Arial"/>
        </w:rPr>
        <w:t xml:space="preserve"> Generate contact lists for White students who apply to Mt. SAC and support them throughout the matriculation and enrollment process. </w:t>
      </w:r>
    </w:p>
    <w:p w14:paraId="74BC7E16" w14:textId="201304F6" w:rsidR="00AF10A9" w:rsidRPr="00A3639C" w:rsidRDefault="00D93D72" w:rsidP="009A4655">
      <w:pPr>
        <w:pStyle w:val="ListParagraph"/>
        <w:numPr>
          <w:ilvl w:val="0"/>
          <w:numId w:val="1"/>
        </w:numPr>
        <w:shd w:val="clear" w:color="auto" w:fill="F2F2F2" w:themeFill="background1" w:themeFillShade="F2"/>
        <w:autoSpaceDE w:val="0"/>
        <w:autoSpaceDN w:val="0"/>
        <w:spacing w:after="120" w:line="257" w:lineRule="auto"/>
        <w:ind w:right="720"/>
        <w:contextualSpacing w:val="0"/>
        <w:rPr>
          <w:rFonts w:ascii="Arial" w:eastAsia="Arial" w:hAnsi="Arial" w:cs="Arial"/>
        </w:rPr>
      </w:pPr>
      <w:r w:rsidRPr="004966A8">
        <w:rPr>
          <w:rFonts w:ascii="Arial" w:eastAsia="Times New Roman" w:hAnsi="Arial" w:cs="Arial"/>
          <w:b/>
          <w:bCs/>
        </w:rPr>
        <w:t>Planned Action 6.2.B</w:t>
      </w:r>
      <w:r>
        <w:rPr>
          <w:rFonts w:ascii="Arial" w:eastAsia="Times New Roman" w:hAnsi="Arial" w:cs="Arial"/>
          <w:b/>
          <w:bCs/>
        </w:rPr>
        <w:t xml:space="preserve"> (DI Students: White)</w:t>
      </w:r>
      <w:r w:rsidRPr="004966A8">
        <w:rPr>
          <w:rFonts w:ascii="Arial" w:eastAsia="Times New Roman" w:hAnsi="Arial" w:cs="Arial"/>
          <w:b/>
          <w:bCs/>
        </w:rPr>
        <w:t>:</w:t>
      </w:r>
      <w:r w:rsidRPr="004966A8">
        <w:rPr>
          <w:rFonts w:ascii="Arial" w:eastAsia="Times New Roman" w:hAnsi="Arial" w:cs="Arial"/>
        </w:rPr>
        <w:t xml:space="preserve"> Placement, Retention and Progress: First Year Success (</w:t>
      </w:r>
      <w:proofErr w:type="spellStart"/>
      <w:r w:rsidRPr="004966A8">
        <w:rPr>
          <w:rFonts w:ascii="Arial" w:eastAsia="Times New Roman" w:hAnsi="Arial" w:cs="Arial"/>
        </w:rPr>
        <w:t>PReP</w:t>
      </w:r>
      <w:proofErr w:type="spellEnd"/>
      <w:r w:rsidRPr="004966A8">
        <w:rPr>
          <w:rFonts w:ascii="Arial" w:eastAsia="Times New Roman" w:hAnsi="Arial" w:cs="Arial"/>
        </w:rPr>
        <w:t xml:space="preserve">) will lead the exploration of data aimed at understanding challenges in White students enrolling at Mt. SAC. </w:t>
      </w:r>
      <w:r w:rsidRPr="004966A8">
        <w:rPr>
          <w:rFonts w:ascii="Arial" w:eastAsia="Arial" w:hAnsi="Arial" w:cs="Arial"/>
        </w:rPr>
        <w:t>Use disaggregated data by socioeconomic status, first-generation status, and geography to better understand where White applicants face enrollment barriers and design interventions accordingly</w:t>
      </w:r>
      <w:r>
        <w:rPr>
          <w:rFonts w:ascii="Arial" w:eastAsia="Arial" w:hAnsi="Arial" w:cs="Arial"/>
        </w:rPr>
        <w:t xml:space="preserve"> </w:t>
      </w:r>
      <w:r w:rsidRPr="006E5396">
        <w:rPr>
          <w:rFonts w:ascii="Arial" w:eastAsia="Arial" w:hAnsi="Arial" w:cs="Arial"/>
        </w:rPr>
        <w:t>and use findings to inform student-centered practices</w:t>
      </w:r>
      <w:r w:rsidR="00155705">
        <w:rPr>
          <w:rFonts w:ascii="Arial" w:eastAsia="Arial" w:hAnsi="Arial" w:cs="Arial"/>
        </w:rPr>
        <w:t>.</w:t>
      </w:r>
      <w:r w:rsidR="009A4655">
        <w:rPr>
          <w:rFonts w:ascii="Arial" w:eastAsia="Arial" w:hAnsi="Arial" w:cs="Arial"/>
        </w:rPr>
        <w:t xml:space="preserve"> </w:t>
      </w:r>
    </w:p>
    <w:p w14:paraId="46480D13" w14:textId="14B21C60" w:rsidR="00A3639C" w:rsidRPr="00A3639C" w:rsidRDefault="00A3639C" w:rsidP="00A60089">
      <w:pPr>
        <w:pStyle w:val="ListParagraph"/>
        <w:numPr>
          <w:ilvl w:val="0"/>
          <w:numId w:val="1"/>
        </w:numPr>
        <w:shd w:val="clear" w:color="auto" w:fill="F2F2F2" w:themeFill="background1" w:themeFillShade="F2"/>
        <w:tabs>
          <w:tab w:val="left" w:pos="1438"/>
        </w:tabs>
        <w:autoSpaceDE w:val="0"/>
        <w:autoSpaceDN w:val="0"/>
        <w:spacing w:after="120" w:line="257" w:lineRule="auto"/>
        <w:ind w:right="720"/>
        <w:contextualSpacing w:val="0"/>
        <w:rPr>
          <w:rFonts w:ascii="Arial" w:eastAsiaTheme="minorEastAsia" w:hAnsi="Arial" w:cs="Arial"/>
          <w:color w:val="000000" w:themeColor="text1"/>
        </w:rPr>
      </w:pPr>
      <w:r w:rsidRPr="00A3639C">
        <w:rPr>
          <w:rFonts w:ascii="Arial" w:eastAsia="Times New Roman" w:hAnsi="Arial" w:cs="Arial"/>
          <w:b/>
          <w:bCs/>
          <w:color w:val="000000"/>
          <w:kern w:val="24"/>
        </w:rPr>
        <w:lastRenderedPageBreak/>
        <w:t>Planned Action 6.4.A</w:t>
      </w:r>
      <w:r w:rsidRPr="00A3639C">
        <w:rPr>
          <w:rFonts w:ascii="Arial" w:eastAsia="Times New Roman" w:hAnsi="Arial" w:cs="Arial"/>
          <w:b/>
          <w:bCs/>
        </w:rPr>
        <w:t xml:space="preserve"> (All Students)</w:t>
      </w:r>
      <w:r w:rsidRPr="00A3639C">
        <w:rPr>
          <w:rFonts w:ascii="Arial" w:eastAsia="Times New Roman" w:hAnsi="Arial" w:cs="Arial"/>
          <w:b/>
          <w:bCs/>
          <w:color w:val="000000"/>
          <w:kern w:val="24"/>
        </w:rPr>
        <w:t>:</w:t>
      </w:r>
      <w:r w:rsidRPr="00A3639C">
        <w:rPr>
          <w:rFonts w:ascii="Arial" w:eastAsia="Times New Roman" w:hAnsi="Arial" w:cs="Arial"/>
          <w:color w:val="000000"/>
          <w:kern w:val="24"/>
        </w:rPr>
        <w:t xml:space="preserve"> Enhance the enrollment process with DEISA+ in mind. Remove intimidation and unnecessary complexities. This includes easing the application process; reducing complicated steps (Assessment Questionnaire, surveys); t</w:t>
      </w:r>
      <w:r w:rsidRPr="00A3639C">
        <w:rPr>
          <w:rFonts w:ascii="Arial" w:hAnsi="Arial" w:cs="Arial"/>
        </w:rPr>
        <w:t>racking students in the enrollment process (where are they getting stuck) and implement light touches along the way to encourage students to complete the enrollment process</w:t>
      </w:r>
      <w:r w:rsidR="00155705">
        <w:rPr>
          <w:rFonts w:ascii="Arial" w:hAnsi="Arial" w:cs="Arial"/>
        </w:rPr>
        <w:t>.</w:t>
      </w:r>
      <w:r w:rsidRPr="00A3639C">
        <w:rPr>
          <w:rFonts w:ascii="Arial" w:eastAsia="Times New Roman" w:hAnsi="Arial" w:cs="Arial"/>
          <w:color w:val="000000"/>
          <w:kern w:val="24"/>
        </w:rPr>
        <w:t xml:space="preserve"> </w:t>
      </w:r>
    </w:p>
    <w:p w14:paraId="06FED2EE" w14:textId="0FF73B89" w:rsidR="003B7F4F" w:rsidRPr="003B7F4F" w:rsidRDefault="00A3639C" w:rsidP="003B7F4F">
      <w:pPr>
        <w:pStyle w:val="ListParagraph"/>
        <w:numPr>
          <w:ilvl w:val="0"/>
          <w:numId w:val="1"/>
        </w:numPr>
        <w:shd w:val="clear" w:color="auto" w:fill="F2F2F2" w:themeFill="background1" w:themeFillShade="F2"/>
        <w:tabs>
          <w:tab w:val="left" w:pos="1438"/>
        </w:tabs>
        <w:autoSpaceDE w:val="0"/>
        <w:autoSpaceDN w:val="0"/>
        <w:spacing w:after="120" w:line="257" w:lineRule="auto"/>
        <w:ind w:right="720"/>
        <w:contextualSpacing w:val="0"/>
        <w:rPr>
          <w:rFonts w:ascii="Arial" w:eastAsiaTheme="minorEastAsia" w:hAnsi="Arial" w:cs="Arial"/>
          <w:color w:val="000000" w:themeColor="text1"/>
        </w:rPr>
      </w:pPr>
      <w:r w:rsidRPr="00A3639C">
        <w:rPr>
          <w:rFonts w:ascii="Arial" w:eastAsia="Times New Roman" w:hAnsi="Arial" w:cs="Arial"/>
          <w:b/>
          <w:bCs/>
        </w:rPr>
        <w:t>Planned Action 6.4.B (All Students):</w:t>
      </w:r>
      <w:r w:rsidRPr="00A3639C">
        <w:rPr>
          <w:rFonts w:ascii="Arial" w:hAnsi="Arial" w:cs="Arial"/>
        </w:rPr>
        <w:t xml:space="preserve"> </w:t>
      </w:r>
      <w:r w:rsidRPr="00A3639C">
        <w:rPr>
          <w:rFonts w:ascii="Arial" w:eastAsia="Arial" w:hAnsi="Arial" w:cs="Arial"/>
        </w:rPr>
        <w:t>Open a new Welcome Center to offer centralized support for all incoming credit and noncredit students, regardless of entry term or pathway, and proactively reach out to students who have stopped out to encourage their return</w:t>
      </w:r>
      <w:r w:rsidR="00155705">
        <w:rPr>
          <w:rFonts w:ascii="Arial" w:eastAsia="Arial" w:hAnsi="Arial" w:cs="Arial"/>
        </w:rPr>
        <w:t>.</w:t>
      </w:r>
    </w:p>
    <w:p w14:paraId="37778D5E" w14:textId="1AB3B423" w:rsidR="003B7F4F" w:rsidRPr="003B7F4F" w:rsidRDefault="00A3639C" w:rsidP="003B7F4F">
      <w:pPr>
        <w:pStyle w:val="ListParagraph"/>
        <w:numPr>
          <w:ilvl w:val="0"/>
          <w:numId w:val="1"/>
        </w:numPr>
        <w:shd w:val="clear" w:color="auto" w:fill="F2F2F2" w:themeFill="background1" w:themeFillShade="F2"/>
        <w:tabs>
          <w:tab w:val="left" w:pos="1438"/>
        </w:tabs>
        <w:autoSpaceDE w:val="0"/>
        <w:autoSpaceDN w:val="0"/>
        <w:spacing w:after="120" w:line="257" w:lineRule="auto"/>
        <w:ind w:right="720"/>
        <w:contextualSpacing w:val="0"/>
        <w:rPr>
          <w:rFonts w:ascii="Arial" w:eastAsiaTheme="minorEastAsia" w:hAnsi="Arial" w:cs="Arial"/>
          <w:color w:val="000000" w:themeColor="text1"/>
        </w:rPr>
      </w:pPr>
      <w:r w:rsidRPr="003B7F4F">
        <w:rPr>
          <w:rFonts w:ascii="Arial" w:eastAsia="Times New Roman" w:hAnsi="Arial" w:cs="Arial"/>
          <w:b/>
          <w:bCs/>
        </w:rPr>
        <w:t>Planned Action 6.4.C (All Students):</w:t>
      </w:r>
      <w:r w:rsidRPr="003B7F4F">
        <w:rPr>
          <w:rFonts w:ascii="Arial" w:hAnsi="Arial" w:cs="Arial"/>
        </w:rPr>
        <w:t xml:space="preserve"> </w:t>
      </w:r>
      <w:r w:rsidRPr="003B7F4F">
        <w:rPr>
          <w:rFonts w:ascii="Arial" w:eastAsia="Arial" w:hAnsi="Arial" w:cs="Arial"/>
        </w:rPr>
        <w:t>Evaluate the current Promise Program structure, benchmark it against similar programs at other campuses, and assess the feasibility of offering two years of free tuition to remain regionally competitive</w:t>
      </w:r>
      <w:r w:rsidR="00155705">
        <w:rPr>
          <w:rFonts w:ascii="Arial" w:eastAsia="Arial" w:hAnsi="Arial" w:cs="Arial"/>
        </w:rPr>
        <w:t>.</w:t>
      </w:r>
      <w:r w:rsidRPr="003B7F4F">
        <w:rPr>
          <w:rFonts w:ascii="Arial" w:eastAsia="Arial" w:hAnsi="Arial" w:cs="Arial"/>
        </w:rPr>
        <w:t xml:space="preserve"> </w:t>
      </w:r>
    </w:p>
    <w:p w14:paraId="78BB7C31" w14:textId="77777777" w:rsidR="003B7F4F" w:rsidRDefault="003B7F4F" w:rsidP="003B7F4F">
      <w:pPr>
        <w:shd w:val="clear" w:color="auto" w:fill="F2F2F2" w:themeFill="background1" w:themeFillShade="F2"/>
        <w:autoSpaceDE w:val="0"/>
        <w:autoSpaceDN w:val="0"/>
        <w:spacing w:after="120" w:line="257" w:lineRule="auto"/>
        <w:ind w:left="720" w:right="720"/>
        <w:rPr>
          <w:rFonts w:ascii="Arial" w:eastAsia="Arial" w:hAnsi="Arial" w:cs="Arial"/>
          <w:b/>
          <w:bCs/>
          <w:color w:val="E97132" w:themeColor="accent2"/>
        </w:rPr>
      </w:pPr>
    </w:p>
    <w:p w14:paraId="63167C3F" w14:textId="7B00C5EB" w:rsidR="00A3639C" w:rsidRPr="003B7F4F" w:rsidRDefault="003B7F4F" w:rsidP="003B7F4F">
      <w:pPr>
        <w:shd w:val="clear" w:color="auto" w:fill="F2F2F2" w:themeFill="background1" w:themeFillShade="F2"/>
        <w:autoSpaceDE w:val="0"/>
        <w:autoSpaceDN w:val="0"/>
        <w:spacing w:after="120" w:line="257" w:lineRule="auto"/>
        <w:ind w:left="720" w:right="720"/>
        <w:rPr>
          <w:rFonts w:ascii="Arial" w:eastAsia="Arial" w:hAnsi="Arial" w:cs="Arial"/>
          <w:b/>
          <w:bCs/>
          <w:color w:val="E97132" w:themeColor="accent2"/>
        </w:rPr>
      </w:pPr>
      <w:r w:rsidRPr="003B7F4F">
        <w:rPr>
          <w:rFonts w:ascii="Arial" w:eastAsia="Arial" w:hAnsi="Arial" w:cs="Arial"/>
          <w:b/>
          <w:bCs/>
          <w:color w:val="E97132" w:themeColor="accent2"/>
        </w:rPr>
        <w:t xml:space="preserve">Student Equity Plan Metric </w:t>
      </w:r>
      <w:r>
        <w:rPr>
          <w:rFonts w:ascii="Arial" w:eastAsia="Arial" w:hAnsi="Arial" w:cs="Arial"/>
          <w:b/>
          <w:bCs/>
          <w:color w:val="E97132" w:themeColor="accent2"/>
        </w:rPr>
        <w:t>7</w:t>
      </w:r>
      <w:r w:rsidRPr="003B7F4F">
        <w:rPr>
          <w:rFonts w:ascii="Arial" w:eastAsia="Arial" w:hAnsi="Arial" w:cs="Arial"/>
          <w:b/>
          <w:bCs/>
          <w:color w:val="E97132" w:themeColor="accent2"/>
        </w:rPr>
        <w:t xml:space="preserve">: </w:t>
      </w:r>
      <w:r>
        <w:rPr>
          <w:rFonts w:ascii="Arial" w:eastAsia="Arial" w:hAnsi="Arial" w:cs="Arial"/>
          <w:b/>
          <w:bCs/>
          <w:color w:val="E97132" w:themeColor="accent2"/>
        </w:rPr>
        <w:t xml:space="preserve">Completed </w:t>
      </w:r>
      <w:r w:rsidR="00FA1A14">
        <w:rPr>
          <w:rFonts w:ascii="Arial" w:eastAsia="Arial" w:hAnsi="Arial" w:cs="Arial"/>
          <w:b/>
          <w:bCs/>
          <w:color w:val="E97132" w:themeColor="accent2"/>
        </w:rPr>
        <w:t>both Transfer-Level Math and English</w:t>
      </w:r>
    </w:p>
    <w:p w14:paraId="41B37E12" w14:textId="7B12737C" w:rsidR="002554BC" w:rsidRPr="00F47C57" w:rsidRDefault="002554BC" w:rsidP="002554BC">
      <w:pPr>
        <w:pStyle w:val="ListParagraph"/>
        <w:widowControl w:val="0"/>
        <w:numPr>
          <w:ilvl w:val="0"/>
          <w:numId w:val="1"/>
        </w:numPr>
        <w:shd w:val="clear" w:color="auto" w:fill="F2F2F2" w:themeFill="background1" w:themeFillShade="F2"/>
        <w:autoSpaceDE w:val="0"/>
        <w:autoSpaceDN w:val="0"/>
        <w:spacing w:after="120" w:line="257" w:lineRule="auto"/>
        <w:ind w:right="720"/>
        <w:contextualSpacing w:val="0"/>
        <w:rPr>
          <w:rFonts w:ascii="Arial" w:eastAsia="Arial" w:hAnsi="Arial" w:cs="Arial"/>
        </w:rPr>
      </w:pPr>
      <w:r w:rsidRPr="52E5487E">
        <w:rPr>
          <w:rFonts w:ascii="Arial" w:eastAsia="Arial" w:hAnsi="Arial" w:cs="Arial"/>
          <w:b/>
          <w:bCs/>
        </w:rPr>
        <w:t>Planned Action 7.2.A</w:t>
      </w:r>
      <w:r>
        <w:rPr>
          <w:rFonts w:ascii="Arial" w:eastAsia="Times New Roman" w:hAnsi="Arial" w:cs="Arial"/>
          <w:b/>
          <w:bCs/>
        </w:rPr>
        <w:t xml:space="preserve"> (DI Students: Hispanic, 1</w:t>
      </w:r>
      <w:r w:rsidRPr="00B15DB6">
        <w:rPr>
          <w:rFonts w:ascii="Arial" w:eastAsia="Times New Roman" w:hAnsi="Arial" w:cs="Arial"/>
          <w:b/>
          <w:bCs/>
          <w:vertAlign w:val="superscript"/>
        </w:rPr>
        <w:t>st</w:t>
      </w:r>
      <w:r>
        <w:rPr>
          <w:rFonts w:ascii="Arial" w:eastAsia="Times New Roman" w:hAnsi="Arial" w:cs="Arial"/>
          <w:b/>
          <w:bCs/>
        </w:rPr>
        <w:t xml:space="preserve"> Generation)</w:t>
      </w:r>
      <w:r w:rsidRPr="52E5487E">
        <w:rPr>
          <w:rFonts w:ascii="Arial" w:eastAsia="Arial" w:hAnsi="Arial" w:cs="Arial"/>
          <w:b/>
          <w:bCs/>
        </w:rPr>
        <w:t>:</w:t>
      </w:r>
      <w:r w:rsidRPr="52E5487E">
        <w:rPr>
          <w:rFonts w:ascii="Arial" w:eastAsia="Arial" w:hAnsi="Arial" w:cs="Arial"/>
        </w:rPr>
        <w:t xml:space="preserve"> </w:t>
      </w:r>
      <w:r w:rsidRPr="008F3D9F">
        <w:rPr>
          <w:rFonts w:ascii="Arial" w:eastAsia="Arial" w:hAnsi="Arial" w:cs="Arial"/>
        </w:rPr>
        <w:t>Conduct a review of existing Embedded Tutoring initiatives supporting transfer-level English and Math within First-Year Experience (FYE) programs. Strengthen and continue development of cohorts for First Generation and Hispanic/Latinx Students, with ET support, through collaboration with English and math department faculty, EOPS, El Centro, DREAM, Bridge, and Rising Scholars programs, with baseline success rates tracked each term and compared to non-cohort participants</w:t>
      </w:r>
      <w:r w:rsidR="00155705">
        <w:rPr>
          <w:rFonts w:ascii="Arial" w:eastAsia="Arial" w:hAnsi="Arial" w:cs="Arial"/>
        </w:rPr>
        <w:t>.</w:t>
      </w:r>
      <w:r>
        <w:rPr>
          <w:rFonts w:ascii="Arial" w:eastAsia="Arial" w:hAnsi="Arial" w:cs="Arial"/>
        </w:rPr>
        <w:t xml:space="preserve"> </w:t>
      </w:r>
    </w:p>
    <w:p w14:paraId="1DF84531" w14:textId="0DE554E9" w:rsidR="002554BC" w:rsidRPr="00A94B5C" w:rsidRDefault="002554BC" w:rsidP="002554BC">
      <w:pPr>
        <w:pStyle w:val="ListParagraph"/>
        <w:widowControl w:val="0"/>
        <w:numPr>
          <w:ilvl w:val="0"/>
          <w:numId w:val="1"/>
        </w:numPr>
        <w:shd w:val="clear" w:color="auto" w:fill="F2F2F2" w:themeFill="background1" w:themeFillShade="F2"/>
        <w:autoSpaceDE w:val="0"/>
        <w:autoSpaceDN w:val="0"/>
        <w:spacing w:after="120" w:line="257" w:lineRule="auto"/>
        <w:ind w:right="720"/>
        <w:contextualSpacing w:val="0"/>
        <w:rPr>
          <w:rFonts w:ascii="Arial" w:eastAsia="Arial" w:hAnsi="Arial" w:cs="Arial"/>
        </w:rPr>
      </w:pPr>
      <w:r w:rsidRPr="7A5E8EB8">
        <w:rPr>
          <w:rFonts w:ascii="Arial" w:eastAsia="Arial" w:hAnsi="Arial" w:cs="Arial"/>
          <w:b/>
          <w:bCs/>
        </w:rPr>
        <w:t>Planned Action 7.2.B</w:t>
      </w:r>
      <w:r>
        <w:rPr>
          <w:rFonts w:ascii="Arial" w:eastAsia="Times New Roman" w:hAnsi="Arial" w:cs="Arial"/>
          <w:b/>
          <w:bCs/>
        </w:rPr>
        <w:t xml:space="preserve"> (DI Students: Black, Hispanic, DSPS, Economically Disadvantaged, 1</w:t>
      </w:r>
      <w:r w:rsidRPr="00B15DB6">
        <w:rPr>
          <w:rFonts w:ascii="Arial" w:eastAsia="Times New Roman" w:hAnsi="Arial" w:cs="Arial"/>
          <w:b/>
          <w:bCs/>
          <w:vertAlign w:val="superscript"/>
        </w:rPr>
        <w:t>st</w:t>
      </w:r>
      <w:r>
        <w:rPr>
          <w:rFonts w:ascii="Arial" w:eastAsia="Times New Roman" w:hAnsi="Arial" w:cs="Arial"/>
          <w:b/>
          <w:bCs/>
        </w:rPr>
        <w:t xml:space="preserve"> Generation):</w:t>
      </w:r>
      <w:r w:rsidRPr="7A5E8EB8">
        <w:rPr>
          <w:rFonts w:ascii="Arial" w:eastAsia="Arial" w:hAnsi="Arial" w:cs="Arial"/>
        </w:rPr>
        <w:t xml:space="preserve"> Identify first generation students in the enrollment process and implement outreach to encourage registration in First Year Experience transfer level Math and English cohorts, </w:t>
      </w:r>
      <w:r>
        <w:rPr>
          <w:rFonts w:ascii="Arial" w:eastAsia="Arial" w:hAnsi="Arial" w:cs="Arial"/>
        </w:rPr>
        <w:t xml:space="preserve">support enrollment in </w:t>
      </w:r>
      <w:r w:rsidRPr="7A5E8EB8">
        <w:rPr>
          <w:rFonts w:ascii="Arial" w:eastAsia="Arial" w:hAnsi="Arial" w:cs="Arial"/>
        </w:rPr>
        <w:t>noncredit Academic Intervention for Math and English (AIME) courses</w:t>
      </w:r>
      <w:r>
        <w:rPr>
          <w:rFonts w:ascii="Arial" w:eastAsia="Arial" w:hAnsi="Arial" w:cs="Arial"/>
        </w:rPr>
        <w:t xml:space="preserve"> for those interested</w:t>
      </w:r>
      <w:r w:rsidRPr="7A5E8EB8">
        <w:rPr>
          <w:rFonts w:ascii="Arial" w:eastAsia="Arial" w:hAnsi="Arial" w:cs="Arial"/>
        </w:rPr>
        <w:t>, and awareness of student services programs</w:t>
      </w:r>
      <w:r w:rsidR="00155705">
        <w:rPr>
          <w:rFonts w:ascii="Arial" w:eastAsia="Arial" w:hAnsi="Arial" w:cs="Arial"/>
        </w:rPr>
        <w:t>.</w:t>
      </w:r>
      <w:r>
        <w:rPr>
          <w:rFonts w:ascii="Arial" w:eastAsia="Arial" w:hAnsi="Arial" w:cs="Arial"/>
        </w:rPr>
        <w:t xml:space="preserve"> </w:t>
      </w:r>
    </w:p>
    <w:p w14:paraId="391820F1" w14:textId="31F721AC" w:rsidR="00FA1A14" w:rsidRPr="003B7F4F" w:rsidRDefault="002554BC" w:rsidP="00FA1A14">
      <w:pPr>
        <w:pStyle w:val="ListParagraph"/>
        <w:numPr>
          <w:ilvl w:val="0"/>
          <w:numId w:val="1"/>
        </w:numPr>
        <w:shd w:val="clear" w:color="auto" w:fill="F2F2F2" w:themeFill="background1" w:themeFillShade="F2"/>
        <w:tabs>
          <w:tab w:val="left" w:pos="1438"/>
        </w:tabs>
        <w:autoSpaceDE w:val="0"/>
        <w:autoSpaceDN w:val="0"/>
        <w:spacing w:after="120" w:line="257" w:lineRule="auto"/>
        <w:ind w:right="720"/>
        <w:contextualSpacing w:val="0"/>
        <w:rPr>
          <w:rFonts w:ascii="Arial" w:eastAsiaTheme="minorEastAsia" w:hAnsi="Arial" w:cs="Arial"/>
          <w:color w:val="000000" w:themeColor="text1"/>
        </w:rPr>
      </w:pPr>
      <w:r w:rsidRPr="46A35B49">
        <w:rPr>
          <w:rFonts w:ascii="Arial" w:eastAsia="Arial" w:hAnsi="Arial" w:cs="Arial"/>
          <w:b/>
          <w:bCs/>
        </w:rPr>
        <w:t>Planned Action 7.3.A.</w:t>
      </w:r>
      <w:r>
        <w:rPr>
          <w:rFonts w:ascii="Arial" w:eastAsia="Arial" w:hAnsi="Arial" w:cs="Arial"/>
          <w:b/>
          <w:bCs/>
        </w:rPr>
        <w:t xml:space="preserve"> </w:t>
      </w:r>
      <w:r>
        <w:rPr>
          <w:rFonts w:ascii="Arial" w:eastAsia="Times New Roman" w:hAnsi="Arial" w:cs="Arial"/>
          <w:b/>
          <w:bCs/>
        </w:rPr>
        <w:t xml:space="preserve">(All Students): </w:t>
      </w:r>
      <w:r w:rsidRPr="46A35B49">
        <w:rPr>
          <w:rFonts w:ascii="Arial" w:eastAsia="Arial" w:hAnsi="Arial" w:cs="Arial"/>
        </w:rPr>
        <w:t xml:space="preserve">Counseling in </w:t>
      </w:r>
      <w:r w:rsidRPr="00870553">
        <w:rPr>
          <w:rFonts w:ascii="Arial" w:eastAsia="Times New Roman" w:hAnsi="Arial" w:cs="Arial"/>
        </w:rPr>
        <w:t>collaboration</w:t>
      </w:r>
      <w:r w:rsidRPr="46A35B49">
        <w:rPr>
          <w:rFonts w:ascii="Arial" w:eastAsia="Arial" w:hAnsi="Arial" w:cs="Arial"/>
        </w:rPr>
        <w:t xml:space="preserve"> with the Office of Instruction will launch an early-alert campaign that identifies and supports students by communicating completion milestones and offering personalized services to those who are not experiencing success in their first semester of taking a transfer level</w:t>
      </w:r>
      <w:r>
        <w:rPr>
          <w:rFonts w:ascii="Arial" w:eastAsia="Arial" w:hAnsi="Arial" w:cs="Arial"/>
        </w:rPr>
        <w:t xml:space="preserve"> </w:t>
      </w:r>
      <w:r w:rsidRPr="001F63FC">
        <w:rPr>
          <w:rFonts w:ascii="Arial" w:eastAsia="Arial" w:hAnsi="Arial" w:cs="Arial"/>
        </w:rPr>
        <w:t>math or English course</w:t>
      </w:r>
      <w:r w:rsidR="00155705">
        <w:rPr>
          <w:rFonts w:ascii="Arial" w:eastAsia="Arial" w:hAnsi="Arial" w:cs="Arial"/>
        </w:rPr>
        <w:t>.</w:t>
      </w:r>
      <w:r w:rsidRPr="001F63FC">
        <w:rPr>
          <w:rFonts w:ascii="Arial" w:eastAsia="Arial" w:hAnsi="Arial" w:cs="Arial"/>
        </w:rPr>
        <w:t xml:space="preserve"> </w:t>
      </w:r>
    </w:p>
    <w:p w14:paraId="6DB49224" w14:textId="77777777" w:rsidR="00FA1A14" w:rsidRDefault="00FA1A14" w:rsidP="00FA1A14">
      <w:pPr>
        <w:shd w:val="clear" w:color="auto" w:fill="F2F2F2" w:themeFill="background1" w:themeFillShade="F2"/>
        <w:autoSpaceDE w:val="0"/>
        <w:autoSpaceDN w:val="0"/>
        <w:spacing w:after="120" w:line="257" w:lineRule="auto"/>
        <w:ind w:left="720" w:right="720"/>
        <w:rPr>
          <w:rFonts w:ascii="Arial" w:eastAsia="Arial" w:hAnsi="Arial" w:cs="Arial"/>
          <w:b/>
          <w:bCs/>
          <w:color w:val="E97132" w:themeColor="accent2"/>
        </w:rPr>
      </w:pPr>
    </w:p>
    <w:p w14:paraId="58833BAC" w14:textId="3934613C" w:rsidR="002554BC" w:rsidRPr="00FA1A14" w:rsidRDefault="00FA1A14" w:rsidP="00FA1A14">
      <w:pPr>
        <w:shd w:val="clear" w:color="auto" w:fill="F2F2F2" w:themeFill="background1" w:themeFillShade="F2"/>
        <w:autoSpaceDE w:val="0"/>
        <w:autoSpaceDN w:val="0"/>
        <w:spacing w:after="120" w:line="257" w:lineRule="auto"/>
        <w:ind w:left="720" w:right="720"/>
        <w:rPr>
          <w:rFonts w:ascii="Arial" w:eastAsia="Arial" w:hAnsi="Arial" w:cs="Arial"/>
          <w:b/>
          <w:bCs/>
          <w:color w:val="E97132" w:themeColor="accent2"/>
        </w:rPr>
      </w:pPr>
      <w:r w:rsidRPr="003B7F4F">
        <w:rPr>
          <w:rFonts w:ascii="Arial" w:eastAsia="Arial" w:hAnsi="Arial" w:cs="Arial"/>
          <w:b/>
          <w:bCs/>
          <w:color w:val="E97132" w:themeColor="accent2"/>
        </w:rPr>
        <w:t xml:space="preserve">Student Equity Plan Metric </w:t>
      </w:r>
      <w:r>
        <w:rPr>
          <w:rFonts w:ascii="Arial" w:eastAsia="Arial" w:hAnsi="Arial" w:cs="Arial"/>
          <w:b/>
          <w:bCs/>
          <w:color w:val="E97132" w:themeColor="accent2"/>
        </w:rPr>
        <w:t>8</w:t>
      </w:r>
      <w:r w:rsidRPr="003B7F4F">
        <w:rPr>
          <w:rFonts w:ascii="Arial" w:eastAsia="Arial" w:hAnsi="Arial" w:cs="Arial"/>
          <w:b/>
          <w:bCs/>
          <w:color w:val="E97132" w:themeColor="accent2"/>
        </w:rPr>
        <w:t xml:space="preserve">: </w:t>
      </w:r>
      <w:r w:rsidR="002A3A96">
        <w:rPr>
          <w:rFonts w:ascii="Arial" w:eastAsia="Arial" w:hAnsi="Arial" w:cs="Arial"/>
          <w:b/>
          <w:bCs/>
          <w:color w:val="E97132" w:themeColor="accent2"/>
        </w:rPr>
        <w:t>Student Persistence</w:t>
      </w:r>
    </w:p>
    <w:p w14:paraId="3FDA15C7" w14:textId="2D29588E" w:rsidR="009C49F9" w:rsidRPr="008512CB" w:rsidRDefault="009C49F9" w:rsidP="009C49F9">
      <w:pPr>
        <w:pStyle w:val="ListParagraph"/>
        <w:numPr>
          <w:ilvl w:val="0"/>
          <w:numId w:val="1"/>
        </w:numPr>
        <w:shd w:val="clear" w:color="auto" w:fill="F2F2F2" w:themeFill="background1" w:themeFillShade="F2"/>
        <w:tabs>
          <w:tab w:val="num" w:pos="1440"/>
          <w:tab w:val="left" w:pos="1710"/>
          <w:tab w:val="left" w:pos="11520"/>
        </w:tabs>
        <w:autoSpaceDE w:val="0"/>
        <w:autoSpaceDN w:val="0"/>
        <w:spacing w:after="120" w:line="257" w:lineRule="auto"/>
        <w:ind w:right="720"/>
        <w:contextualSpacing w:val="0"/>
        <w:rPr>
          <w:rFonts w:ascii="Arial" w:eastAsia="Arial" w:hAnsi="Arial" w:cs="Arial"/>
          <w:b/>
          <w:bCs/>
        </w:rPr>
      </w:pPr>
      <w:r w:rsidRPr="00B876CE">
        <w:rPr>
          <w:rFonts w:ascii="Arial" w:eastAsia="Arial" w:hAnsi="Arial" w:cs="Arial"/>
          <w:b/>
          <w:bCs/>
        </w:rPr>
        <w:t>Planned Action 8.2.B.</w:t>
      </w:r>
      <w:r>
        <w:rPr>
          <w:rFonts w:ascii="Arial" w:eastAsia="Arial" w:hAnsi="Arial" w:cs="Arial"/>
          <w:b/>
          <w:bCs/>
        </w:rPr>
        <w:t xml:space="preserve"> </w:t>
      </w:r>
      <w:r w:rsidRPr="00B876CE">
        <w:rPr>
          <w:rFonts w:ascii="Arial" w:eastAsia="Times New Roman" w:hAnsi="Arial" w:cs="Arial"/>
          <w:b/>
          <w:bCs/>
        </w:rPr>
        <w:t>(DI Students: Black, Hispanic, 1</w:t>
      </w:r>
      <w:r w:rsidRPr="00B876CE">
        <w:rPr>
          <w:rFonts w:ascii="Arial" w:eastAsia="Times New Roman" w:hAnsi="Arial" w:cs="Arial"/>
          <w:b/>
          <w:bCs/>
          <w:vertAlign w:val="superscript"/>
        </w:rPr>
        <w:t>st</w:t>
      </w:r>
      <w:r w:rsidRPr="00B876CE">
        <w:rPr>
          <w:rFonts w:ascii="Arial" w:eastAsia="Times New Roman" w:hAnsi="Arial" w:cs="Arial"/>
          <w:b/>
          <w:bCs/>
        </w:rPr>
        <w:t xml:space="preserve"> Gen</w:t>
      </w:r>
      <w:r>
        <w:rPr>
          <w:rFonts w:ascii="Arial" w:eastAsia="Times New Roman" w:hAnsi="Arial" w:cs="Arial"/>
          <w:b/>
          <w:bCs/>
        </w:rPr>
        <w:t>eration</w:t>
      </w:r>
      <w:r w:rsidRPr="00B876CE">
        <w:rPr>
          <w:rFonts w:ascii="Arial" w:eastAsia="Times New Roman" w:hAnsi="Arial" w:cs="Arial"/>
          <w:b/>
          <w:bCs/>
        </w:rPr>
        <w:t xml:space="preserve">, Foster Youth, </w:t>
      </w:r>
      <w:r>
        <w:rPr>
          <w:rFonts w:ascii="Arial" w:eastAsia="Times New Roman" w:hAnsi="Arial" w:cs="Arial"/>
          <w:b/>
          <w:bCs/>
        </w:rPr>
        <w:t>LGBT</w:t>
      </w:r>
      <w:r w:rsidRPr="00B876CE">
        <w:rPr>
          <w:rFonts w:ascii="Arial" w:eastAsia="Times New Roman" w:hAnsi="Arial" w:cs="Arial"/>
          <w:b/>
          <w:bCs/>
        </w:rPr>
        <w:t>, White)</w:t>
      </w:r>
      <w:r>
        <w:rPr>
          <w:rFonts w:ascii="Arial" w:eastAsia="Times New Roman" w:hAnsi="Arial" w:cs="Arial"/>
          <w:b/>
          <w:bCs/>
        </w:rPr>
        <w:t xml:space="preserve">: </w:t>
      </w:r>
      <w:r w:rsidRPr="00B876CE">
        <w:rPr>
          <w:rFonts w:ascii="Arial" w:eastAsia="Arial" w:hAnsi="Arial" w:cs="Arial"/>
        </w:rPr>
        <w:t>El Centro, CBCSS, EOPS, and Counseling will work together to implement a culturally-affirming First-Year Experience with an onboarding process that includes peer navigators and welcome events in each major term to increase the percentage of Black/African American, Hispanic/Latinx, White, First generation college students, and economically disadvantaged students completing credit thresholds in their first year (12 Credits for Part-Time and 24 credits for Full-Time)</w:t>
      </w:r>
      <w:r w:rsidR="00F71C1B">
        <w:rPr>
          <w:rFonts w:ascii="Arial" w:eastAsia="Arial" w:hAnsi="Arial" w:cs="Arial"/>
        </w:rPr>
        <w:t>.</w:t>
      </w:r>
      <w:r w:rsidRPr="00B876CE">
        <w:rPr>
          <w:rFonts w:ascii="Arial" w:eastAsia="Arial" w:hAnsi="Arial" w:cs="Arial"/>
        </w:rPr>
        <w:t xml:space="preserve"> </w:t>
      </w:r>
    </w:p>
    <w:p w14:paraId="31408B1C" w14:textId="70D391B5" w:rsidR="00A31CB6" w:rsidRPr="008F718F" w:rsidRDefault="00A31CB6" w:rsidP="00A31CB6">
      <w:pPr>
        <w:pStyle w:val="ListParagraph"/>
        <w:widowControl w:val="0"/>
        <w:numPr>
          <w:ilvl w:val="0"/>
          <w:numId w:val="1"/>
        </w:numPr>
        <w:shd w:val="clear" w:color="auto" w:fill="F2F2F2" w:themeFill="background1" w:themeFillShade="F2"/>
        <w:autoSpaceDE w:val="0"/>
        <w:autoSpaceDN w:val="0"/>
        <w:spacing w:after="120" w:line="257" w:lineRule="auto"/>
        <w:ind w:right="720"/>
        <w:contextualSpacing w:val="0"/>
        <w:rPr>
          <w:rFonts w:ascii="Arial" w:eastAsia="Times New Roman" w:hAnsi="Arial" w:cs="Arial"/>
        </w:rPr>
      </w:pPr>
      <w:r w:rsidRPr="00FE39F3">
        <w:rPr>
          <w:rFonts w:ascii="Arial" w:eastAsia="Times New Roman" w:hAnsi="Arial" w:cs="Arial"/>
          <w:b/>
          <w:bCs/>
        </w:rPr>
        <w:lastRenderedPageBreak/>
        <w:t>Planned Action 8.4.A</w:t>
      </w:r>
      <w:r>
        <w:rPr>
          <w:rFonts w:ascii="Arial" w:eastAsia="Times New Roman" w:hAnsi="Arial" w:cs="Arial"/>
          <w:b/>
          <w:bCs/>
        </w:rPr>
        <w:t>.</w:t>
      </w:r>
      <w:r w:rsidRPr="00FE39F3">
        <w:rPr>
          <w:rFonts w:ascii="Arial" w:eastAsia="Times New Roman" w:hAnsi="Arial" w:cs="Arial"/>
          <w:b/>
          <w:bCs/>
        </w:rPr>
        <w:t xml:space="preserve"> (All Students):</w:t>
      </w:r>
      <w:r w:rsidRPr="00FE39F3">
        <w:rPr>
          <w:rFonts w:ascii="Arial" w:eastAsia="Times New Roman" w:hAnsi="Arial" w:cs="Arial"/>
        </w:rPr>
        <w:t xml:space="preserve"> </w:t>
      </w:r>
      <w:r w:rsidRPr="00FE39F3">
        <w:rPr>
          <w:rFonts w:ascii="Arial" w:eastAsiaTheme="minorEastAsia" w:hAnsi="Arial" w:cs="Arial"/>
        </w:rPr>
        <w:t>Provide incoming students with timely information about transition and first-year success programs during the spring and summer terms leading up to their first year of college, many these programs provide support from a dedicated counselor</w:t>
      </w:r>
      <w:r w:rsidR="00155705">
        <w:rPr>
          <w:rFonts w:ascii="Arial" w:eastAsiaTheme="minorEastAsia" w:hAnsi="Arial" w:cs="Arial"/>
        </w:rPr>
        <w:t>.</w:t>
      </w:r>
      <w:r w:rsidRPr="00FE39F3">
        <w:rPr>
          <w:rFonts w:ascii="Arial" w:eastAsiaTheme="minorEastAsia" w:hAnsi="Arial" w:cs="Arial"/>
        </w:rPr>
        <w:t xml:space="preserve"> </w:t>
      </w:r>
    </w:p>
    <w:p w14:paraId="14257D87" w14:textId="7F89BEDE" w:rsidR="00A31CB6" w:rsidRPr="00085A79" w:rsidRDefault="00A31CB6" w:rsidP="00DC6232">
      <w:pPr>
        <w:pStyle w:val="ListParagraph"/>
        <w:widowControl w:val="0"/>
        <w:numPr>
          <w:ilvl w:val="0"/>
          <w:numId w:val="1"/>
        </w:numPr>
        <w:shd w:val="clear" w:color="auto" w:fill="F2F2F2" w:themeFill="background1" w:themeFillShade="F2"/>
        <w:tabs>
          <w:tab w:val="left" w:pos="1438"/>
        </w:tabs>
        <w:autoSpaceDE w:val="0"/>
        <w:autoSpaceDN w:val="0"/>
        <w:spacing w:after="120" w:line="257" w:lineRule="auto"/>
        <w:ind w:right="720"/>
        <w:contextualSpacing w:val="0"/>
        <w:rPr>
          <w:rFonts w:ascii="Arial" w:eastAsia="Arial" w:hAnsi="Arial" w:cs="Arial"/>
        </w:rPr>
      </w:pPr>
      <w:r w:rsidRPr="002A3A96">
        <w:rPr>
          <w:rFonts w:ascii="Arial" w:eastAsia="Times New Roman" w:hAnsi="Arial" w:cs="Arial"/>
          <w:b/>
          <w:bCs/>
        </w:rPr>
        <w:t>Planned Action 8.4.B. (All Students):</w:t>
      </w:r>
      <w:r w:rsidRPr="002A3A96">
        <w:rPr>
          <w:rFonts w:ascii="Arial" w:eastAsiaTheme="minorEastAsia" w:hAnsi="Arial" w:cs="Arial"/>
        </w:rPr>
        <w:t xml:space="preserve"> Collaborate with the Office of Research and other key departments to deepen understanding of student data and highlight areas of need. Insights gained will be used to inform decision-making and guide updates to programs and services, ensuring they are responsive to the evolving needs of Mt. SAC students</w:t>
      </w:r>
      <w:r w:rsidR="00155705">
        <w:rPr>
          <w:rFonts w:ascii="Arial" w:eastAsiaTheme="minorEastAsia" w:hAnsi="Arial" w:cs="Arial"/>
        </w:rPr>
        <w:t>.</w:t>
      </w:r>
      <w:r w:rsidRPr="002A3A96">
        <w:rPr>
          <w:rFonts w:ascii="Arial" w:eastAsiaTheme="minorEastAsia" w:hAnsi="Arial" w:cs="Arial"/>
        </w:rPr>
        <w:t xml:space="preserve"> </w:t>
      </w:r>
    </w:p>
    <w:p w14:paraId="528C7AEE" w14:textId="77777777" w:rsidR="00085A79" w:rsidRPr="00085A79" w:rsidRDefault="00085A79" w:rsidP="00B5230A">
      <w:pPr>
        <w:widowControl w:val="0"/>
        <w:shd w:val="clear" w:color="auto" w:fill="F2F2F2" w:themeFill="background1" w:themeFillShade="F2"/>
        <w:tabs>
          <w:tab w:val="num" w:pos="718"/>
        </w:tabs>
        <w:autoSpaceDE w:val="0"/>
        <w:autoSpaceDN w:val="0"/>
        <w:spacing w:before="360" w:after="120" w:line="257" w:lineRule="auto"/>
        <w:ind w:left="720" w:right="720"/>
        <w:rPr>
          <w:rFonts w:ascii="Arial" w:eastAsia="Arial" w:hAnsi="Arial" w:cs="Arial"/>
        </w:rPr>
      </w:pPr>
      <w:r w:rsidRPr="00085A79">
        <w:rPr>
          <w:rFonts w:ascii="Arial" w:eastAsia="Arial" w:hAnsi="Arial" w:cs="Arial"/>
          <w:b/>
          <w:bCs/>
          <w:color w:val="E97132" w:themeColor="accent2"/>
        </w:rPr>
        <w:t>Student Equity Plan Metric 9: Completion</w:t>
      </w:r>
    </w:p>
    <w:p w14:paraId="590A2037" w14:textId="33BD4C35" w:rsidR="00025ED7" w:rsidRPr="00085A79" w:rsidRDefault="00025ED7" w:rsidP="00085A79">
      <w:pPr>
        <w:pStyle w:val="ListParagraph"/>
        <w:widowControl w:val="0"/>
        <w:numPr>
          <w:ilvl w:val="0"/>
          <w:numId w:val="1"/>
        </w:numPr>
        <w:shd w:val="clear" w:color="auto" w:fill="F2F2F2" w:themeFill="background1" w:themeFillShade="F2"/>
        <w:autoSpaceDE w:val="0"/>
        <w:autoSpaceDN w:val="0"/>
        <w:spacing w:after="120" w:line="240" w:lineRule="auto"/>
        <w:ind w:right="720"/>
        <w:contextualSpacing w:val="0"/>
      </w:pPr>
      <w:r w:rsidRPr="0070483E">
        <w:rPr>
          <w:rFonts w:ascii="Arial" w:eastAsia="Arial" w:hAnsi="Arial" w:cs="Arial"/>
          <w:b/>
          <w:bCs/>
        </w:rPr>
        <w:t>Planned Action 9.2.B. (DI Students: Hispanic, Male, Economically Disadvantaged Male, 1</w:t>
      </w:r>
      <w:r w:rsidRPr="0070483E">
        <w:rPr>
          <w:rFonts w:ascii="Arial" w:eastAsia="Arial" w:hAnsi="Arial" w:cs="Arial"/>
          <w:b/>
          <w:bCs/>
          <w:vertAlign w:val="superscript"/>
        </w:rPr>
        <w:t>st</w:t>
      </w:r>
      <w:r w:rsidRPr="0070483E">
        <w:rPr>
          <w:rFonts w:ascii="Arial" w:eastAsia="Arial" w:hAnsi="Arial" w:cs="Arial"/>
          <w:b/>
          <w:bCs/>
        </w:rPr>
        <w:t xml:space="preserve"> Generation, Foster Youth</w:t>
      </w:r>
      <w:proofErr w:type="gramStart"/>
      <w:r w:rsidRPr="0070483E">
        <w:rPr>
          <w:rFonts w:ascii="Arial" w:eastAsia="Arial" w:hAnsi="Arial" w:cs="Arial"/>
          <w:b/>
          <w:bCs/>
        </w:rPr>
        <w:t>):</w:t>
      </w:r>
      <w:r w:rsidRPr="0070483E">
        <w:rPr>
          <w:rFonts w:ascii="Arial" w:eastAsiaTheme="minorEastAsia" w:hAnsi="Arial" w:cs="Arial"/>
          <w:color w:val="000000" w:themeColor="text1"/>
        </w:rPr>
        <w:t>Expand</w:t>
      </w:r>
      <w:proofErr w:type="gramEnd"/>
      <w:r w:rsidRPr="0070483E">
        <w:rPr>
          <w:rFonts w:ascii="Arial" w:eastAsiaTheme="minorEastAsia" w:hAnsi="Arial" w:cs="Arial"/>
          <w:color w:val="000000" w:themeColor="text1"/>
        </w:rPr>
        <w:t xml:space="preserve"> data dashboard usage in Student Services programs serving DI populations to track progress at key milestones: educational plan completion by 15 units, transfer level English and math completion, 50% completion of academic program or 30 credit units, and 70% of academic program or 42 credit units. The Career Center and Transfer and Completion Center will work collaboratively with programs to develop proactive caring campaigns to support students at each milestone</w:t>
      </w:r>
      <w:r w:rsidRPr="0070483E">
        <w:rPr>
          <w:rFonts w:ascii="Arial" w:eastAsia="Arial" w:hAnsi="Arial" w:cs="Arial"/>
        </w:rPr>
        <w:t>.</w:t>
      </w:r>
    </w:p>
    <w:p w14:paraId="1620816D" w14:textId="77777777" w:rsidR="00A3639C" w:rsidRPr="00155705" w:rsidRDefault="00A3639C" w:rsidP="00155705">
      <w:pPr>
        <w:shd w:val="clear" w:color="auto" w:fill="F2F2F2" w:themeFill="background1" w:themeFillShade="F2"/>
        <w:tabs>
          <w:tab w:val="left" w:pos="1438"/>
        </w:tabs>
        <w:autoSpaceDE w:val="0"/>
        <w:autoSpaceDN w:val="0"/>
        <w:spacing w:after="120" w:line="257" w:lineRule="auto"/>
        <w:ind w:left="720" w:right="720"/>
        <w:rPr>
          <w:rFonts w:ascii="Arial" w:eastAsia="Arial" w:hAnsi="Arial" w:cs="Arial"/>
        </w:rPr>
      </w:pPr>
    </w:p>
    <w:p w14:paraId="1ED8B414" w14:textId="7ABAF31C" w:rsidR="00AF10A9" w:rsidRPr="00866B2A" w:rsidRDefault="00AF10A9" w:rsidP="00AF10A9">
      <w:pPr>
        <w:pBdr>
          <w:bottom w:val="single" w:sz="4" w:space="1" w:color="auto"/>
        </w:pBdr>
        <w:spacing w:after="0" w:line="240" w:lineRule="auto"/>
        <w:ind w:left="270"/>
        <w:rPr>
          <w:rFonts w:ascii="Arial" w:hAnsi="Arial" w:cs="Arial"/>
          <w:color w:val="8D112F"/>
        </w:rPr>
      </w:pPr>
      <w:r>
        <w:rPr>
          <w:rFonts w:ascii="Arial" w:hAnsi="Arial" w:cs="Arial"/>
          <w:b/>
          <w:bCs/>
          <w:color w:val="8D112F"/>
        </w:rPr>
        <w:t>Commitment 2.</w:t>
      </w:r>
      <w:r w:rsidR="00E97C3B">
        <w:rPr>
          <w:rFonts w:ascii="Arial" w:hAnsi="Arial" w:cs="Arial"/>
          <w:b/>
          <w:bCs/>
          <w:color w:val="8D112F"/>
        </w:rPr>
        <w:t>2</w:t>
      </w:r>
      <w:r>
        <w:rPr>
          <w:rFonts w:ascii="Arial" w:hAnsi="Arial" w:cs="Arial"/>
          <w:b/>
          <w:bCs/>
          <w:color w:val="8D112F"/>
        </w:rPr>
        <w:t xml:space="preserve">: </w:t>
      </w:r>
      <w:r w:rsidR="004A5724">
        <w:rPr>
          <w:rFonts w:ascii="Arial" w:hAnsi="Arial" w:cs="Arial"/>
          <w:b/>
          <w:bCs/>
          <w:color w:val="8D112F"/>
        </w:rPr>
        <w:t>Support for Online Learning</w:t>
      </w:r>
    </w:p>
    <w:p w14:paraId="03249C44" w14:textId="77777777" w:rsidR="00C23F81" w:rsidRDefault="00C23F81" w:rsidP="00C23F81">
      <w:pPr>
        <w:shd w:val="clear" w:color="auto" w:fill="F2F2F2" w:themeFill="background1" w:themeFillShade="F2"/>
        <w:autoSpaceDE w:val="0"/>
        <w:autoSpaceDN w:val="0"/>
        <w:spacing w:after="120" w:line="257" w:lineRule="auto"/>
        <w:ind w:left="720" w:right="720"/>
        <w:rPr>
          <w:rFonts w:ascii="Arial" w:eastAsia="Arial" w:hAnsi="Arial" w:cs="Arial"/>
          <w:b/>
          <w:bCs/>
          <w:color w:val="E97132" w:themeColor="accent2"/>
        </w:rPr>
      </w:pPr>
    </w:p>
    <w:p w14:paraId="11F1FB2F" w14:textId="77777777" w:rsidR="00995377" w:rsidRPr="003B7F4F" w:rsidRDefault="00995377" w:rsidP="00995377">
      <w:pPr>
        <w:shd w:val="clear" w:color="auto" w:fill="F2F2F2" w:themeFill="background1" w:themeFillShade="F2"/>
        <w:autoSpaceDE w:val="0"/>
        <w:autoSpaceDN w:val="0"/>
        <w:spacing w:after="120" w:line="257" w:lineRule="auto"/>
        <w:ind w:left="720" w:right="720"/>
        <w:rPr>
          <w:rFonts w:ascii="Arial" w:eastAsia="Arial" w:hAnsi="Arial" w:cs="Arial"/>
          <w:b/>
          <w:bCs/>
          <w:color w:val="E97132" w:themeColor="accent2"/>
        </w:rPr>
      </w:pPr>
      <w:r w:rsidRPr="003B7F4F">
        <w:rPr>
          <w:rFonts w:ascii="Arial" w:eastAsia="Arial" w:hAnsi="Arial" w:cs="Arial"/>
          <w:b/>
          <w:bCs/>
          <w:color w:val="E97132" w:themeColor="accent2"/>
        </w:rPr>
        <w:t>Student Equity Plan Metric 6: Successful Enrollment</w:t>
      </w:r>
    </w:p>
    <w:p w14:paraId="7CE98616" w14:textId="2906B8D2" w:rsidR="00995377" w:rsidRPr="00995377" w:rsidRDefault="00995377" w:rsidP="00995377">
      <w:pPr>
        <w:pStyle w:val="ListParagraph"/>
        <w:numPr>
          <w:ilvl w:val="0"/>
          <w:numId w:val="1"/>
        </w:numPr>
        <w:shd w:val="clear" w:color="auto" w:fill="F2F2F2" w:themeFill="background1" w:themeFillShade="F2"/>
        <w:tabs>
          <w:tab w:val="left" w:pos="1438"/>
        </w:tabs>
        <w:autoSpaceDE w:val="0"/>
        <w:autoSpaceDN w:val="0"/>
        <w:spacing w:after="120" w:line="257" w:lineRule="auto"/>
        <w:ind w:right="720"/>
        <w:contextualSpacing w:val="0"/>
        <w:rPr>
          <w:rFonts w:ascii="Arial" w:eastAsiaTheme="minorEastAsia" w:hAnsi="Arial" w:cs="Arial"/>
          <w:color w:val="000000" w:themeColor="text1"/>
        </w:rPr>
      </w:pPr>
      <w:r w:rsidRPr="303C1A49">
        <w:rPr>
          <w:rFonts w:ascii="Arial" w:eastAsiaTheme="minorEastAsia" w:hAnsi="Arial" w:cs="Arial"/>
          <w:b/>
          <w:bCs/>
          <w:color w:val="000000" w:themeColor="text1"/>
        </w:rPr>
        <w:t>Planned Action 6.3.F</w:t>
      </w:r>
      <w:r>
        <w:rPr>
          <w:rFonts w:ascii="Arial" w:eastAsia="Times New Roman" w:hAnsi="Arial" w:cs="Arial"/>
          <w:b/>
          <w:bCs/>
        </w:rPr>
        <w:t xml:space="preserve"> (All Students):</w:t>
      </w:r>
      <w:r w:rsidRPr="303C1A49">
        <w:rPr>
          <w:rFonts w:ascii="Arial" w:eastAsiaTheme="minorEastAsia" w:hAnsi="Arial" w:cs="Arial"/>
          <w:color w:val="000000" w:themeColor="text1"/>
        </w:rPr>
        <w:t xml:space="preserve"> Student Services will collaborate with an instructional designer to create a First Year Success Guide as a centralized location for program and service information to be incorporated into the onboarding experience and located in Canvas</w:t>
      </w:r>
      <w:r w:rsidR="00740E9E">
        <w:rPr>
          <w:rFonts w:ascii="Arial" w:eastAsiaTheme="minorEastAsia" w:hAnsi="Arial" w:cs="Arial"/>
          <w:color w:val="000000" w:themeColor="text1"/>
        </w:rPr>
        <w:t>.</w:t>
      </w:r>
    </w:p>
    <w:p w14:paraId="1E3B4356" w14:textId="77777777" w:rsidR="00995377" w:rsidRDefault="00995377" w:rsidP="00995377">
      <w:pPr>
        <w:shd w:val="clear" w:color="auto" w:fill="F2F2F2" w:themeFill="background1" w:themeFillShade="F2"/>
        <w:autoSpaceDE w:val="0"/>
        <w:autoSpaceDN w:val="0"/>
        <w:spacing w:after="120" w:line="257" w:lineRule="auto"/>
        <w:ind w:left="720" w:right="720"/>
        <w:rPr>
          <w:rFonts w:ascii="Arial" w:eastAsia="Arial" w:hAnsi="Arial" w:cs="Arial"/>
          <w:b/>
          <w:bCs/>
          <w:color w:val="E97132" w:themeColor="accent2"/>
        </w:rPr>
      </w:pPr>
    </w:p>
    <w:p w14:paraId="30CC48ED" w14:textId="5B27BAEF" w:rsidR="00995377" w:rsidRPr="00995377" w:rsidRDefault="00995377" w:rsidP="00995377">
      <w:pPr>
        <w:shd w:val="clear" w:color="auto" w:fill="F2F2F2" w:themeFill="background1" w:themeFillShade="F2"/>
        <w:autoSpaceDE w:val="0"/>
        <w:autoSpaceDN w:val="0"/>
        <w:spacing w:after="120" w:line="257" w:lineRule="auto"/>
        <w:ind w:left="720" w:right="720"/>
        <w:rPr>
          <w:rFonts w:ascii="Arial" w:eastAsia="Arial" w:hAnsi="Arial" w:cs="Arial"/>
          <w:b/>
          <w:bCs/>
          <w:color w:val="E97132" w:themeColor="accent2"/>
        </w:rPr>
      </w:pPr>
      <w:r w:rsidRPr="00995377">
        <w:rPr>
          <w:rFonts w:ascii="Arial" w:eastAsia="Arial" w:hAnsi="Arial" w:cs="Arial"/>
          <w:b/>
          <w:bCs/>
          <w:color w:val="E97132" w:themeColor="accent2"/>
        </w:rPr>
        <w:t>Student Equity Plan Metric 7: Completed both Transfer-Level Math and English</w:t>
      </w:r>
    </w:p>
    <w:p w14:paraId="447D1B8F" w14:textId="33F75045" w:rsidR="0079711B" w:rsidRDefault="0079711B" w:rsidP="0079711B">
      <w:pPr>
        <w:pStyle w:val="ListParagraph"/>
        <w:widowControl w:val="0"/>
        <w:numPr>
          <w:ilvl w:val="0"/>
          <w:numId w:val="1"/>
        </w:numPr>
        <w:shd w:val="clear" w:color="auto" w:fill="F2F2F2" w:themeFill="background1" w:themeFillShade="F2"/>
        <w:autoSpaceDE w:val="0"/>
        <w:autoSpaceDN w:val="0"/>
        <w:spacing w:after="120" w:line="257" w:lineRule="auto"/>
        <w:ind w:right="720"/>
        <w:contextualSpacing w:val="0"/>
        <w:rPr>
          <w:rFonts w:ascii="Arial" w:eastAsia="Arial" w:hAnsi="Arial" w:cs="Arial"/>
        </w:rPr>
      </w:pPr>
      <w:r w:rsidRPr="001712B6">
        <w:rPr>
          <w:rFonts w:ascii="Arial" w:eastAsia="Arial" w:hAnsi="Arial" w:cs="Arial"/>
          <w:b/>
          <w:bCs/>
        </w:rPr>
        <w:t xml:space="preserve">Planned Action 7.6.A. </w:t>
      </w:r>
      <w:r w:rsidRPr="001712B6">
        <w:rPr>
          <w:rFonts w:ascii="Arial" w:eastAsia="Times New Roman" w:hAnsi="Arial" w:cs="Arial"/>
          <w:b/>
          <w:bCs/>
        </w:rPr>
        <w:t xml:space="preserve">(All Students): </w:t>
      </w:r>
      <w:r w:rsidRPr="001712B6">
        <w:rPr>
          <w:rFonts w:ascii="Arial" w:eastAsia="Arial" w:hAnsi="Arial" w:cs="Arial"/>
        </w:rPr>
        <w:t xml:space="preserve">Collaborate with Student Services, SCE, Academic Support Centers, and English and Math faculty to engage students with key support services for transfer-level English and Math courses </w:t>
      </w:r>
      <w:proofErr w:type="gramStart"/>
      <w:r w:rsidRPr="001712B6">
        <w:rPr>
          <w:rFonts w:ascii="Arial" w:eastAsia="Arial" w:hAnsi="Arial" w:cs="Arial"/>
        </w:rPr>
        <w:t>through the use of</w:t>
      </w:r>
      <w:proofErr w:type="gramEnd"/>
      <w:r w:rsidRPr="001712B6">
        <w:rPr>
          <w:rFonts w:ascii="Arial" w:eastAsia="Arial" w:hAnsi="Arial" w:cs="Arial"/>
        </w:rPr>
        <w:t xml:space="preserve"> the Early Alert System, and partner with an instructional designer to develop and/or enhance centralized English and Math student support modules in Canvas, accessible to all students enrolled in these courses</w:t>
      </w:r>
      <w:r w:rsidR="00C23F81">
        <w:rPr>
          <w:rFonts w:ascii="Arial" w:eastAsia="Arial" w:hAnsi="Arial" w:cs="Arial"/>
        </w:rPr>
        <w:t>.</w:t>
      </w:r>
    </w:p>
    <w:p w14:paraId="0567E43C" w14:textId="7FDEFF38" w:rsidR="00D93D72" w:rsidRPr="00160395" w:rsidRDefault="00AC3297" w:rsidP="00AC3297">
      <w:pPr>
        <w:pStyle w:val="ListParagraph"/>
        <w:widowControl w:val="0"/>
        <w:numPr>
          <w:ilvl w:val="0"/>
          <w:numId w:val="1"/>
        </w:numPr>
        <w:shd w:val="clear" w:color="auto" w:fill="F2F2F2" w:themeFill="background1" w:themeFillShade="F2"/>
        <w:autoSpaceDE w:val="0"/>
        <w:autoSpaceDN w:val="0"/>
        <w:spacing w:after="120" w:line="257" w:lineRule="auto"/>
        <w:ind w:right="720"/>
        <w:contextualSpacing w:val="0"/>
      </w:pPr>
      <w:r w:rsidRPr="001B42EE">
        <w:rPr>
          <w:rFonts w:ascii="Arial" w:eastAsia="Arial" w:hAnsi="Arial" w:cs="Arial"/>
          <w:b/>
          <w:bCs/>
        </w:rPr>
        <w:t>Planned Action 7.6.B. (</w:t>
      </w:r>
      <w:r w:rsidRPr="001B42EE">
        <w:rPr>
          <w:rFonts w:ascii="Arial" w:eastAsia="Times New Roman" w:hAnsi="Arial" w:cs="Arial"/>
          <w:b/>
          <w:bCs/>
        </w:rPr>
        <w:t>All Students)</w:t>
      </w:r>
      <w:r w:rsidRPr="001B42EE">
        <w:rPr>
          <w:rFonts w:ascii="Arial" w:eastAsia="Arial" w:hAnsi="Arial" w:cs="Arial"/>
          <w:b/>
          <w:bCs/>
        </w:rPr>
        <w:t>:</w:t>
      </w:r>
      <w:r w:rsidRPr="001B42EE">
        <w:rPr>
          <w:rFonts w:ascii="Arial" w:eastAsia="Arial" w:hAnsi="Arial" w:cs="Arial"/>
        </w:rPr>
        <w:t xml:space="preserve"> Support faculty in the implementation of Canvas technology tools to provide accessible options for student tutoring support and faculty-student relationship development</w:t>
      </w:r>
      <w:r w:rsidR="00C23F81">
        <w:rPr>
          <w:rFonts w:ascii="Arial" w:eastAsia="Arial" w:hAnsi="Arial" w:cs="Arial"/>
        </w:rPr>
        <w:t>.</w:t>
      </w:r>
    </w:p>
    <w:p w14:paraId="0EF74983" w14:textId="77777777" w:rsidR="00160395" w:rsidRDefault="00160395" w:rsidP="00160395">
      <w:pPr>
        <w:shd w:val="clear" w:color="auto" w:fill="F2F2F2" w:themeFill="background1" w:themeFillShade="F2"/>
        <w:autoSpaceDE w:val="0"/>
        <w:autoSpaceDN w:val="0"/>
        <w:spacing w:after="120" w:line="257" w:lineRule="auto"/>
        <w:ind w:left="720" w:right="720"/>
        <w:rPr>
          <w:rFonts w:ascii="Arial" w:eastAsia="Arial" w:hAnsi="Arial" w:cs="Arial"/>
          <w:b/>
          <w:bCs/>
          <w:color w:val="E97132" w:themeColor="accent2"/>
        </w:rPr>
      </w:pPr>
    </w:p>
    <w:p w14:paraId="08742721" w14:textId="77777777" w:rsidR="00160395" w:rsidRDefault="00160395" w:rsidP="00160395">
      <w:pPr>
        <w:shd w:val="clear" w:color="auto" w:fill="F2F2F2" w:themeFill="background1" w:themeFillShade="F2"/>
        <w:autoSpaceDE w:val="0"/>
        <w:autoSpaceDN w:val="0"/>
        <w:spacing w:after="120" w:line="257" w:lineRule="auto"/>
        <w:ind w:left="720" w:right="720"/>
        <w:rPr>
          <w:rFonts w:ascii="Arial" w:eastAsia="Arial" w:hAnsi="Arial" w:cs="Arial"/>
          <w:b/>
          <w:bCs/>
          <w:color w:val="E97132" w:themeColor="accent2"/>
        </w:rPr>
      </w:pPr>
    </w:p>
    <w:p w14:paraId="0DE06170" w14:textId="77777777" w:rsidR="00160395" w:rsidRDefault="00160395" w:rsidP="00160395">
      <w:pPr>
        <w:shd w:val="clear" w:color="auto" w:fill="F2F2F2" w:themeFill="background1" w:themeFillShade="F2"/>
        <w:autoSpaceDE w:val="0"/>
        <w:autoSpaceDN w:val="0"/>
        <w:spacing w:after="120" w:line="257" w:lineRule="auto"/>
        <w:ind w:left="720" w:right="720"/>
        <w:rPr>
          <w:rFonts w:ascii="Arial" w:eastAsia="Arial" w:hAnsi="Arial" w:cs="Arial"/>
          <w:b/>
          <w:bCs/>
          <w:color w:val="E97132" w:themeColor="accent2"/>
        </w:rPr>
      </w:pPr>
    </w:p>
    <w:p w14:paraId="07B07E9D" w14:textId="6B0DDCE6" w:rsidR="00160395" w:rsidRPr="00160395" w:rsidRDefault="00160395" w:rsidP="00160395">
      <w:pPr>
        <w:shd w:val="clear" w:color="auto" w:fill="F2F2F2" w:themeFill="background1" w:themeFillShade="F2"/>
        <w:autoSpaceDE w:val="0"/>
        <w:autoSpaceDN w:val="0"/>
        <w:spacing w:after="120" w:line="257" w:lineRule="auto"/>
        <w:ind w:left="720" w:right="720"/>
        <w:rPr>
          <w:rFonts w:ascii="Arial" w:eastAsia="Arial" w:hAnsi="Arial" w:cs="Arial"/>
          <w:b/>
          <w:bCs/>
          <w:color w:val="E97132" w:themeColor="accent2"/>
        </w:rPr>
      </w:pPr>
      <w:r w:rsidRPr="00160395">
        <w:rPr>
          <w:rFonts w:ascii="Arial" w:eastAsia="Arial" w:hAnsi="Arial" w:cs="Arial"/>
          <w:b/>
          <w:bCs/>
          <w:color w:val="E97132" w:themeColor="accent2"/>
        </w:rPr>
        <w:lastRenderedPageBreak/>
        <w:t>Student Equity Plan Metric 8: Student Persistence</w:t>
      </w:r>
    </w:p>
    <w:p w14:paraId="0A064D01" w14:textId="45D65911" w:rsidR="00160395" w:rsidRDefault="00160395" w:rsidP="00160395">
      <w:pPr>
        <w:pStyle w:val="ListParagraph"/>
        <w:widowControl w:val="0"/>
        <w:numPr>
          <w:ilvl w:val="0"/>
          <w:numId w:val="1"/>
        </w:numPr>
        <w:shd w:val="clear" w:color="auto" w:fill="F2F2F2" w:themeFill="background1" w:themeFillShade="F2"/>
        <w:autoSpaceDE w:val="0"/>
        <w:autoSpaceDN w:val="0"/>
        <w:spacing w:after="120" w:line="257" w:lineRule="auto"/>
        <w:ind w:right="720"/>
        <w:contextualSpacing w:val="0"/>
        <w:rPr>
          <w:rFonts w:ascii="Arial" w:eastAsiaTheme="minorEastAsia" w:hAnsi="Arial" w:cs="Arial"/>
        </w:rPr>
      </w:pPr>
      <w:r w:rsidRPr="006E4DFE">
        <w:rPr>
          <w:rFonts w:ascii="Arial" w:eastAsia="Arial" w:hAnsi="Arial" w:cs="Arial"/>
          <w:b/>
          <w:bCs/>
          <w:color w:val="000000" w:themeColor="text1"/>
        </w:rPr>
        <w:t>Planned Action 8.5.B</w:t>
      </w:r>
      <w:r>
        <w:rPr>
          <w:rFonts w:ascii="Arial" w:eastAsia="Arial" w:hAnsi="Arial" w:cs="Arial"/>
          <w:b/>
          <w:bCs/>
          <w:color w:val="000000" w:themeColor="text1"/>
        </w:rPr>
        <w:t>.</w:t>
      </w:r>
      <w:r w:rsidRPr="006E4DFE">
        <w:rPr>
          <w:rFonts w:ascii="Arial" w:eastAsia="Times New Roman" w:hAnsi="Arial" w:cs="Arial"/>
          <w:b/>
          <w:bCs/>
        </w:rPr>
        <w:t xml:space="preserve"> (All Students)</w:t>
      </w:r>
      <w:r w:rsidRPr="006E4DFE">
        <w:rPr>
          <w:rFonts w:ascii="Arial" w:eastAsia="Arial" w:hAnsi="Arial" w:cs="Arial"/>
          <w:b/>
          <w:bCs/>
          <w:color w:val="000000" w:themeColor="text1"/>
        </w:rPr>
        <w:t>:</w:t>
      </w:r>
      <w:r w:rsidRPr="006E4DFE">
        <w:rPr>
          <w:rFonts w:ascii="Arial" w:eastAsia="Arial" w:hAnsi="Arial" w:cs="Arial"/>
          <w:color w:val="000000" w:themeColor="text1"/>
        </w:rPr>
        <w:t xml:space="preserve"> Develop faculty resources, including universally designed Canvas course shell templates (lecture, lab, hybrid, fully online, CTE) with embedded student resources and faculty toolkits that provide technology-based strategies and tools to support multimodal learners across teaching modalities. </w:t>
      </w:r>
      <w:r w:rsidRPr="006E4DFE">
        <w:rPr>
          <w:rFonts w:ascii="Arial" w:eastAsia="Arial" w:hAnsi="Arial" w:cs="Arial"/>
        </w:rPr>
        <w:t>Hands-on workshops, along with additional online training and support, will provide faculty with materials on universal design and accessibility to foster template implementation</w:t>
      </w:r>
      <w:r w:rsidRPr="006E4DFE">
        <w:rPr>
          <w:rFonts w:ascii="Arial" w:eastAsiaTheme="minorEastAsia" w:hAnsi="Arial" w:cs="Arial"/>
        </w:rPr>
        <w:t>.</w:t>
      </w:r>
    </w:p>
    <w:p w14:paraId="45102BAB" w14:textId="77777777" w:rsidR="00AF10A9" w:rsidRPr="00C23F81" w:rsidRDefault="00AF10A9" w:rsidP="00C23F81">
      <w:pPr>
        <w:shd w:val="clear" w:color="auto" w:fill="F2F2F2" w:themeFill="background1" w:themeFillShade="F2"/>
        <w:tabs>
          <w:tab w:val="left" w:pos="720"/>
        </w:tabs>
        <w:spacing w:after="120" w:line="257" w:lineRule="auto"/>
        <w:ind w:left="720" w:right="720"/>
        <w:rPr>
          <w:rFonts w:ascii="Arial" w:eastAsia="Arial" w:hAnsi="Arial" w:cs="Arial"/>
        </w:rPr>
      </w:pPr>
    </w:p>
    <w:p w14:paraId="6F145D6A" w14:textId="66FF3DC9" w:rsidR="00C23F81" w:rsidRPr="00C23F81" w:rsidRDefault="00AF10A9" w:rsidP="00C23F81">
      <w:pPr>
        <w:pBdr>
          <w:bottom w:val="single" w:sz="4" w:space="1" w:color="auto"/>
        </w:pBdr>
        <w:spacing w:after="0" w:line="240" w:lineRule="auto"/>
        <w:ind w:left="270"/>
        <w:rPr>
          <w:rFonts w:ascii="Arial" w:hAnsi="Arial" w:cs="Arial"/>
          <w:color w:val="8D112F"/>
        </w:rPr>
      </w:pPr>
      <w:r>
        <w:rPr>
          <w:rFonts w:ascii="Arial" w:hAnsi="Arial" w:cs="Arial"/>
          <w:b/>
          <w:bCs/>
          <w:color w:val="8D112F"/>
        </w:rPr>
        <w:t>Commitment 2.</w:t>
      </w:r>
      <w:r w:rsidR="004A5724">
        <w:rPr>
          <w:rFonts w:ascii="Arial" w:hAnsi="Arial" w:cs="Arial"/>
          <w:b/>
          <w:bCs/>
          <w:color w:val="8D112F"/>
        </w:rPr>
        <w:t>3</w:t>
      </w:r>
      <w:r>
        <w:rPr>
          <w:rFonts w:ascii="Arial" w:hAnsi="Arial" w:cs="Arial"/>
          <w:b/>
          <w:bCs/>
          <w:color w:val="8D112F"/>
        </w:rPr>
        <w:t xml:space="preserve">: </w:t>
      </w:r>
      <w:r w:rsidR="004A5724">
        <w:rPr>
          <w:rFonts w:ascii="Arial" w:hAnsi="Arial" w:cs="Arial"/>
          <w:b/>
          <w:bCs/>
          <w:color w:val="8D112F"/>
        </w:rPr>
        <w:t>Support for Course</w:t>
      </w:r>
      <w:r>
        <w:rPr>
          <w:rFonts w:ascii="Arial" w:hAnsi="Arial" w:cs="Arial"/>
          <w:b/>
          <w:bCs/>
          <w:color w:val="8D112F"/>
        </w:rPr>
        <w:t xml:space="preserve"> Success</w:t>
      </w:r>
    </w:p>
    <w:p w14:paraId="3A09284A" w14:textId="77777777" w:rsidR="00C23F81" w:rsidRDefault="00C23F81" w:rsidP="00C23F81">
      <w:pPr>
        <w:shd w:val="clear" w:color="auto" w:fill="F2F2F2" w:themeFill="background1" w:themeFillShade="F2"/>
        <w:autoSpaceDE w:val="0"/>
        <w:autoSpaceDN w:val="0"/>
        <w:spacing w:after="120" w:line="257" w:lineRule="auto"/>
        <w:ind w:left="720" w:right="720"/>
        <w:rPr>
          <w:rFonts w:ascii="Arial" w:eastAsia="Arial" w:hAnsi="Arial" w:cs="Arial"/>
          <w:b/>
          <w:bCs/>
          <w:color w:val="E97132" w:themeColor="accent2"/>
        </w:rPr>
      </w:pPr>
    </w:p>
    <w:p w14:paraId="30201785" w14:textId="49DC65DC" w:rsidR="00C23F81" w:rsidRPr="00C23F81" w:rsidRDefault="00C23F81" w:rsidP="00C23F81">
      <w:pPr>
        <w:shd w:val="clear" w:color="auto" w:fill="F2F2F2" w:themeFill="background1" w:themeFillShade="F2"/>
        <w:autoSpaceDE w:val="0"/>
        <w:autoSpaceDN w:val="0"/>
        <w:spacing w:after="120" w:line="257" w:lineRule="auto"/>
        <w:ind w:left="720" w:right="720"/>
        <w:rPr>
          <w:rFonts w:ascii="Arial" w:eastAsia="Arial" w:hAnsi="Arial" w:cs="Arial"/>
          <w:b/>
          <w:bCs/>
          <w:color w:val="E97132" w:themeColor="accent2"/>
        </w:rPr>
      </w:pPr>
      <w:r w:rsidRPr="003B7F4F">
        <w:rPr>
          <w:rFonts w:ascii="Arial" w:eastAsia="Arial" w:hAnsi="Arial" w:cs="Arial"/>
          <w:b/>
          <w:bCs/>
          <w:color w:val="E97132" w:themeColor="accent2"/>
        </w:rPr>
        <w:t xml:space="preserve">Student Equity Plan Metric </w:t>
      </w:r>
      <w:r>
        <w:rPr>
          <w:rFonts w:ascii="Arial" w:eastAsia="Arial" w:hAnsi="Arial" w:cs="Arial"/>
          <w:b/>
          <w:bCs/>
          <w:color w:val="E97132" w:themeColor="accent2"/>
        </w:rPr>
        <w:t>7</w:t>
      </w:r>
      <w:r w:rsidRPr="003B7F4F">
        <w:rPr>
          <w:rFonts w:ascii="Arial" w:eastAsia="Arial" w:hAnsi="Arial" w:cs="Arial"/>
          <w:b/>
          <w:bCs/>
          <w:color w:val="E97132" w:themeColor="accent2"/>
        </w:rPr>
        <w:t xml:space="preserve">: </w:t>
      </w:r>
      <w:r>
        <w:rPr>
          <w:rFonts w:ascii="Arial" w:eastAsia="Arial" w:hAnsi="Arial" w:cs="Arial"/>
          <w:b/>
          <w:bCs/>
          <w:color w:val="E97132" w:themeColor="accent2"/>
        </w:rPr>
        <w:t>Completed both Transfer-Level Math and English</w:t>
      </w:r>
    </w:p>
    <w:p w14:paraId="72103DC3" w14:textId="401E1453" w:rsidR="00A3639C" w:rsidRDefault="00A3639C" w:rsidP="00A3639C">
      <w:pPr>
        <w:pStyle w:val="ListParagraph"/>
        <w:widowControl w:val="0"/>
        <w:numPr>
          <w:ilvl w:val="0"/>
          <w:numId w:val="1"/>
        </w:numPr>
        <w:shd w:val="clear" w:color="auto" w:fill="F2F2F2" w:themeFill="background1" w:themeFillShade="F2"/>
        <w:autoSpaceDE w:val="0"/>
        <w:autoSpaceDN w:val="0"/>
        <w:spacing w:after="120" w:line="257" w:lineRule="auto"/>
        <w:ind w:right="720"/>
        <w:contextualSpacing w:val="0"/>
        <w:rPr>
          <w:rFonts w:ascii="Arial" w:eastAsia="Arial" w:hAnsi="Arial" w:cs="Arial"/>
        </w:rPr>
      </w:pPr>
      <w:r w:rsidRPr="7FCF3924">
        <w:rPr>
          <w:rFonts w:ascii="Arial" w:eastAsia="Arial" w:hAnsi="Arial" w:cs="Arial"/>
          <w:b/>
          <w:bCs/>
        </w:rPr>
        <w:t>Planned Action 7.1.A</w:t>
      </w:r>
      <w:r>
        <w:rPr>
          <w:rFonts w:ascii="Arial" w:eastAsia="Times New Roman" w:hAnsi="Arial" w:cs="Arial"/>
          <w:b/>
          <w:bCs/>
        </w:rPr>
        <w:t xml:space="preserve"> (DI Students: Black, Hispanic, DSPS, Economically Disadvantaged, 1</w:t>
      </w:r>
      <w:r w:rsidRPr="00B15DB6">
        <w:rPr>
          <w:rFonts w:ascii="Arial" w:eastAsia="Times New Roman" w:hAnsi="Arial" w:cs="Arial"/>
          <w:b/>
          <w:bCs/>
          <w:vertAlign w:val="superscript"/>
        </w:rPr>
        <w:t>st</w:t>
      </w:r>
      <w:r>
        <w:rPr>
          <w:rFonts w:ascii="Arial" w:eastAsia="Times New Roman" w:hAnsi="Arial" w:cs="Arial"/>
          <w:b/>
          <w:bCs/>
        </w:rPr>
        <w:t xml:space="preserve"> Generation)</w:t>
      </w:r>
      <w:r w:rsidRPr="7FCF3924">
        <w:rPr>
          <w:rFonts w:ascii="Arial" w:eastAsia="Arial" w:hAnsi="Arial" w:cs="Arial"/>
          <w:b/>
          <w:bCs/>
        </w:rPr>
        <w:t>:</w:t>
      </w:r>
      <w:r w:rsidRPr="7FCF3924">
        <w:rPr>
          <w:rFonts w:ascii="Arial" w:eastAsia="Arial" w:hAnsi="Arial" w:cs="Arial"/>
        </w:rPr>
        <w:t xml:space="preserve"> The Academic Support Centers will endeavor to recruit Embedded Tutors (ETs) that share similar experiences as those in the DI student populations and develop ET academic support skills through structured tutor professional development</w:t>
      </w:r>
      <w:r w:rsidR="00C23F81">
        <w:rPr>
          <w:rFonts w:ascii="Arial" w:eastAsia="Arial" w:hAnsi="Arial" w:cs="Arial"/>
        </w:rPr>
        <w:t>.</w:t>
      </w:r>
    </w:p>
    <w:p w14:paraId="0B85DBE5" w14:textId="1451C409" w:rsidR="00740E9E" w:rsidRPr="00740E9E" w:rsidRDefault="00740E9E" w:rsidP="00740E9E">
      <w:pPr>
        <w:pStyle w:val="ListParagraph"/>
        <w:widowControl w:val="0"/>
        <w:numPr>
          <w:ilvl w:val="0"/>
          <w:numId w:val="1"/>
        </w:numPr>
        <w:shd w:val="clear" w:color="auto" w:fill="F2F2F2" w:themeFill="background1" w:themeFillShade="F2"/>
        <w:autoSpaceDE w:val="0"/>
        <w:autoSpaceDN w:val="0"/>
        <w:spacing w:after="120" w:line="257" w:lineRule="auto"/>
        <w:ind w:right="720"/>
        <w:contextualSpacing w:val="0"/>
        <w:rPr>
          <w:rFonts w:ascii="Arial" w:eastAsia="Arial" w:hAnsi="Arial" w:cs="Arial"/>
        </w:rPr>
      </w:pPr>
      <w:r w:rsidRPr="00740E9E">
        <w:rPr>
          <w:rFonts w:ascii="Arial" w:eastAsia="Arial" w:hAnsi="Arial" w:cs="Arial"/>
          <w:b/>
          <w:bCs/>
        </w:rPr>
        <w:t>Planned Action 7.4.A</w:t>
      </w:r>
      <w:r w:rsidRPr="00740E9E">
        <w:rPr>
          <w:rFonts w:ascii="Arial" w:eastAsia="Times New Roman" w:hAnsi="Arial" w:cs="Arial"/>
          <w:b/>
          <w:bCs/>
        </w:rPr>
        <w:t xml:space="preserve"> (All Students)</w:t>
      </w:r>
      <w:r w:rsidRPr="00740E9E">
        <w:rPr>
          <w:rFonts w:ascii="Arial" w:eastAsia="Arial" w:hAnsi="Arial" w:cs="Arial"/>
          <w:b/>
          <w:bCs/>
        </w:rPr>
        <w:t>:</w:t>
      </w:r>
      <w:r w:rsidRPr="00740E9E">
        <w:rPr>
          <w:rFonts w:ascii="Arial" w:eastAsia="Arial" w:hAnsi="Arial" w:cs="Arial"/>
        </w:rPr>
        <w:t xml:space="preserve"> In collaboration with the Faculty Advisory Board for Academic Support provide faculty professional development on effective classroom integration of Embedded Tutors, promoting a growth mindset around academic support, and incorporating requirements or incentives to boost student participation</w:t>
      </w:r>
      <w:r>
        <w:rPr>
          <w:rFonts w:ascii="Arial" w:eastAsia="Arial" w:hAnsi="Arial" w:cs="Arial"/>
        </w:rPr>
        <w:t>.</w:t>
      </w:r>
    </w:p>
    <w:p w14:paraId="7923C0B7" w14:textId="21CE89B6" w:rsidR="00322FAC" w:rsidRPr="00322FAC" w:rsidRDefault="00322FAC" w:rsidP="00DB28DF">
      <w:pPr>
        <w:pStyle w:val="ListParagraph"/>
        <w:widowControl w:val="0"/>
        <w:numPr>
          <w:ilvl w:val="0"/>
          <w:numId w:val="1"/>
        </w:numPr>
        <w:shd w:val="clear" w:color="auto" w:fill="F2F2F2" w:themeFill="background1" w:themeFillShade="F2"/>
        <w:autoSpaceDE w:val="0"/>
        <w:autoSpaceDN w:val="0"/>
        <w:spacing w:after="120" w:line="257" w:lineRule="auto"/>
        <w:ind w:right="720"/>
        <w:contextualSpacing w:val="0"/>
        <w:rPr>
          <w:rFonts w:ascii="Arial" w:eastAsia="Arial" w:hAnsi="Arial" w:cs="Arial"/>
        </w:rPr>
      </w:pPr>
      <w:r w:rsidRPr="00322FAC">
        <w:rPr>
          <w:rFonts w:ascii="Arial" w:eastAsia="Arial" w:hAnsi="Arial" w:cs="Arial"/>
          <w:b/>
          <w:bCs/>
        </w:rPr>
        <w:t xml:space="preserve">Planned Action 7.5.A. </w:t>
      </w:r>
      <w:r w:rsidRPr="00322FAC">
        <w:rPr>
          <w:rFonts w:ascii="Arial" w:eastAsia="Times New Roman" w:hAnsi="Arial" w:cs="Arial"/>
          <w:b/>
          <w:bCs/>
        </w:rPr>
        <w:t xml:space="preserve">(All Students): </w:t>
      </w:r>
      <w:r w:rsidRPr="00322FAC">
        <w:rPr>
          <w:rFonts w:ascii="Arial" w:eastAsia="Arial" w:hAnsi="Arial" w:cs="Arial"/>
        </w:rPr>
        <w:t xml:space="preserve">Offer ENGL C1000E </w:t>
      </w:r>
      <w:r w:rsidRPr="00322FAC">
        <w:rPr>
          <w:rFonts w:ascii="Arial" w:eastAsia="Times New Roman" w:hAnsi="Arial" w:cs="Arial"/>
        </w:rPr>
        <w:t>Academic</w:t>
      </w:r>
      <w:r w:rsidRPr="00322FAC">
        <w:rPr>
          <w:rFonts w:ascii="Arial" w:eastAsia="Arial" w:hAnsi="Arial" w:cs="Arial"/>
        </w:rPr>
        <w:t xml:space="preserve"> Reading and Writing with embedded tutoring support beginning in Fall 2026 to increase transfer-level English completion for the overall student population</w:t>
      </w:r>
      <w:r>
        <w:rPr>
          <w:rFonts w:ascii="Arial" w:eastAsia="Arial" w:hAnsi="Arial" w:cs="Arial"/>
        </w:rPr>
        <w:t>.</w:t>
      </w:r>
    </w:p>
    <w:p w14:paraId="25ECAEE9" w14:textId="77777777" w:rsidR="00AF10A9" w:rsidRPr="00C23F81" w:rsidRDefault="00AF10A9" w:rsidP="00C23F81">
      <w:pPr>
        <w:shd w:val="clear" w:color="auto" w:fill="F2F2F2" w:themeFill="background1" w:themeFillShade="F2"/>
        <w:tabs>
          <w:tab w:val="left" w:pos="720"/>
        </w:tabs>
        <w:spacing w:after="120" w:line="257" w:lineRule="auto"/>
        <w:ind w:left="720" w:right="720"/>
        <w:rPr>
          <w:rFonts w:ascii="Arial" w:eastAsia="Arial" w:hAnsi="Arial" w:cs="Arial"/>
        </w:rPr>
      </w:pPr>
    </w:p>
    <w:p w14:paraId="0D38FE73" w14:textId="65D16123" w:rsidR="00AF10A9" w:rsidRPr="00866B2A" w:rsidRDefault="00AF10A9" w:rsidP="00AF10A9">
      <w:pPr>
        <w:pBdr>
          <w:bottom w:val="single" w:sz="4" w:space="1" w:color="auto"/>
        </w:pBdr>
        <w:spacing w:after="0" w:line="240" w:lineRule="auto"/>
        <w:ind w:left="270"/>
        <w:rPr>
          <w:rFonts w:ascii="Arial" w:hAnsi="Arial" w:cs="Arial"/>
          <w:color w:val="8D112F"/>
        </w:rPr>
      </w:pPr>
      <w:r>
        <w:rPr>
          <w:rFonts w:ascii="Arial" w:hAnsi="Arial" w:cs="Arial"/>
          <w:b/>
          <w:bCs/>
          <w:color w:val="8D112F"/>
        </w:rPr>
        <w:t>Commitment 2.</w:t>
      </w:r>
      <w:r w:rsidR="004E22D0">
        <w:rPr>
          <w:rFonts w:ascii="Arial" w:hAnsi="Arial" w:cs="Arial"/>
          <w:b/>
          <w:bCs/>
          <w:color w:val="8D112F"/>
        </w:rPr>
        <w:t>4</w:t>
      </w:r>
      <w:r>
        <w:rPr>
          <w:rFonts w:ascii="Arial" w:hAnsi="Arial" w:cs="Arial"/>
          <w:b/>
          <w:bCs/>
          <w:color w:val="8D112F"/>
        </w:rPr>
        <w:t xml:space="preserve">: </w:t>
      </w:r>
      <w:r w:rsidR="004A5724">
        <w:rPr>
          <w:rFonts w:ascii="Arial" w:hAnsi="Arial" w:cs="Arial"/>
          <w:b/>
          <w:bCs/>
          <w:color w:val="8D112F"/>
        </w:rPr>
        <w:t>Support Transfer and Completion</w:t>
      </w:r>
    </w:p>
    <w:p w14:paraId="34BA0C09" w14:textId="77777777" w:rsidR="0042608C" w:rsidRPr="0042608C" w:rsidRDefault="0042608C" w:rsidP="0042608C">
      <w:pPr>
        <w:widowControl w:val="0"/>
        <w:shd w:val="clear" w:color="auto" w:fill="F2F2F2" w:themeFill="background1" w:themeFillShade="F2"/>
        <w:autoSpaceDE w:val="0"/>
        <w:autoSpaceDN w:val="0"/>
        <w:spacing w:after="120" w:line="240" w:lineRule="auto"/>
        <w:ind w:left="720" w:right="720"/>
      </w:pPr>
    </w:p>
    <w:p w14:paraId="72BB76C4" w14:textId="77777777" w:rsidR="00D422CE" w:rsidRPr="00085A79" w:rsidRDefault="00D422CE" w:rsidP="00D422CE">
      <w:pPr>
        <w:widowControl w:val="0"/>
        <w:shd w:val="clear" w:color="auto" w:fill="F2F2F2" w:themeFill="background1" w:themeFillShade="F2"/>
        <w:tabs>
          <w:tab w:val="num" w:pos="718"/>
        </w:tabs>
        <w:autoSpaceDE w:val="0"/>
        <w:autoSpaceDN w:val="0"/>
        <w:spacing w:after="120" w:line="257" w:lineRule="auto"/>
        <w:ind w:left="720" w:right="720"/>
        <w:rPr>
          <w:rFonts w:ascii="Arial" w:eastAsia="Arial" w:hAnsi="Arial" w:cs="Arial"/>
        </w:rPr>
      </w:pPr>
      <w:r w:rsidRPr="00085A79">
        <w:rPr>
          <w:rFonts w:ascii="Arial" w:eastAsia="Arial" w:hAnsi="Arial" w:cs="Arial"/>
          <w:b/>
          <w:bCs/>
          <w:color w:val="E97132" w:themeColor="accent2"/>
        </w:rPr>
        <w:t>Student Equity Plan Metric 9: Completion</w:t>
      </w:r>
    </w:p>
    <w:p w14:paraId="492B1AA4" w14:textId="0CBEDD20" w:rsidR="00871578" w:rsidRPr="0070483E" w:rsidRDefault="00871578" w:rsidP="00871578">
      <w:pPr>
        <w:pStyle w:val="ListParagraph"/>
        <w:widowControl w:val="0"/>
        <w:numPr>
          <w:ilvl w:val="0"/>
          <w:numId w:val="1"/>
        </w:numPr>
        <w:shd w:val="clear" w:color="auto" w:fill="F2F2F2" w:themeFill="background1" w:themeFillShade="F2"/>
        <w:autoSpaceDE w:val="0"/>
        <w:autoSpaceDN w:val="0"/>
        <w:spacing w:after="120" w:line="240" w:lineRule="auto"/>
        <w:ind w:right="720"/>
        <w:contextualSpacing w:val="0"/>
      </w:pPr>
      <w:r w:rsidRPr="002D3F0A">
        <w:rPr>
          <w:rFonts w:ascii="Arial" w:eastAsia="Arial" w:hAnsi="Arial" w:cs="Arial"/>
          <w:b/>
          <w:bCs/>
        </w:rPr>
        <w:t>Planned Action 9.2.A.</w:t>
      </w:r>
      <w:r w:rsidRPr="002D3F0A">
        <w:rPr>
          <w:rFonts w:ascii="Arial" w:eastAsia="Arial" w:hAnsi="Arial" w:cs="Arial"/>
        </w:rPr>
        <w:t xml:space="preserve"> </w:t>
      </w:r>
      <w:r w:rsidRPr="002D3F0A">
        <w:rPr>
          <w:rFonts w:ascii="Arial" w:eastAsia="Arial" w:hAnsi="Arial" w:cs="Arial"/>
          <w:b/>
          <w:bCs/>
        </w:rPr>
        <w:t>(DI Students: Hispanic, Male, Economically Disadvantaged Male, 1</w:t>
      </w:r>
      <w:r w:rsidRPr="002D3F0A">
        <w:rPr>
          <w:rFonts w:ascii="Arial" w:eastAsia="Arial" w:hAnsi="Arial" w:cs="Arial"/>
          <w:b/>
          <w:bCs/>
          <w:vertAlign w:val="superscript"/>
        </w:rPr>
        <w:t>st</w:t>
      </w:r>
      <w:r w:rsidRPr="002D3F0A">
        <w:rPr>
          <w:rFonts w:ascii="Arial" w:eastAsia="Arial" w:hAnsi="Arial" w:cs="Arial"/>
          <w:b/>
          <w:bCs/>
        </w:rPr>
        <w:t xml:space="preserve"> Generation, Foster Youth): </w:t>
      </w:r>
      <w:r w:rsidRPr="002D3F0A">
        <w:rPr>
          <w:rFonts w:ascii="Arial" w:eastAsia="Arial" w:hAnsi="Arial" w:cs="Arial"/>
        </w:rPr>
        <w:t>In collaboration with the library Initiative for Equitable and Affordable Learning (LIEAL) Team, e</w:t>
      </w:r>
      <w:r w:rsidRPr="002D3F0A">
        <w:rPr>
          <w:rFonts w:ascii="Arial" w:eastAsiaTheme="minorEastAsia" w:hAnsi="Arial" w:cs="Arial"/>
          <w:color w:val="000000" w:themeColor="text1"/>
        </w:rPr>
        <w:t>xpand the use of Open Educational Resources (OER) and Zero Textbook Cost (ZTC) through the institutionalization of campus-wide processes, including reporting and promotion, to ensure the long-term sustainability of these initiatives to guarantee that all students have access to free instructional materials by the first day of class</w:t>
      </w:r>
      <w:r w:rsidR="0042608C">
        <w:rPr>
          <w:rFonts w:ascii="Arial" w:eastAsiaTheme="minorEastAsia" w:hAnsi="Arial" w:cs="Arial"/>
          <w:color w:val="000000" w:themeColor="text1"/>
        </w:rPr>
        <w:t>.</w:t>
      </w:r>
    </w:p>
    <w:p w14:paraId="15A9D7DA" w14:textId="06722DAF" w:rsidR="00871578" w:rsidRPr="0070483E" w:rsidRDefault="00871578" w:rsidP="00871578">
      <w:pPr>
        <w:pStyle w:val="ListParagraph"/>
        <w:widowControl w:val="0"/>
        <w:numPr>
          <w:ilvl w:val="0"/>
          <w:numId w:val="1"/>
        </w:numPr>
        <w:shd w:val="clear" w:color="auto" w:fill="F2F2F2" w:themeFill="background1" w:themeFillShade="F2"/>
        <w:autoSpaceDE w:val="0"/>
        <w:autoSpaceDN w:val="0"/>
        <w:spacing w:after="120" w:line="240" w:lineRule="auto"/>
        <w:ind w:right="720"/>
        <w:contextualSpacing w:val="0"/>
      </w:pPr>
      <w:r w:rsidRPr="0070483E">
        <w:rPr>
          <w:rFonts w:ascii="Arial" w:eastAsia="Arial" w:hAnsi="Arial" w:cs="Arial"/>
          <w:b/>
          <w:bCs/>
        </w:rPr>
        <w:t>Planned Action 9.2.B. (DI Students: Hispanic, Male, Economically Disadvantaged Male, 1</w:t>
      </w:r>
      <w:r w:rsidRPr="0070483E">
        <w:rPr>
          <w:rFonts w:ascii="Arial" w:eastAsia="Arial" w:hAnsi="Arial" w:cs="Arial"/>
          <w:b/>
          <w:bCs/>
          <w:vertAlign w:val="superscript"/>
        </w:rPr>
        <w:t>st</w:t>
      </w:r>
      <w:r w:rsidRPr="0070483E">
        <w:rPr>
          <w:rFonts w:ascii="Arial" w:eastAsia="Arial" w:hAnsi="Arial" w:cs="Arial"/>
          <w:b/>
          <w:bCs/>
        </w:rPr>
        <w:t xml:space="preserve"> Generation, Foster Youth</w:t>
      </w:r>
      <w:proofErr w:type="gramStart"/>
      <w:r w:rsidRPr="0070483E">
        <w:rPr>
          <w:rFonts w:ascii="Arial" w:eastAsia="Arial" w:hAnsi="Arial" w:cs="Arial"/>
          <w:b/>
          <w:bCs/>
        </w:rPr>
        <w:t>):</w:t>
      </w:r>
      <w:r w:rsidRPr="0070483E">
        <w:rPr>
          <w:rFonts w:ascii="Arial" w:eastAsiaTheme="minorEastAsia" w:hAnsi="Arial" w:cs="Arial"/>
          <w:color w:val="000000" w:themeColor="text1"/>
        </w:rPr>
        <w:t>Expand</w:t>
      </w:r>
      <w:proofErr w:type="gramEnd"/>
      <w:r w:rsidRPr="0070483E">
        <w:rPr>
          <w:rFonts w:ascii="Arial" w:eastAsiaTheme="minorEastAsia" w:hAnsi="Arial" w:cs="Arial"/>
          <w:color w:val="000000" w:themeColor="text1"/>
        </w:rPr>
        <w:t xml:space="preserve"> data dashboard usage in Student Services programs serving DI populations to track progress at key milestones: educational plan completion by 15 units, transfer level English and math completion, 50% completion of academic program or 30 credit units, and 70% of academic program or 42 credit units. The Career Center and Transfer and Completion Center will work collaboratively with programs to develop proactive caring campaigns to support students at each milestone</w:t>
      </w:r>
      <w:r w:rsidR="0042608C">
        <w:rPr>
          <w:rFonts w:ascii="Arial" w:eastAsiaTheme="minorEastAsia" w:hAnsi="Arial" w:cs="Arial"/>
          <w:color w:val="000000" w:themeColor="text1"/>
        </w:rPr>
        <w:t>.</w:t>
      </w:r>
    </w:p>
    <w:p w14:paraId="1CAA6809" w14:textId="68DC6F65" w:rsidR="00B724D0" w:rsidRPr="0070483E" w:rsidRDefault="00B724D0" w:rsidP="00B724D0">
      <w:pPr>
        <w:pStyle w:val="ListParagraph"/>
        <w:widowControl w:val="0"/>
        <w:numPr>
          <w:ilvl w:val="0"/>
          <w:numId w:val="1"/>
        </w:numPr>
        <w:shd w:val="clear" w:color="auto" w:fill="F2F2F2" w:themeFill="background1" w:themeFillShade="F2"/>
        <w:autoSpaceDE w:val="0"/>
        <w:autoSpaceDN w:val="0"/>
        <w:spacing w:after="120" w:line="240" w:lineRule="auto"/>
        <w:ind w:right="720"/>
        <w:contextualSpacing w:val="0"/>
      </w:pPr>
      <w:r w:rsidRPr="0070483E">
        <w:rPr>
          <w:rFonts w:ascii="Arial" w:hAnsi="Arial" w:cs="Arial"/>
          <w:b/>
          <w:bCs/>
        </w:rPr>
        <w:lastRenderedPageBreak/>
        <w:t>Planned Action 9.4.</w:t>
      </w:r>
      <w:r w:rsidRPr="0070483E">
        <w:rPr>
          <w:rFonts w:ascii="Arial" w:eastAsia="Arial" w:hAnsi="Arial" w:cs="Arial"/>
          <w:b/>
          <w:bCs/>
        </w:rPr>
        <w:t>A. (All Students):</w:t>
      </w:r>
      <w:r w:rsidRPr="0070483E">
        <w:rPr>
          <w:rFonts w:ascii="Arial" w:eastAsia="Arial" w:hAnsi="Arial" w:cs="Arial"/>
        </w:rPr>
        <w:t xml:space="preserve"> The Career Center and Transfer and Completion Center will work collaboratively to develop proactive caring campaigns that support students at 50% completion of their academic program or 30 credit units to visit the Centers to support them in completing their educational goal and development of post completion plans</w:t>
      </w:r>
      <w:r w:rsidR="0042608C">
        <w:rPr>
          <w:rFonts w:ascii="Arial" w:eastAsia="Arial" w:hAnsi="Arial" w:cs="Arial"/>
        </w:rPr>
        <w:t>.</w:t>
      </w:r>
    </w:p>
    <w:p w14:paraId="5065F497" w14:textId="0B648C69" w:rsidR="00B724D0" w:rsidRPr="0070483E" w:rsidRDefault="00B724D0" w:rsidP="00B724D0">
      <w:pPr>
        <w:pStyle w:val="ListParagraph"/>
        <w:widowControl w:val="0"/>
        <w:numPr>
          <w:ilvl w:val="0"/>
          <w:numId w:val="1"/>
        </w:numPr>
        <w:shd w:val="clear" w:color="auto" w:fill="F2F2F2" w:themeFill="background1" w:themeFillShade="F2"/>
        <w:autoSpaceDE w:val="0"/>
        <w:autoSpaceDN w:val="0"/>
        <w:spacing w:after="120" w:line="240" w:lineRule="auto"/>
        <w:ind w:right="720"/>
        <w:contextualSpacing w:val="0"/>
      </w:pPr>
      <w:r w:rsidRPr="0070483E">
        <w:rPr>
          <w:rFonts w:ascii="Arial" w:hAnsi="Arial" w:cs="Arial"/>
          <w:b/>
          <w:bCs/>
        </w:rPr>
        <w:t>Planned Action 9.4.B.</w:t>
      </w:r>
      <w:r w:rsidRPr="0070483E">
        <w:rPr>
          <w:rFonts w:ascii="Arial" w:eastAsia="Arial" w:hAnsi="Arial" w:cs="Arial"/>
          <w:b/>
          <w:bCs/>
        </w:rPr>
        <w:t xml:space="preserve"> (All Students)</w:t>
      </w:r>
      <w:r w:rsidRPr="0070483E">
        <w:rPr>
          <w:rFonts w:ascii="Arial" w:hAnsi="Arial" w:cs="Arial"/>
          <w:b/>
          <w:bCs/>
        </w:rPr>
        <w:t>:</w:t>
      </w:r>
      <w:r w:rsidRPr="0070483E">
        <w:rPr>
          <w:rFonts w:ascii="Arial" w:hAnsi="Arial" w:cs="Arial"/>
        </w:rPr>
        <w:t xml:space="preserve"> During major terms the Completion team will proactively assist students who have completed 70% of their academic program and strengthen support for students who have successfully passed 42 credit units, helping them stay on track to achieve their educational goals and following their progress until they complete at least 95% of their educational goal or complete</w:t>
      </w:r>
      <w:r w:rsidR="0042608C">
        <w:rPr>
          <w:rFonts w:ascii="Arial" w:hAnsi="Arial" w:cs="Arial"/>
        </w:rPr>
        <w:t>.</w:t>
      </w:r>
    </w:p>
    <w:p w14:paraId="72651E18" w14:textId="3E09ACC8" w:rsidR="00B724D0" w:rsidRPr="0070483E" w:rsidRDefault="00B724D0" w:rsidP="00B724D0">
      <w:pPr>
        <w:pStyle w:val="ListParagraph"/>
        <w:widowControl w:val="0"/>
        <w:numPr>
          <w:ilvl w:val="0"/>
          <w:numId w:val="1"/>
        </w:numPr>
        <w:shd w:val="clear" w:color="auto" w:fill="F2F2F2" w:themeFill="background1" w:themeFillShade="F2"/>
        <w:autoSpaceDE w:val="0"/>
        <w:autoSpaceDN w:val="0"/>
        <w:spacing w:after="120" w:line="240" w:lineRule="auto"/>
        <w:ind w:right="720"/>
        <w:contextualSpacing w:val="0"/>
      </w:pPr>
      <w:r w:rsidRPr="0070483E">
        <w:rPr>
          <w:rFonts w:ascii="Arial" w:hAnsi="Arial" w:cs="Arial"/>
          <w:b/>
          <w:bCs/>
        </w:rPr>
        <w:t>Planned Action 9.4.C</w:t>
      </w:r>
      <w:r w:rsidRPr="0070483E">
        <w:rPr>
          <w:rFonts w:ascii="Arial" w:eastAsia="Arial" w:hAnsi="Arial" w:cs="Arial"/>
          <w:b/>
          <w:bCs/>
        </w:rPr>
        <w:t xml:space="preserve"> (All Students)</w:t>
      </w:r>
      <w:r w:rsidRPr="0070483E">
        <w:rPr>
          <w:rFonts w:ascii="Arial" w:hAnsi="Arial" w:cs="Arial"/>
          <w:b/>
          <w:bCs/>
        </w:rPr>
        <w:t>:</w:t>
      </w:r>
      <w:r w:rsidRPr="0070483E">
        <w:rPr>
          <w:rFonts w:ascii="Arial" w:hAnsi="Arial" w:cs="Arial"/>
        </w:rPr>
        <w:t xml:space="preserve"> </w:t>
      </w:r>
      <w:r w:rsidRPr="0070483E">
        <w:rPr>
          <w:rFonts w:ascii="Arial" w:eastAsia="Arial" w:hAnsi="Arial" w:cs="Arial"/>
        </w:rPr>
        <w:t>The Career Center and Transfer and Completion Center will generate p</w:t>
      </w:r>
      <w:r w:rsidRPr="0070483E">
        <w:rPr>
          <w:rFonts w:ascii="Arial" w:eastAsiaTheme="minorEastAsia" w:hAnsi="Arial" w:cs="Arial"/>
        </w:rPr>
        <w:t>roactive “Just-in-Time” communication to students using data dashboards to monitor student progress and EAB Navigate to send timely, caring communications. This completion team will reach out to near completers with resources, appointment prompts, and follow-ups through campaigns, nudges, texts, calls, and small group scheduling</w:t>
      </w:r>
      <w:r w:rsidR="0042608C">
        <w:rPr>
          <w:rFonts w:ascii="Arial" w:eastAsiaTheme="minorEastAsia" w:hAnsi="Arial" w:cs="Arial"/>
        </w:rPr>
        <w:t>.</w:t>
      </w:r>
    </w:p>
    <w:p w14:paraId="2C40655F" w14:textId="683DDDD9" w:rsidR="00B724D0" w:rsidRPr="0070483E" w:rsidRDefault="00B724D0" w:rsidP="00B724D0">
      <w:pPr>
        <w:pStyle w:val="ListParagraph"/>
        <w:widowControl w:val="0"/>
        <w:numPr>
          <w:ilvl w:val="0"/>
          <w:numId w:val="1"/>
        </w:numPr>
        <w:shd w:val="clear" w:color="auto" w:fill="F2F2F2" w:themeFill="background1" w:themeFillShade="F2"/>
        <w:autoSpaceDE w:val="0"/>
        <w:autoSpaceDN w:val="0"/>
        <w:spacing w:after="120" w:line="240" w:lineRule="auto"/>
        <w:ind w:right="720"/>
        <w:contextualSpacing w:val="0"/>
      </w:pPr>
      <w:r w:rsidRPr="0070483E">
        <w:rPr>
          <w:rFonts w:ascii="Arial" w:hAnsi="Arial" w:cs="Arial"/>
          <w:b/>
          <w:bCs/>
        </w:rPr>
        <w:t>Planned Action 9.4.D</w:t>
      </w:r>
      <w:r w:rsidRPr="0070483E">
        <w:rPr>
          <w:rFonts w:ascii="Arial" w:eastAsia="Arial" w:hAnsi="Arial" w:cs="Arial"/>
          <w:b/>
          <w:bCs/>
        </w:rPr>
        <w:t xml:space="preserve"> (All Students)</w:t>
      </w:r>
      <w:r w:rsidRPr="0070483E">
        <w:rPr>
          <w:rFonts w:ascii="Arial" w:hAnsi="Arial" w:cs="Arial"/>
          <w:b/>
          <w:bCs/>
        </w:rPr>
        <w:t>:</w:t>
      </w:r>
      <w:r w:rsidRPr="0070483E">
        <w:rPr>
          <w:rFonts w:ascii="Arial" w:hAnsi="Arial" w:cs="Arial"/>
        </w:rPr>
        <w:t xml:space="preserve"> T</w:t>
      </w:r>
      <w:r w:rsidRPr="0070483E">
        <w:rPr>
          <w:rFonts w:ascii="Arial" w:eastAsiaTheme="minorEastAsia" w:hAnsi="Arial" w:cs="Arial"/>
        </w:rPr>
        <w:t>he Transfer and Completion Center will partner with Admissions and Records to have evaluators conduct degree reviews for near completers, students at 70% completion or with 42 earned credits, so they receive clear, accurate guidance on remaining requirements before discovering they are ineligible for graduation</w:t>
      </w:r>
      <w:r w:rsidR="0042608C">
        <w:rPr>
          <w:rFonts w:ascii="Arial" w:eastAsiaTheme="minorEastAsia" w:hAnsi="Arial" w:cs="Arial"/>
        </w:rPr>
        <w:t>.</w:t>
      </w:r>
    </w:p>
    <w:p w14:paraId="3D7DC1A8" w14:textId="170391F1" w:rsidR="00B724D0" w:rsidRPr="0070483E" w:rsidRDefault="00B724D0" w:rsidP="00B724D0">
      <w:pPr>
        <w:pStyle w:val="ListParagraph"/>
        <w:widowControl w:val="0"/>
        <w:numPr>
          <w:ilvl w:val="0"/>
          <w:numId w:val="1"/>
        </w:numPr>
        <w:shd w:val="clear" w:color="auto" w:fill="F2F2F2" w:themeFill="background1" w:themeFillShade="F2"/>
        <w:autoSpaceDE w:val="0"/>
        <w:autoSpaceDN w:val="0"/>
        <w:spacing w:after="120" w:line="240" w:lineRule="auto"/>
        <w:ind w:right="720"/>
        <w:contextualSpacing w:val="0"/>
      </w:pPr>
      <w:r w:rsidRPr="0070483E">
        <w:rPr>
          <w:rFonts w:ascii="Arial" w:hAnsi="Arial" w:cs="Arial"/>
          <w:b/>
          <w:bCs/>
        </w:rPr>
        <w:t>Planned Action 9.4.E.</w:t>
      </w:r>
      <w:r w:rsidRPr="0070483E">
        <w:rPr>
          <w:rFonts w:ascii="Arial" w:eastAsia="Arial" w:hAnsi="Arial" w:cs="Arial"/>
          <w:b/>
          <w:bCs/>
        </w:rPr>
        <w:t xml:space="preserve"> (All Students)</w:t>
      </w:r>
      <w:r w:rsidRPr="0070483E">
        <w:rPr>
          <w:rFonts w:ascii="Arial" w:hAnsi="Arial" w:cs="Arial"/>
          <w:b/>
          <w:bCs/>
        </w:rPr>
        <w:t>:</w:t>
      </w:r>
      <w:r w:rsidRPr="0070483E">
        <w:rPr>
          <w:rFonts w:ascii="Arial" w:eastAsia="Arial" w:hAnsi="Arial" w:cs="Arial"/>
        </w:rPr>
        <w:t xml:space="preserve"> </w:t>
      </w:r>
      <w:r w:rsidRPr="0070483E">
        <w:rPr>
          <w:rFonts w:ascii="Arial" w:eastAsiaTheme="minorEastAsia" w:hAnsi="Arial" w:cs="Arial"/>
        </w:rPr>
        <w:t>The Completion Center in collaboration with the Counseling Department will meet with students denied for graduation, using lists and denial codes from Admissions and Records (provided in early June and January) to give personal support, explain remaining requirements, and prioritize those with the most units completed or only 1–2 classes left to finish their academic goal</w:t>
      </w:r>
      <w:r w:rsidR="0042608C">
        <w:rPr>
          <w:rFonts w:ascii="Arial" w:eastAsiaTheme="minorEastAsia" w:hAnsi="Arial" w:cs="Arial"/>
        </w:rPr>
        <w:t>.</w:t>
      </w:r>
    </w:p>
    <w:p w14:paraId="1C7B2333" w14:textId="2C4631AF" w:rsidR="00B724D0" w:rsidRPr="0070483E" w:rsidRDefault="00B724D0" w:rsidP="00B724D0">
      <w:pPr>
        <w:pStyle w:val="ListParagraph"/>
        <w:widowControl w:val="0"/>
        <w:numPr>
          <w:ilvl w:val="0"/>
          <w:numId w:val="1"/>
        </w:numPr>
        <w:shd w:val="clear" w:color="auto" w:fill="F2F2F2" w:themeFill="background1" w:themeFillShade="F2"/>
        <w:autoSpaceDE w:val="0"/>
        <w:autoSpaceDN w:val="0"/>
        <w:spacing w:after="120" w:line="240" w:lineRule="auto"/>
        <w:ind w:right="720"/>
        <w:contextualSpacing w:val="0"/>
      </w:pPr>
      <w:r w:rsidRPr="0070483E">
        <w:rPr>
          <w:rFonts w:ascii="Arial" w:hAnsi="Arial" w:cs="Arial"/>
          <w:b/>
          <w:bCs/>
        </w:rPr>
        <w:t>Planned Action 9.4.F</w:t>
      </w:r>
      <w:r w:rsidRPr="0070483E">
        <w:rPr>
          <w:rFonts w:ascii="Arial" w:eastAsia="Arial" w:hAnsi="Arial" w:cs="Arial"/>
          <w:b/>
          <w:bCs/>
        </w:rPr>
        <w:t xml:space="preserve"> (All Students)</w:t>
      </w:r>
      <w:r w:rsidRPr="0070483E">
        <w:rPr>
          <w:rFonts w:ascii="Arial" w:hAnsi="Arial" w:cs="Arial"/>
          <w:b/>
          <w:bCs/>
        </w:rPr>
        <w:t>:</w:t>
      </w:r>
      <w:r w:rsidRPr="0070483E">
        <w:rPr>
          <w:rFonts w:ascii="Arial" w:hAnsi="Arial" w:cs="Arial"/>
        </w:rPr>
        <w:t xml:space="preserve"> </w:t>
      </w:r>
      <w:r w:rsidRPr="0070483E">
        <w:rPr>
          <w:rFonts w:ascii="Arial" w:eastAsiaTheme="minorEastAsia" w:hAnsi="Arial" w:cs="Arial"/>
        </w:rPr>
        <w:t>Instruction and Student Services will review degree completion, time-to-degree, and non-enrollment data, including students who have stopped out for three major terms, to identify and implement strategy enhancements</w:t>
      </w:r>
      <w:r w:rsidR="0042608C">
        <w:rPr>
          <w:rFonts w:ascii="Arial" w:eastAsiaTheme="minorEastAsia" w:hAnsi="Arial" w:cs="Arial"/>
        </w:rPr>
        <w:t>.</w:t>
      </w:r>
    </w:p>
    <w:p w14:paraId="03742FEC" w14:textId="27BA2061" w:rsidR="009D4A9B" w:rsidRPr="0070483E" w:rsidRDefault="009D4A9B" w:rsidP="009D4A9B">
      <w:pPr>
        <w:pStyle w:val="ListParagraph"/>
        <w:widowControl w:val="0"/>
        <w:numPr>
          <w:ilvl w:val="0"/>
          <w:numId w:val="1"/>
        </w:numPr>
        <w:shd w:val="clear" w:color="auto" w:fill="F2F2F2" w:themeFill="background1" w:themeFillShade="F2"/>
        <w:autoSpaceDE w:val="0"/>
        <w:autoSpaceDN w:val="0"/>
        <w:spacing w:after="120" w:line="240" w:lineRule="auto"/>
        <w:ind w:right="720"/>
        <w:contextualSpacing w:val="0"/>
      </w:pPr>
      <w:r w:rsidRPr="0070483E">
        <w:rPr>
          <w:rFonts w:ascii="Arial" w:eastAsia="Arial" w:hAnsi="Arial" w:cs="Arial"/>
          <w:b/>
          <w:bCs/>
          <w:color w:val="000000" w:themeColor="text1"/>
        </w:rPr>
        <w:t xml:space="preserve">Planned Action 9.4.G. </w:t>
      </w:r>
      <w:r w:rsidRPr="0070483E">
        <w:rPr>
          <w:rFonts w:ascii="Arial" w:eastAsia="Arial" w:hAnsi="Arial" w:cs="Arial"/>
          <w:b/>
          <w:bCs/>
        </w:rPr>
        <w:t xml:space="preserve">(All Students): </w:t>
      </w:r>
      <w:r w:rsidRPr="0070483E">
        <w:rPr>
          <w:rFonts w:ascii="Arial" w:eastAsia="Arial" w:hAnsi="Arial" w:cs="Arial"/>
          <w:color w:val="000000" w:themeColor="text1"/>
        </w:rPr>
        <w:t>Launch STEM ADTs in collaboration with Instruction and Student Services</w:t>
      </w:r>
      <w:r w:rsidR="0042608C">
        <w:rPr>
          <w:rFonts w:ascii="Arial" w:eastAsia="Arial" w:hAnsi="Arial" w:cs="Arial"/>
          <w:color w:val="000000" w:themeColor="text1"/>
        </w:rPr>
        <w:t>.</w:t>
      </w:r>
    </w:p>
    <w:p w14:paraId="1B5F2D34" w14:textId="08F4FDF0" w:rsidR="009D4A9B" w:rsidRPr="00D422CE" w:rsidRDefault="009D4A9B" w:rsidP="009D4A9B">
      <w:pPr>
        <w:pStyle w:val="ListParagraph"/>
        <w:widowControl w:val="0"/>
        <w:numPr>
          <w:ilvl w:val="0"/>
          <w:numId w:val="1"/>
        </w:numPr>
        <w:shd w:val="clear" w:color="auto" w:fill="F2F2F2" w:themeFill="background1" w:themeFillShade="F2"/>
        <w:autoSpaceDE w:val="0"/>
        <w:autoSpaceDN w:val="0"/>
        <w:spacing w:after="120" w:line="240" w:lineRule="auto"/>
        <w:ind w:right="720"/>
        <w:contextualSpacing w:val="0"/>
      </w:pPr>
      <w:r w:rsidRPr="0070483E">
        <w:rPr>
          <w:rFonts w:ascii="Arial" w:eastAsia="Arial" w:hAnsi="Arial" w:cs="Arial"/>
          <w:b/>
          <w:bCs/>
          <w:color w:val="000000" w:themeColor="text1"/>
        </w:rPr>
        <w:t>Planned Action 9.4.H.</w:t>
      </w:r>
      <w:r w:rsidRPr="0070483E">
        <w:rPr>
          <w:rFonts w:ascii="Arial" w:eastAsia="Arial" w:hAnsi="Arial" w:cs="Arial"/>
          <w:b/>
          <w:bCs/>
        </w:rPr>
        <w:t xml:space="preserve"> (All Students):</w:t>
      </w:r>
      <w:r w:rsidRPr="0070483E">
        <w:rPr>
          <w:rFonts w:ascii="Arial" w:eastAsia="inter" w:hAnsi="Arial" w:cs="Arial"/>
          <w:color w:val="000000" w:themeColor="text1"/>
          <w:sz w:val="21"/>
          <w:szCs w:val="21"/>
        </w:rPr>
        <w:t xml:space="preserve"> </w:t>
      </w:r>
      <w:r w:rsidRPr="0070483E">
        <w:rPr>
          <w:rFonts w:ascii="Arial" w:eastAsia="Arial" w:hAnsi="Arial" w:cs="Arial"/>
          <w:color w:val="000000" w:themeColor="text1"/>
        </w:rPr>
        <w:t>Establish monthly case conferencing meetings between, Transfer and Completion Center and relevant affinity centers with Career Center and Financial Aid invited at key intervals. Develop shared case management protocols for students at 70% completion with designated lead support person for each student and integrated follow-up responsibilities.  Success will be measured through increase in completion percentage after each primary term and student satisfaction with coordinated services</w:t>
      </w:r>
      <w:r w:rsidR="0042608C">
        <w:rPr>
          <w:rFonts w:ascii="Arial" w:eastAsia="Arial" w:hAnsi="Arial" w:cs="Arial"/>
          <w:color w:val="000000" w:themeColor="text1"/>
        </w:rPr>
        <w:t>.</w:t>
      </w:r>
    </w:p>
    <w:p w14:paraId="758BB929" w14:textId="6B010A62" w:rsidR="00D422CE" w:rsidRPr="00D422CE" w:rsidRDefault="00D422CE" w:rsidP="00D422CE">
      <w:pPr>
        <w:widowControl w:val="0"/>
        <w:shd w:val="clear" w:color="auto" w:fill="F2F2F2" w:themeFill="background1" w:themeFillShade="F2"/>
        <w:tabs>
          <w:tab w:val="num" w:pos="718"/>
        </w:tabs>
        <w:autoSpaceDE w:val="0"/>
        <w:autoSpaceDN w:val="0"/>
        <w:spacing w:before="240" w:after="120" w:line="257" w:lineRule="auto"/>
        <w:ind w:left="720" w:right="720"/>
        <w:rPr>
          <w:rFonts w:ascii="Arial" w:eastAsia="Arial" w:hAnsi="Arial" w:cs="Arial"/>
        </w:rPr>
      </w:pPr>
      <w:r w:rsidRPr="00D422CE">
        <w:rPr>
          <w:rFonts w:ascii="Arial" w:eastAsia="Arial" w:hAnsi="Arial" w:cs="Arial"/>
          <w:b/>
          <w:bCs/>
          <w:color w:val="E97132" w:themeColor="accent2"/>
        </w:rPr>
        <w:t xml:space="preserve">Student Equity Plan Metric </w:t>
      </w:r>
      <w:r>
        <w:rPr>
          <w:rFonts w:ascii="Arial" w:eastAsia="Arial" w:hAnsi="Arial" w:cs="Arial"/>
          <w:b/>
          <w:bCs/>
          <w:color w:val="E97132" w:themeColor="accent2"/>
        </w:rPr>
        <w:t>10</w:t>
      </w:r>
      <w:r w:rsidRPr="00D422CE">
        <w:rPr>
          <w:rFonts w:ascii="Arial" w:eastAsia="Arial" w:hAnsi="Arial" w:cs="Arial"/>
          <w:b/>
          <w:bCs/>
          <w:color w:val="E97132" w:themeColor="accent2"/>
        </w:rPr>
        <w:t xml:space="preserve">: </w:t>
      </w:r>
      <w:r w:rsidR="005508BA">
        <w:rPr>
          <w:rFonts w:ascii="Arial" w:eastAsia="Arial" w:hAnsi="Arial" w:cs="Arial"/>
          <w:b/>
          <w:bCs/>
          <w:color w:val="E97132" w:themeColor="accent2"/>
        </w:rPr>
        <w:t>Transfer</w:t>
      </w:r>
    </w:p>
    <w:p w14:paraId="5E2E15BB" w14:textId="39BE8414" w:rsidR="0094104B" w:rsidRPr="006D3848" w:rsidRDefault="0094104B" w:rsidP="0094104B">
      <w:pPr>
        <w:pStyle w:val="ListParagraph"/>
        <w:numPr>
          <w:ilvl w:val="0"/>
          <w:numId w:val="1"/>
        </w:numPr>
        <w:shd w:val="clear" w:color="auto" w:fill="F2F2F2" w:themeFill="background1" w:themeFillShade="F2"/>
        <w:autoSpaceDE w:val="0"/>
        <w:autoSpaceDN w:val="0"/>
        <w:spacing w:after="120" w:line="257" w:lineRule="auto"/>
        <w:ind w:right="720"/>
        <w:contextualSpacing w:val="0"/>
        <w:rPr>
          <w:rFonts w:ascii="Arial" w:eastAsia="Arial" w:hAnsi="Arial" w:cs="Arial"/>
        </w:rPr>
      </w:pPr>
      <w:r w:rsidRPr="0D535C87">
        <w:rPr>
          <w:rFonts w:ascii="Arial" w:eastAsia="Arial" w:hAnsi="Arial" w:cs="Arial"/>
          <w:b/>
          <w:bCs/>
        </w:rPr>
        <w:t>Planned</w:t>
      </w:r>
      <w:r w:rsidRPr="6EAC07D8">
        <w:rPr>
          <w:rFonts w:ascii="Arial" w:eastAsiaTheme="minorEastAsia" w:hAnsi="Arial" w:cs="Arial"/>
          <w:b/>
          <w:bCs/>
          <w:color w:val="000000" w:themeColor="dark1"/>
          <w:kern w:val="24"/>
        </w:rPr>
        <w:t xml:space="preserve"> Action 10.1.A</w:t>
      </w:r>
      <w:r>
        <w:rPr>
          <w:rFonts w:ascii="Arial" w:eastAsiaTheme="minorEastAsia" w:hAnsi="Arial" w:cs="Arial"/>
          <w:b/>
          <w:bCs/>
          <w:color w:val="000000" w:themeColor="dark1"/>
          <w:kern w:val="24"/>
        </w:rPr>
        <w:t>.</w:t>
      </w:r>
      <w:r>
        <w:rPr>
          <w:rFonts w:ascii="Arial" w:eastAsia="Arial" w:hAnsi="Arial" w:cs="Arial"/>
          <w:b/>
          <w:bCs/>
        </w:rPr>
        <w:t xml:space="preserve"> (DI Students: Latino Male)</w:t>
      </w:r>
      <w:r w:rsidRPr="6EAC07D8">
        <w:rPr>
          <w:rFonts w:ascii="Arial" w:eastAsiaTheme="minorEastAsia" w:hAnsi="Arial" w:cs="Arial"/>
          <w:b/>
          <w:bCs/>
          <w:color w:val="000000" w:themeColor="dark1"/>
          <w:kern w:val="24"/>
        </w:rPr>
        <w:t>:</w:t>
      </w:r>
      <w:r w:rsidRPr="6EAC07D8">
        <w:rPr>
          <w:rFonts w:ascii="Arial" w:eastAsiaTheme="minorEastAsia" w:hAnsi="Arial" w:cs="Arial"/>
          <w:color w:val="000000" w:themeColor="dark1"/>
          <w:kern w:val="24"/>
        </w:rPr>
        <w:t xml:space="preserve"> </w:t>
      </w:r>
      <w:r w:rsidRPr="6EAC07D8">
        <w:rPr>
          <w:rFonts w:ascii="Arial" w:eastAsia="Arial" w:hAnsi="Arial" w:cs="Arial"/>
        </w:rPr>
        <w:t>Support Latino male students through "</w:t>
      </w:r>
      <w:r w:rsidRPr="6EAC07D8">
        <w:rPr>
          <w:rFonts w:ascii="Arial" w:eastAsia="Arial" w:hAnsi="Arial" w:cs="Arial"/>
          <w:i/>
          <w:iCs/>
        </w:rPr>
        <w:t xml:space="preserve">Sigue </w:t>
      </w:r>
      <w:proofErr w:type="spellStart"/>
      <w:r w:rsidRPr="6EAC07D8">
        <w:rPr>
          <w:rFonts w:ascii="Arial" w:eastAsia="Arial" w:hAnsi="Arial" w:cs="Arial"/>
          <w:i/>
          <w:iCs/>
        </w:rPr>
        <w:t>Subiendo</w:t>
      </w:r>
      <w:proofErr w:type="spellEnd"/>
      <w:r w:rsidRPr="6EAC07D8">
        <w:rPr>
          <w:rFonts w:ascii="Arial" w:eastAsia="Arial" w:hAnsi="Arial" w:cs="Arial"/>
        </w:rPr>
        <w:t xml:space="preserve">" ("Keep Moving Up"), a transfer-focused cohort initiative developed through partnership with the Transfer and Completion Center, El Centro, </w:t>
      </w:r>
      <w:r w:rsidRPr="6EAC07D8">
        <w:rPr>
          <w:rFonts w:ascii="Arial" w:eastAsiaTheme="minorEastAsia" w:hAnsi="Arial" w:cs="Arial"/>
          <w:color w:val="000000" w:themeColor="text1"/>
        </w:rPr>
        <w:t>Men of Color Action Network (MOCAN)</w:t>
      </w:r>
      <w:r w:rsidRPr="6EAC07D8">
        <w:rPr>
          <w:rFonts w:ascii="Arial" w:eastAsia="Arial" w:hAnsi="Arial" w:cs="Arial"/>
        </w:rPr>
        <w:t>, and Rising Scholars. Provides mentorship, counseling, transfer support, academic assistance, cultural workshops, university tours, wellness programming, and financial aid guidance.</w:t>
      </w:r>
      <w:r w:rsidRPr="7A5E8EB8">
        <w:rPr>
          <w:rFonts w:ascii="Arial" w:eastAsia="Times New Roman" w:hAnsi="Arial" w:cs="Arial"/>
        </w:rPr>
        <w:t>)</w:t>
      </w:r>
    </w:p>
    <w:p w14:paraId="2904972E" w14:textId="0E8FEE4D" w:rsidR="0094104B" w:rsidRPr="006D3848" w:rsidRDefault="0094104B" w:rsidP="0094104B">
      <w:pPr>
        <w:pStyle w:val="ListParagraph"/>
        <w:numPr>
          <w:ilvl w:val="0"/>
          <w:numId w:val="1"/>
        </w:numPr>
        <w:shd w:val="clear" w:color="auto" w:fill="F2F2F2" w:themeFill="background1" w:themeFillShade="F2"/>
        <w:autoSpaceDE w:val="0"/>
        <w:autoSpaceDN w:val="0"/>
        <w:spacing w:after="120" w:line="257" w:lineRule="auto"/>
        <w:ind w:right="720"/>
        <w:contextualSpacing w:val="0"/>
        <w:rPr>
          <w:rFonts w:ascii="Arial" w:eastAsiaTheme="minorEastAsia" w:hAnsi="Arial" w:cs="Arial"/>
          <w:color w:val="000000" w:themeColor="text1"/>
        </w:rPr>
      </w:pPr>
      <w:r w:rsidRPr="0D535C87">
        <w:rPr>
          <w:rFonts w:ascii="Arial" w:eastAsia="Arial" w:hAnsi="Arial" w:cs="Arial"/>
          <w:b/>
          <w:bCs/>
        </w:rPr>
        <w:lastRenderedPageBreak/>
        <w:t>Planned</w:t>
      </w:r>
      <w:r w:rsidRPr="5CCC2632">
        <w:rPr>
          <w:rFonts w:ascii="Arial" w:eastAsiaTheme="minorEastAsia" w:hAnsi="Arial" w:cs="Arial"/>
          <w:b/>
          <w:bCs/>
          <w:color w:val="000000" w:themeColor="dark1"/>
          <w:kern w:val="24"/>
        </w:rPr>
        <w:t xml:space="preserve"> Action 10.1.B</w:t>
      </w:r>
      <w:r>
        <w:rPr>
          <w:rFonts w:ascii="Arial" w:eastAsiaTheme="minorEastAsia" w:hAnsi="Arial" w:cs="Arial"/>
          <w:b/>
          <w:bCs/>
          <w:color w:val="000000" w:themeColor="dark1"/>
          <w:kern w:val="24"/>
        </w:rPr>
        <w:t xml:space="preserve">. </w:t>
      </w:r>
      <w:r>
        <w:rPr>
          <w:rFonts w:ascii="Arial" w:eastAsia="Arial" w:hAnsi="Arial" w:cs="Arial"/>
          <w:b/>
          <w:bCs/>
        </w:rPr>
        <w:t xml:space="preserve">(DI Students: Latino Male): </w:t>
      </w:r>
      <w:r w:rsidRPr="5CCC2632">
        <w:rPr>
          <w:rFonts w:ascii="Arial" w:eastAsiaTheme="minorEastAsia" w:hAnsi="Arial" w:cs="Arial"/>
          <w:color w:val="000000" w:themeColor="dark1"/>
          <w:kern w:val="24"/>
        </w:rPr>
        <w:t xml:space="preserve">Offer Transfer Specialist workshops, drop-in hours, and </w:t>
      </w:r>
      <w:r w:rsidRPr="5CCC2632">
        <w:rPr>
          <w:rFonts w:ascii="Arial" w:eastAsiaTheme="minorEastAsia" w:hAnsi="Arial" w:cs="Arial"/>
          <w:color w:val="000000" w:themeColor="text1"/>
        </w:rPr>
        <w:t xml:space="preserve">regular </w:t>
      </w:r>
      <w:r w:rsidRPr="5CCC2632">
        <w:rPr>
          <w:rFonts w:ascii="Arial" w:eastAsiaTheme="minorEastAsia" w:hAnsi="Arial" w:cs="Arial"/>
          <w:color w:val="000000" w:themeColor="dark1"/>
          <w:kern w:val="24"/>
        </w:rPr>
        <w:t>one-on-one appointments to support Latino Male students throughout the transfer process, with intentional application assistance both in-person and online, modeled after the successful Equity Center</w:t>
      </w:r>
      <w:r>
        <w:rPr>
          <w:rFonts w:ascii="Arial" w:eastAsiaTheme="minorEastAsia" w:hAnsi="Arial" w:cs="Arial"/>
          <w:color w:val="000000" w:themeColor="dark1"/>
          <w:kern w:val="24"/>
        </w:rPr>
        <w:t xml:space="preserve"> CSU/UC </w:t>
      </w:r>
      <w:r w:rsidRPr="5CCC2632">
        <w:rPr>
          <w:rFonts w:ascii="Arial" w:eastAsiaTheme="minorEastAsia" w:hAnsi="Arial" w:cs="Arial"/>
          <w:color w:val="000000" w:themeColor="dark1"/>
          <w:kern w:val="24"/>
        </w:rPr>
        <w:t xml:space="preserve">application </w:t>
      </w:r>
      <w:r>
        <w:rPr>
          <w:rFonts w:ascii="Arial" w:eastAsiaTheme="minorEastAsia" w:hAnsi="Arial" w:cs="Arial"/>
          <w:color w:val="000000" w:themeColor="dark1"/>
          <w:kern w:val="24"/>
        </w:rPr>
        <w:t xml:space="preserve">assistance nights, </w:t>
      </w:r>
      <w:r w:rsidRPr="5CCC2632">
        <w:rPr>
          <w:rFonts w:ascii="Arial" w:eastAsiaTheme="minorEastAsia" w:hAnsi="Arial" w:cs="Arial"/>
          <w:color w:val="000000" w:themeColor="dark1"/>
          <w:kern w:val="24"/>
        </w:rPr>
        <w:t>to ensure students receive timely and accessible guidance.</w:t>
      </w:r>
    </w:p>
    <w:p w14:paraId="302876EF" w14:textId="2BFAE057" w:rsidR="0094104B" w:rsidRPr="006D5791" w:rsidRDefault="0094104B" w:rsidP="0094104B">
      <w:pPr>
        <w:pStyle w:val="ListParagraph"/>
        <w:widowControl w:val="0"/>
        <w:numPr>
          <w:ilvl w:val="0"/>
          <w:numId w:val="1"/>
        </w:numPr>
        <w:shd w:val="clear" w:color="auto" w:fill="F2F2F2" w:themeFill="background1" w:themeFillShade="F2"/>
        <w:autoSpaceDE w:val="0"/>
        <w:autoSpaceDN w:val="0"/>
        <w:spacing w:after="120" w:line="257" w:lineRule="auto"/>
        <w:ind w:right="720"/>
        <w:contextualSpacing w:val="0"/>
        <w:rPr>
          <w:rFonts w:eastAsiaTheme="minorEastAsia"/>
          <w:color w:val="000000" w:themeColor="text1"/>
        </w:rPr>
      </w:pPr>
      <w:r w:rsidRPr="2CD6BDD6">
        <w:rPr>
          <w:rFonts w:ascii="Arial" w:eastAsia="Arial" w:hAnsi="Arial" w:cs="Arial"/>
          <w:b/>
          <w:bCs/>
        </w:rPr>
        <w:t>Planned</w:t>
      </w:r>
      <w:r w:rsidRPr="46A35B49">
        <w:rPr>
          <w:rFonts w:ascii="Arial" w:eastAsiaTheme="minorEastAsia" w:hAnsi="Arial" w:cs="Arial"/>
          <w:b/>
          <w:bCs/>
          <w:color w:val="000000" w:themeColor="dark1"/>
          <w:kern w:val="24"/>
        </w:rPr>
        <w:t xml:space="preserve"> Action 10.1.C</w:t>
      </w:r>
      <w:r>
        <w:rPr>
          <w:rFonts w:ascii="Arial" w:eastAsiaTheme="minorEastAsia" w:hAnsi="Arial" w:cs="Arial"/>
          <w:b/>
          <w:bCs/>
          <w:color w:val="000000" w:themeColor="dark1"/>
          <w:kern w:val="24"/>
        </w:rPr>
        <w:t>.</w:t>
      </w:r>
      <w:r>
        <w:rPr>
          <w:rFonts w:ascii="Arial" w:eastAsia="Arial" w:hAnsi="Arial" w:cs="Arial"/>
          <w:b/>
          <w:bCs/>
        </w:rPr>
        <w:t xml:space="preserve"> (DI Students: Latino Male)</w:t>
      </w:r>
      <w:r w:rsidRPr="46A35B49">
        <w:rPr>
          <w:rFonts w:ascii="Arial" w:eastAsiaTheme="minorEastAsia" w:hAnsi="Arial" w:cs="Arial"/>
          <w:b/>
          <w:bCs/>
          <w:color w:val="000000" w:themeColor="dark1"/>
          <w:kern w:val="24"/>
        </w:rPr>
        <w:t>:</w:t>
      </w:r>
      <w:r w:rsidRPr="46A35B49">
        <w:rPr>
          <w:rFonts w:ascii="Arial" w:eastAsia="Arial" w:hAnsi="Arial" w:cs="Arial"/>
          <w:color w:val="000000" w:themeColor="dark1"/>
          <w:kern w:val="24"/>
        </w:rPr>
        <w:t xml:space="preserve"> </w:t>
      </w:r>
      <w:r w:rsidRPr="46A35B49">
        <w:rPr>
          <w:rFonts w:ascii="Arial" w:eastAsia="Arial" w:hAnsi="Arial" w:cs="Arial"/>
          <w:color w:val="000000" w:themeColor="text1"/>
        </w:rPr>
        <w:t>El Centro and the Transfer and Completion Center will collaborate to offer culturally affirming workshops and empowering opportunities</w:t>
      </w:r>
      <w:r w:rsidRPr="46A35B49">
        <w:rPr>
          <w:rFonts w:ascii="Arial" w:eastAsia="Arial" w:hAnsi="Arial" w:cs="Arial"/>
          <w:color w:val="000000" w:themeColor="dark1"/>
          <w:kern w:val="24"/>
        </w:rPr>
        <w:t xml:space="preserve"> </w:t>
      </w:r>
      <w:r w:rsidRPr="46A35B49">
        <w:rPr>
          <w:rFonts w:ascii="Arial" w:eastAsia="Arial" w:hAnsi="Arial" w:cs="Arial"/>
          <w:color w:val="000000" w:themeColor="text1"/>
        </w:rPr>
        <w:t>for Latino males:</w:t>
      </w:r>
      <w:r w:rsidRPr="46A35B49">
        <w:rPr>
          <w:rFonts w:ascii="Arial" w:eastAsia="Arial" w:hAnsi="Arial" w:cs="Arial"/>
          <w:color w:val="000000" w:themeColor="dark1"/>
          <w:kern w:val="24"/>
        </w:rPr>
        <w:t xml:space="preserve"> navigating university life, financial planning for transfer, and career exploration. </w:t>
      </w:r>
      <w:r w:rsidRPr="46A35B49">
        <w:rPr>
          <w:rFonts w:ascii="Arial" w:eastAsia="Arial" w:hAnsi="Arial" w:cs="Arial"/>
          <w:color w:val="000000" w:themeColor="text1"/>
        </w:rPr>
        <w:t>Mt. SAC transfer alumni will be invited as speakers to share personal insights and guide university visits to their current or former campuses, providing firsthand perspectives on campus experience, resources, and success strategies.</w:t>
      </w:r>
    </w:p>
    <w:p w14:paraId="1B6783A5" w14:textId="28E4F15B" w:rsidR="0094104B" w:rsidRPr="00716B38" w:rsidRDefault="0094104B" w:rsidP="0094104B">
      <w:pPr>
        <w:pStyle w:val="ListParagraph"/>
        <w:widowControl w:val="0"/>
        <w:numPr>
          <w:ilvl w:val="0"/>
          <w:numId w:val="1"/>
        </w:numPr>
        <w:shd w:val="clear" w:color="auto" w:fill="F2F2F2" w:themeFill="background1" w:themeFillShade="F2"/>
        <w:autoSpaceDE w:val="0"/>
        <w:autoSpaceDN w:val="0"/>
        <w:spacing w:after="120" w:line="257" w:lineRule="auto"/>
        <w:ind w:right="720"/>
        <w:contextualSpacing w:val="0"/>
        <w:rPr>
          <w:rFonts w:ascii="Arial" w:eastAsia="Arial" w:hAnsi="Arial" w:cs="Arial"/>
        </w:rPr>
      </w:pPr>
      <w:r w:rsidRPr="46A35B49">
        <w:rPr>
          <w:rFonts w:ascii="Arial" w:eastAsia="Arial" w:hAnsi="Arial" w:cs="Arial"/>
          <w:b/>
          <w:bCs/>
          <w:color w:val="000000" w:themeColor="text1"/>
        </w:rPr>
        <w:t>Planned Action 10.1.D</w:t>
      </w:r>
      <w:r>
        <w:rPr>
          <w:rFonts w:ascii="Arial" w:eastAsia="Arial" w:hAnsi="Arial" w:cs="Arial"/>
          <w:b/>
          <w:bCs/>
          <w:color w:val="000000" w:themeColor="text1"/>
        </w:rPr>
        <w:t>.</w:t>
      </w:r>
      <w:r>
        <w:rPr>
          <w:rFonts w:ascii="Arial" w:eastAsia="Arial" w:hAnsi="Arial" w:cs="Arial"/>
          <w:b/>
          <w:bCs/>
        </w:rPr>
        <w:t xml:space="preserve"> (DI Students: Latino Male)</w:t>
      </w:r>
      <w:r w:rsidRPr="46A35B49">
        <w:rPr>
          <w:rFonts w:ascii="Arial" w:eastAsia="Arial" w:hAnsi="Arial" w:cs="Arial"/>
          <w:b/>
          <w:bCs/>
          <w:color w:val="000000" w:themeColor="text1"/>
        </w:rPr>
        <w:t>:</w:t>
      </w:r>
      <w:r w:rsidRPr="46A35B49">
        <w:rPr>
          <w:rFonts w:ascii="Arial" w:eastAsia="Arial" w:hAnsi="Arial" w:cs="Arial"/>
          <w:color w:val="000000" w:themeColor="text1"/>
        </w:rPr>
        <w:t xml:space="preserve"> Create culturally responsive transfer pathway guides for each DI population that include information about campus climate at receiving institutions, financial aid transfer processes, family communication strategies, and connections to cultural centers at four-year institutions. Partner with alumni from DI populations at top transfer destinations to provide ongoing mentorship and campus visits.</w:t>
      </w:r>
    </w:p>
    <w:p w14:paraId="6875DDC0" w14:textId="77777777" w:rsidR="0042608C" w:rsidRPr="0042608C" w:rsidRDefault="0094104B" w:rsidP="00D42E47">
      <w:pPr>
        <w:pStyle w:val="ListParagraph"/>
        <w:widowControl w:val="0"/>
        <w:numPr>
          <w:ilvl w:val="0"/>
          <w:numId w:val="14"/>
        </w:numPr>
        <w:shd w:val="clear" w:color="auto" w:fill="F2F2F2" w:themeFill="background1" w:themeFillShade="F2"/>
        <w:autoSpaceDE w:val="0"/>
        <w:autoSpaceDN w:val="0"/>
        <w:spacing w:after="120" w:line="257" w:lineRule="auto"/>
        <w:ind w:left="1080" w:right="720"/>
        <w:contextualSpacing w:val="0"/>
        <w:rPr>
          <w:rFonts w:ascii="Arial" w:eastAsiaTheme="minorEastAsia" w:hAnsi="Arial" w:cs="Arial"/>
          <w:color w:val="000000" w:themeColor="text1"/>
        </w:rPr>
      </w:pPr>
      <w:r w:rsidRPr="0042608C">
        <w:rPr>
          <w:rFonts w:ascii="Arial" w:eastAsiaTheme="minorEastAsia" w:hAnsi="Arial" w:cs="Arial"/>
          <w:b/>
          <w:bCs/>
          <w:color w:val="000000" w:themeColor="dark1"/>
          <w:kern w:val="24"/>
        </w:rPr>
        <w:t xml:space="preserve">Planned </w:t>
      </w:r>
      <w:r w:rsidRPr="0042608C">
        <w:rPr>
          <w:rFonts w:ascii="Arial" w:eastAsia="Arial" w:hAnsi="Arial" w:cs="Arial"/>
          <w:b/>
          <w:bCs/>
        </w:rPr>
        <w:t>Action</w:t>
      </w:r>
      <w:r w:rsidRPr="0042608C">
        <w:rPr>
          <w:rFonts w:ascii="Arial" w:eastAsiaTheme="minorEastAsia" w:hAnsi="Arial" w:cs="Arial"/>
          <w:b/>
          <w:bCs/>
          <w:color w:val="000000" w:themeColor="dark1"/>
          <w:kern w:val="24"/>
        </w:rPr>
        <w:t xml:space="preserve"> 10.2.A.</w:t>
      </w:r>
      <w:r w:rsidRPr="0042608C">
        <w:rPr>
          <w:rFonts w:ascii="Arial" w:eastAsia="Arial" w:hAnsi="Arial" w:cs="Arial"/>
          <w:b/>
          <w:bCs/>
        </w:rPr>
        <w:t xml:space="preserve"> (DI Students: 1</w:t>
      </w:r>
      <w:r w:rsidRPr="0042608C">
        <w:rPr>
          <w:rFonts w:ascii="Arial" w:eastAsia="Arial" w:hAnsi="Arial" w:cs="Arial"/>
          <w:b/>
          <w:bCs/>
          <w:vertAlign w:val="superscript"/>
        </w:rPr>
        <w:t>st</w:t>
      </w:r>
      <w:r w:rsidRPr="0042608C">
        <w:rPr>
          <w:rFonts w:ascii="Arial" w:eastAsia="Arial" w:hAnsi="Arial" w:cs="Arial"/>
          <w:b/>
          <w:bCs/>
        </w:rPr>
        <w:t xml:space="preserve"> Generation)</w:t>
      </w:r>
      <w:r w:rsidRPr="0042608C">
        <w:rPr>
          <w:rFonts w:ascii="Arial" w:eastAsiaTheme="minorEastAsia" w:hAnsi="Arial" w:cs="Arial"/>
          <w:b/>
          <w:bCs/>
          <w:color w:val="000000" w:themeColor="dark1"/>
          <w:kern w:val="24"/>
        </w:rPr>
        <w:t xml:space="preserve">: </w:t>
      </w:r>
      <w:r w:rsidRPr="0042608C">
        <w:rPr>
          <w:rFonts w:ascii="Arial" w:eastAsiaTheme="minorEastAsia" w:hAnsi="Arial" w:cs="Arial"/>
          <w:color w:val="000000" w:themeColor="text1"/>
        </w:rPr>
        <w:t>Recruit</w:t>
      </w:r>
      <w:r w:rsidRPr="0042608C">
        <w:rPr>
          <w:rFonts w:ascii="Arial" w:eastAsiaTheme="minorEastAsia" w:hAnsi="Arial" w:cs="Arial"/>
          <w:color w:val="000000" w:themeColor="dark1"/>
          <w:kern w:val="24"/>
        </w:rPr>
        <w:t xml:space="preserve"> new freshman students to join the dual admissions with the CSUs called the Transfer Success Pathway (TSP) program and the UCs, for invited students. </w:t>
      </w:r>
      <w:r w:rsidRPr="0042608C">
        <w:rPr>
          <w:rFonts w:ascii="Arial" w:hAnsi="Arial" w:cs="Arial"/>
        </w:rPr>
        <w:t>These initiatives provide structured support and clear pathways to transfer, helping students successfully navigate their academic journey</w:t>
      </w:r>
      <w:r w:rsidR="0042608C">
        <w:rPr>
          <w:rFonts w:ascii="Arial" w:hAnsi="Arial" w:cs="Arial"/>
        </w:rPr>
        <w:t>.</w:t>
      </w:r>
    </w:p>
    <w:p w14:paraId="7D75B17D" w14:textId="097B0B9D" w:rsidR="001F7D88" w:rsidRPr="0042608C" w:rsidRDefault="001F7D88" w:rsidP="00D42E47">
      <w:pPr>
        <w:pStyle w:val="ListParagraph"/>
        <w:widowControl w:val="0"/>
        <w:numPr>
          <w:ilvl w:val="0"/>
          <w:numId w:val="14"/>
        </w:numPr>
        <w:shd w:val="clear" w:color="auto" w:fill="F2F2F2" w:themeFill="background1" w:themeFillShade="F2"/>
        <w:autoSpaceDE w:val="0"/>
        <w:autoSpaceDN w:val="0"/>
        <w:spacing w:after="120" w:line="257" w:lineRule="auto"/>
        <w:ind w:left="1080" w:right="720"/>
        <w:contextualSpacing w:val="0"/>
        <w:rPr>
          <w:rFonts w:ascii="Arial" w:eastAsiaTheme="minorEastAsia" w:hAnsi="Arial" w:cs="Arial"/>
          <w:color w:val="000000" w:themeColor="text1"/>
        </w:rPr>
      </w:pPr>
      <w:r w:rsidRPr="0042608C">
        <w:rPr>
          <w:rFonts w:ascii="Arial" w:eastAsiaTheme="minorEastAsia" w:hAnsi="Arial" w:cs="Arial"/>
          <w:b/>
          <w:bCs/>
          <w:color w:val="000000" w:themeColor="dark1"/>
          <w:kern w:val="24"/>
        </w:rPr>
        <w:t>Planned Action 10.2.B.</w:t>
      </w:r>
      <w:r w:rsidRPr="0042608C">
        <w:rPr>
          <w:rFonts w:ascii="Arial" w:eastAsia="Arial" w:hAnsi="Arial" w:cs="Arial"/>
          <w:b/>
          <w:bCs/>
        </w:rPr>
        <w:t xml:space="preserve"> (DI Students: 1</w:t>
      </w:r>
      <w:r w:rsidRPr="0042608C">
        <w:rPr>
          <w:rFonts w:ascii="Arial" w:eastAsia="Arial" w:hAnsi="Arial" w:cs="Arial"/>
          <w:b/>
          <w:bCs/>
          <w:vertAlign w:val="superscript"/>
        </w:rPr>
        <w:t>st</w:t>
      </w:r>
      <w:r w:rsidRPr="0042608C">
        <w:rPr>
          <w:rFonts w:ascii="Arial" w:eastAsia="Arial" w:hAnsi="Arial" w:cs="Arial"/>
          <w:b/>
          <w:bCs/>
        </w:rPr>
        <w:t xml:space="preserve"> Generation)</w:t>
      </w:r>
      <w:r w:rsidRPr="0042608C">
        <w:rPr>
          <w:rFonts w:ascii="Arial" w:eastAsiaTheme="minorEastAsia" w:hAnsi="Arial" w:cs="Arial"/>
          <w:b/>
          <w:bCs/>
          <w:color w:val="000000" w:themeColor="dark1"/>
          <w:kern w:val="24"/>
        </w:rPr>
        <w:t>:</w:t>
      </w:r>
      <w:r w:rsidRPr="0042608C">
        <w:rPr>
          <w:rFonts w:ascii="Arial" w:eastAsiaTheme="minorEastAsia" w:hAnsi="Arial" w:cs="Arial"/>
          <w:color w:val="000000" w:themeColor="dark1"/>
          <w:kern w:val="24"/>
        </w:rPr>
        <w:t xml:space="preserve"> Increase awareness of and access to cross-enrollment opportunities for prospective transfer students. Additionally, Mt. SAC will develop a system to track and maintain records of students participating in cross-enrollment to better support their academic progress and success</w:t>
      </w:r>
      <w:r w:rsidR="0042608C">
        <w:rPr>
          <w:rFonts w:ascii="Arial" w:eastAsiaTheme="minorEastAsia" w:hAnsi="Arial" w:cs="Arial"/>
          <w:color w:val="000000" w:themeColor="dark1"/>
          <w:kern w:val="24"/>
        </w:rPr>
        <w:t>.</w:t>
      </w:r>
    </w:p>
    <w:p w14:paraId="2727162D" w14:textId="64E64689" w:rsidR="001F7D88" w:rsidRPr="006D3848" w:rsidRDefault="001F7D88" w:rsidP="001F7D88">
      <w:pPr>
        <w:pStyle w:val="ListParagraph"/>
        <w:widowControl w:val="0"/>
        <w:numPr>
          <w:ilvl w:val="0"/>
          <w:numId w:val="14"/>
        </w:numPr>
        <w:shd w:val="clear" w:color="auto" w:fill="F2F2F2" w:themeFill="background1" w:themeFillShade="F2"/>
        <w:autoSpaceDE w:val="0"/>
        <w:autoSpaceDN w:val="0"/>
        <w:spacing w:after="120" w:line="257" w:lineRule="auto"/>
        <w:ind w:left="1080" w:right="720"/>
        <w:contextualSpacing w:val="0"/>
        <w:rPr>
          <w:rFonts w:ascii="Arial" w:eastAsiaTheme="minorEastAsia" w:hAnsi="Arial" w:cs="Arial"/>
          <w:color w:val="000000" w:themeColor="text1"/>
        </w:rPr>
      </w:pPr>
      <w:r w:rsidRPr="10B72763">
        <w:rPr>
          <w:rFonts w:ascii="Arial" w:eastAsiaTheme="minorEastAsia" w:hAnsi="Arial" w:cs="Arial"/>
          <w:b/>
          <w:bCs/>
          <w:color w:val="000000" w:themeColor="dark1"/>
          <w:kern w:val="24"/>
        </w:rPr>
        <w:t>Planned Action 10.3.A</w:t>
      </w:r>
      <w:r>
        <w:rPr>
          <w:rFonts w:ascii="Arial" w:eastAsiaTheme="minorEastAsia" w:hAnsi="Arial" w:cs="Arial"/>
          <w:b/>
          <w:bCs/>
          <w:color w:val="000000" w:themeColor="dark1"/>
          <w:kern w:val="24"/>
        </w:rPr>
        <w:t>.</w:t>
      </w:r>
      <w:r>
        <w:rPr>
          <w:rFonts w:ascii="Arial" w:eastAsia="Arial" w:hAnsi="Arial" w:cs="Arial"/>
          <w:b/>
          <w:bCs/>
        </w:rPr>
        <w:t xml:space="preserve"> (DI Students: Asian)</w:t>
      </w:r>
      <w:r w:rsidRPr="10B72763">
        <w:rPr>
          <w:rFonts w:ascii="Arial" w:eastAsiaTheme="minorEastAsia" w:hAnsi="Arial" w:cs="Arial"/>
          <w:b/>
          <w:bCs/>
          <w:color w:val="000000" w:themeColor="dark1"/>
          <w:kern w:val="24"/>
        </w:rPr>
        <w:t>:</w:t>
      </w:r>
      <w:r w:rsidRPr="10B72763">
        <w:rPr>
          <w:rFonts w:ascii="Arial" w:eastAsiaTheme="minorEastAsia" w:hAnsi="Arial" w:cs="Arial"/>
          <w:color w:val="000000" w:themeColor="dark1"/>
          <w:kern w:val="24"/>
        </w:rPr>
        <w:t xml:space="preserve"> Leverage the ARISE program to </w:t>
      </w:r>
      <w:r w:rsidRPr="10B72763">
        <w:rPr>
          <w:rFonts w:ascii="Arial" w:eastAsiaTheme="minorEastAsia" w:hAnsi="Arial" w:cs="Arial"/>
          <w:color w:val="000000" w:themeColor="text1"/>
        </w:rPr>
        <w:t>understand</w:t>
      </w:r>
      <w:r w:rsidRPr="10B72763">
        <w:rPr>
          <w:rFonts w:ascii="Arial" w:eastAsiaTheme="minorEastAsia" w:hAnsi="Arial" w:cs="Arial"/>
          <w:color w:val="000000" w:themeColor="dark1"/>
          <w:kern w:val="24"/>
        </w:rPr>
        <w:t xml:space="preserve"> specific barriers impacting our Asian students' transfer journeys. </w:t>
      </w:r>
      <w:r w:rsidRPr="006D3848">
        <w:rPr>
          <w:rFonts w:ascii="Arial" w:hAnsi="Arial" w:cs="Arial"/>
        </w:rPr>
        <w:t>Insights gained will guide the development of strategies and support services to improve transfer outcomes for Asian students</w:t>
      </w:r>
      <w:r w:rsidR="0042608C">
        <w:rPr>
          <w:rFonts w:ascii="Arial" w:hAnsi="Arial" w:cs="Arial"/>
        </w:rPr>
        <w:t>.</w:t>
      </w:r>
    </w:p>
    <w:p w14:paraId="218A894D" w14:textId="4B81914E" w:rsidR="001F7D88" w:rsidRPr="006D3848" w:rsidRDefault="001F7D88" w:rsidP="001F7D88">
      <w:pPr>
        <w:pStyle w:val="ListParagraph"/>
        <w:numPr>
          <w:ilvl w:val="0"/>
          <w:numId w:val="15"/>
        </w:numPr>
        <w:shd w:val="clear" w:color="auto" w:fill="F2F2F2" w:themeFill="background1" w:themeFillShade="F2"/>
        <w:autoSpaceDE w:val="0"/>
        <w:autoSpaceDN w:val="0"/>
        <w:spacing w:after="120" w:line="257" w:lineRule="auto"/>
        <w:ind w:left="1080" w:right="720"/>
        <w:contextualSpacing w:val="0"/>
        <w:rPr>
          <w:rFonts w:ascii="Arial" w:eastAsiaTheme="minorEastAsia" w:hAnsi="Arial" w:cs="Arial"/>
          <w:color w:val="000000" w:themeColor="text1"/>
        </w:rPr>
      </w:pPr>
      <w:r w:rsidRPr="01E4242E">
        <w:rPr>
          <w:rFonts w:ascii="Arial" w:eastAsiaTheme="minorEastAsia" w:hAnsi="Arial" w:cs="Arial"/>
          <w:b/>
          <w:bCs/>
          <w:color w:val="000000" w:themeColor="text1"/>
        </w:rPr>
        <w:t>Planned</w:t>
      </w:r>
      <w:r w:rsidRPr="01E4242E">
        <w:rPr>
          <w:rFonts w:ascii="Arial" w:eastAsiaTheme="minorEastAsia" w:hAnsi="Arial" w:cs="Arial"/>
          <w:b/>
          <w:bCs/>
          <w:color w:val="000000" w:themeColor="dark1"/>
          <w:kern w:val="24"/>
        </w:rPr>
        <w:t xml:space="preserve"> Action 10.3.B.</w:t>
      </w:r>
      <w:r>
        <w:rPr>
          <w:rFonts w:ascii="Arial" w:eastAsiaTheme="minorEastAsia" w:hAnsi="Arial" w:cs="Arial"/>
          <w:b/>
          <w:bCs/>
          <w:color w:val="000000" w:themeColor="dark1"/>
          <w:kern w:val="24"/>
        </w:rPr>
        <w:t xml:space="preserve"> </w:t>
      </w:r>
      <w:r>
        <w:rPr>
          <w:rFonts w:ascii="Arial" w:eastAsia="Arial" w:hAnsi="Arial" w:cs="Arial"/>
          <w:b/>
          <w:bCs/>
        </w:rPr>
        <w:t xml:space="preserve">(DI Students: Asian): </w:t>
      </w:r>
      <w:r w:rsidRPr="01E4242E">
        <w:rPr>
          <w:rFonts w:ascii="Arial" w:eastAsiaTheme="minorEastAsia" w:hAnsi="Arial" w:cs="Arial"/>
          <w:color w:val="000000" w:themeColor="text1"/>
        </w:rPr>
        <w:t>Collaborate with Institutional Research to disaggregate Asian student transfer data by subpopulation, analyzing major/certificate program, academic status, economic background, high school origin, and first-generation status to identify possible barriers. Conduct focus groups and listening sessions with diverse Asian students to uncover the “who” and “why” behind barriers, informing focused interventions to improve transfer success</w:t>
      </w:r>
      <w:r w:rsidR="0042608C">
        <w:rPr>
          <w:rFonts w:ascii="Arial" w:eastAsiaTheme="minorEastAsia" w:hAnsi="Arial" w:cs="Arial"/>
          <w:color w:val="000000" w:themeColor="text1"/>
        </w:rPr>
        <w:t>.</w:t>
      </w:r>
    </w:p>
    <w:p w14:paraId="5C516052" w14:textId="52709570" w:rsidR="00AF10A9" w:rsidRPr="0042608C" w:rsidRDefault="001F7D88" w:rsidP="00DB1ECB">
      <w:pPr>
        <w:pStyle w:val="ListParagraph"/>
        <w:numPr>
          <w:ilvl w:val="0"/>
          <w:numId w:val="1"/>
        </w:numPr>
        <w:shd w:val="clear" w:color="auto" w:fill="F2F2F2" w:themeFill="background1" w:themeFillShade="F2"/>
        <w:tabs>
          <w:tab w:val="left" w:pos="720"/>
        </w:tabs>
        <w:autoSpaceDE w:val="0"/>
        <w:autoSpaceDN w:val="0"/>
        <w:spacing w:after="120" w:line="257" w:lineRule="auto"/>
        <w:ind w:right="720"/>
        <w:contextualSpacing w:val="0"/>
        <w:rPr>
          <w:rFonts w:ascii="Arial" w:eastAsia="Arial" w:hAnsi="Arial" w:cs="Arial"/>
        </w:rPr>
      </w:pPr>
      <w:r w:rsidRPr="0042608C">
        <w:rPr>
          <w:rFonts w:ascii="Arial" w:eastAsiaTheme="minorEastAsia" w:hAnsi="Arial" w:cs="Arial"/>
          <w:b/>
          <w:bCs/>
          <w:color w:val="000000" w:themeColor="text1"/>
        </w:rPr>
        <w:t>Planned</w:t>
      </w:r>
      <w:r w:rsidRPr="0042608C">
        <w:rPr>
          <w:rFonts w:ascii="Arial" w:eastAsiaTheme="minorEastAsia" w:hAnsi="Arial" w:cs="Arial"/>
          <w:b/>
          <w:bCs/>
          <w:color w:val="000000" w:themeColor="dark1"/>
          <w:kern w:val="24"/>
        </w:rPr>
        <w:t xml:space="preserve"> Action 10.3.C. </w:t>
      </w:r>
      <w:r w:rsidRPr="0042608C">
        <w:rPr>
          <w:rFonts w:ascii="Arial" w:eastAsia="Arial" w:hAnsi="Arial" w:cs="Arial"/>
          <w:b/>
          <w:bCs/>
        </w:rPr>
        <w:t xml:space="preserve">(DI Students: Asian): </w:t>
      </w:r>
      <w:r w:rsidRPr="0042608C">
        <w:rPr>
          <w:rFonts w:ascii="Arial" w:eastAsiaTheme="minorEastAsia" w:hAnsi="Arial" w:cs="Arial"/>
          <w:b/>
          <w:bCs/>
          <w:color w:val="000000" w:themeColor="dark1"/>
          <w:kern w:val="24"/>
        </w:rPr>
        <w:t>Tailored Support Services</w:t>
      </w:r>
      <w:r w:rsidRPr="0042608C">
        <w:rPr>
          <w:rFonts w:ascii="Arial" w:eastAsiaTheme="minorEastAsia" w:hAnsi="Arial" w:cs="Arial"/>
          <w:color w:val="000000" w:themeColor="dark1"/>
          <w:kern w:val="24"/>
        </w:rPr>
        <w:t>: Based on data and local research findings, ARISE, in collaboration with the Transfer and Completion Center and the Career Center, will develop culturally specific workshops and advising resources. These initiatives may address challenges such as navigating the transfer process and providing counseling/services that acknowledge diverse cultural contexts</w:t>
      </w:r>
      <w:r w:rsidR="0042608C">
        <w:rPr>
          <w:rFonts w:ascii="Arial" w:eastAsiaTheme="minorEastAsia" w:hAnsi="Arial" w:cs="Arial"/>
          <w:color w:val="000000" w:themeColor="dark1"/>
          <w:kern w:val="24"/>
        </w:rPr>
        <w:t>.</w:t>
      </w:r>
    </w:p>
    <w:p w14:paraId="60061050" w14:textId="77777777" w:rsidR="0042608C" w:rsidRDefault="0042608C" w:rsidP="0042608C">
      <w:pPr>
        <w:shd w:val="clear" w:color="auto" w:fill="F2F2F2" w:themeFill="background1" w:themeFillShade="F2"/>
        <w:tabs>
          <w:tab w:val="left" w:pos="720"/>
        </w:tabs>
        <w:autoSpaceDE w:val="0"/>
        <w:autoSpaceDN w:val="0"/>
        <w:spacing w:after="120" w:line="257" w:lineRule="auto"/>
        <w:ind w:left="720" w:right="720"/>
        <w:rPr>
          <w:rFonts w:ascii="Arial" w:eastAsia="Arial" w:hAnsi="Arial" w:cs="Arial"/>
        </w:rPr>
      </w:pPr>
    </w:p>
    <w:p w14:paraId="4B286308" w14:textId="77777777" w:rsidR="005508BA" w:rsidRPr="0042608C" w:rsidRDefault="005508BA" w:rsidP="0042608C">
      <w:pPr>
        <w:shd w:val="clear" w:color="auto" w:fill="F2F2F2" w:themeFill="background1" w:themeFillShade="F2"/>
        <w:tabs>
          <w:tab w:val="left" w:pos="720"/>
        </w:tabs>
        <w:autoSpaceDE w:val="0"/>
        <w:autoSpaceDN w:val="0"/>
        <w:spacing w:after="120" w:line="257" w:lineRule="auto"/>
        <w:ind w:left="720" w:right="720"/>
        <w:rPr>
          <w:rFonts w:ascii="Arial" w:eastAsia="Arial" w:hAnsi="Arial" w:cs="Arial"/>
        </w:rPr>
      </w:pPr>
    </w:p>
    <w:p w14:paraId="105A49BE" w14:textId="3480F5DD" w:rsidR="00AF10A9" w:rsidRPr="00866B2A" w:rsidRDefault="00AF10A9" w:rsidP="00AF10A9">
      <w:pPr>
        <w:pBdr>
          <w:bottom w:val="single" w:sz="4" w:space="1" w:color="auto"/>
        </w:pBdr>
        <w:spacing w:after="0" w:line="240" w:lineRule="auto"/>
        <w:ind w:left="270"/>
        <w:rPr>
          <w:rFonts w:ascii="Arial" w:hAnsi="Arial" w:cs="Arial"/>
          <w:color w:val="8D112F"/>
        </w:rPr>
      </w:pPr>
      <w:r>
        <w:rPr>
          <w:rFonts w:ascii="Arial" w:hAnsi="Arial" w:cs="Arial"/>
          <w:b/>
          <w:bCs/>
          <w:color w:val="8D112F"/>
        </w:rPr>
        <w:lastRenderedPageBreak/>
        <w:t>Commitment 2.</w:t>
      </w:r>
      <w:r w:rsidR="004E22D0">
        <w:rPr>
          <w:rFonts w:ascii="Arial" w:hAnsi="Arial" w:cs="Arial"/>
          <w:b/>
          <w:bCs/>
          <w:color w:val="8D112F"/>
        </w:rPr>
        <w:t>5</w:t>
      </w:r>
      <w:r>
        <w:rPr>
          <w:rFonts w:ascii="Arial" w:hAnsi="Arial" w:cs="Arial"/>
          <w:b/>
          <w:bCs/>
          <w:color w:val="8D112F"/>
        </w:rPr>
        <w:t xml:space="preserve">: Enhance </w:t>
      </w:r>
      <w:r w:rsidR="004E22D0">
        <w:rPr>
          <w:rFonts w:ascii="Arial" w:hAnsi="Arial" w:cs="Arial"/>
          <w:b/>
          <w:bCs/>
          <w:color w:val="8D112F"/>
        </w:rPr>
        <w:t>Processes to Support Student-Centered Course Needs</w:t>
      </w:r>
    </w:p>
    <w:p w14:paraId="6F7A0359" w14:textId="77777777" w:rsidR="005508BA" w:rsidRDefault="005508BA" w:rsidP="005508BA">
      <w:pPr>
        <w:widowControl w:val="0"/>
        <w:shd w:val="clear" w:color="auto" w:fill="F2F2F2" w:themeFill="background1" w:themeFillShade="F2"/>
        <w:tabs>
          <w:tab w:val="num" w:pos="718"/>
        </w:tabs>
        <w:autoSpaceDE w:val="0"/>
        <w:autoSpaceDN w:val="0"/>
        <w:spacing w:after="120" w:line="257" w:lineRule="auto"/>
        <w:ind w:left="720" w:right="720"/>
        <w:rPr>
          <w:rFonts w:ascii="Arial" w:eastAsia="Arial" w:hAnsi="Arial" w:cs="Arial"/>
          <w:b/>
          <w:bCs/>
          <w:color w:val="E97132" w:themeColor="accent2"/>
        </w:rPr>
      </w:pPr>
    </w:p>
    <w:p w14:paraId="3ED5B572" w14:textId="109CEE98" w:rsidR="005508BA" w:rsidRPr="00085A79" w:rsidRDefault="005508BA" w:rsidP="005508BA">
      <w:pPr>
        <w:widowControl w:val="0"/>
        <w:shd w:val="clear" w:color="auto" w:fill="F2F2F2" w:themeFill="background1" w:themeFillShade="F2"/>
        <w:tabs>
          <w:tab w:val="num" w:pos="718"/>
        </w:tabs>
        <w:autoSpaceDE w:val="0"/>
        <w:autoSpaceDN w:val="0"/>
        <w:spacing w:after="120" w:line="257" w:lineRule="auto"/>
        <w:ind w:left="720" w:right="720"/>
        <w:rPr>
          <w:rFonts w:ascii="Arial" w:eastAsia="Arial" w:hAnsi="Arial" w:cs="Arial"/>
        </w:rPr>
      </w:pPr>
      <w:r w:rsidRPr="00085A79">
        <w:rPr>
          <w:rFonts w:ascii="Arial" w:eastAsia="Arial" w:hAnsi="Arial" w:cs="Arial"/>
          <w:b/>
          <w:bCs/>
          <w:color w:val="E97132" w:themeColor="accent2"/>
        </w:rPr>
        <w:t>Student Equity Plan Metric 9: Completion</w:t>
      </w:r>
    </w:p>
    <w:p w14:paraId="19D6F684" w14:textId="162FE494" w:rsidR="009F08E4" w:rsidRPr="0070483E" w:rsidRDefault="009F08E4" w:rsidP="009F08E4">
      <w:pPr>
        <w:pStyle w:val="ListParagraph"/>
        <w:widowControl w:val="0"/>
        <w:numPr>
          <w:ilvl w:val="0"/>
          <w:numId w:val="1"/>
        </w:numPr>
        <w:shd w:val="clear" w:color="auto" w:fill="F2F2F2" w:themeFill="background1" w:themeFillShade="F2"/>
        <w:autoSpaceDE w:val="0"/>
        <w:autoSpaceDN w:val="0"/>
        <w:spacing w:after="120" w:line="240" w:lineRule="auto"/>
        <w:ind w:right="720"/>
        <w:contextualSpacing w:val="0"/>
      </w:pPr>
      <w:r w:rsidRPr="0070483E">
        <w:rPr>
          <w:rFonts w:ascii="Arial" w:eastAsia="Arial" w:hAnsi="Arial" w:cs="Arial"/>
          <w:b/>
          <w:bCs/>
        </w:rPr>
        <w:t xml:space="preserve">Planned Action 9.5.A. Certificate or Degree Completion (All Students): </w:t>
      </w:r>
      <w:r w:rsidRPr="0070483E">
        <w:rPr>
          <w:rFonts w:ascii="Arial" w:eastAsiaTheme="minorEastAsia" w:hAnsi="Arial" w:cs="Arial"/>
        </w:rPr>
        <w:t>Streamline transfer credit evaluations and related processes to give students clear, student-centered guidance on their progress and remaining requirements to meet their academic goal, including reviewing policies like the 12-unit transcript evaluation threshold</w:t>
      </w:r>
      <w:r w:rsidR="00337595">
        <w:rPr>
          <w:rFonts w:ascii="Arial" w:eastAsiaTheme="minorEastAsia" w:hAnsi="Arial" w:cs="Arial"/>
        </w:rPr>
        <w:t>.</w:t>
      </w:r>
    </w:p>
    <w:p w14:paraId="66BBF274" w14:textId="530205C3" w:rsidR="009F08E4" w:rsidRPr="0070483E" w:rsidRDefault="009F08E4" w:rsidP="009F08E4">
      <w:pPr>
        <w:pStyle w:val="ListParagraph"/>
        <w:widowControl w:val="0"/>
        <w:numPr>
          <w:ilvl w:val="0"/>
          <w:numId w:val="1"/>
        </w:numPr>
        <w:shd w:val="clear" w:color="auto" w:fill="F2F2F2" w:themeFill="background1" w:themeFillShade="F2"/>
        <w:autoSpaceDE w:val="0"/>
        <w:autoSpaceDN w:val="0"/>
        <w:spacing w:after="120" w:line="240" w:lineRule="auto"/>
        <w:ind w:right="720"/>
        <w:contextualSpacing w:val="0"/>
      </w:pPr>
      <w:r w:rsidRPr="0070483E">
        <w:rPr>
          <w:rFonts w:ascii="Arial" w:eastAsia="Arial" w:hAnsi="Arial" w:cs="Arial"/>
          <w:b/>
          <w:bCs/>
        </w:rPr>
        <w:t>Planned Action 9.5.B. (All Students):</w:t>
      </w:r>
      <w:r w:rsidRPr="0070483E">
        <w:rPr>
          <w:rFonts w:ascii="Arial" w:eastAsia="Arial" w:hAnsi="Arial" w:cs="Arial"/>
        </w:rPr>
        <w:t xml:space="preserve"> </w:t>
      </w:r>
      <w:r w:rsidRPr="0070483E">
        <w:rPr>
          <w:rFonts w:ascii="Arial" w:eastAsiaTheme="minorEastAsia" w:hAnsi="Arial" w:cs="Arial"/>
        </w:rPr>
        <w:t>Under the guidance of the Mt. SAC Credit for Prior Learning Workgroup, expand and promote Credit for Prior Learning (CPL) for new and returning adult students by providing comprehensive information on eligible prior experiences, such as AP, IB, military transcripts, and other articulated experiences, and expanding reviewable credit options</w:t>
      </w:r>
      <w:r w:rsidR="00337595">
        <w:rPr>
          <w:rFonts w:ascii="Arial" w:eastAsiaTheme="minorEastAsia" w:hAnsi="Arial" w:cs="Arial"/>
        </w:rPr>
        <w:t>.</w:t>
      </w:r>
    </w:p>
    <w:p w14:paraId="53513770" w14:textId="0CF0D996" w:rsidR="009F08E4" w:rsidRPr="0070483E" w:rsidRDefault="009F08E4" w:rsidP="009F08E4">
      <w:pPr>
        <w:pStyle w:val="ListParagraph"/>
        <w:widowControl w:val="0"/>
        <w:numPr>
          <w:ilvl w:val="0"/>
          <w:numId w:val="1"/>
        </w:numPr>
        <w:shd w:val="clear" w:color="auto" w:fill="F2F2F2" w:themeFill="background1" w:themeFillShade="F2"/>
        <w:autoSpaceDE w:val="0"/>
        <w:autoSpaceDN w:val="0"/>
        <w:spacing w:after="120" w:line="240" w:lineRule="auto"/>
        <w:ind w:right="720"/>
        <w:contextualSpacing w:val="0"/>
      </w:pPr>
      <w:r w:rsidRPr="0070483E">
        <w:rPr>
          <w:rFonts w:ascii="Arial" w:eastAsia="Arial" w:hAnsi="Arial" w:cs="Arial"/>
          <w:b/>
          <w:bCs/>
        </w:rPr>
        <w:t>Planned Action 9.5.C. (All Students):</w:t>
      </w:r>
      <w:r w:rsidRPr="0070483E">
        <w:rPr>
          <w:rFonts w:ascii="Arial" w:eastAsia="Arial" w:hAnsi="Arial" w:cs="Arial"/>
        </w:rPr>
        <w:t xml:space="preserve"> </w:t>
      </w:r>
      <w:r w:rsidRPr="0070483E">
        <w:rPr>
          <w:rFonts w:ascii="Arial" w:eastAsiaTheme="minorEastAsia" w:hAnsi="Arial" w:cs="Arial"/>
        </w:rPr>
        <w:t>Admissions and Records will simplify the variance request process by adopting the Transcript Evaluation System (TES), which interfaces with College Source, to manage transfer credit and course equivalencies, while continuing to explore additional technologies to improve course articulation from other campuses</w:t>
      </w:r>
      <w:r w:rsidR="00337595">
        <w:rPr>
          <w:rFonts w:ascii="Arial" w:eastAsiaTheme="minorEastAsia" w:hAnsi="Arial" w:cs="Arial"/>
        </w:rPr>
        <w:t>.</w:t>
      </w:r>
    </w:p>
    <w:p w14:paraId="61821DB0" w14:textId="220F48B1" w:rsidR="00337595" w:rsidRPr="00E47F04" w:rsidRDefault="009F08E4" w:rsidP="00E47F04">
      <w:pPr>
        <w:pStyle w:val="ListParagraph"/>
        <w:widowControl w:val="0"/>
        <w:numPr>
          <w:ilvl w:val="0"/>
          <w:numId w:val="1"/>
        </w:numPr>
        <w:shd w:val="clear" w:color="auto" w:fill="F2F2F2" w:themeFill="background1" w:themeFillShade="F2"/>
        <w:autoSpaceDE w:val="0"/>
        <w:autoSpaceDN w:val="0"/>
        <w:spacing w:after="240" w:line="240" w:lineRule="auto"/>
        <w:ind w:right="720"/>
        <w:contextualSpacing w:val="0"/>
      </w:pPr>
      <w:r w:rsidRPr="0070483E">
        <w:rPr>
          <w:rFonts w:ascii="Arial" w:eastAsia="Times New Roman" w:hAnsi="Arial" w:cs="Arial"/>
          <w:b/>
          <w:bCs/>
        </w:rPr>
        <w:t xml:space="preserve">Planned Action 9.5.D. </w:t>
      </w:r>
      <w:r w:rsidRPr="0070483E">
        <w:rPr>
          <w:rFonts w:ascii="Arial" w:eastAsia="Arial" w:hAnsi="Arial" w:cs="Arial"/>
          <w:b/>
          <w:bCs/>
        </w:rPr>
        <w:t xml:space="preserve">(All Students): </w:t>
      </w:r>
      <w:r w:rsidRPr="0070483E">
        <w:rPr>
          <w:rFonts w:ascii="Arial" w:eastAsia="Times New Roman" w:hAnsi="Arial" w:cs="Arial"/>
        </w:rPr>
        <w:t>Counseling and Admissions and Records will work collaboratively to audit and revise forms with student input to ensure they are clear, accessible, and user-friendly for both students and staff</w:t>
      </w:r>
      <w:r w:rsidR="00337595">
        <w:rPr>
          <w:rFonts w:ascii="Arial" w:eastAsia="Times New Roman" w:hAnsi="Arial" w:cs="Arial"/>
        </w:rPr>
        <w:t>.</w:t>
      </w:r>
    </w:p>
    <w:p w14:paraId="17FCA0D6" w14:textId="48573E0B" w:rsidR="00E47F04" w:rsidRPr="00E47F04" w:rsidRDefault="00E47F04" w:rsidP="00E47F04">
      <w:pPr>
        <w:widowControl w:val="0"/>
        <w:shd w:val="clear" w:color="auto" w:fill="F2F2F2" w:themeFill="background1" w:themeFillShade="F2"/>
        <w:tabs>
          <w:tab w:val="num" w:pos="718"/>
        </w:tabs>
        <w:autoSpaceDE w:val="0"/>
        <w:autoSpaceDN w:val="0"/>
        <w:spacing w:before="360" w:after="120" w:line="257" w:lineRule="auto"/>
        <w:ind w:left="720" w:right="720"/>
        <w:rPr>
          <w:rFonts w:ascii="Arial" w:eastAsia="Arial" w:hAnsi="Arial" w:cs="Arial"/>
        </w:rPr>
      </w:pPr>
      <w:r w:rsidRPr="00E47F04">
        <w:rPr>
          <w:rFonts w:ascii="Arial" w:eastAsia="Arial" w:hAnsi="Arial" w:cs="Arial"/>
          <w:b/>
          <w:bCs/>
          <w:color w:val="E97132" w:themeColor="accent2"/>
        </w:rPr>
        <w:t>Student Equity Plan Metric 1</w:t>
      </w:r>
      <w:r>
        <w:rPr>
          <w:rFonts w:ascii="Arial" w:eastAsia="Arial" w:hAnsi="Arial" w:cs="Arial"/>
          <w:b/>
          <w:bCs/>
          <w:color w:val="E97132" w:themeColor="accent2"/>
        </w:rPr>
        <w:t>2</w:t>
      </w:r>
      <w:r w:rsidRPr="00E47F04">
        <w:rPr>
          <w:rFonts w:ascii="Arial" w:eastAsia="Arial" w:hAnsi="Arial" w:cs="Arial"/>
          <w:b/>
          <w:bCs/>
          <w:color w:val="E97132" w:themeColor="accent2"/>
        </w:rPr>
        <w:t xml:space="preserve">: </w:t>
      </w:r>
      <w:r>
        <w:rPr>
          <w:rFonts w:ascii="Arial" w:eastAsia="Arial" w:hAnsi="Arial" w:cs="Arial"/>
          <w:b/>
          <w:bCs/>
          <w:color w:val="E97132" w:themeColor="accent2"/>
        </w:rPr>
        <w:t>Educational Plan Completion</w:t>
      </w:r>
    </w:p>
    <w:p w14:paraId="6B4D2A18" w14:textId="77777777" w:rsidR="00337595" w:rsidRPr="00337595" w:rsidRDefault="00FB7483" w:rsidP="00337595">
      <w:pPr>
        <w:pStyle w:val="ListParagraph"/>
        <w:widowControl w:val="0"/>
        <w:numPr>
          <w:ilvl w:val="0"/>
          <w:numId w:val="1"/>
        </w:numPr>
        <w:shd w:val="clear" w:color="auto" w:fill="F2F2F2" w:themeFill="background1" w:themeFillShade="F2"/>
        <w:autoSpaceDE w:val="0"/>
        <w:autoSpaceDN w:val="0"/>
        <w:spacing w:after="120" w:line="240" w:lineRule="auto"/>
        <w:ind w:right="720"/>
        <w:contextualSpacing w:val="0"/>
      </w:pPr>
      <w:r w:rsidRPr="00337595">
        <w:rPr>
          <w:rFonts w:ascii="Arial" w:eastAsia="Arial" w:hAnsi="Arial" w:cs="Arial"/>
          <w:b/>
          <w:bCs/>
        </w:rPr>
        <w:t>Planned Action 12.1.A.</w:t>
      </w:r>
      <w:r w:rsidRPr="00337595">
        <w:rPr>
          <w:rFonts w:ascii="Arial" w:eastAsia="Arial" w:hAnsi="Arial" w:cs="Arial"/>
        </w:rPr>
        <w:t xml:space="preserve"> </w:t>
      </w:r>
      <w:r w:rsidRPr="00337595">
        <w:rPr>
          <w:rFonts w:ascii="Arial" w:eastAsia="Arial" w:hAnsi="Arial" w:cs="Arial"/>
          <w:b/>
          <w:bCs/>
        </w:rPr>
        <w:t xml:space="preserve">(DI Students: Hispanic): </w:t>
      </w:r>
      <w:r w:rsidRPr="00337595">
        <w:rPr>
          <w:rFonts w:ascii="Arial" w:eastAsiaTheme="minorEastAsia" w:hAnsi="Arial" w:cs="Arial"/>
        </w:rPr>
        <w:t>Using Navigate360, the Counseling Department will implement appointment campaigns for first-time Latinx students without a MAP to support the development of comprehensive academic plans. A coordinated referral process will connect Latinx students to support programs that promote persistence, success, and a sense of belonging</w:t>
      </w:r>
      <w:r w:rsidR="00337595">
        <w:rPr>
          <w:rFonts w:ascii="Arial" w:eastAsiaTheme="minorEastAsia" w:hAnsi="Arial" w:cs="Arial"/>
        </w:rPr>
        <w:t>.</w:t>
      </w:r>
    </w:p>
    <w:p w14:paraId="0CF89CAD" w14:textId="77777777" w:rsidR="00337595" w:rsidRPr="00337595" w:rsidRDefault="00FB7483" w:rsidP="00337595">
      <w:pPr>
        <w:pStyle w:val="ListParagraph"/>
        <w:widowControl w:val="0"/>
        <w:numPr>
          <w:ilvl w:val="0"/>
          <w:numId w:val="1"/>
        </w:numPr>
        <w:shd w:val="clear" w:color="auto" w:fill="F2F2F2" w:themeFill="background1" w:themeFillShade="F2"/>
        <w:autoSpaceDE w:val="0"/>
        <w:autoSpaceDN w:val="0"/>
        <w:spacing w:after="120" w:line="240" w:lineRule="auto"/>
        <w:ind w:right="720"/>
        <w:contextualSpacing w:val="0"/>
      </w:pPr>
      <w:r w:rsidRPr="00337595">
        <w:rPr>
          <w:rFonts w:ascii="Arial" w:eastAsia="Arial" w:hAnsi="Arial" w:cs="Arial"/>
          <w:b/>
          <w:bCs/>
        </w:rPr>
        <w:t xml:space="preserve">Planned Action 12.1.B. (DI Students: Hispanic): </w:t>
      </w:r>
      <w:r w:rsidRPr="00337595">
        <w:rPr>
          <w:rFonts w:ascii="Arial" w:eastAsiaTheme="minorEastAsia" w:hAnsi="Arial" w:cs="Arial"/>
        </w:rPr>
        <w:t>The Counseling Department will strategically co-host Counseling On-the-Go (COG) sessions and collaborate with El Centro on events to engage undecided Latinx students in an explorative environment that fosters readiness to complete comprehensive educational plans within the first year while providing direct opportunities to schedule counseling appointments</w:t>
      </w:r>
      <w:r w:rsidR="00337595">
        <w:rPr>
          <w:rFonts w:ascii="Arial" w:eastAsiaTheme="minorEastAsia" w:hAnsi="Arial" w:cs="Arial"/>
        </w:rPr>
        <w:t>.</w:t>
      </w:r>
    </w:p>
    <w:p w14:paraId="24296AEE" w14:textId="77777777" w:rsidR="00337595" w:rsidRPr="00337595" w:rsidRDefault="00FB7483" w:rsidP="00337595">
      <w:pPr>
        <w:pStyle w:val="ListParagraph"/>
        <w:widowControl w:val="0"/>
        <w:numPr>
          <w:ilvl w:val="0"/>
          <w:numId w:val="1"/>
        </w:numPr>
        <w:shd w:val="clear" w:color="auto" w:fill="F2F2F2" w:themeFill="background1" w:themeFillShade="F2"/>
        <w:autoSpaceDE w:val="0"/>
        <w:autoSpaceDN w:val="0"/>
        <w:spacing w:after="120" w:line="240" w:lineRule="auto"/>
        <w:ind w:right="720"/>
        <w:contextualSpacing w:val="0"/>
      </w:pPr>
      <w:r w:rsidRPr="00337595">
        <w:rPr>
          <w:rFonts w:ascii="Arial" w:eastAsia="Arial" w:hAnsi="Arial" w:cs="Arial"/>
          <w:b/>
          <w:bCs/>
        </w:rPr>
        <w:t>Planned Action 12.1.C.</w:t>
      </w:r>
      <w:r w:rsidRPr="00337595">
        <w:rPr>
          <w:rFonts w:ascii="Arial" w:eastAsia="Arial" w:hAnsi="Arial" w:cs="Arial"/>
        </w:rPr>
        <w:t xml:space="preserve"> </w:t>
      </w:r>
      <w:r w:rsidRPr="00337595">
        <w:rPr>
          <w:rFonts w:ascii="Arial" w:eastAsia="Arial" w:hAnsi="Arial" w:cs="Arial"/>
          <w:b/>
          <w:bCs/>
        </w:rPr>
        <w:t xml:space="preserve">(DI Students: Hispanic): </w:t>
      </w:r>
      <w:r w:rsidRPr="00337595">
        <w:rPr>
          <w:rFonts w:ascii="Arial" w:eastAsiaTheme="minorEastAsia" w:hAnsi="Arial" w:cs="Arial"/>
        </w:rPr>
        <w:t>Through structured discussions, counselors will establish a college-wide service standard grounded in cultural competency to ensure culturally affirming, student-centered experiences for Latinx students. In partnership with the Department Chair, the Dean of Counseling will facilitate collaboration to discuss culturally sensitive counseling services as the foundation for developing standards for abbreviated and comprehensive educational plans in alignment with Title 5</w:t>
      </w:r>
      <w:r w:rsidR="00337595">
        <w:rPr>
          <w:rFonts w:ascii="Arial" w:eastAsiaTheme="minorEastAsia" w:hAnsi="Arial" w:cs="Arial"/>
        </w:rPr>
        <w:t>.</w:t>
      </w:r>
    </w:p>
    <w:p w14:paraId="6BB92524" w14:textId="77777777" w:rsidR="00337595" w:rsidRPr="00337595" w:rsidRDefault="00FB7483" w:rsidP="00337595">
      <w:pPr>
        <w:pStyle w:val="ListParagraph"/>
        <w:widowControl w:val="0"/>
        <w:numPr>
          <w:ilvl w:val="0"/>
          <w:numId w:val="1"/>
        </w:numPr>
        <w:shd w:val="clear" w:color="auto" w:fill="F2F2F2" w:themeFill="background1" w:themeFillShade="F2"/>
        <w:autoSpaceDE w:val="0"/>
        <w:autoSpaceDN w:val="0"/>
        <w:spacing w:after="120" w:line="240" w:lineRule="auto"/>
        <w:ind w:right="720"/>
        <w:contextualSpacing w:val="0"/>
      </w:pPr>
      <w:r w:rsidRPr="00337595">
        <w:rPr>
          <w:rFonts w:ascii="Arial" w:eastAsia="Arial" w:hAnsi="Arial" w:cs="Arial"/>
          <w:b/>
          <w:bCs/>
        </w:rPr>
        <w:t>Planned Action 12.1.D.</w:t>
      </w:r>
      <w:r w:rsidRPr="00337595">
        <w:rPr>
          <w:rFonts w:ascii="Arial" w:eastAsia="Arial" w:hAnsi="Arial" w:cs="Arial"/>
        </w:rPr>
        <w:t xml:space="preserve"> </w:t>
      </w:r>
      <w:r w:rsidRPr="00337595">
        <w:rPr>
          <w:rFonts w:ascii="Arial" w:eastAsia="Arial" w:hAnsi="Arial" w:cs="Arial"/>
          <w:b/>
          <w:bCs/>
        </w:rPr>
        <w:t xml:space="preserve">(DI Students: Hispanic): </w:t>
      </w:r>
      <w:r w:rsidRPr="00337595">
        <w:rPr>
          <w:rFonts w:ascii="Arial" w:eastAsiaTheme="minorEastAsia" w:hAnsi="Arial" w:cs="Arial"/>
        </w:rPr>
        <w:t>The Counseling Department will collaborate with El Centro during culturally affirming events, such as Hispanic Heritage Month, to encourage student engagement in educational planning</w:t>
      </w:r>
      <w:r w:rsidR="00337595" w:rsidRPr="00337595">
        <w:rPr>
          <w:rFonts w:ascii="Arial" w:eastAsiaTheme="minorEastAsia" w:hAnsi="Arial" w:cs="Arial"/>
        </w:rPr>
        <w:t>.</w:t>
      </w:r>
    </w:p>
    <w:p w14:paraId="5291A02D" w14:textId="77777777" w:rsidR="00337595" w:rsidRPr="00337595" w:rsidRDefault="000138CF" w:rsidP="00337595">
      <w:pPr>
        <w:pStyle w:val="ListParagraph"/>
        <w:widowControl w:val="0"/>
        <w:numPr>
          <w:ilvl w:val="0"/>
          <w:numId w:val="1"/>
        </w:numPr>
        <w:shd w:val="clear" w:color="auto" w:fill="F2F2F2" w:themeFill="background1" w:themeFillShade="F2"/>
        <w:autoSpaceDE w:val="0"/>
        <w:autoSpaceDN w:val="0"/>
        <w:spacing w:after="120" w:line="240" w:lineRule="auto"/>
        <w:ind w:right="720"/>
        <w:contextualSpacing w:val="0"/>
      </w:pPr>
      <w:r w:rsidRPr="00337595">
        <w:rPr>
          <w:rFonts w:ascii="Arial" w:eastAsia="Arial" w:hAnsi="Arial" w:cs="Arial"/>
          <w:b/>
          <w:bCs/>
        </w:rPr>
        <w:t>Planned Action 12.1.E. (DI Students: Hispanic):</w:t>
      </w:r>
      <w:r w:rsidRPr="00337595">
        <w:rPr>
          <w:rFonts w:ascii="Arial" w:eastAsia="Arial" w:hAnsi="Arial" w:cs="Arial"/>
        </w:rPr>
        <w:t xml:space="preserve"> </w:t>
      </w:r>
      <w:r w:rsidRPr="00337595">
        <w:rPr>
          <w:rFonts w:ascii="Arial" w:eastAsiaTheme="minorEastAsia" w:hAnsi="Arial" w:cs="Arial"/>
        </w:rPr>
        <w:t xml:space="preserve">The Counseling Department will conduct annual focus groups with Latinx students to assess program effectiveness, identify emerging barriers, and co-design improvements with Counseling faculty. Incorporate structured </w:t>
      </w:r>
      <w:r w:rsidRPr="00337595">
        <w:rPr>
          <w:rFonts w:ascii="Arial" w:eastAsiaTheme="minorEastAsia" w:hAnsi="Arial" w:cs="Arial"/>
        </w:rPr>
        <w:lastRenderedPageBreak/>
        <w:t>feedback sessions with Counseling Department, El Centro and Latinx serving support program staff and faculty to create and apply rapid-cycle improvement processes informed by qualitative feedback. Document program modifications and resulting outcomes to demonstrate the impact of student and stakeholder input</w:t>
      </w:r>
      <w:r w:rsidR="00337595">
        <w:rPr>
          <w:rFonts w:ascii="Arial" w:eastAsiaTheme="minorEastAsia" w:hAnsi="Arial" w:cs="Arial"/>
        </w:rPr>
        <w:t>.</w:t>
      </w:r>
    </w:p>
    <w:p w14:paraId="6750E5BF" w14:textId="77777777" w:rsidR="00337595" w:rsidRPr="00337595" w:rsidRDefault="000138CF" w:rsidP="00337595">
      <w:pPr>
        <w:pStyle w:val="ListParagraph"/>
        <w:widowControl w:val="0"/>
        <w:numPr>
          <w:ilvl w:val="0"/>
          <w:numId w:val="1"/>
        </w:numPr>
        <w:shd w:val="clear" w:color="auto" w:fill="F2F2F2" w:themeFill="background1" w:themeFillShade="F2"/>
        <w:autoSpaceDE w:val="0"/>
        <w:autoSpaceDN w:val="0"/>
        <w:spacing w:after="120" w:line="240" w:lineRule="auto"/>
        <w:ind w:right="720"/>
        <w:contextualSpacing w:val="0"/>
      </w:pPr>
      <w:r w:rsidRPr="00337595">
        <w:rPr>
          <w:rFonts w:ascii="Arial" w:hAnsi="Arial" w:cs="Arial"/>
          <w:b/>
          <w:bCs/>
        </w:rPr>
        <w:t>Planned Action 12.2.A.</w:t>
      </w:r>
      <w:r w:rsidRPr="00337595">
        <w:rPr>
          <w:rFonts w:ascii="Arial" w:eastAsia="Arial" w:hAnsi="Arial" w:cs="Arial"/>
          <w:b/>
          <w:bCs/>
        </w:rPr>
        <w:t xml:space="preserve"> (All Students)</w:t>
      </w:r>
      <w:r w:rsidRPr="00337595">
        <w:rPr>
          <w:rFonts w:ascii="Arial" w:hAnsi="Arial" w:cs="Arial"/>
          <w:b/>
          <w:bCs/>
        </w:rPr>
        <w:t>:</w:t>
      </w:r>
      <w:r w:rsidRPr="00337595">
        <w:rPr>
          <w:rFonts w:ascii="Arial" w:hAnsi="Arial" w:cs="Arial"/>
        </w:rPr>
        <w:t xml:space="preserve"> Early connection and onboarding. Establish an integrated outreach onboarding team that includes ACCESS, EOPS, STEP, and Bridge to support students in completing abbreviated Mountie Academic Plans (MAPs) during new student early contacts to promote academic clarity, guide early planning, and support transition into college</w:t>
      </w:r>
      <w:r w:rsidR="00337595">
        <w:rPr>
          <w:rFonts w:ascii="Arial" w:hAnsi="Arial" w:cs="Arial"/>
        </w:rPr>
        <w:t>.</w:t>
      </w:r>
    </w:p>
    <w:p w14:paraId="6C41B281" w14:textId="77777777" w:rsidR="00337595" w:rsidRPr="00337595" w:rsidRDefault="000138CF" w:rsidP="00337595">
      <w:pPr>
        <w:pStyle w:val="ListParagraph"/>
        <w:widowControl w:val="0"/>
        <w:numPr>
          <w:ilvl w:val="0"/>
          <w:numId w:val="1"/>
        </w:numPr>
        <w:shd w:val="clear" w:color="auto" w:fill="F2F2F2" w:themeFill="background1" w:themeFillShade="F2"/>
        <w:autoSpaceDE w:val="0"/>
        <w:autoSpaceDN w:val="0"/>
        <w:spacing w:after="120" w:line="240" w:lineRule="auto"/>
        <w:ind w:right="720"/>
        <w:contextualSpacing w:val="0"/>
      </w:pPr>
      <w:r w:rsidRPr="00337595">
        <w:rPr>
          <w:rFonts w:ascii="Arial" w:hAnsi="Arial" w:cs="Arial"/>
          <w:b/>
          <w:bCs/>
        </w:rPr>
        <w:t xml:space="preserve">Planned Action 12.2.B. </w:t>
      </w:r>
      <w:r w:rsidRPr="00337595">
        <w:rPr>
          <w:rFonts w:ascii="Arial" w:eastAsia="Arial" w:hAnsi="Arial" w:cs="Arial"/>
          <w:b/>
          <w:bCs/>
        </w:rPr>
        <w:t xml:space="preserve">(All Students): </w:t>
      </w:r>
      <w:r w:rsidRPr="00337595">
        <w:rPr>
          <w:rFonts w:ascii="Arial" w:hAnsi="Arial" w:cs="Arial"/>
        </w:rPr>
        <w:t xml:space="preserve">Early and Comprehensive Educational Planning. </w:t>
      </w:r>
      <w:r w:rsidRPr="00337595">
        <w:rPr>
          <w:rFonts w:ascii="Arial" w:eastAsia="Arial" w:hAnsi="Arial" w:cs="Arial"/>
        </w:rPr>
        <w:t>Ensure every first-time student completes a MAP before 15 units, outlining transfer pathways and ADT benefits per AB 928. Use Navigate360 to create appointment campaigns for first-time students without education plans and</w:t>
      </w:r>
      <w:r w:rsidRPr="00337595">
        <w:rPr>
          <w:rFonts w:ascii="Arial" w:hAnsi="Arial" w:cs="Arial"/>
        </w:rPr>
        <w:t xml:space="preserve"> clearly place the reason for the appointment. Strategically host Counseling On-the-Go and co-hosted events Undecided DI students to complete comprehensive educational plans within their first year</w:t>
      </w:r>
      <w:r w:rsidR="00337595" w:rsidRPr="00337595">
        <w:rPr>
          <w:rFonts w:ascii="Arial" w:hAnsi="Arial" w:cs="Arial"/>
        </w:rPr>
        <w:t>.</w:t>
      </w:r>
    </w:p>
    <w:p w14:paraId="2133E79C" w14:textId="77777777" w:rsidR="00572689" w:rsidRPr="00572689" w:rsidRDefault="000138CF" w:rsidP="00572689">
      <w:pPr>
        <w:pStyle w:val="ListParagraph"/>
        <w:widowControl w:val="0"/>
        <w:numPr>
          <w:ilvl w:val="0"/>
          <w:numId w:val="1"/>
        </w:numPr>
        <w:shd w:val="clear" w:color="auto" w:fill="F2F2F2" w:themeFill="background1" w:themeFillShade="F2"/>
        <w:autoSpaceDE w:val="0"/>
        <w:autoSpaceDN w:val="0"/>
        <w:spacing w:after="120" w:line="240" w:lineRule="auto"/>
        <w:ind w:right="720"/>
        <w:contextualSpacing w:val="0"/>
      </w:pPr>
      <w:r w:rsidRPr="00337595">
        <w:rPr>
          <w:rFonts w:ascii="Arial" w:hAnsi="Arial" w:cs="Arial"/>
          <w:b/>
          <w:bCs/>
        </w:rPr>
        <w:t xml:space="preserve">Planned Action 12.2.C. </w:t>
      </w:r>
      <w:r w:rsidRPr="00337595">
        <w:rPr>
          <w:rFonts w:ascii="Arial" w:eastAsia="Arial" w:hAnsi="Arial" w:cs="Arial"/>
          <w:b/>
          <w:bCs/>
        </w:rPr>
        <w:t xml:space="preserve">(All Students): </w:t>
      </w:r>
      <w:r w:rsidRPr="00337595">
        <w:rPr>
          <w:rFonts w:ascii="Arial" w:hAnsi="Arial" w:cs="Arial"/>
        </w:rPr>
        <w:t xml:space="preserve">Through structured counselor discussions, establish a college-wide counseling service standard ensuring every student </w:t>
      </w:r>
      <w:r w:rsidRPr="00337595">
        <w:rPr>
          <w:rFonts w:ascii="Arial" w:eastAsia="Arial" w:hAnsi="Arial" w:cs="Arial"/>
        </w:rPr>
        <w:t>receives at least an abbreviated educational plan during their first appointment and in alignment with §55531 make reasonable opportunity to develop a comprehensive plan within the first year.  The Dean of Counseling will facilitate counselor collaboration to develop standard definitions per Title 5 and create a guide for enter and update reason codes</w:t>
      </w:r>
      <w:r w:rsidR="00337595">
        <w:rPr>
          <w:rFonts w:ascii="Arial" w:eastAsia="Arial" w:hAnsi="Arial" w:cs="Arial"/>
        </w:rPr>
        <w:t>.</w:t>
      </w:r>
    </w:p>
    <w:p w14:paraId="4ACB7E06" w14:textId="77777777" w:rsidR="00572689" w:rsidRPr="00572689" w:rsidRDefault="005F3688" w:rsidP="00572689">
      <w:pPr>
        <w:pStyle w:val="ListParagraph"/>
        <w:widowControl w:val="0"/>
        <w:numPr>
          <w:ilvl w:val="0"/>
          <w:numId w:val="1"/>
        </w:numPr>
        <w:shd w:val="clear" w:color="auto" w:fill="F2F2F2" w:themeFill="background1" w:themeFillShade="F2"/>
        <w:autoSpaceDE w:val="0"/>
        <w:autoSpaceDN w:val="0"/>
        <w:spacing w:after="120" w:line="240" w:lineRule="auto"/>
        <w:ind w:right="720"/>
        <w:contextualSpacing w:val="0"/>
      </w:pPr>
      <w:r w:rsidRPr="00572689">
        <w:rPr>
          <w:rFonts w:ascii="Arial" w:hAnsi="Arial" w:cs="Arial"/>
          <w:b/>
          <w:bCs/>
        </w:rPr>
        <w:t xml:space="preserve">Planned Action 12.2.D. </w:t>
      </w:r>
      <w:r w:rsidRPr="00572689">
        <w:rPr>
          <w:rFonts w:ascii="Arial" w:eastAsia="Arial" w:hAnsi="Arial" w:cs="Arial"/>
          <w:b/>
          <w:bCs/>
        </w:rPr>
        <w:t xml:space="preserve">(All Students): </w:t>
      </w:r>
      <w:r w:rsidRPr="00572689">
        <w:rPr>
          <w:rFonts w:ascii="Arial" w:hAnsi="Arial" w:cs="Arial"/>
        </w:rPr>
        <w:t xml:space="preserve">Support students to self-initiate educational plans with the support of a counselor who will review and approve the educational plan. This can be done in groups, MAP sessions, and other innovations, the counselor will lock and activate the plans in </w:t>
      </w:r>
      <w:proofErr w:type="spellStart"/>
      <w:r w:rsidRPr="00572689">
        <w:rPr>
          <w:rFonts w:ascii="Arial" w:hAnsi="Arial" w:cs="Arial"/>
        </w:rPr>
        <w:t>DegreeWorks</w:t>
      </w:r>
      <w:proofErr w:type="spellEnd"/>
      <w:r w:rsidRPr="00572689">
        <w:rPr>
          <w:rFonts w:ascii="Arial" w:hAnsi="Arial" w:cs="Arial"/>
        </w:rPr>
        <w:t>. </w:t>
      </w:r>
    </w:p>
    <w:p w14:paraId="351D48D4" w14:textId="77777777" w:rsidR="00572689" w:rsidRPr="00572689" w:rsidRDefault="005F3688" w:rsidP="00572689">
      <w:pPr>
        <w:pStyle w:val="ListParagraph"/>
        <w:widowControl w:val="0"/>
        <w:numPr>
          <w:ilvl w:val="0"/>
          <w:numId w:val="1"/>
        </w:numPr>
        <w:shd w:val="clear" w:color="auto" w:fill="F2F2F2" w:themeFill="background1" w:themeFillShade="F2"/>
        <w:autoSpaceDE w:val="0"/>
        <w:autoSpaceDN w:val="0"/>
        <w:spacing w:after="120" w:line="240" w:lineRule="auto"/>
        <w:ind w:right="720"/>
        <w:contextualSpacing w:val="0"/>
      </w:pPr>
      <w:r w:rsidRPr="00572689">
        <w:rPr>
          <w:rFonts w:ascii="Arial" w:hAnsi="Arial" w:cs="Arial"/>
          <w:b/>
          <w:bCs/>
        </w:rPr>
        <w:t xml:space="preserve">Planned Action 12.2.E. </w:t>
      </w:r>
      <w:r w:rsidRPr="00572689">
        <w:rPr>
          <w:rFonts w:ascii="Arial" w:eastAsia="Arial" w:hAnsi="Arial" w:cs="Arial"/>
          <w:b/>
          <w:bCs/>
        </w:rPr>
        <w:t xml:space="preserve">(All Students): </w:t>
      </w:r>
      <w:r w:rsidRPr="00572689">
        <w:rPr>
          <w:rFonts w:ascii="Arial" w:hAnsi="Arial" w:cs="Arial"/>
        </w:rPr>
        <w:t>Streamline counseling practices across all services and programs that offer counseling. Create standardized counseling practices across all programs: standard length of meetings, standard schedule grids and standard reason codes with definitions (with some customization).  All programs will review data on students served, usage rates, appointments, show rate, and student educational plan</w:t>
      </w:r>
      <w:r w:rsidR="00572689" w:rsidRPr="00572689">
        <w:rPr>
          <w:rFonts w:ascii="Arial" w:hAnsi="Arial" w:cs="Arial"/>
        </w:rPr>
        <w:t>.</w:t>
      </w:r>
    </w:p>
    <w:p w14:paraId="635EE8E2" w14:textId="77777777" w:rsidR="00572689" w:rsidRPr="00572689" w:rsidRDefault="005F3688" w:rsidP="00572689">
      <w:pPr>
        <w:pStyle w:val="ListParagraph"/>
        <w:widowControl w:val="0"/>
        <w:numPr>
          <w:ilvl w:val="0"/>
          <w:numId w:val="1"/>
        </w:numPr>
        <w:shd w:val="clear" w:color="auto" w:fill="F2F2F2" w:themeFill="background1" w:themeFillShade="F2"/>
        <w:autoSpaceDE w:val="0"/>
        <w:autoSpaceDN w:val="0"/>
        <w:spacing w:after="120" w:line="240" w:lineRule="auto"/>
        <w:ind w:right="720"/>
        <w:contextualSpacing w:val="0"/>
      </w:pPr>
      <w:r w:rsidRPr="00572689">
        <w:rPr>
          <w:rFonts w:ascii="Arial" w:hAnsi="Arial" w:cs="Arial"/>
          <w:b/>
          <w:bCs/>
        </w:rPr>
        <w:t>Planned Action 12.2.F</w:t>
      </w:r>
      <w:r w:rsidRPr="00572689">
        <w:rPr>
          <w:rFonts w:ascii="Arial" w:hAnsi="Arial" w:cs="Arial"/>
        </w:rPr>
        <w:t xml:space="preserve">. </w:t>
      </w:r>
      <w:r w:rsidRPr="00572689">
        <w:rPr>
          <w:rFonts w:ascii="Arial" w:eastAsia="Arial" w:hAnsi="Arial" w:cs="Arial"/>
          <w:b/>
          <w:bCs/>
        </w:rPr>
        <w:t xml:space="preserve">(All Students): </w:t>
      </w:r>
      <w:r w:rsidRPr="00572689">
        <w:rPr>
          <w:rFonts w:ascii="Arial" w:hAnsi="Arial" w:cs="Arial"/>
        </w:rPr>
        <w:t xml:space="preserve">“Got an Ed Plan?” Week: </w:t>
      </w:r>
      <w:r w:rsidRPr="00572689">
        <w:rPr>
          <w:rFonts w:ascii="Arial" w:eastAsia="Arial" w:hAnsi="Arial" w:cs="Arial"/>
        </w:rPr>
        <w:t>Launch a centralized "Got an Ed Plan?" campaign each term featuring Ed Plan Week drop-in sessions, campus-wide posters, digital signage, social media outreach, and cross-campus messaging reinforcement. Support with affirming phone, text, and email communications, plus participation incentives</w:t>
      </w:r>
      <w:r w:rsidRPr="00572689">
        <w:rPr>
          <w:rFonts w:ascii="Arial" w:hAnsi="Arial" w:cs="Arial"/>
        </w:rPr>
        <w:t>. </w:t>
      </w:r>
    </w:p>
    <w:p w14:paraId="3017CF41" w14:textId="2994FD92" w:rsidR="00363EFF" w:rsidRDefault="005F3688" w:rsidP="000E5B3A">
      <w:pPr>
        <w:pStyle w:val="ListParagraph"/>
        <w:widowControl w:val="0"/>
        <w:numPr>
          <w:ilvl w:val="0"/>
          <w:numId w:val="1"/>
        </w:numPr>
        <w:shd w:val="clear" w:color="auto" w:fill="F2F2F2" w:themeFill="background1" w:themeFillShade="F2"/>
        <w:autoSpaceDE w:val="0"/>
        <w:autoSpaceDN w:val="0"/>
        <w:spacing w:after="120" w:line="240" w:lineRule="auto"/>
        <w:ind w:right="720"/>
        <w:contextualSpacing w:val="0"/>
      </w:pPr>
      <w:r w:rsidRPr="00572689">
        <w:rPr>
          <w:rFonts w:ascii="Arial" w:hAnsi="Arial" w:cs="Arial"/>
          <w:b/>
          <w:bCs/>
        </w:rPr>
        <w:t xml:space="preserve">Planned Action 12.2.G. </w:t>
      </w:r>
      <w:r w:rsidRPr="00572689">
        <w:rPr>
          <w:rFonts w:ascii="Arial" w:eastAsia="Arial" w:hAnsi="Arial" w:cs="Arial"/>
          <w:b/>
          <w:bCs/>
        </w:rPr>
        <w:t xml:space="preserve">(All Students): </w:t>
      </w:r>
      <w:r w:rsidRPr="00572689">
        <w:rPr>
          <w:rFonts w:ascii="Arial" w:hAnsi="Arial" w:cs="Arial"/>
        </w:rPr>
        <w:t>Responsive Scheduling:</w:t>
      </w:r>
      <w:r w:rsidRPr="00572689">
        <w:rPr>
          <w:rFonts w:ascii="Arial" w:hAnsi="Arial" w:cs="Arial"/>
          <w:b/>
          <w:bCs/>
        </w:rPr>
        <w:t xml:space="preserve"> </w:t>
      </w:r>
      <w:r w:rsidRPr="00572689">
        <w:rPr>
          <w:rFonts w:ascii="Arial" w:hAnsi="Arial" w:cs="Arial"/>
        </w:rPr>
        <w:t>Review ideas for scheduling of counselors that supports student centered needs.  Review service capacity through strategic caseload management, counselor-managed availability, same-day/follow-up appointments, student check-in hours, extended scheduling windows</w:t>
      </w:r>
      <w:r w:rsidR="00572689" w:rsidRPr="00572689">
        <w:t>.</w:t>
      </w:r>
    </w:p>
    <w:p w14:paraId="053D2B26" w14:textId="77777777" w:rsidR="000E5B3A" w:rsidRDefault="000E5B3A" w:rsidP="000E5B3A">
      <w:pPr>
        <w:widowControl w:val="0"/>
        <w:shd w:val="clear" w:color="auto" w:fill="F2F2F2" w:themeFill="background1" w:themeFillShade="F2"/>
        <w:autoSpaceDE w:val="0"/>
        <w:autoSpaceDN w:val="0"/>
        <w:spacing w:after="120" w:line="240" w:lineRule="auto"/>
        <w:ind w:left="720" w:right="720"/>
      </w:pPr>
    </w:p>
    <w:p w14:paraId="1BAA2E67" w14:textId="77777777" w:rsidR="000E5B3A" w:rsidRDefault="000E5B3A" w:rsidP="000E5B3A">
      <w:pPr>
        <w:widowControl w:val="0"/>
        <w:shd w:val="clear" w:color="auto" w:fill="F2F2F2" w:themeFill="background1" w:themeFillShade="F2"/>
        <w:autoSpaceDE w:val="0"/>
        <w:autoSpaceDN w:val="0"/>
        <w:spacing w:after="120" w:line="240" w:lineRule="auto"/>
        <w:ind w:left="720" w:right="720"/>
      </w:pPr>
    </w:p>
    <w:p w14:paraId="5365F411" w14:textId="77777777" w:rsidR="000E5B3A" w:rsidRDefault="000E5B3A" w:rsidP="000E5B3A">
      <w:pPr>
        <w:widowControl w:val="0"/>
        <w:shd w:val="clear" w:color="auto" w:fill="F2F2F2" w:themeFill="background1" w:themeFillShade="F2"/>
        <w:autoSpaceDE w:val="0"/>
        <w:autoSpaceDN w:val="0"/>
        <w:spacing w:after="120" w:line="240" w:lineRule="auto"/>
        <w:ind w:left="720" w:right="720"/>
      </w:pPr>
    </w:p>
    <w:p w14:paraId="039B5CE8" w14:textId="77777777" w:rsidR="000E5B3A" w:rsidRPr="000E5B3A" w:rsidRDefault="000E5B3A" w:rsidP="000E5B3A">
      <w:pPr>
        <w:widowControl w:val="0"/>
        <w:shd w:val="clear" w:color="auto" w:fill="F2F2F2" w:themeFill="background1" w:themeFillShade="F2"/>
        <w:autoSpaceDE w:val="0"/>
        <w:autoSpaceDN w:val="0"/>
        <w:spacing w:after="120" w:line="240" w:lineRule="auto"/>
        <w:ind w:left="720" w:right="720"/>
      </w:pPr>
    </w:p>
    <w:p w14:paraId="2BB9013F" w14:textId="3AF7878B" w:rsidR="000E5B3A" w:rsidRDefault="000E5B3A" w:rsidP="00AF10A9">
      <w:pPr>
        <w:pBdr>
          <w:bottom w:val="single" w:sz="4" w:space="1" w:color="auto"/>
        </w:pBdr>
        <w:spacing w:after="0" w:line="240" w:lineRule="auto"/>
        <w:ind w:left="270"/>
        <w:rPr>
          <w:rFonts w:ascii="Arial" w:hAnsi="Arial" w:cs="Arial"/>
          <w:b/>
          <w:bCs/>
          <w:color w:val="8D112F"/>
        </w:rPr>
      </w:pPr>
      <w:r w:rsidRPr="002D2BAF">
        <w:rPr>
          <w:noProof/>
        </w:rPr>
        <w:lastRenderedPageBreak/>
        <mc:AlternateContent>
          <mc:Choice Requires="wps">
            <w:drawing>
              <wp:anchor distT="0" distB="0" distL="114300" distR="114300" simplePos="0" relativeHeight="251670528" behindDoc="0" locked="0" layoutInCell="1" allowOverlap="1" wp14:anchorId="0C669365" wp14:editId="434E683D">
                <wp:simplePos x="0" y="0"/>
                <wp:positionH relativeFrom="margin">
                  <wp:align>center</wp:align>
                </wp:positionH>
                <wp:positionV relativeFrom="paragraph">
                  <wp:posOffset>9525</wp:posOffset>
                </wp:positionV>
                <wp:extent cx="7148946" cy="617838"/>
                <wp:effectExtent l="0" t="0" r="0" b="0"/>
                <wp:wrapNone/>
                <wp:docPr id="1189765188" name="TextBox 3"/>
                <wp:cNvGraphicFramePr xmlns:a="http://schemas.openxmlformats.org/drawingml/2006/main"/>
                <a:graphic xmlns:a="http://schemas.openxmlformats.org/drawingml/2006/main">
                  <a:graphicData uri="http://schemas.microsoft.com/office/word/2010/wordprocessingShape">
                    <wps:wsp>
                      <wps:cNvSpPr txBox="1"/>
                      <wps:spPr>
                        <a:xfrm>
                          <a:off x="0" y="0"/>
                          <a:ext cx="7148946" cy="617838"/>
                        </a:xfrm>
                        <a:prstGeom prst="rect">
                          <a:avLst/>
                        </a:prstGeom>
                        <a:solidFill>
                          <a:srgbClr val="0F9ED5">
                            <a:lumMod val="75000"/>
                          </a:srgbClr>
                        </a:solidFill>
                      </wps:spPr>
                      <wps:txbx>
                        <w:txbxContent>
                          <w:p w14:paraId="7CA7C65F" w14:textId="60411817" w:rsidR="000E5B3A" w:rsidRPr="003309A4" w:rsidRDefault="000E5B3A" w:rsidP="000E5B3A">
                            <w:pPr>
                              <w:spacing w:after="0" w:line="240" w:lineRule="auto"/>
                              <w:textAlignment w:val="baseline"/>
                              <w:rPr>
                                <w:rFonts w:ascii="Arial" w:hAnsi="Arial" w:cs="Arial"/>
                                <w:b/>
                                <w:bCs/>
                                <w:color w:val="FFFFFF"/>
                                <w:sz w:val="32"/>
                                <w:szCs w:val="32"/>
                              </w:rPr>
                            </w:pPr>
                            <w:r w:rsidRPr="003309A4">
                              <w:rPr>
                                <w:rFonts w:ascii="Arial" w:hAnsi="Arial" w:cs="Arial"/>
                                <w:b/>
                                <w:bCs/>
                                <w:color w:val="FFFFFF"/>
                                <w:sz w:val="32"/>
                                <w:szCs w:val="32"/>
                              </w:rPr>
                              <w:t xml:space="preserve">Goal </w:t>
                            </w:r>
                            <w:r>
                              <w:rPr>
                                <w:rFonts w:ascii="Arial" w:hAnsi="Arial" w:cs="Arial"/>
                                <w:b/>
                                <w:bCs/>
                                <w:color w:val="FFFFFF"/>
                                <w:sz w:val="32"/>
                                <w:szCs w:val="32"/>
                              </w:rPr>
                              <w:t>3</w:t>
                            </w:r>
                            <w:r w:rsidRPr="003309A4">
                              <w:rPr>
                                <w:rFonts w:ascii="Arial" w:hAnsi="Arial" w:cs="Arial"/>
                                <w:b/>
                                <w:bCs/>
                                <w:color w:val="FFFFFF"/>
                                <w:sz w:val="32"/>
                                <w:szCs w:val="32"/>
                              </w:rPr>
                              <w:t xml:space="preserve">: </w:t>
                            </w:r>
                            <w:r>
                              <w:rPr>
                                <w:rFonts w:ascii="Arial" w:hAnsi="Arial" w:cs="Arial"/>
                                <w:b/>
                                <w:bCs/>
                                <w:color w:val="FFFFFF"/>
                                <w:sz w:val="32"/>
                                <w:szCs w:val="32"/>
                              </w:rPr>
                              <w:t xml:space="preserve">Equitable </w:t>
                            </w:r>
                            <w:r w:rsidR="004D0A46">
                              <w:rPr>
                                <w:rFonts w:ascii="Arial" w:hAnsi="Arial" w:cs="Arial"/>
                                <w:b/>
                                <w:bCs/>
                                <w:color w:val="FFFFFF"/>
                                <w:sz w:val="32"/>
                                <w:szCs w:val="32"/>
                              </w:rPr>
                              <w:t>and Innovative Teaching</w:t>
                            </w:r>
                          </w:p>
                          <w:p w14:paraId="4B722D09" w14:textId="48118BD6" w:rsidR="000E5B3A" w:rsidRPr="002D2BAF" w:rsidRDefault="004D0A46" w:rsidP="000E5B3A">
                            <w:pPr>
                              <w:spacing w:before="80" w:after="0" w:line="240" w:lineRule="auto"/>
                              <w:textAlignment w:val="baseline"/>
                              <w:rPr>
                                <w:rFonts w:ascii="Arial" w:hAnsi="Arial" w:cs="Arial"/>
                                <w:color w:val="FFFFFF"/>
                                <w:kern w:val="0"/>
                                <w14:ligatures w14:val="none"/>
                              </w:rPr>
                            </w:pPr>
                            <w:r>
                              <w:rPr>
                                <w:rFonts w:ascii="Arial" w:hAnsi="Arial" w:cs="Arial"/>
                                <w:color w:val="FFFFFF"/>
                              </w:rPr>
                              <w:t>Advance inclusive, equitable, and innovative teaching to increase student success and completion.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C669365" id="_x0000_s1029" type="#_x0000_t202" style="position:absolute;left:0;text-align:left;margin-left:0;margin-top:.75pt;width:562.9pt;height:48.6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" fillcolor="#0b76a0" stroked="f">
                <v:textbox>
                  <w:txbxContent>
                    <w:p w14:paraId="7CA7C65F" w14:textId="60411817" w:rsidR="000E5B3A" w:rsidRPr="003309A4" w:rsidRDefault="000E5B3A" w:rsidP="000E5B3A">
                      <w:pPr>
                        <w:spacing w:after="0" w:line="240" w:lineRule="auto"/>
                        <w:textAlignment w:val="baseline"/>
                        <w:rPr>
                          <w:rFonts w:ascii="Arial" w:hAnsi="Arial" w:cs="Arial"/>
                          <w:b/>
                          <w:bCs/>
                          <w:color w:val="FFFFFF"/>
                          <w:sz w:val="32"/>
                          <w:szCs w:val="32"/>
                        </w:rPr>
                      </w:pPr>
                      <w:r w:rsidRPr="003309A4">
                        <w:rPr>
                          <w:rFonts w:ascii="Arial" w:hAnsi="Arial" w:cs="Arial"/>
                          <w:b/>
                          <w:bCs/>
                          <w:color w:val="FFFFFF"/>
                          <w:sz w:val="32"/>
                          <w:szCs w:val="32"/>
                        </w:rPr>
                        <w:t xml:space="preserve">Goal </w:t>
                      </w:r>
                      <w:r>
                        <w:rPr>
                          <w:rFonts w:ascii="Arial" w:hAnsi="Arial" w:cs="Arial"/>
                          <w:b/>
                          <w:bCs/>
                          <w:color w:val="FFFFFF"/>
                          <w:sz w:val="32"/>
                          <w:szCs w:val="32"/>
                        </w:rPr>
                        <w:t>3</w:t>
                      </w:r>
                      <w:r w:rsidRPr="003309A4">
                        <w:rPr>
                          <w:rFonts w:ascii="Arial" w:hAnsi="Arial" w:cs="Arial"/>
                          <w:b/>
                          <w:bCs/>
                          <w:color w:val="FFFFFF"/>
                          <w:sz w:val="32"/>
                          <w:szCs w:val="32"/>
                        </w:rPr>
                        <w:t xml:space="preserve">: </w:t>
                      </w:r>
                      <w:r>
                        <w:rPr>
                          <w:rFonts w:ascii="Arial" w:hAnsi="Arial" w:cs="Arial"/>
                          <w:b/>
                          <w:bCs/>
                          <w:color w:val="FFFFFF"/>
                          <w:sz w:val="32"/>
                          <w:szCs w:val="32"/>
                        </w:rPr>
                        <w:t xml:space="preserve">Equitable </w:t>
                      </w:r>
                      <w:r w:rsidR="004D0A46">
                        <w:rPr>
                          <w:rFonts w:ascii="Arial" w:hAnsi="Arial" w:cs="Arial"/>
                          <w:b/>
                          <w:bCs/>
                          <w:color w:val="FFFFFF"/>
                          <w:sz w:val="32"/>
                          <w:szCs w:val="32"/>
                        </w:rPr>
                        <w:t>and Innovative Teaching</w:t>
                      </w:r>
                    </w:p>
                    <w:p w14:paraId="4B722D09" w14:textId="48118BD6" w:rsidR="000E5B3A" w:rsidRPr="002D2BAF" w:rsidRDefault="004D0A46" w:rsidP="000E5B3A">
                      <w:pPr>
                        <w:spacing w:before="80" w:after="0" w:line="240" w:lineRule="auto"/>
                        <w:textAlignment w:val="baseline"/>
                        <w:rPr>
                          <w:rFonts w:ascii="Arial" w:hAnsi="Arial" w:cs="Arial"/>
                          <w:color w:val="FFFFFF"/>
                          <w:kern w:val="0"/>
                          <w14:ligatures w14:val="none"/>
                        </w:rPr>
                      </w:pPr>
                      <w:r>
                        <w:rPr>
                          <w:rFonts w:ascii="Arial" w:hAnsi="Arial" w:cs="Arial"/>
                          <w:color w:val="FFFFFF"/>
                        </w:rPr>
                        <w:t>Advance inclusive, equitable, and innovative teaching to increase student success and completion.</w:t>
                      </w:r>
                    </w:p>
                  </w:txbxContent>
                </v:textbox>
                <w10:wrap anchorx="margin"/>
              </v:shape>
            </w:pict>
          </mc:Fallback>
        </mc:AlternateContent>
      </w:r>
    </w:p>
    <w:p w14:paraId="415CDA3C" w14:textId="605BC092" w:rsidR="000E5B3A" w:rsidRDefault="000E5B3A" w:rsidP="00AF10A9">
      <w:pPr>
        <w:pBdr>
          <w:bottom w:val="single" w:sz="4" w:space="1" w:color="auto"/>
        </w:pBdr>
        <w:spacing w:after="0" w:line="240" w:lineRule="auto"/>
        <w:ind w:left="270"/>
        <w:rPr>
          <w:rFonts w:ascii="Arial" w:hAnsi="Arial" w:cs="Arial"/>
          <w:b/>
          <w:bCs/>
          <w:color w:val="8D112F"/>
        </w:rPr>
      </w:pPr>
    </w:p>
    <w:p w14:paraId="31CF66CE" w14:textId="77777777" w:rsidR="000E5B3A" w:rsidRDefault="000E5B3A" w:rsidP="00AF10A9">
      <w:pPr>
        <w:pBdr>
          <w:bottom w:val="single" w:sz="4" w:space="1" w:color="auto"/>
        </w:pBdr>
        <w:spacing w:after="0" w:line="240" w:lineRule="auto"/>
        <w:ind w:left="270"/>
        <w:rPr>
          <w:rFonts w:ascii="Arial" w:hAnsi="Arial" w:cs="Arial"/>
          <w:b/>
          <w:bCs/>
          <w:color w:val="8D112F"/>
        </w:rPr>
      </w:pPr>
    </w:p>
    <w:p w14:paraId="655CD45E" w14:textId="77777777" w:rsidR="000E5B3A" w:rsidRDefault="000E5B3A" w:rsidP="00AF10A9">
      <w:pPr>
        <w:pBdr>
          <w:bottom w:val="single" w:sz="4" w:space="1" w:color="auto"/>
        </w:pBdr>
        <w:spacing w:after="0" w:line="240" w:lineRule="auto"/>
        <w:ind w:left="270"/>
        <w:rPr>
          <w:rFonts w:ascii="Arial" w:hAnsi="Arial" w:cs="Arial"/>
          <w:b/>
          <w:bCs/>
          <w:color w:val="8D112F"/>
        </w:rPr>
      </w:pPr>
    </w:p>
    <w:p w14:paraId="55D65C43" w14:textId="77777777" w:rsidR="000E5B3A" w:rsidRPr="004D0A46" w:rsidRDefault="000E5B3A" w:rsidP="00AF10A9">
      <w:pPr>
        <w:pBdr>
          <w:bottom w:val="single" w:sz="4" w:space="1" w:color="auto"/>
        </w:pBdr>
        <w:spacing w:after="0" w:line="240" w:lineRule="auto"/>
        <w:ind w:left="270"/>
        <w:rPr>
          <w:rFonts w:ascii="Arial" w:hAnsi="Arial" w:cs="Arial"/>
          <w:b/>
          <w:bCs/>
          <w:color w:val="8D112F"/>
          <w:sz w:val="12"/>
          <w:szCs w:val="12"/>
        </w:rPr>
      </w:pPr>
    </w:p>
    <w:p w14:paraId="21F1ED96" w14:textId="37370C0F" w:rsidR="00AF10A9" w:rsidRPr="00866B2A" w:rsidRDefault="00AF10A9" w:rsidP="00AF10A9">
      <w:pPr>
        <w:pBdr>
          <w:bottom w:val="single" w:sz="4" w:space="1" w:color="auto"/>
        </w:pBdr>
        <w:spacing w:after="0" w:line="240" w:lineRule="auto"/>
        <w:ind w:left="270"/>
        <w:rPr>
          <w:rFonts w:ascii="Arial" w:hAnsi="Arial" w:cs="Arial"/>
          <w:color w:val="8D112F"/>
        </w:rPr>
      </w:pPr>
      <w:r>
        <w:rPr>
          <w:rFonts w:ascii="Arial" w:hAnsi="Arial" w:cs="Arial"/>
          <w:b/>
          <w:bCs/>
          <w:color w:val="8D112F"/>
        </w:rPr>
        <w:t xml:space="preserve">Commitment </w:t>
      </w:r>
      <w:r w:rsidR="004E22D0">
        <w:rPr>
          <w:rFonts w:ascii="Arial" w:hAnsi="Arial" w:cs="Arial"/>
          <w:b/>
          <w:bCs/>
          <w:color w:val="8D112F"/>
        </w:rPr>
        <w:t>3</w:t>
      </w:r>
      <w:r>
        <w:rPr>
          <w:rFonts w:ascii="Arial" w:hAnsi="Arial" w:cs="Arial"/>
          <w:b/>
          <w:bCs/>
          <w:color w:val="8D112F"/>
        </w:rPr>
        <w:t xml:space="preserve">.1: </w:t>
      </w:r>
      <w:r w:rsidR="004E22D0">
        <w:rPr>
          <w:rFonts w:ascii="Arial" w:hAnsi="Arial" w:cs="Arial"/>
          <w:b/>
          <w:bCs/>
          <w:color w:val="8D112F"/>
        </w:rPr>
        <w:t>A Diverse Campus Workforce</w:t>
      </w:r>
    </w:p>
    <w:p w14:paraId="188B4283" w14:textId="77777777" w:rsidR="004D0A46" w:rsidRDefault="004D0A46" w:rsidP="004D0A46">
      <w:pPr>
        <w:shd w:val="clear" w:color="auto" w:fill="F2F2F2" w:themeFill="background1" w:themeFillShade="F2"/>
        <w:autoSpaceDE w:val="0"/>
        <w:autoSpaceDN w:val="0"/>
        <w:spacing w:after="120" w:line="257" w:lineRule="auto"/>
        <w:ind w:left="720" w:right="720"/>
        <w:rPr>
          <w:rFonts w:ascii="Arial" w:eastAsia="Arial" w:hAnsi="Arial" w:cs="Arial"/>
          <w:b/>
          <w:bCs/>
          <w:color w:val="E97132" w:themeColor="accent2"/>
        </w:rPr>
      </w:pPr>
    </w:p>
    <w:p w14:paraId="31835549" w14:textId="77777777" w:rsidR="004D0A46" w:rsidRPr="003B7F4F" w:rsidRDefault="004D0A46" w:rsidP="004D0A46">
      <w:pPr>
        <w:shd w:val="clear" w:color="auto" w:fill="F2F2F2" w:themeFill="background1" w:themeFillShade="F2"/>
        <w:autoSpaceDE w:val="0"/>
        <w:autoSpaceDN w:val="0"/>
        <w:spacing w:after="120" w:line="257" w:lineRule="auto"/>
        <w:ind w:left="720" w:right="720"/>
        <w:rPr>
          <w:rFonts w:ascii="Arial" w:eastAsia="Arial" w:hAnsi="Arial" w:cs="Arial"/>
          <w:b/>
          <w:bCs/>
          <w:color w:val="E97132" w:themeColor="accent2"/>
        </w:rPr>
      </w:pPr>
      <w:r w:rsidRPr="003B7F4F">
        <w:rPr>
          <w:rFonts w:ascii="Arial" w:eastAsia="Arial" w:hAnsi="Arial" w:cs="Arial"/>
          <w:b/>
          <w:bCs/>
          <w:color w:val="E97132" w:themeColor="accent2"/>
        </w:rPr>
        <w:t>Student Equity Plan Metric 6: Successful Enrollment</w:t>
      </w:r>
    </w:p>
    <w:p w14:paraId="4A283500" w14:textId="77E48A3E" w:rsidR="00AF10A9" w:rsidRPr="001B3CF5" w:rsidRDefault="001B3CF5" w:rsidP="001B3CF5">
      <w:pPr>
        <w:pStyle w:val="ListParagraph"/>
        <w:numPr>
          <w:ilvl w:val="0"/>
          <w:numId w:val="1"/>
        </w:numPr>
        <w:shd w:val="clear" w:color="auto" w:fill="F2F2F2" w:themeFill="background1" w:themeFillShade="F2"/>
        <w:tabs>
          <w:tab w:val="left" w:pos="720"/>
        </w:tabs>
        <w:autoSpaceDE w:val="0"/>
        <w:autoSpaceDN w:val="0"/>
        <w:spacing w:after="120" w:line="257" w:lineRule="auto"/>
        <w:ind w:right="720"/>
        <w:contextualSpacing w:val="0"/>
        <w:rPr>
          <w:rFonts w:ascii="Arial" w:eastAsia="Arial" w:hAnsi="Arial" w:cs="Arial"/>
          <w:b/>
          <w:bCs/>
        </w:rPr>
      </w:pPr>
      <w:r w:rsidRPr="001B3CF5">
        <w:rPr>
          <w:rFonts w:ascii="Arial" w:eastAsia="Times New Roman" w:hAnsi="Arial" w:cs="Arial"/>
          <w:b/>
          <w:bCs/>
        </w:rPr>
        <w:t xml:space="preserve">Planned Action 6.1.C. (DI Students: Black/African American): </w:t>
      </w:r>
      <w:r w:rsidRPr="001B3CF5">
        <w:rPr>
          <w:rFonts w:ascii="Arial" w:eastAsia="Times New Roman" w:hAnsi="Arial" w:cs="Arial"/>
        </w:rPr>
        <w:t xml:space="preserve">Hire and retain faculty and staff who are sensitive to, and knowledgeable of, the value of DEISA+ in the workplace </w:t>
      </w:r>
    </w:p>
    <w:p w14:paraId="693EA0F5" w14:textId="77777777" w:rsidR="001B3CF5" w:rsidRPr="001B3CF5" w:rsidRDefault="001B3CF5" w:rsidP="001B3CF5">
      <w:pPr>
        <w:shd w:val="clear" w:color="auto" w:fill="F2F2F2" w:themeFill="background1" w:themeFillShade="F2"/>
        <w:tabs>
          <w:tab w:val="left" w:pos="720"/>
        </w:tabs>
        <w:autoSpaceDE w:val="0"/>
        <w:autoSpaceDN w:val="0"/>
        <w:spacing w:after="120" w:line="257" w:lineRule="auto"/>
        <w:ind w:left="720" w:right="720"/>
        <w:rPr>
          <w:rFonts w:ascii="Arial" w:eastAsia="Arial" w:hAnsi="Arial" w:cs="Arial"/>
          <w:b/>
          <w:bCs/>
        </w:rPr>
      </w:pPr>
    </w:p>
    <w:p w14:paraId="6581E555" w14:textId="74E9351D" w:rsidR="00AF10A9" w:rsidRPr="00866B2A" w:rsidRDefault="00AF10A9" w:rsidP="00AF10A9">
      <w:pPr>
        <w:pBdr>
          <w:bottom w:val="single" w:sz="4" w:space="1" w:color="auto"/>
        </w:pBdr>
        <w:spacing w:after="0" w:line="240" w:lineRule="auto"/>
        <w:ind w:left="270"/>
        <w:rPr>
          <w:rFonts w:ascii="Arial" w:hAnsi="Arial" w:cs="Arial"/>
          <w:color w:val="8D112F"/>
        </w:rPr>
      </w:pPr>
      <w:r>
        <w:rPr>
          <w:rFonts w:ascii="Arial" w:hAnsi="Arial" w:cs="Arial"/>
          <w:b/>
          <w:bCs/>
          <w:color w:val="8D112F"/>
        </w:rPr>
        <w:t xml:space="preserve">Commitment </w:t>
      </w:r>
      <w:r w:rsidR="004E22D0">
        <w:rPr>
          <w:rFonts w:ascii="Arial" w:hAnsi="Arial" w:cs="Arial"/>
          <w:b/>
          <w:bCs/>
          <w:color w:val="8D112F"/>
        </w:rPr>
        <w:t>3.2</w:t>
      </w:r>
      <w:r>
        <w:rPr>
          <w:rFonts w:ascii="Arial" w:hAnsi="Arial" w:cs="Arial"/>
          <w:b/>
          <w:bCs/>
          <w:color w:val="8D112F"/>
        </w:rPr>
        <w:t xml:space="preserve">: </w:t>
      </w:r>
      <w:r w:rsidR="004E22D0">
        <w:rPr>
          <w:rFonts w:ascii="Arial" w:hAnsi="Arial" w:cs="Arial"/>
          <w:b/>
          <w:bCs/>
          <w:color w:val="8D112F"/>
        </w:rPr>
        <w:t>Investment in Professional Learning</w:t>
      </w:r>
    </w:p>
    <w:p w14:paraId="7C393987" w14:textId="77777777" w:rsidR="0043760F" w:rsidRDefault="0043760F" w:rsidP="0043760F">
      <w:pPr>
        <w:shd w:val="clear" w:color="auto" w:fill="F2F2F2" w:themeFill="background1" w:themeFillShade="F2"/>
        <w:autoSpaceDE w:val="0"/>
        <w:autoSpaceDN w:val="0"/>
        <w:spacing w:after="120" w:line="257" w:lineRule="auto"/>
        <w:ind w:left="720" w:right="720"/>
        <w:rPr>
          <w:rFonts w:ascii="Arial" w:eastAsia="Arial" w:hAnsi="Arial" w:cs="Arial"/>
          <w:b/>
          <w:bCs/>
          <w:color w:val="E97132" w:themeColor="accent2"/>
        </w:rPr>
      </w:pPr>
    </w:p>
    <w:p w14:paraId="43A83C05" w14:textId="77777777" w:rsidR="007B2BC1" w:rsidRPr="003B7F4F" w:rsidRDefault="0043760F" w:rsidP="007B2BC1">
      <w:pPr>
        <w:shd w:val="clear" w:color="auto" w:fill="F2F2F2" w:themeFill="background1" w:themeFillShade="F2"/>
        <w:autoSpaceDE w:val="0"/>
        <w:autoSpaceDN w:val="0"/>
        <w:spacing w:after="120" w:line="257" w:lineRule="auto"/>
        <w:ind w:left="720" w:right="720"/>
        <w:rPr>
          <w:rFonts w:ascii="Arial" w:eastAsia="Arial" w:hAnsi="Arial" w:cs="Arial"/>
          <w:b/>
          <w:bCs/>
          <w:color w:val="E97132" w:themeColor="accent2"/>
        </w:rPr>
      </w:pPr>
      <w:r w:rsidRPr="003B7F4F">
        <w:rPr>
          <w:rFonts w:ascii="Arial" w:eastAsia="Arial" w:hAnsi="Arial" w:cs="Arial"/>
          <w:b/>
          <w:bCs/>
          <w:color w:val="E97132" w:themeColor="accent2"/>
        </w:rPr>
        <w:t xml:space="preserve">Student Equity Plan Metric </w:t>
      </w:r>
      <w:r>
        <w:rPr>
          <w:rFonts w:ascii="Arial" w:eastAsia="Arial" w:hAnsi="Arial" w:cs="Arial"/>
          <w:b/>
          <w:bCs/>
          <w:color w:val="E97132" w:themeColor="accent2"/>
        </w:rPr>
        <w:t>7</w:t>
      </w:r>
      <w:r w:rsidRPr="003B7F4F">
        <w:rPr>
          <w:rFonts w:ascii="Arial" w:eastAsia="Arial" w:hAnsi="Arial" w:cs="Arial"/>
          <w:b/>
          <w:bCs/>
          <w:color w:val="E97132" w:themeColor="accent2"/>
        </w:rPr>
        <w:t xml:space="preserve">: </w:t>
      </w:r>
      <w:r>
        <w:rPr>
          <w:rFonts w:ascii="Arial" w:eastAsia="Arial" w:hAnsi="Arial" w:cs="Arial"/>
          <w:b/>
          <w:bCs/>
          <w:color w:val="E97132" w:themeColor="accent2"/>
        </w:rPr>
        <w:t>Completed both Transfer-Level Math and English</w:t>
      </w:r>
    </w:p>
    <w:p w14:paraId="71014AEF" w14:textId="097AC35D" w:rsidR="0043760F" w:rsidRPr="007B2BC1" w:rsidRDefault="007B2BC1" w:rsidP="007B2BC1">
      <w:pPr>
        <w:pStyle w:val="ListParagraph"/>
        <w:numPr>
          <w:ilvl w:val="0"/>
          <w:numId w:val="26"/>
        </w:numPr>
        <w:shd w:val="clear" w:color="auto" w:fill="F2F2F2" w:themeFill="background1" w:themeFillShade="F2"/>
        <w:autoSpaceDE w:val="0"/>
        <w:autoSpaceDN w:val="0"/>
        <w:spacing w:after="120" w:line="257" w:lineRule="auto"/>
        <w:ind w:right="720"/>
        <w:rPr>
          <w:rFonts w:ascii="Arial" w:eastAsia="Arial" w:hAnsi="Arial" w:cs="Arial"/>
          <w:b/>
          <w:bCs/>
          <w:color w:val="E97132" w:themeColor="accent2"/>
        </w:rPr>
      </w:pPr>
      <w:r w:rsidRPr="007B2BC1">
        <w:rPr>
          <w:rFonts w:ascii="Arial" w:eastAsia="Times New Roman" w:hAnsi="Arial" w:cs="Arial"/>
          <w:b/>
          <w:bCs/>
        </w:rPr>
        <w:t>Planned Action</w:t>
      </w:r>
      <w:r w:rsidRPr="007B2BC1">
        <w:rPr>
          <w:rFonts w:ascii="Arial" w:eastAsia="Arial" w:hAnsi="Arial" w:cs="Arial"/>
          <w:b/>
          <w:bCs/>
        </w:rPr>
        <w:t xml:space="preserve"> </w:t>
      </w:r>
      <w:r w:rsidR="00E06C50" w:rsidRPr="007B2BC1">
        <w:rPr>
          <w:rFonts w:ascii="Arial" w:eastAsia="Arial" w:hAnsi="Arial" w:cs="Arial"/>
          <w:b/>
          <w:bCs/>
        </w:rPr>
        <w:t>7.4.A</w:t>
      </w:r>
      <w:r w:rsidR="00E06C50" w:rsidRPr="007B2BC1">
        <w:rPr>
          <w:rFonts w:ascii="Arial" w:eastAsia="Times New Roman" w:hAnsi="Arial" w:cs="Arial"/>
          <w:b/>
          <w:bCs/>
        </w:rPr>
        <w:t xml:space="preserve"> (All Students)</w:t>
      </w:r>
      <w:r w:rsidR="00E06C50" w:rsidRPr="007B2BC1">
        <w:rPr>
          <w:rFonts w:ascii="Arial" w:eastAsia="Arial" w:hAnsi="Arial" w:cs="Arial"/>
          <w:b/>
          <w:bCs/>
        </w:rPr>
        <w:t>:</w:t>
      </w:r>
      <w:r w:rsidR="00E06C50" w:rsidRPr="007B2BC1">
        <w:rPr>
          <w:rFonts w:ascii="Arial" w:eastAsia="Arial" w:hAnsi="Arial" w:cs="Arial"/>
        </w:rPr>
        <w:t xml:space="preserve"> In collaboration with the Faculty Advisory Board for Academic Support provide faculty professional development on effective classroom integration of Embedded Tutors, promoting a growth mindset around academic support, and incorporating requirements or incentives to boost student participation </w:t>
      </w:r>
    </w:p>
    <w:p w14:paraId="2A8A02DA" w14:textId="4C1587A3" w:rsidR="0043760F" w:rsidRPr="0043760F" w:rsidRDefault="0043760F" w:rsidP="0043760F">
      <w:pPr>
        <w:shd w:val="clear" w:color="auto" w:fill="F2F2F2" w:themeFill="background1" w:themeFillShade="F2"/>
        <w:autoSpaceDE w:val="0"/>
        <w:autoSpaceDN w:val="0"/>
        <w:spacing w:after="120" w:line="257" w:lineRule="auto"/>
        <w:ind w:left="720" w:right="720"/>
        <w:rPr>
          <w:rFonts w:ascii="Arial" w:eastAsia="Arial" w:hAnsi="Arial" w:cs="Arial"/>
          <w:b/>
          <w:bCs/>
          <w:color w:val="E97132" w:themeColor="accent2"/>
        </w:rPr>
      </w:pPr>
      <w:r w:rsidRPr="0043760F">
        <w:rPr>
          <w:rFonts w:ascii="Arial" w:eastAsia="Arial" w:hAnsi="Arial" w:cs="Arial"/>
          <w:b/>
          <w:bCs/>
          <w:color w:val="E97132" w:themeColor="accent2"/>
        </w:rPr>
        <w:t>Student Equity Plan Metric 8: Student Persistence</w:t>
      </w:r>
    </w:p>
    <w:p w14:paraId="68837BD1" w14:textId="3D524606" w:rsidR="00BF5809" w:rsidRDefault="00BF5809" w:rsidP="00BF5809">
      <w:pPr>
        <w:pStyle w:val="ListParagraph"/>
        <w:widowControl w:val="0"/>
        <w:numPr>
          <w:ilvl w:val="0"/>
          <w:numId w:val="1"/>
        </w:numPr>
        <w:shd w:val="clear" w:color="auto" w:fill="F2F2F2" w:themeFill="background1" w:themeFillShade="F2"/>
        <w:autoSpaceDE w:val="0"/>
        <w:autoSpaceDN w:val="0"/>
        <w:spacing w:after="120" w:line="257" w:lineRule="auto"/>
        <w:ind w:right="720"/>
        <w:contextualSpacing w:val="0"/>
        <w:rPr>
          <w:rFonts w:ascii="Arial" w:eastAsiaTheme="minorEastAsia" w:hAnsi="Arial" w:cs="Arial"/>
        </w:rPr>
      </w:pPr>
      <w:r w:rsidRPr="008F718F">
        <w:rPr>
          <w:rFonts w:ascii="Arial" w:eastAsia="Times New Roman" w:hAnsi="Arial" w:cs="Arial"/>
          <w:b/>
          <w:bCs/>
        </w:rPr>
        <w:t>Planned Action 8.5.A</w:t>
      </w:r>
      <w:r>
        <w:rPr>
          <w:rFonts w:ascii="Arial" w:eastAsia="Times New Roman" w:hAnsi="Arial" w:cs="Arial"/>
          <w:b/>
          <w:bCs/>
        </w:rPr>
        <w:t>.</w:t>
      </w:r>
      <w:r w:rsidRPr="008F718F">
        <w:rPr>
          <w:rFonts w:ascii="Arial" w:eastAsia="Times New Roman" w:hAnsi="Arial" w:cs="Arial"/>
          <w:b/>
          <w:bCs/>
        </w:rPr>
        <w:t xml:space="preserve"> (All Students):</w:t>
      </w:r>
      <w:r w:rsidRPr="008F718F">
        <w:rPr>
          <w:rFonts w:ascii="Arial" w:eastAsia="Times New Roman" w:hAnsi="Arial" w:cs="Arial"/>
        </w:rPr>
        <w:t xml:space="preserve"> </w:t>
      </w:r>
      <w:r w:rsidRPr="00F63A9A">
        <w:rPr>
          <w:rStyle w:val="Strong"/>
          <w:rFonts w:ascii="Arial" w:hAnsi="Arial" w:cs="Arial"/>
          <w:b w:val="0"/>
          <w:bCs w:val="0"/>
        </w:rPr>
        <w:t xml:space="preserve">Through </w:t>
      </w:r>
      <w:r w:rsidRPr="00F63A9A">
        <w:rPr>
          <w:rStyle w:val="Strong"/>
          <w:rFonts w:ascii="Arial" w:hAnsi="Arial" w:cs="Arial"/>
          <w:b w:val="0"/>
          <w:bCs w:val="0"/>
          <w:i/>
          <w:iCs/>
        </w:rPr>
        <w:t>Mt. SAC 2035</w:t>
      </w:r>
      <w:r w:rsidRPr="00F63A9A">
        <w:rPr>
          <w:rStyle w:val="Strong"/>
          <w:rFonts w:ascii="Arial" w:hAnsi="Arial" w:cs="Arial"/>
          <w:b w:val="0"/>
          <w:bCs w:val="0"/>
        </w:rPr>
        <w:t xml:space="preserve"> invest in faculty-centered professional development that promotes a caring campus culture and integrates Healing-Centered Engagement practices into the learning Environment.</w:t>
      </w:r>
      <w:r w:rsidRPr="008F718F">
        <w:rPr>
          <w:rStyle w:val="Strong"/>
          <w:rFonts w:ascii="Arial" w:hAnsi="Arial" w:cs="Arial"/>
        </w:rPr>
        <w:t xml:space="preserve"> </w:t>
      </w:r>
      <w:r w:rsidRPr="008F718F">
        <w:rPr>
          <w:rFonts w:ascii="Arial" w:hAnsi="Arial" w:cs="Arial"/>
        </w:rPr>
        <w:t>These efforts will support the creation of inclusive, compassionate spaces that affirm student identity, promote well-being, and enhance student success</w:t>
      </w:r>
      <w:r w:rsidRPr="008F718F">
        <w:rPr>
          <w:rFonts w:ascii="Arial" w:eastAsiaTheme="minorEastAsia" w:hAnsi="Arial" w:cs="Arial"/>
        </w:rPr>
        <w:t>.</w:t>
      </w:r>
    </w:p>
    <w:p w14:paraId="1731E1A9" w14:textId="409A1AA6" w:rsidR="00BF5809" w:rsidRDefault="00BF5809" w:rsidP="00BF5809">
      <w:pPr>
        <w:pStyle w:val="ListParagraph"/>
        <w:widowControl w:val="0"/>
        <w:numPr>
          <w:ilvl w:val="0"/>
          <w:numId w:val="1"/>
        </w:numPr>
        <w:shd w:val="clear" w:color="auto" w:fill="F2F2F2" w:themeFill="background1" w:themeFillShade="F2"/>
        <w:autoSpaceDE w:val="0"/>
        <w:autoSpaceDN w:val="0"/>
        <w:spacing w:after="120" w:line="257" w:lineRule="auto"/>
        <w:ind w:right="720"/>
        <w:contextualSpacing w:val="0"/>
        <w:rPr>
          <w:rFonts w:ascii="Arial" w:eastAsiaTheme="minorEastAsia" w:hAnsi="Arial" w:cs="Arial"/>
        </w:rPr>
      </w:pPr>
      <w:r w:rsidRPr="006E4DFE">
        <w:rPr>
          <w:rFonts w:ascii="Arial" w:eastAsia="Arial" w:hAnsi="Arial" w:cs="Arial"/>
          <w:b/>
          <w:bCs/>
          <w:color w:val="000000" w:themeColor="text1"/>
        </w:rPr>
        <w:t>Planned Action 8.5.B</w:t>
      </w:r>
      <w:r>
        <w:rPr>
          <w:rFonts w:ascii="Arial" w:eastAsia="Arial" w:hAnsi="Arial" w:cs="Arial"/>
          <w:b/>
          <w:bCs/>
          <w:color w:val="000000" w:themeColor="text1"/>
        </w:rPr>
        <w:t>.</w:t>
      </w:r>
      <w:r w:rsidRPr="006E4DFE">
        <w:rPr>
          <w:rFonts w:ascii="Arial" w:eastAsia="Times New Roman" w:hAnsi="Arial" w:cs="Arial"/>
          <w:b/>
          <w:bCs/>
        </w:rPr>
        <w:t xml:space="preserve"> (All Students)</w:t>
      </w:r>
      <w:r w:rsidRPr="006E4DFE">
        <w:rPr>
          <w:rFonts w:ascii="Arial" w:eastAsia="Arial" w:hAnsi="Arial" w:cs="Arial"/>
          <w:b/>
          <w:bCs/>
          <w:color w:val="000000" w:themeColor="text1"/>
        </w:rPr>
        <w:t>:</w:t>
      </w:r>
      <w:r w:rsidRPr="006E4DFE">
        <w:rPr>
          <w:rFonts w:ascii="Arial" w:eastAsia="Arial" w:hAnsi="Arial" w:cs="Arial"/>
          <w:color w:val="000000" w:themeColor="text1"/>
        </w:rPr>
        <w:t xml:space="preserve"> Develop faculty resources, including universally designed Canvas course shell templates (lecture, lab, hybrid, fully online, CTE) with embedded student resources and faculty toolkits that provide technology-based strategies and tools to support multimodal learners across teaching modalities. </w:t>
      </w:r>
      <w:r w:rsidRPr="006E4DFE">
        <w:rPr>
          <w:rFonts w:ascii="Arial" w:eastAsia="Arial" w:hAnsi="Arial" w:cs="Arial"/>
        </w:rPr>
        <w:t>Hands-on workshops, along with additional online training and support, will provide faculty with materials on universal design and accessibility to foster template implementation</w:t>
      </w:r>
      <w:r w:rsidRPr="006E4DFE">
        <w:rPr>
          <w:rFonts w:ascii="Arial" w:eastAsiaTheme="minorEastAsia" w:hAnsi="Arial" w:cs="Arial"/>
        </w:rPr>
        <w:t>.</w:t>
      </w:r>
    </w:p>
    <w:p w14:paraId="6FAAD6F9" w14:textId="11525A0A" w:rsidR="00BF5809" w:rsidRDefault="00BF5809" w:rsidP="00BF5809">
      <w:pPr>
        <w:pStyle w:val="ListParagraph"/>
        <w:widowControl w:val="0"/>
        <w:numPr>
          <w:ilvl w:val="0"/>
          <w:numId w:val="1"/>
        </w:numPr>
        <w:shd w:val="clear" w:color="auto" w:fill="F2F2F2" w:themeFill="background1" w:themeFillShade="F2"/>
        <w:autoSpaceDE w:val="0"/>
        <w:autoSpaceDN w:val="0"/>
        <w:spacing w:after="120" w:line="257" w:lineRule="auto"/>
        <w:ind w:right="720"/>
        <w:contextualSpacing w:val="0"/>
        <w:rPr>
          <w:rFonts w:ascii="Arial" w:eastAsiaTheme="minorEastAsia" w:hAnsi="Arial" w:cs="Arial"/>
        </w:rPr>
      </w:pPr>
      <w:r w:rsidRPr="006E4DFE">
        <w:rPr>
          <w:rFonts w:ascii="Arial" w:eastAsia="Times New Roman" w:hAnsi="Arial" w:cs="Arial"/>
          <w:b/>
          <w:bCs/>
        </w:rPr>
        <w:t>Planned Action 8.5.C</w:t>
      </w:r>
      <w:r>
        <w:rPr>
          <w:rFonts w:ascii="Arial" w:eastAsia="Times New Roman" w:hAnsi="Arial" w:cs="Arial"/>
          <w:b/>
          <w:bCs/>
        </w:rPr>
        <w:t>.</w:t>
      </w:r>
      <w:r w:rsidRPr="006E4DFE">
        <w:rPr>
          <w:rFonts w:ascii="Arial" w:eastAsia="Times New Roman" w:hAnsi="Arial" w:cs="Arial"/>
          <w:b/>
          <w:bCs/>
        </w:rPr>
        <w:t xml:space="preserve"> (All Students):</w:t>
      </w:r>
      <w:r w:rsidRPr="006E4DFE">
        <w:rPr>
          <w:rFonts w:ascii="Arial" w:eastAsia="Times New Roman" w:hAnsi="Arial" w:cs="Arial"/>
        </w:rPr>
        <w:t xml:space="preserve"> </w:t>
      </w:r>
      <w:r w:rsidRPr="006E4DFE">
        <w:rPr>
          <w:rFonts w:ascii="Arial" w:eastAsiaTheme="minorEastAsia" w:hAnsi="Arial" w:cs="Arial"/>
        </w:rPr>
        <w:t xml:space="preserve">Enhance </w:t>
      </w:r>
      <w:r w:rsidRPr="006E4DFE">
        <w:rPr>
          <w:rFonts w:ascii="Arial" w:hAnsi="Arial" w:cs="Arial"/>
        </w:rPr>
        <w:t xml:space="preserve">faculty training on EAB </w:t>
      </w:r>
      <w:proofErr w:type="spellStart"/>
      <w:r w:rsidRPr="006E4DFE">
        <w:rPr>
          <w:rFonts w:ascii="Arial" w:hAnsi="Arial" w:cs="Arial"/>
        </w:rPr>
        <w:t>Navigate’s</w:t>
      </w:r>
      <w:proofErr w:type="spellEnd"/>
      <w:r w:rsidRPr="006E4DFE">
        <w:rPr>
          <w:rFonts w:ascii="Arial" w:hAnsi="Arial" w:cs="Arial"/>
        </w:rPr>
        <w:t xml:space="preserve"> Early Alert system to improve student communication and engagement strategies, enabling more effective identification and support for timely interventions and improved student success</w:t>
      </w:r>
      <w:r w:rsidRPr="006E4DFE">
        <w:rPr>
          <w:rFonts w:ascii="Arial" w:eastAsiaTheme="minorEastAsia" w:hAnsi="Arial" w:cs="Arial"/>
        </w:rPr>
        <w:t>.</w:t>
      </w:r>
    </w:p>
    <w:p w14:paraId="538C76CB" w14:textId="77777777" w:rsidR="0093440F" w:rsidRPr="0093440F" w:rsidRDefault="0093440F" w:rsidP="0093440F">
      <w:pPr>
        <w:widowControl w:val="0"/>
        <w:shd w:val="clear" w:color="auto" w:fill="F2F2F2" w:themeFill="background1" w:themeFillShade="F2"/>
        <w:tabs>
          <w:tab w:val="num" w:pos="718"/>
        </w:tabs>
        <w:autoSpaceDE w:val="0"/>
        <w:autoSpaceDN w:val="0"/>
        <w:spacing w:before="360" w:after="120" w:line="257" w:lineRule="auto"/>
        <w:ind w:left="720" w:right="720"/>
        <w:rPr>
          <w:rFonts w:ascii="Arial" w:eastAsia="Arial" w:hAnsi="Arial" w:cs="Arial"/>
        </w:rPr>
      </w:pPr>
      <w:r w:rsidRPr="0093440F">
        <w:rPr>
          <w:rFonts w:ascii="Arial" w:eastAsia="Arial" w:hAnsi="Arial" w:cs="Arial"/>
          <w:b/>
          <w:bCs/>
          <w:color w:val="E97132" w:themeColor="accent2"/>
        </w:rPr>
        <w:t>Student Equity Plan Metric 9: Completion</w:t>
      </w:r>
    </w:p>
    <w:p w14:paraId="7C293173" w14:textId="77777777" w:rsidR="00371853" w:rsidRPr="0070483E" w:rsidRDefault="00371853" w:rsidP="00371853">
      <w:pPr>
        <w:pStyle w:val="ListParagraph"/>
        <w:widowControl w:val="0"/>
        <w:numPr>
          <w:ilvl w:val="0"/>
          <w:numId w:val="1"/>
        </w:numPr>
        <w:shd w:val="clear" w:color="auto" w:fill="F2F2F2" w:themeFill="background1" w:themeFillShade="F2"/>
        <w:autoSpaceDE w:val="0"/>
        <w:autoSpaceDN w:val="0"/>
        <w:spacing w:after="120" w:line="240" w:lineRule="auto"/>
        <w:ind w:right="720"/>
        <w:contextualSpacing w:val="0"/>
      </w:pPr>
      <w:r w:rsidRPr="0070483E">
        <w:rPr>
          <w:rFonts w:ascii="Arial" w:eastAsia="Arial" w:hAnsi="Arial" w:cs="Arial"/>
          <w:b/>
          <w:bCs/>
        </w:rPr>
        <w:t>Planned Action 9.3.A. (DI Students: Hispanic, Male, Economically Disadvantaged Male, 1</w:t>
      </w:r>
      <w:r w:rsidRPr="0070483E">
        <w:rPr>
          <w:rFonts w:ascii="Arial" w:eastAsia="Arial" w:hAnsi="Arial" w:cs="Arial"/>
          <w:b/>
          <w:bCs/>
          <w:vertAlign w:val="superscript"/>
        </w:rPr>
        <w:t>st</w:t>
      </w:r>
      <w:r w:rsidRPr="0070483E">
        <w:rPr>
          <w:rFonts w:ascii="Arial" w:eastAsia="Arial" w:hAnsi="Arial" w:cs="Arial"/>
          <w:b/>
          <w:bCs/>
        </w:rPr>
        <w:t xml:space="preserve"> Generation, Foster Youth): </w:t>
      </w:r>
      <w:r w:rsidRPr="0070483E">
        <w:rPr>
          <w:rFonts w:ascii="Arial" w:eastAsia="Arial" w:hAnsi="Arial" w:cs="Arial"/>
        </w:rPr>
        <w:t xml:space="preserve">Provide </w:t>
      </w:r>
      <w:r w:rsidRPr="0070483E">
        <w:rPr>
          <w:rFonts w:ascii="Arial" w:eastAsia="Arial" w:hAnsi="Arial" w:cs="Arial"/>
          <w:color w:val="000000" w:themeColor="text1"/>
        </w:rPr>
        <w:t xml:space="preserve">faculty training in the use of </w:t>
      </w:r>
      <w:r w:rsidRPr="0070483E">
        <w:rPr>
          <w:rFonts w:ascii="Arial" w:eastAsia="Arial" w:hAnsi="Arial" w:cs="Arial"/>
        </w:rPr>
        <w:t xml:space="preserve">course level disaggregated data to track student course outcomes progress, follow up with students performing below passing threshold for their course, and use EAB </w:t>
      </w:r>
      <w:proofErr w:type="spellStart"/>
      <w:r w:rsidRPr="0070483E">
        <w:rPr>
          <w:rFonts w:ascii="Arial" w:eastAsia="Arial" w:hAnsi="Arial" w:cs="Arial"/>
        </w:rPr>
        <w:t>Navigate’s</w:t>
      </w:r>
      <w:proofErr w:type="spellEnd"/>
      <w:r w:rsidRPr="0070483E">
        <w:rPr>
          <w:rFonts w:ascii="Arial" w:eastAsia="Arial" w:hAnsi="Arial" w:cs="Arial"/>
        </w:rPr>
        <w:t xml:space="preserve"> Early Alert </w:t>
      </w:r>
      <w:r w:rsidRPr="0070483E">
        <w:rPr>
          <w:rFonts w:ascii="Arial" w:eastAsia="Arial" w:hAnsi="Arial" w:cs="Arial"/>
          <w:color w:val="000000" w:themeColor="text1"/>
        </w:rPr>
        <w:t xml:space="preserve">system to enhance student utilization of basic needs services such as the food pantry, transportation vouchers, emergency grants, mental health services, and tutoring </w:t>
      </w:r>
      <w:r w:rsidRPr="0070483E">
        <w:rPr>
          <w:rFonts w:ascii="Arial" w:eastAsiaTheme="minorEastAsia" w:hAnsi="Arial" w:cs="Arial"/>
        </w:rPr>
        <w:t>(</w:t>
      </w:r>
      <w:r w:rsidRPr="0070483E">
        <w:rPr>
          <w:rFonts w:ascii="Arial" w:eastAsiaTheme="minorEastAsia" w:hAnsi="Arial" w:cs="Arial"/>
          <w:i/>
          <w:iCs/>
        </w:rPr>
        <w:t xml:space="preserve">Mt. SAC </w:t>
      </w:r>
      <w:r w:rsidRPr="0070483E">
        <w:rPr>
          <w:rFonts w:ascii="Arial" w:eastAsiaTheme="minorEastAsia" w:hAnsi="Arial" w:cs="Arial"/>
          <w:i/>
          <w:iCs/>
        </w:rPr>
        <w:lastRenderedPageBreak/>
        <w:t>2035</w:t>
      </w:r>
      <w:r w:rsidRPr="0070483E">
        <w:rPr>
          <w:rFonts w:ascii="Arial" w:eastAsiaTheme="minorEastAsia" w:hAnsi="Arial" w:cs="Arial"/>
        </w:rPr>
        <w:t xml:space="preserve"> Equitable and Innovative Teaching 3.2).</w:t>
      </w:r>
    </w:p>
    <w:p w14:paraId="49E4E2BC" w14:textId="664CC2D2" w:rsidR="001C2749" w:rsidRPr="00F521E3" w:rsidRDefault="00371853" w:rsidP="00F521E3">
      <w:pPr>
        <w:pStyle w:val="ListParagraph"/>
        <w:widowControl w:val="0"/>
        <w:numPr>
          <w:ilvl w:val="0"/>
          <w:numId w:val="1"/>
        </w:numPr>
        <w:shd w:val="clear" w:color="auto" w:fill="F2F2F2" w:themeFill="background1" w:themeFillShade="F2"/>
        <w:autoSpaceDE w:val="0"/>
        <w:autoSpaceDN w:val="0"/>
        <w:spacing w:after="120" w:line="240" w:lineRule="auto"/>
        <w:ind w:right="720"/>
        <w:contextualSpacing w:val="0"/>
      </w:pPr>
      <w:r w:rsidRPr="0070483E">
        <w:rPr>
          <w:rFonts w:ascii="Arial" w:eastAsia="Arial" w:hAnsi="Arial" w:cs="Arial"/>
          <w:b/>
          <w:bCs/>
        </w:rPr>
        <w:t>Planned Action 9.3.B. (DI Students: Hispanic, Male, Economically Disadvantaged Male, 1</w:t>
      </w:r>
      <w:r w:rsidRPr="0070483E">
        <w:rPr>
          <w:rFonts w:ascii="Arial" w:eastAsia="Arial" w:hAnsi="Arial" w:cs="Arial"/>
          <w:b/>
          <w:bCs/>
          <w:vertAlign w:val="superscript"/>
        </w:rPr>
        <w:t>st</w:t>
      </w:r>
      <w:r w:rsidRPr="0070483E">
        <w:rPr>
          <w:rFonts w:ascii="Arial" w:eastAsia="Arial" w:hAnsi="Arial" w:cs="Arial"/>
          <w:b/>
          <w:bCs/>
        </w:rPr>
        <w:t xml:space="preserve"> Generation, Foster Youth): </w:t>
      </w:r>
      <w:r w:rsidRPr="0070483E">
        <w:rPr>
          <w:rFonts w:ascii="Arial" w:eastAsia="Arial" w:hAnsi="Arial" w:cs="Arial"/>
          <w:color w:val="000000" w:themeColor="text1"/>
        </w:rPr>
        <w:t>Offer professional development on culturally responsive teaching that draws on students’ cultural assets. Include strengths-based approaches, familiar communication styles, diverse materials, active learning strategies, and cultural asset integration</w:t>
      </w:r>
      <w:r w:rsidRPr="0070483E">
        <w:rPr>
          <w:rFonts w:ascii="Arial" w:eastAsiaTheme="minorEastAsia" w:hAnsi="Arial" w:cs="Arial"/>
        </w:rPr>
        <w:t>.</w:t>
      </w:r>
    </w:p>
    <w:p w14:paraId="4B8DABDF" w14:textId="77777777" w:rsidR="00F521E3" w:rsidRDefault="00F521E3" w:rsidP="00AF10A9">
      <w:pPr>
        <w:pBdr>
          <w:bottom w:val="single" w:sz="4" w:space="1" w:color="auto"/>
        </w:pBdr>
        <w:spacing w:after="0" w:line="240" w:lineRule="auto"/>
        <w:ind w:left="270"/>
        <w:rPr>
          <w:rFonts w:ascii="Arial" w:hAnsi="Arial" w:cs="Arial"/>
          <w:b/>
          <w:bCs/>
          <w:color w:val="8D112F"/>
        </w:rPr>
      </w:pPr>
    </w:p>
    <w:p w14:paraId="6BEB5C3F" w14:textId="29DAD798" w:rsidR="00AF10A9" w:rsidRPr="00866B2A" w:rsidRDefault="00AF10A9" w:rsidP="00AF10A9">
      <w:pPr>
        <w:pBdr>
          <w:bottom w:val="single" w:sz="4" w:space="1" w:color="auto"/>
        </w:pBdr>
        <w:spacing w:after="0" w:line="240" w:lineRule="auto"/>
        <w:ind w:left="270"/>
        <w:rPr>
          <w:rFonts w:ascii="Arial" w:hAnsi="Arial" w:cs="Arial"/>
          <w:color w:val="8D112F"/>
        </w:rPr>
      </w:pPr>
      <w:r>
        <w:rPr>
          <w:rFonts w:ascii="Arial" w:hAnsi="Arial" w:cs="Arial"/>
          <w:b/>
          <w:bCs/>
          <w:color w:val="8D112F"/>
        </w:rPr>
        <w:t xml:space="preserve">Commitment </w:t>
      </w:r>
      <w:r w:rsidR="004E22D0">
        <w:rPr>
          <w:rFonts w:ascii="Arial" w:hAnsi="Arial" w:cs="Arial"/>
          <w:b/>
          <w:bCs/>
          <w:color w:val="8D112F"/>
        </w:rPr>
        <w:t>3.3</w:t>
      </w:r>
      <w:r>
        <w:rPr>
          <w:rFonts w:ascii="Arial" w:hAnsi="Arial" w:cs="Arial"/>
          <w:b/>
          <w:bCs/>
          <w:color w:val="8D112F"/>
        </w:rPr>
        <w:t xml:space="preserve">: </w:t>
      </w:r>
      <w:r w:rsidR="004E22D0">
        <w:rPr>
          <w:rFonts w:ascii="Arial" w:hAnsi="Arial" w:cs="Arial"/>
          <w:b/>
          <w:bCs/>
          <w:color w:val="8D112F"/>
        </w:rPr>
        <w:t>Strengthen Relationships</w:t>
      </w:r>
    </w:p>
    <w:p w14:paraId="202BB174" w14:textId="77777777" w:rsidR="00F521E3" w:rsidRDefault="00F521E3" w:rsidP="00F521E3">
      <w:pPr>
        <w:shd w:val="clear" w:color="auto" w:fill="F2F2F2" w:themeFill="background1" w:themeFillShade="F2"/>
        <w:tabs>
          <w:tab w:val="left" w:pos="1438"/>
        </w:tabs>
        <w:autoSpaceDE w:val="0"/>
        <w:autoSpaceDN w:val="0"/>
        <w:spacing w:after="120" w:line="257" w:lineRule="auto"/>
        <w:ind w:left="720" w:right="720"/>
        <w:rPr>
          <w:rFonts w:ascii="Arial" w:eastAsia="Arial" w:hAnsi="Arial" w:cs="Arial"/>
        </w:rPr>
      </w:pPr>
    </w:p>
    <w:p w14:paraId="508CE259" w14:textId="77777777" w:rsidR="00F521E3" w:rsidRPr="003B7F4F" w:rsidRDefault="00F521E3" w:rsidP="00F521E3">
      <w:pPr>
        <w:shd w:val="clear" w:color="auto" w:fill="F2F2F2" w:themeFill="background1" w:themeFillShade="F2"/>
        <w:autoSpaceDE w:val="0"/>
        <w:autoSpaceDN w:val="0"/>
        <w:spacing w:after="120" w:line="257" w:lineRule="auto"/>
        <w:ind w:left="720" w:right="720"/>
        <w:rPr>
          <w:rFonts w:ascii="Arial" w:eastAsia="Arial" w:hAnsi="Arial" w:cs="Arial"/>
          <w:b/>
          <w:bCs/>
          <w:color w:val="E97132" w:themeColor="accent2"/>
        </w:rPr>
      </w:pPr>
      <w:r w:rsidRPr="003B7F4F">
        <w:rPr>
          <w:rFonts w:ascii="Arial" w:eastAsia="Arial" w:hAnsi="Arial" w:cs="Arial"/>
          <w:b/>
          <w:bCs/>
          <w:color w:val="E97132" w:themeColor="accent2"/>
        </w:rPr>
        <w:t>Student Equity Plan Metric 6: Successful Enrollment</w:t>
      </w:r>
    </w:p>
    <w:p w14:paraId="410834F5" w14:textId="6EE9F367" w:rsidR="00A3639C" w:rsidRPr="0093440F" w:rsidRDefault="00A3639C" w:rsidP="00A3639C">
      <w:pPr>
        <w:pStyle w:val="ListParagraph"/>
        <w:numPr>
          <w:ilvl w:val="0"/>
          <w:numId w:val="1"/>
        </w:numPr>
        <w:shd w:val="clear" w:color="auto" w:fill="F2F2F2" w:themeFill="background1" w:themeFillShade="F2"/>
        <w:tabs>
          <w:tab w:val="left" w:pos="1438"/>
        </w:tabs>
        <w:autoSpaceDE w:val="0"/>
        <w:autoSpaceDN w:val="0"/>
        <w:spacing w:after="120" w:line="257" w:lineRule="auto"/>
        <w:ind w:right="720"/>
        <w:contextualSpacing w:val="0"/>
        <w:rPr>
          <w:rFonts w:ascii="Arial" w:eastAsia="Arial" w:hAnsi="Arial" w:cs="Arial"/>
        </w:rPr>
      </w:pPr>
      <w:r w:rsidRPr="001B42EE">
        <w:rPr>
          <w:rFonts w:ascii="Arial" w:hAnsi="Arial" w:cs="Arial"/>
          <w:b/>
          <w:bCs/>
        </w:rPr>
        <w:t>Planned Action 6.5.A</w:t>
      </w:r>
      <w:r w:rsidRPr="001B42EE">
        <w:rPr>
          <w:rFonts w:ascii="Arial" w:eastAsia="Times New Roman" w:hAnsi="Arial" w:cs="Arial"/>
          <w:b/>
          <w:bCs/>
        </w:rPr>
        <w:t xml:space="preserve"> (All Students)</w:t>
      </w:r>
      <w:r w:rsidRPr="001B42EE">
        <w:rPr>
          <w:rFonts w:ascii="Arial" w:hAnsi="Arial" w:cs="Arial"/>
          <w:b/>
          <w:bCs/>
        </w:rPr>
        <w:t>:</w:t>
      </w:r>
      <w:r w:rsidRPr="001B42EE">
        <w:rPr>
          <w:rFonts w:ascii="Arial" w:hAnsi="Arial" w:cs="Arial"/>
        </w:rPr>
        <w:t xml:space="preserve"> </w:t>
      </w:r>
      <w:r w:rsidRPr="001B42EE">
        <w:rPr>
          <w:rFonts w:ascii="Arial" w:eastAsia="Arial" w:hAnsi="Arial" w:cs="Arial"/>
        </w:rPr>
        <w:t>Enhance support for noncredit students by implementing focused strategies to ease their transition into credit programs through streamlined enrollment processes</w:t>
      </w:r>
      <w:r>
        <w:rPr>
          <w:rFonts w:ascii="Arial" w:eastAsiaTheme="minorEastAsia" w:hAnsi="Arial" w:cs="Arial"/>
          <w:color w:val="000000"/>
          <w:kern w:val="24"/>
          <w:position w:val="1"/>
        </w:rPr>
        <w:t>.</w:t>
      </w:r>
    </w:p>
    <w:p w14:paraId="3B537655" w14:textId="77777777" w:rsidR="0093440F" w:rsidRPr="0093440F" w:rsidRDefault="0093440F" w:rsidP="0093440F">
      <w:pPr>
        <w:widowControl w:val="0"/>
        <w:shd w:val="clear" w:color="auto" w:fill="F2F2F2" w:themeFill="background1" w:themeFillShade="F2"/>
        <w:tabs>
          <w:tab w:val="num" w:pos="718"/>
        </w:tabs>
        <w:autoSpaceDE w:val="0"/>
        <w:autoSpaceDN w:val="0"/>
        <w:spacing w:before="240" w:after="120" w:line="257" w:lineRule="auto"/>
        <w:ind w:left="720" w:right="720"/>
        <w:rPr>
          <w:rFonts w:ascii="Arial" w:eastAsia="Arial" w:hAnsi="Arial" w:cs="Arial"/>
        </w:rPr>
      </w:pPr>
      <w:r w:rsidRPr="0093440F">
        <w:rPr>
          <w:rFonts w:ascii="Arial" w:eastAsia="Arial" w:hAnsi="Arial" w:cs="Arial"/>
          <w:b/>
          <w:bCs/>
          <w:color w:val="E97132" w:themeColor="accent2"/>
        </w:rPr>
        <w:t>Student Equity Plan Metric 9: Completion</w:t>
      </w:r>
    </w:p>
    <w:p w14:paraId="6A0DA92A" w14:textId="52BA739F" w:rsidR="00AF10A9" w:rsidRDefault="00D66735" w:rsidP="00D66735">
      <w:pPr>
        <w:pStyle w:val="ListParagraph"/>
        <w:widowControl w:val="0"/>
        <w:numPr>
          <w:ilvl w:val="0"/>
          <w:numId w:val="1"/>
        </w:numPr>
        <w:shd w:val="clear" w:color="auto" w:fill="F2F2F2" w:themeFill="background1" w:themeFillShade="F2"/>
        <w:autoSpaceDE w:val="0"/>
        <w:autoSpaceDN w:val="0"/>
        <w:spacing w:after="120" w:line="240" w:lineRule="auto"/>
        <w:ind w:right="720"/>
        <w:contextualSpacing w:val="0"/>
        <w:rPr>
          <w:rFonts w:ascii="Arial" w:eastAsia="Arial" w:hAnsi="Arial" w:cs="Arial"/>
        </w:rPr>
      </w:pPr>
      <w:r w:rsidRPr="2CEF9A31">
        <w:rPr>
          <w:rFonts w:ascii="Arial" w:eastAsia="Arial" w:hAnsi="Arial" w:cs="Arial"/>
          <w:b/>
          <w:bCs/>
        </w:rPr>
        <w:t>Planned Action 9.1.A</w:t>
      </w:r>
      <w:r>
        <w:rPr>
          <w:rFonts w:ascii="Arial" w:eastAsia="Arial" w:hAnsi="Arial" w:cs="Arial"/>
          <w:b/>
          <w:bCs/>
        </w:rPr>
        <w:t>. (DI Students: Men of Color)</w:t>
      </w:r>
      <w:r w:rsidRPr="2CEF9A31">
        <w:rPr>
          <w:rFonts w:ascii="Arial" w:eastAsia="Arial" w:hAnsi="Arial" w:cs="Arial"/>
          <w:b/>
          <w:bCs/>
        </w:rPr>
        <w:t>:</w:t>
      </w:r>
      <w:r w:rsidRPr="2CEF9A31">
        <w:rPr>
          <w:rFonts w:ascii="Arial" w:eastAsia="Arial" w:hAnsi="Arial" w:cs="Arial"/>
        </w:rPr>
        <w:t xml:space="preserve"> The Financial Aid </w:t>
      </w:r>
      <w:proofErr w:type="spellStart"/>
      <w:r w:rsidRPr="2CEF9A31">
        <w:rPr>
          <w:rFonts w:ascii="Arial" w:eastAsia="Arial" w:hAnsi="Arial" w:cs="Arial"/>
        </w:rPr>
        <w:t>Inreach</w:t>
      </w:r>
      <w:proofErr w:type="spellEnd"/>
      <w:r w:rsidRPr="2CEF9A31">
        <w:rPr>
          <w:rFonts w:ascii="Arial" w:eastAsia="Arial" w:hAnsi="Arial" w:cs="Arial"/>
        </w:rPr>
        <w:t xml:space="preserve">/Outreach Team will create and offer an Insider Tips workshop to maximize financial aid literacy and fiscal responsibility of DI groups. Each term the Financial Aid </w:t>
      </w:r>
      <w:proofErr w:type="spellStart"/>
      <w:r w:rsidRPr="2CEF9A31">
        <w:rPr>
          <w:rFonts w:ascii="Arial" w:eastAsia="Arial" w:hAnsi="Arial" w:cs="Arial"/>
        </w:rPr>
        <w:t>Inreach</w:t>
      </w:r>
      <w:proofErr w:type="spellEnd"/>
      <w:r w:rsidRPr="2CEF9A31">
        <w:rPr>
          <w:rFonts w:ascii="Arial" w:eastAsia="Arial" w:hAnsi="Arial" w:cs="Arial"/>
        </w:rPr>
        <w:t xml:space="preserve">/Outreach Team will identify students in the DI groups to invite and engage them with workshop content. </w:t>
      </w:r>
      <w:r w:rsidRPr="2CEF9A31">
        <w:rPr>
          <w:rFonts w:ascii="Arial" w:eastAsia="Arial" w:hAnsi="Arial" w:cs="Arial"/>
          <w:color w:val="333333"/>
        </w:rPr>
        <w:t>Workshops will be developed specifically for noncredit students to meet their unique needs</w:t>
      </w:r>
      <w:r>
        <w:rPr>
          <w:rFonts w:ascii="Arial" w:eastAsia="Arial" w:hAnsi="Arial" w:cs="Arial"/>
        </w:rPr>
        <w:t>.</w:t>
      </w:r>
    </w:p>
    <w:p w14:paraId="34AC5061" w14:textId="77777777" w:rsidR="00D66735" w:rsidRPr="00D66735" w:rsidRDefault="00D66735" w:rsidP="00D66735">
      <w:pPr>
        <w:widowControl w:val="0"/>
        <w:shd w:val="clear" w:color="auto" w:fill="F2F2F2" w:themeFill="background1" w:themeFillShade="F2"/>
        <w:autoSpaceDE w:val="0"/>
        <w:autoSpaceDN w:val="0"/>
        <w:spacing w:after="120" w:line="240" w:lineRule="auto"/>
        <w:ind w:left="720" w:right="720"/>
        <w:rPr>
          <w:rFonts w:ascii="Arial" w:eastAsia="Arial" w:hAnsi="Arial" w:cs="Arial"/>
        </w:rPr>
      </w:pPr>
    </w:p>
    <w:p w14:paraId="413790C0" w14:textId="5873FE6A" w:rsidR="0043760F" w:rsidRDefault="0043760F">
      <w:pPr>
        <w:rPr>
          <w:rFonts w:ascii="Arial" w:hAnsi="Arial" w:cs="Arial"/>
        </w:rPr>
      </w:pPr>
      <w:r>
        <w:rPr>
          <w:rFonts w:ascii="Arial" w:hAnsi="Arial" w:cs="Arial"/>
        </w:rPr>
        <w:br w:type="page"/>
      </w:r>
    </w:p>
    <w:p w14:paraId="74F411DB" w14:textId="77777777" w:rsidR="007B085E" w:rsidRDefault="007B085E" w:rsidP="00B765D3">
      <w:pPr>
        <w:shd w:val="clear" w:color="auto" w:fill="FFFFFF" w:themeFill="background1"/>
        <w:spacing w:after="120" w:line="257" w:lineRule="auto"/>
        <w:ind w:right="720"/>
        <w:rPr>
          <w:rFonts w:ascii="Arial" w:hAnsi="Arial" w:cs="Arial"/>
        </w:rPr>
      </w:pPr>
    </w:p>
    <w:p w14:paraId="52128FEF" w14:textId="77777777" w:rsidR="00747555" w:rsidRPr="00747555" w:rsidRDefault="00747555" w:rsidP="00DB58D5">
      <w:pPr>
        <w:shd w:val="clear" w:color="auto" w:fill="000000"/>
        <w:spacing w:after="0" w:line="240" w:lineRule="auto"/>
        <w:ind w:right="-36"/>
        <w:jc w:val="center"/>
        <w:textAlignment w:val="baseline"/>
        <w:rPr>
          <w:rFonts w:ascii="Segoe UI" w:eastAsia="Times New Roman" w:hAnsi="Segoe UI" w:cs="Segoe UI"/>
          <w:color w:val="F5F5F5"/>
          <w:kern w:val="0"/>
          <w:sz w:val="18"/>
          <w:szCs w:val="18"/>
          <w14:ligatures w14:val="none"/>
        </w:rPr>
      </w:pPr>
      <w:r w:rsidRPr="00747555">
        <w:rPr>
          <w:rFonts w:ascii="Century Gothic" w:eastAsia="Times New Roman" w:hAnsi="Century Gothic" w:cs="Segoe UI"/>
          <w:b/>
          <w:bCs/>
          <w:caps/>
          <w:color w:val="FFFFFF"/>
          <w:kern w:val="0"/>
          <w14:ligatures w14:val="none"/>
        </w:rPr>
        <w:t>Student Group &amp; Goals by Year</w:t>
      </w:r>
      <w:r w:rsidRPr="00747555">
        <w:rPr>
          <w:rFonts w:ascii="Century Gothic" w:eastAsia="Times New Roman" w:hAnsi="Century Gothic" w:cs="Segoe UI"/>
          <w:color w:val="FFFFFF"/>
          <w:kern w:val="0"/>
          <w14:ligatures w14:val="none"/>
        </w:rPr>
        <w:t> </w:t>
      </w:r>
    </w:p>
    <w:p w14:paraId="2D2893C6" w14:textId="77777777" w:rsidR="00747555" w:rsidRPr="00747555" w:rsidRDefault="00747555" w:rsidP="00747555">
      <w:pPr>
        <w:spacing w:after="0" w:line="240" w:lineRule="auto"/>
        <w:ind w:right="-360"/>
        <w:jc w:val="center"/>
        <w:textAlignment w:val="baseline"/>
        <w:rPr>
          <w:rFonts w:ascii="Segoe UI" w:eastAsia="Times New Roman" w:hAnsi="Segoe UI" w:cs="Segoe UI"/>
          <w:kern w:val="0"/>
          <w:sz w:val="18"/>
          <w:szCs w:val="18"/>
          <w14:ligatures w14:val="none"/>
        </w:rPr>
      </w:pPr>
      <w:r w:rsidRPr="00747555">
        <w:rPr>
          <w:rFonts w:ascii="Century Gothic" w:eastAsia="Times New Roman" w:hAnsi="Century Gothic" w:cs="Segoe UI"/>
          <w:color w:val="000000"/>
          <w:kern w:val="0"/>
          <w:sz w:val="16"/>
          <w:szCs w:val="16"/>
          <w14:ligatures w14:val="none"/>
        </w:rPr>
        <w:t> </w:t>
      </w:r>
    </w:p>
    <w:p w14:paraId="08B9E581" w14:textId="2CCA66E0" w:rsidR="00747555" w:rsidRPr="00747555" w:rsidRDefault="00A67682" w:rsidP="00FB1567">
      <w:pPr>
        <w:pBdr>
          <w:top w:val="single" w:sz="4" w:space="1" w:color="000000"/>
          <w:left w:val="single" w:sz="4" w:space="4" w:color="000000"/>
          <w:bottom w:val="single" w:sz="4" w:space="1" w:color="000000"/>
          <w:right w:val="single" w:sz="4" w:space="4" w:color="000000"/>
        </w:pBdr>
        <w:shd w:val="clear" w:color="auto" w:fill="D9D9D9"/>
        <w:spacing w:after="0" w:line="240" w:lineRule="auto"/>
        <w:ind w:left="720" w:right="54" w:hanging="540"/>
        <w:textAlignment w:val="baseline"/>
        <w:rPr>
          <w:rFonts w:ascii="Century Gothic" w:eastAsia="Times New Roman" w:hAnsi="Century Gothic" w:cs="Segoe UI"/>
          <w:kern w:val="0"/>
          <w14:ligatures w14:val="none"/>
        </w:rPr>
      </w:pPr>
      <w:r>
        <w:rPr>
          <w:rFonts w:ascii="Century Gothic" w:eastAsia="Times New Roman" w:hAnsi="Century Gothic" w:cs="Segoe UI"/>
          <w:b/>
          <w:bCs/>
          <w:kern w:val="0"/>
          <w14:ligatures w14:val="none"/>
        </w:rPr>
        <w:t>Section</w:t>
      </w:r>
      <w:r w:rsidR="00ED7812">
        <w:rPr>
          <w:rFonts w:ascii="Century Gothic" w:eastAsia="Times New Roman" w:hAnsi="Century Gothic" w:cs="Segoe UI"/>
          <w:b/>
          <w:bCs/>
          <w:kern w:val="0"/>
          <w14:ligatures w14:val="none"/>
        </w:rPr>
        <w:t xml:space="preserve"> 6</w:t>
      </w:r>
      <w:r w:rsidR="00DB12F7">
        <w:rPr>
          <w:rFonts w:ascii="Century Gothic" w:eastAsia="Times New Roman" w:hAnsi="Century Gothic" w:cs="Segoe UI"/>
          <w:b/>
          <w:bCs/>
          <w:kern w:val="0"/>
          <w14:ligatures w14:val="none"/>
        </w:rPr>
        <w:t>:</w:t>
      </w:r>
      <w:r w:rsidR="00A70B9E">
        <w:rPr>
          <w:rFonts w:ascii="Century Gothic" w:eastAsia="Times New Roman" w:hAnsi="Century Gothic" w:cs="Segoe UI"/>
          <w:b/>
          <w:bCs/>
          <w:kern w:val="0"/>
          <w14:ligatures w14:val="none"/>
        </w:rPr>
        <w:t xml:space="preserve"> </w:t>
      </w:r>
      <w:r w:rsidR="00747555" w:rsidRPr="00747555">
        <w:rPr>
          <w:rFonts w:ascii="Century Gothic" w:eastAsia="Times New Roman" w:hAnsi="Century Gothic" w:cs="Segoe UI"/>
          <w:b/>
          <w:bCs/>
          <w:kern w:val="0"/>
          <w14:ligatures w14:val="none"/>
        </w:rPr>
        <w:t>2025-2028 SUCCESSFUL ENROLLMENT DATA &amp; GOALS BY YEAR</w:t>
      </w:r>
      <w:r w:rsidR="00747555" w:rsidRPr="00747555">
        <w:rPr>
          <w:rFonts w:ascii="Century Gothic" w:eastAsia="Times New Roman" w:hAnsi="Century Gothic" w:cs="Segoe UI"/>
          <w:kern w:val="0"/>
          <w14:ligatures w14:val="none"/>
        </w:rPr>
        <w:t> </w:t>
      </w:r>
    </w:p>
    <w:p w14:paraId="5EA63FC8" w14:textId="77777777" w:rsidR="00747555" w:rsidRPr="00747555" w:rsidRDefault="00747555" w:rsidP="00D037A6">
      <w:pPr>
        <w:spacing w:after="0" w:line="240" w:lineRule="auto"/>
        <w:ind w:left="630" w:right="-360"/>
        <w:textAlignment w:val="baseline"/>
        <w:rPr>
          <w:rFonts w:ascii="Segoe UI" w:eastAsia="Times New Roman" w:hAnsi="Segoe UI" w:cs="Segoe UI"/>
          <w:kern w:val="0"/>
          <w:sz w:val="18"/>
          <w:szCs w:val="18"/>
          <w14:ligatures w14:val="none"/>
        </w:rPr>
      </w:pPr>
      <w:r w:rsidRPr="00747555">
        <w:rPr>
          <w:rFonts w:ascii="Arial" w:eastAsia="Times New Roman" w:hAnsi="Arial" w:cs="Arial"/>
          <w:color w:val="000000"/>
          <w:kern w:val="0"/>
          <w14:ligatures w14:val="none"/>
        </w:rPr>
        <w:t> </w:t>
      </w:r>
    </w:p>
    <w:p w14:paraId="2AE9C528" w14:textId="77777777" w:rsidR="00747555" w:rsidRPr="00747555" w:rsidRDefault="00747555" w:rsidP="00D037A6">
      <w:pPr>
        <w:spacing w:after="0" w:line="240" w:lineRule="auto"/>
        <w:ind w:left="810"/>
        <w:textAlignment w:val="baseline"/>
        <w:rPr>
          <w:rFonts w:ascii="Segoe UI" w:eastAsia="Times New Roman" w:hAnsi="Segoe UI" w:cs="Segoe UI"/>
          <w:kern w:val="0"/>
          <w:sz w:val="18"/>
          <w:szCs w:val="18"/>
          <w14:ligatures w14:val="none"/>
        </w:rPr>
      </w:pPr>
      <w:r w:rsidRPr="00747555">
        <w:rPr>
          <w:rFonts w:ascii="Arial" w:eastAsia="Times New Roman" w:hAnsi="Arial" w:cs="Arial"/>
          <w:b/>
          <w:bCs/>
          <w:color w:val="000000"/>
          <w:kern w:val="0"/>
          <w14:ligatures w14:val="none"/>
        </w:rPr>
        <w:t>MIS Definition for Successful Enrollment:</w:t>
      </w:r>
      <w:r w:rsidRPr="00747555">
        <w:rPr>
          <w:rFonts w:ascii="Arial" w:eastAsia="Times New Roman" w:hAnsi="Arial" w:cs="Arial"/>
          <w:color w:val="000000"/>
          <w:kern w:val="0"/>
          <w14:ligatures w14:val="none"/>
        </w:rPr>
        <w:t xml:space="preserve"> Among all 2022-2023 first-time non-special admit applicants who indicated an intent to enroll at Mt. SAC, the proportion of students who enrolled in the same academic year. </w:t>
      </w:r>
      <w:hyperlink r:id="rId8" w:tgtFrame="_blank" w:history="1">
        <w:r w:rsidRPr="00747555">
          <w:rPr>
            <w:rFonts w:ascii="Arial Nova Light" w:eastAsia="Times New Roman" w:hAnsi="Arial Nova Light" w:cs="Segoe UI"/>
            <w:color w:val="467886"/>
            <w:kern w:val="0"/>
            <w:sz w:val="22"/>
            <w:szCs w:val="22"/>
            <w:u w:val="single"/>
            <w14:ligatures w14:val="none"/>
          </w:rPr>
          <w:t>Data Vista</w:t>
        </w:r>
      </w:hyperlink>
      <w:r w:rsidRPr="00747555">
        <w:rPr>
          <w:rFonts w:ascii="Arial" w:eastAsia="Times New Roman" w:hAnsi="Arial" w:cs="Arial"/>
          <w:color w:val="000000"/>
          <w:kern w:val="0"/>
          <w14:ligatures w14:val="none"/>
        </w:rPr>
        <w:t> </w:t>
      </w:r>
    </w:p>
    <w:p w14:paraId="653D5FC7" w14:textId="77777777" w:rsidR="00747555" w:rsidRPr="00747555" w:rsidRDefault="00747555" w:rsidP="00D037A6">
      <w:pPr>
        <w:spacing w:after="0" w:line="240" w:lineRule="auto"/>
        <w:ind w:left="630"/>
        <w:textAlignment w:val="baseline"/>
        <w:rPr>
          <w:rFonts w:ascii="Segoe UI" w:eastAsia="Times New Roman" w:hAnsi="Segoe UI" w:cs="Segoe UI"/>
          <w:kern w:val="0"/>
          <w:sz w:val="18"/>
          <w:szCs w:val="18"/>
          <w14:ligatures w14:val="none"/>
        </w:rPr>
      </w:pPr>
      <w:r w:rsidRPr="00747555">
        <w:rPr>
          <w:rFonts w:ascii="Arial" w:eastAsia="Times New Roman" w:hAnsi="Arial" w:cs="Arial"/>
          <w:color w:val="000000"/>
          <w:kern w:val="0"/>
          <w14:ligatures w14:val="none"/>
        </w:rPr>
        <w:t> </w:t>
      </w:r>
    </w:p>
    <w:tbl>
      <w:tblPr>
        <w:tblW w:w="10335" w:type="dxa"/>
        <w:tblInd w:w="6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10"/>
        <w:gridCol w:w="1650"/>
        <w:gridCol w:w="1740"/>
        <w:gridCol w:w="1800"/>
        <w:gridCol w:w="1635"/>
      </w:tblGrid>
      <w:tr w:rsidR="00747555" w:rsidRPr="00747555" w14:paraId="6FD3BEF8" w14:textId="77777777" w:rsidTr="00D037A6">
        <w:trPr>
          <w:trHeight w:val="300"/>
        </w:trPr>
        <w:tc>
          <w:tcPr>
            <w:tcW w:w="3510" w:type="dxa"/>
            <w:tcBorders>
              <w:top w:val="single" w:sz="6" w:space="0" w:color="auto"/>
              <w:left w:val="single" w:sz="6" w:space="0" w:color="auto"/>
              <w:bottom w:val="single" w:sz="6" w:space="0" w:color="000000"/>
              <w:right w:val="single" w:sz="6" w:space="0" w:color="000000"/>
            </w:tcBorders>
            <w:shd w:val="clear" w:color="auto" w:fill="8D112F"/>
            <w:hideMark/>
          </w:tcPr>
          <w:p w14:paraId="7E9043BC" w14:textId="77777777" w:rsidR="00747555" w:rsidRPr="00747555" w:rsidRDefault="00747555" w:rsidP="00747555">
            <w:pPr>
              <w:spacing w:after="0" w:line="240" w:lineRule="auto"/>
              <w:ind w:left="180"/>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Student Group</w:t>
            </w:r>
            <w:r w:rsidRPr="00747555">
              <w:rPr>
                <w:rFonts w:ascii="Arial" w:eastAsia="Times New Roman" w:hAnsi="Arial" w:cs="Arial"/>
                <w:kern w:val="0"/>
                <w:sz w:val="20"/>
                <w:szCs w:val="20"/>
                <w14:ligatures w14:val="none"/>
              </w:rPr>
              <w:t> </w:t>
            </w:r>
          </w:p>
        </w:tc>
        <w:tc>
          <w:tcPr>
            <w:tcW w:w="3390" w:type="dxa"/>
            <w:gridSpan w:val="2"/>
            <w:tcBorders>
              <w:top w:val="single" w:sz="6" w:space="0" w:color="auto"/>
              <w:left w:val="single" w:sz="6" w:space="0" w:color="000000"/>
              <w:bottom w:val="single" w:sz="6" w:space="0" w:color="000000"/>
              <w:right w:val="single" w:sz="6" w:space="0" w:color="000000"/>
            </w:tcBorders>
            <w:shd w:val="clear" w:color="auto" w:fill="8D112F"/>
            <w:hideMark/>
          </w:tcPr>
          <w:p w14:paraId="7F837975" w14:textId="77777777" w:rsidR="00747555" w:rsidRPr="00747555" w:rsidRDefault="00747555" w:rsidP="00747555">
            <w:pPr>
              <w:spacing w:after="0" w:line="240" w:lineRule="auto"/>
              <w:ind w:left="18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Goal 1 (Initial Goal)</w:t>
            </w:r>
            <w:r w:rsidRPr="00747555">
              <w:rPr>
                <w:rFonts w:ascii="Arial" w:eastAsia="Times New Roman" w:hAnsi="Arial" w:cs="Arial"/>
                <w:kern w:val="0"/>
                <w:sz w:val="20"/>
                <w:szCs w:val="20"/>
                <w14:ligatures w14:val="none"/>
              </w:rPr>
              <w:t> </w:t>
            </w:r>
          </w:p>
        </w:tc>
        <w:tc>
          <w:tcPr>
            <w:tcW w:w="3435" w:type="dxa"/>
            <w:gridSpan w:val="2"/>
            <w:tcBorders>
              <w:top w:val="single" w:sz="6" w:space="0" w:color="auto"/>
              <w:left w:val="single" w:sz="6" w:space="0" w:color="000000"/>
              <w:bottom w:val="single" w:sz="6" w:space="0" w:color="000000"/>
              <w:right w:val="single" w:sz="6" w:space="0" w:color="auto"/>
            </w:tcBorders>
            <w:shd w:val="clear" w:color="auto" w:fill="8D112F"/>
            <w:hideMark/>
          </w:tcPr>
          <w:p w14:paraId="71D76893" w14:textId="77777777" w:rsidR="00747555" w:rsidRPr="00747555" w:rsidRDefault="00747555" w:rsidP="00747555">
            <w:pPr>
              <w:spacing w:after="0" w:line="240" w:lineRule="auto"/>
              <w:ind w:left="18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Goal 2 (Targeted Goal)</w:t>
            </w:r>
            <w:r w:rsidRPr="00747555">
              <w:rPr>
                <w:rFonts w:ascii="Arial" w:eastAsia="Times New Roman" w:hAnsi="Arial" w:cs="Arial"/>
                <w:kern w:val="0"/>
                <w:sz w:val="20"/>
                <w:szCs w:val="20"/>
                <w14:ligatures w14:val="none"/>
              </w:rPr>
              <w:t> </w:t>
            </w:r>
          </w:p>
        </w:tc>
      </w:tr>
      <w:tr w:rsidR="00747555" w:rsidRPr="00747555" w14:paraId="1E0A8225" w14:textId="77777777" w:rsidTr="00D037A6">
        <w:trPr>
          <w:trHeight w:val="300"/>
        </w:trPr>
        <w:tc>
          <w:tcPr>
            <w:tcW w:w="3510" w:type="dxa"/>
            <w:tcBorders>
              <w:top w:val="single" w:sz="6" w:space="0" w:color="000000"/>
              <w:left w:val="single" w:sz="6" w:space="0" w:color="auto"/>
              <w:bottom w:val="single" w:sz="6" w:space="0" w:color="000000"/>
              <w:right w:val="single" w:sz="6" w:space="0" w:color="000000"/>
            </w:tcBorders>
            <w:shd w:val="clear" w:color="auto" w:fill="D9D9D9"/>
            <w:hideMark/>
          </w:tcPr>
          <w:p w14:paraId="29521BC4"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color w:val="000000"/>
                <w:kern w:val="0"/>
                <w:sz w:val="20"/>
                <w:szCs w:val="20"/>
                <w14:ligatures w14:val="none"/>
              </w:rPr>
              <w:t>All Students</w:t>
            </w:r>
            <w:r w:rsidRPr="00747555">
              <w:rPr>
                <w:rFonts w:ascii="Arial" w:eastAsia="Times New Roman" w:hAnsi="Arial" w:cs="Arial"/>
                <w:color w:val="000000"/>
                <w:kern w:val="0"/>
                <w:sz w:val="20"/>
                <w:szCs w:val="20"/>
                <w14:ligatures w14:val="none"/>
              </w:rPr>
              <w:t> </w:t>
            </w:r>
          </w:p>
          <w:p w14:paraId="4E0008CA"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17.6% (4,952/28,112) </w:t>
            </w:r>
            <w:r w:rsidRPr="00747555">
              <w:rPr>
                <w:rFonts w:ascii="Arial" w:eastAsia="Times New Roman" w:hAnsi="Arial" w:cs="Arial"/>
                <w:color w:val="156082"/>
                <w:kern w:val="0"/>
                <w:sz w:val="20"/>
                <w:szCs w:val="20"/>
                <w14:ligatures w14:val="none"/>
              </w:rPr>
              <w:t> </w:t>
            </w:r>
          </w:p>
        </w:tc>
        <w:tc>
          <w:tcPr>
            <w:tcW w:w="1650" w:type="dxa"/>
            <w:tcBorders>
              <w:top w:val="single" w:sz="6" w:space="0" w:color="000000"/>
              <w:left w:val="single" w:sz="6" w:space="0" w:color="000000"/>
              <w:bottom w:val="single" w:sz="6" w:space="0" w:color="000000"/>
              <w:right w:val="single" w:sz="6" w:space="0" w:color="000000"/>
            </w:tcBorders>
            <w:shd w:val="clear" w:color="auto" w:fill="D9D9D9"/>
            <w:hideMark/>
          </w:tcPr>
          <w:p w14:paraId="725E1E5F"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 of Increase Needed to Eliminate DI</w:t>
            </w:r>
            <w:r w:rsidRPr="00747555">
              <w:rPr>
                <w:rFonts w:ascii="Arial" w:eastAsia="Times New Roman" w:hAnsi="Arial" w:cs="Arial"/>
                <w:kern w:val="0"/>
                <w:sz w:val="20"/>
                <w:szCs w:val="20"/>
                <w14:ligatures w14:val="none"/>
              </w:rPr>
              <w:t> </w:t>
            </w:r>
          </w:p>
        </w:tc>
        <w:tc>
          <w:tcPr>
            <w:tcW w:w="1740" w:type="dxa"/>
            <w:tcBorders>
              <w:top w:val="single" w:sz="6" w:space="0" w:color="000000"/>
              <w:left w:val="single" w:sz="6" w:space="0" w:color="000000"/>
              <w:bottom w:val="single" w:sz="6" w:space="0" w:color="000000"/>
              <w:right w:val="single" w:sz="6" w:space="0" w:color="000000"/>
            </w:tcBorders>
            <w:shd w:val="clear" w:color="auto" w:fill="D9D9D9"/>
            <w:hideMark/>
          </w:tcPr>
          <w:p w14:paraId="1FC01F6B"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 of Students Needed to Eliminate DI</w:t>
            </w:r>
            <w:r w:rsidRPr="00747555">
              <w:rPr>
                <w:rFonts w:ascii="Arial" w:eastAsia="Times New Roman" w:hAnsi="Arial" w:cs="Arial"/>
                <w:kern w:val="0"/>
                <w:sz w:val="20"/>
                <w:szCs w:val="20"/>
                <w14:ligatures w14:val="none"/>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D9D9D9"/>
            <w:hideMark/>
          </w:tcPr>
          <w:p w14:paraId="28821DEB"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 of Increase Needed to Fully Close Equity Gap</w:t>
            </w:r>
            <w:r w:rsidRPr="00747555">
              <w:rPr>
                <w:rFonts w:ascii="Arial" w:eastAsia="Times New Roman" w:hAnsi="Arial" w:cs="Arial"/>
                <w:kern w:val="0"/>
                <w:sz w:val="20"/>
                <w:szCs w:val="20"/>
                <w14:ligatures w14:val="none"/>
              </w:rPr>
              <w:t> </w:t>
            </w:r>
          </w:p>
        </w:tc>
        <w:tc>
          <w:tcPr>
            <w:tcW w:w="1635" w:type="dxa"/>
            <w:tcBorders>
              <w:top w:val="single" w:sz="6" w:space="0" w:color="000000"/>
              <w:left w:val="single" w:sz="6" w:space="0" w:color="000000"/>
              <w:bottom w:val="single" w:sz="6" w:space="0" w:color="000000"/>
              <w:right w:val="single" w:sz="6" w:space="0" w:color="auto"/>
            </w:tcBorders>
            <w:shd w:val="clear" w:color="auto" w:fill="D9D9D9"/>
            <w:hideMark/>
          </w:tcPr>
          <w:p w14:paraId="22C2963E"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 of Students Needed to Fully Close Equity Gap</w:t>
            </w:r>
            <w:r w:rsidRPr="00747555">
              <w:rPr>
                <w:rFonts w:ascii="Arial" w:eastAsia="Times New Roman" w:hAnsi="Arial" w:cs="Arial"/>
                <w:kern w:val="0"/>
                <w:sz w:val="20"/>
                <w:szCs w:val="20"/>
                <w14:ligatures w14:val="none"/>
              </w:rPr>
              <w:t> </w:t>
            </w:r>
          </w:p>
        </w:tc>
      </w:tr>
      <w:tr w:rsidR="00747555" w:rsidRPr="00747555" w14:paraId="4CE5281B" w14:textId="77777777" w:rsidTr="00D037A6">
        <w:trPr>
          <w:trHeight w:val="300"/>
        </w:trPr>
        <w:tc>
          <w:tcPr>
            <w:tcW w:w="3510" w:type="dxa"/>
            <w:tcBorders>
              <w:top w:val="single" w:sz="6" w:space="0" w:color="000000"/>
              <w:left w:val="single" w:sz="6" w:space="0" w:color="auto"/>
              <w:bottom w:val="single" w:sz="6" w:space="0" w:color="000000"/>
              <w:right w:val="single" w:sz="6" w:space="0" w:color="000000"/>
            </w:tcBorders>
            <w:shd w:val="clear" w:color="auto" w:fill="FFFFFF"/>
            <w:hideMark/>
          </w:tcPr>
          <w:p w14:paraId="142F9312"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Black/African American Students</w:t>
            </w:r>
            <w:r w:rsidRPr="00747555">
              <w:rPr>
                <w:rFonts w:ascii="Arial" w:eastAsia="Times New Roman" w:hAnsi="Arial" w:cs="Arial"/>
                <w:kern w:val="0"/>
                <w:sz w:val="20"/>
                <w:szCs w:val="20"/>
                <w14:ligatures w14:val="none"/>
              </w:rPr>
              <w:t> </w:t>
            </w:r>
          </w:p>
          <w:p w14:paraId="0029D3EA"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13.6% (153/1105) </w:t>
            </w:r>
            <w:r w:rsidRPr="00747555">
              <w:rPr>
                <w:rFonts w:ascii="Arial" w:eastAsia="Times New Roman" w:hAnsi="Arial" w:cs="Arial"/>
                <w:color w:val="156082"/>
                <w:kern w:val="0"/>
                <w:sz w:val="20"/>
                <w:szCs w:val="20"/>
                <w14:ligatures w14:val="none"/>
              </w:rPr>
              <w:t> </w:t>
            </w:r>
          </w:p>
        </w:tc>
        <w:tc>
          <w:tcPr>
            <w:tcW w:w="1650" w:type="dxa"/>
            <w:tcBorders>
              <w:top w:val="single" w:sz="6" w:space="0" w:color="000000"/>
              <w:left w:val="single" w:sz="6" w:space="0" w:color="000000"/>
              <w:bottom w:val="single" w:sz="6" w:space="0" w:color="000000"/>
              <w:right w:val="single" w:sz="6" w:space="0" w:color="000000"/>
            </w:tcBorders>
            <w:shd w:val="clear" w:color="auto" w:fill="FFFFFF"/>
            <w:hideMark/>
          </w:tcPr>
          <w:p w14:paraId="5FB3583A" w14:textId="77777777" w:rsidR="00747555" w:rsidRPr="00747555" w:rsidRDefault="00747555" w:rsidP="00747555">
            <w:pPr>
              <w:spacing w:after="0" w:line="240" w:lineRule="auto"/>
              <w:ind w:left="18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2.2% </w:t>
            </w:r>
          </w:p>
        </w:tc>
        <w:tc>
          <w:tcPr>
            <w:tcW w:w="1740" w:type="dxa"/>
            <w:tcBorders>
              <w:top w:val="single" w:sz="6" w:space="0" w:color="000000"/>
              <w:left w:val="single" w:sz="6" w:space="0" w:color="000000"/>
              <w:bottom w:val="single" w:sz="6" w:space="0" w:color="000000"/>
              <w:right w:val="single" w:sz="6" w:space="0" w:color="000000"/>
            </w:tcBorders>
            <w:shd w:val="clear" w:color="auto" w:fill="FFFFFF"/>
            <w:hideMark/>
          </w:tcPr>
          <w:p w14:paraId="7E4C86F4" w14:textId="77777777" w:rsidR="00747555" w:rsidRPr="00747555" w:rsidRDefault="00747555" w:rsidP="00747555">
            <w:pPr>
              <w:spacing w:after="0" w:line="240" w:lineRule="auto"/>
              <w:ind w:left="18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25 </w:t>
            </w:r>
          </w:p>
        </w:tc>
        <w:tc>
          <w:tcPr>
            <w:tcW w:w="1800" w:type="dxa"/>
            <w:tcBorders>
              <w:top w:val="single" w:sz="6" w:space="0" w:color="000000"/>
              <w:left w:val="single" w:sz="6" w:space="0" w:color="000000"/>
              <w:bottom w:val="single" w:sz="6" w:space="0" w:color="000000"/>
              <w:right w:val="single" w:sz="6" w:space="0" w:color="000000"/>
            </w:tcBorders>
            <w:shd w:val="clear" w:color="auto" w:fill="FFFFFF"/>
            <w:hideMark/>
          </w:tcPr>
          <w:p w14:paraId="58E23DB8" w14:textId="77777777" w:rsidR="00747555" w:rsidRPr="00747555" w:rsidRDefault="00747555" w:rsidP="00747555">
            <w:pPr>
              <w:spacing w:after="0" w:line="240" w:lineRule="auto"/>
              <w:ind w:left="18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4.2% </w:t>
            </w:r>
          </w:p>
        </w:tc>
        <w:tc>
          <w:tcPr>
            <w:tcW w:w="1635" w:type="dxa"/>
            <w:tcBorders>
              <w:top w:val="single" w:sz="6" w:space="0" w:color="000000"/>
              <w:left w:val="single" w:sz="6" w:space="0" w:color="000000"/>
              <w:bottom w:val="single" w:sz="6" w:space="0" w:color="000000"/>
              <w:right w:val="single" w:sz="6" w:space="0" w:color="auto"/>
            </w:tcBorders>
            <w:shd w:val="clear" w:color="auto" w:fill="FFFFFF"/>
            <w:hideMark/>
          </w:tcPr>
          <w:p w14:paraId="7A669814" w14:textId="77777777" w:rsidR="00747555" w:rsidRPr="00747555" w:rsidRDefault="00747555" w:rsidP="00747555">
            <w:pPr>
              <w:spacing w:after="0" w:line="240" w:lineRule="auto"/>
              <w:ind w:left="18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47 </w:t>
            </w:r>
          </w:p>
        </w:tc>
      </w:tr>
      <w:tr w:rsidR="00747555" w:rsidRPr="00747555" w14:paraId="3377C953" w14:textId="77777777" w:rsidTr="00D037A6">
        <w:trPr>
          <w:trHeight w:val="300"/>
        </w:trPr>
        <w:tc>
          <w:tcPr>
            <w:tcW w:w="3510" w:type="dxa"/>
            <w:tcBorders>
              <w:top w:val="single" w:sz="6" w:space="0" w:color="000000"/>
              <w:left w:val="single" w:sz="6" w:space="0" w:color="auto"/>
              <w:bottom w:val="single" w:sz="6" w:space="0" w:color="auto"/>
              <w:right w:val="single" w:sz="6" w:space="0" w:color="000000"/>
            </w:tcBorders>
            <w:shd w:val="clear" w:color="auto" w:fill="D9D9D9"/>
            <w:hideMark/>
          </w:tcPr>
          <w:p w14:paraId="0E4082EE"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White Students</w:t>
            </w:r>
            <w:r w:rsidRPr="00747555">
              <w:rPr>
                <w:rFonts w:ascii="Arial" w:eastAsia="Times New Roman" w:hAnsi="Arial" w:cs="Arial"/>
                <w:kern w:val="0"/>
                <w:sz w:val="20"/>
                <w:szCs w:val="20"/>
                <w14:ligatures w14:val="none"/>
              </w:rPr>
              <w:t> </w:t>
            </w:r>
          </w:p>
          <w:p w14:paraId="5BEBA63F"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4.4% (446/10,607)</w:t>
            </w:r>
            <w:r w:rsidRPr="00747555">
              <w:rPr>
                <w:rFonts w:ascii="Arial" w:eastAsia="Times New Roman" w:hAnsi="Arial" w:cs="Arial"/>
                <w:color w:val="156082"/>
                <w:kern w:val="0"/>
                <w:sz w:val="20"/>
                <w:szCs w:val="20"/>
                <w14:ligatures w14:val="none"/>
              </w:rPr>
              <w:t> </w:t>
            </w:r>
          </w:p>
        </w:tc>
        <w:tc>
          <w:tcPr>
            <w:tcW w:w="1650" w:type="dxa"/>
            <w:tcBorders>
              <w:top w:val="single" w:sz="6" w:space="0" w:color="000000"/>
              <w:left w:val="single" w:sz="6" w:space="0" w:color="000000"/>
              <w:bottom w:val="single" w:sz="6" w:space="0" w:color="auto"/>
              <w:right w:val="single" w:sz="6" w:space="0" w:color="000000"/>
            </w:tcBorders>
            <w:shd w:val="clear" w:color="auto" w:fill="D9D9D9"/>
            <w:hideMark/>
          </w:tcPr>
          <w:p w14:paraId="7A55AB28" w14:textId="77777777" w:rsidR="00747555" w:rsidRPr="00747555" w:rsidRDefault="00747555" w:rsidP="00747555">
            <w:pPr>
              <w:spacing w:after="0" w:line="240" w:lineRule="auto"/>
              <w:ind w:left="18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19.3% </w:t>
            </w:r>
          </w:p>
        </w:tc>
        <w:tc>
          <w:tcPr>
            <w:tcW w:w="1740" w:type="dxa"/>
            <w:tcBorders>
              <w:top w:val="single" w:sz="6" w:space="0" w:color="000000"/>
              <w:left w:val="single" w:sz="6" w:space="0" w:color="000000"/>
              <w:bottom w:val="single" w:sz="6" w:space="0" w:color="auto"/>
              <w:right w:val="single" w:sz="6" w:space="0" w:color="000000"/>
            </w:tcBorders>
            <w:shd w:val="clear" w:color="auto" w:fill="D9D9D9"/>
            <w:hideMark/>
          </w:tcPr>
          <w:p w14:paraId="4394096E" w14:textId="77777777" w:rsidR="00747555" w:rsidRPr="00747555" w:rsidRDefault="00747555" w:rsidP="00747555">
            <w:pPr>
              <w:spacing w:after="0" w:line="240" w:lineRule="auto"/>
              <w:ind w:left="18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2,052 </w:t>
            </w:r>
          </w:p>
        </w:tc>
        <w:tc>
          <w:tcPr>
            <w:tcW w:w="1800" w:type="dxa"/>
            <w:tcBorders>
              <w:top w:val="single" w:sz="6" w:space="0" w:color="000000"/>
              <w:left w:val="single" w:sz="6" w:space="0" w:color="000000"/>
              <w:bottom w:val="single" w:sz="6" w:space="0" w:color="auto"/>
              <w:right w:val="single" w:sz="6" w:space="0" w:color="000000"/>
            </w:tcBorders>
            <w:shd w:val="clear" w:color="auto" w:fill="D9D9D9"/>
            <w:hideMark/>
          </w:tcPr>
          <w:p w14:paraId="213A8A05" w14:textId="77777777" w:rsidR="00747555" w:rsidRPr="00747555" w:rsidRDefault="00747555" w:rsidP="00747555">
            <w:pPr>
              <w:spacing w:after="0" w:line="240" w:lineRule="auto"/>
              <w:ind w:left="18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21.3% </w:t>
            </w:r>
          </w:p>
        </w:tc>
        <w:tc>
          <w:tcPr>
            <w:tcW w:w="1635" w:type="dxa"/>
            <w:tcBorders>
              <w:top w:val="single" w:sz="6" w:space="0" w:color="000000"/>
              <w:left w:val="single" w:sz="6" w:space="0" w:color="000000"/>
              <w:bottom w:val="single" w:sz="6" w:space="0" w:color="auto"/>
              <w:right w:val="single" w:sz="6" w:space="0" w:color="auto"/>
            </w:tcBorders>
            <w:shd w:val="clear" w:color="auto" w:fill="D9D9D9"/>
            <w:hideMark/>
          </w:tcPr>
          <w:p w14:paraId="5DCD991D" w14:textId="77777777" w:rsidR="00747555" w:rsidRPr="00747555" w:rsidRDefault="00747555" w:rsidP="00747555">
            <w:pPr>
              <w:spacing w:after="0" w:line="240" w:lineRule="auto"/>
              <w:ind w:left="18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2,265 </w:t>
            </w:r>
          </w:p>
        </w:tc>
      </w:tr>
    </w:tbl>
    <w:p w14:paraId="15733C30" w14:textId="77777777" w:rsidR="00747555" w:rsidRPr="00747555" w:rsidRDefault="00747555" w:rsidP="00D037A6">
      <w:pPr>
        <w:spacing w:after="0" w:line="240" w:lineRule="auto"/>
        <w:ind w:left="810"/>
        <w:textAlignment w:val="baseline"/>
        <w:rPr>
          <w:rFonts w:ascii="Segoe UI" w:eastAsia="Times New Roman" w:hAnsi="Segoe UI" w:cs="Segoe UI"/>
          <w:kern w:val="0"/>
          <w:sz w:val="18"/>
          <w:szCs w:val="18"/>
          <w14:ligatures w14:val="none"/>
        </w:rPr>
      </w:pPr>
      <w:r w:rsidRPr="00747555">
        <w:rPr>
          <w:rFonts w:ascii="Arial" w:eastAsia="Times New Roman" w:hAnsi="Arial" w:cs="Arial"/>
          <w:color w:val="000000"/>
          <w:kern w:val="0"/>
          <w14:ligatures w14:val="none"/>
        </w:rPr>
        <w:t> </w:t>
      </w:r>
    </w:p>
    <w:tbl>
      <w:tblPr>
        <w:tblW w:w="10350" w:type="dxa"/>
        <w:tblInd w:w="6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0"/>
        <w:gridCol w:w="2460"/>
        <w:gridCol w:w="2460"/>
        <w:gridCol w:w="2460"/>
      </w:tblGrid>
      <w:tr w:rsidR="00747555" w:rsidRPr="00747555" w14:paraId="1B3840CA" w14:textId="77777777" w:rsidTr="00D037A6">
        <w:trPr>
          <w:trHeight w:val="300"/>
        </w:trPr>
        <w:tc>
          <w:tcPr>
            <w:tcW w:w="2970" w:type="dxa"/>
            <w:tcBorders>
              <w:top w:val="single" w:sz="6" w:space="0" w:color="auto"/>
              <w:left w:val="single" w:sz="6" w:space="0" w:color="auto"/>
              <w:bottom w:val="single" w:sz="6" w:space="0" w:color="000000"/>
              <w:right w:val="single" w:sz="6" w:space="0" w:color="000000"/>
            </w:tcBorders>
            <w:shd w:val="clear" w:color="auto" w:fill="8D112F"/>
            <w:hideMark/>
          </w:tcPr>
          <w:p w14:paraId="00D8B869" w14:textId="77777777" w:rsidR="00747555" w:rsidRPr="00747555" w:rsidRDefault="00747555" w:rsidP="00747555">
            <w:pPr>
              <w:spacing w:after="0" w:line="240" w:lineRule="auto"/>
              <w:ind w:left="180"/>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Student Group</w:t>
            </w:r>
            <w:r w:rsidRPr="00747555">
              <w:rPr>
                <w:rFonts w:ascii="Arial" w:eastAsia="Times New Roman" w:hAnsi="Arial" w:cs="Arial"/>
                <w:kern w:val="0"/>
                <w:sz w:val="20"/>
                <w:szCs w:val="20"/>
                <w14:ligatures w14:val="none"/>
              </w:rPr>
              <w:t> </w:t>
            </w:r>
          </w:p>
        </w:tc>
        <w:tc>
          <w:tcPr>
            <w:tcW w:w="2460" w:type="dxa"/>
            <w:tcBorders>
              <w:top w:val="single" w:sz="6" w:space="0" w:color="auto"/>
              <w:left w:val="single" w:sz="6" w:space="0" w:color="000000"/>
              <w:bottom w:val="single" w:sz="6" w:space="0" w:color="000000"/>
              <w:right w:val="single" w:sz="6" w:space="0" w:color="000000"/>
            </w:tcBorders>
            <w:shd w:val="clear" w:color="auto" w:fill="8D112F"/>
            <w:hideMark/>
          </w:tcPr>
          <w:p w14:paraId="152745C0" w14:textId="77777777" w:rsidR="00747555" w:rsidRPr="00747555" w:rsidRDefault="00747555" w:rsidP="00747555">
            <w:pPr>
              <w:spacing w:after="0" w:line="240" w:lineRule="auto"/>
              <w:ind w:left="18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Year 1: 2025-2026</w:t>
            </w:r>
            <w:r w:rsidRPr="00747555">
              <w:rPr>
                <w:rFonts w:ascii="Arial" w:eastAsia="Times New Roman" w:hAnsi="Arial" w:cs="Arial"/>
                <w:kern w:val="0"/>
                <w:sz w:val="20"/>
                <w:szCs w:val="20"/>
                <w14:ligatures w14:val="none"/>
              </w:rPr>
              <w:t> </w:t>
            </w:r>
          </w:p>
        </w:tc>
        <w:tc>
          <w:tcPr>
            <w:tcW w:w="2460" w:type="dxa"/>
            <w:tcBorders>
              <w:top w:val="single" w:sz="6" w:space="0" w:color="auto"/>
              <w:left w:val="single" w:sz="6" w:space="0" w:color="000000"/>
              <w:bottom w:val="single" w:sz="6" w:space="0" w:color="000000"/>
              <w:right w:val="single" w:sz="6" w:space="0" w:color="000000"/>
            </w:tcBorders>
            <w:shd w:val="clear" w:color="auto" w:fill="8D112F"/>
            <w:hideMark/>
          </w:tcPr>
          <w:p w14:paraId="1EAB93AC" w14:textId="77777777" w:rsidR="00747555" w:rsidRPr="00747555" w:rsidRDefault="00747555" w:rsidP="00747555">
            <w:pPr>
              <w:spacing w:after="0" w:line="240" w:lineRule="auto"/>
              <w:ind w:left="18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Year 2: 2026-2027</w:t>
            </w:r>
            <w:r w:rsidRPr="00747555">
              <w:rPr>
                <w:rFonts w:ascii="Arial" w:eastAsia="Times New Roman" w:hAnsi="Arial" w:cs="Arial"/>
                <w:kern w:val="0"/>
                <w:sz w:val="20"/>
                <w:szCs w:val="20"/>
                <w14:ligatures w14:val="none"/>
              </w:rPr>
              <w:t> </w:t>
            </w:r>
          </w:p>
        </w:tc>
        <w:tc>
          <w:tcPr>
            <w:tcW w:w="2460" w:type="dxa"/>
            <w:tcBorders>
              <w:top w:val="single" w:sz="6" w:space="0" w:color="auto"/>
              <w:left w:val="single" w:sz="6" w:space="0" w:color="000000"/>
              <w:bottom w:val="single" w:sz="6" w:space="0" w:color="000000"/>
              <w:right w:val="single" w:sz="6" w:space="0" w:color="auto"/>
            </w:tcBorders>
            <w:shd w:val="clear" w:color="auto" w:fill="8D112F"/>
            <w:hideMark/>
          </w:tcPr>
          <w:p w14:paraId="374CDFF3" w14:textId="77777777" w:rsidR="00747555" w:rsidRPr="00747555" w:rsidRDefault="00747555" w:rsidP="00747555">
            <w:pPr>
              <w:spacing w:after="0" w:line="240" w:lineRule="auto"/>
              <w:ind w:left="18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Year 3: 2027-2028</w:t>
            </w:r>
            <w:r w:rsidRPr="00747555">
              <w:rPr>
                <w:rFonts w:ascii="Arial" w:eastAsia="Times New Roman" w:hAnsi="Arial" w:cs="Arial"/>
                <w:kern w:val="0"/>
                <w:sz w:val="20"/>
                <w:szCs w:val="20"/>
                <w14:ligatures w14:val="none"/>
              </w:rPr>
              <w:t> </w:t>
            </w:r>
          </w:p>
        </w:tc>
      </w:tr>
      <w:tr w:rsidR="00747555" w:rsidRPr="00747555" w14:paraId="76A33554" w14:textId="77777777" w:rsidTr="00D037A6">
        <w:trPr>
          <w:trHeight w:val="300"/>
        </w:trPr>
        <w:tc>
          <w:tcPr>
            <w:tcW w:w="2970" w:type="dxa"/>
            <w:vMerge w:val="restart"/>
            <w:tcBorders>
              <w:top w:val="single" w:sz="6" w:space="0" w:color="000000"/>
              <w:left w:val="single" w:sz="6" w:space="0" w:color="auto"/>
              <w:bottom w:val="single" w:sz="6" w:space="0" w:color="000000"/>
              <w:right w:val="single" w:sz="6" w:space="0" w:color="000000"/>
            </w:tcBorders>
            <w:shd w:val="clear" w:color="auto" w:fill="D9D9D9"/>
            <w:vAlign w:val="center"/>
            <w:hideMark/>
          </w:tcPr>
          <w:p w14:paraId="581A3689" w14:textId="77777777" w:rsidR="00747555" w:rsidRPr="00747555" w:rsidRDefault="00747555" w:rsidP="00747555">
            <w:pPr>
              <w:spacing w:after="0" w:line="240" w:lineRule="auto"/>
              <w:ind w:left="180"/>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Black/African American Students</w:t>
            </w:r>
            <w:r w:rsidRPr="00747555">
              <w:rPr>
                <w:rFonts w:ascii="Arial" w:eastAsia="Times New Roman" w:hAnsi="Arial" w:cs="Arial"/>
                <w:kern w:val="0"/>
                <w:sz w:val="20"/>
                <w:szCs w:val="20"/>
                <w14:ligatures w14:val="none"/>
              </w:rPr>
              <w:t> </w:t>
            </w:r>
          </w:p>
        </w:tc>
        <w:tc>
          <w:tcPr>
            <w:tcW w:w="2460" w:type="dxa"/>
            <w:tcBorders>
              <w:top w:val="single" w:sz="6" w:space="0" w:color="000000"/>
              <w:left w:val="single" w:sz="6" w:space="0" w:color="000000"/>
              <w:bottom w:val="single" w:sz="6" w:space="0" w:color="000000"/>
              <w:right w:val="single" w:sz="6" w:space="0" w:color="000000"/>
            </w:tcBorders>
            <w:shd w:val="clear" w:color="auto" w:fill="D9D9D9"/>
            <w:hideMark/>
          </w:tcPr>
          <w:p w14:paraId="00AB059B"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.73% (9 students) </w:t>
            </w:r>
          </w:p>
        </w:tc>
        <w:tc>
          <w:tcPr>
            <w:tcW w:w="2460" w:type="dxa"/>
            <w:tcBorders>
              <w:top w:val="single" w:sz="6" w:space="0" w:color="000000"/>
              <w:left w:val="single" w:sz="6" w:space="0" w:color="000000"/>
              <w:bottom w:val="single" w:sz="6" w:space="0" w:color="000000"/>
              <w:right w:val="single" w:sz="6" w:space="0" w:color="000000"/>
            </w:tcBorders>
            <w:shd w:val="clear" w:color="auto" w:fill="D9D9D9"/>
            <w:hideMark/>
          </w:tcPr>
          <w:p w14:paraId="3C02CB00"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1.46% (18 students) </w:t>
            </w:r>
          </w:p>
        </w:tc>
        <w:tc>
          <w:tcPr>
            <w:tcW w:w="2460" w:type="dxa"/>
            <w:tcBorders>
              <w:top w:val="single" w:sz="6" w:space="0" w:color="000000"/>
              <w:left w:val="single" w:sz="6" w:space="0" w:color="000000"/>
              <w:bottom w:val="single" w:sz="6" w:space="0" w:color="000000"/>
              <w:right w:val="single" w:sz="6" w:space="0" w:color="auto"/>
            </w:tcBorders>
            <w:shd w:val="clear" w:color="auto" w:fill="D9D9D9"/>
            <w:hideMark/>
          </w:tcPr>
          <w:p w14:paraId="5232819D"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2.19% (27 students) </w:t>
            </w:r>
          </w:p>
        </w:tc>
      </w:tr>
      <w:tr w:rsidR="00747555" w:rsidRPr="00747555" w14:paraId="32EC3BCF" w14:textId="77777777" w:rsidTr="00D037A6">
        <w:trPr>
          <w:trHeight w:val="300"/>
        </w:trPr>
        <w:tc>
          <w:tcPr>
            <w:tcW w:w="0" w:type="auto"/>
            <w:vMerge/>
            <w:tcBorders>
              <w:top w:val="single" w:sz="6" w:space="0" w:color="000000"/>
              <w:left w:val="single" w:sz="6" w:space="0" w:color="auto"/>
              <w:bottom w:val="single" w:sz="6" w:space="0" w:color="000000"/>
              <w:right w:val="single" w:sz="6" w:space="0" w:color="000000"/>
            </w:tcBorders>
            <w:shd w:val="clear" w:color="auto" w:fill="auto"/>
            <w:vAlign w:val="center"/>
            <w:hideMark/>
          </w:tcPr>
          <w:p w14:paraId="6E41DACA" w14:textId="77777777" w:rsidR="00747555" w:rsidRPr="00747555" w:rsidRDefault="00747555" w:rsidP="00747555">
            <w:pPr>
              <w:spacing w:after="0" w:line="240" w:lineRule="auto"/>
              <w:rPr>
                <w:rFonts w:ascii="Times New Roman" w:eastAsia="Times New Roman" w:hAnsi="Times New Roman" w:cs="Times New Roman"/>
                <w:kern w:val="0"/>
                <w14:ligatures w14:val="none"/>
              </w:rPr>
            </w:pPr>
          </w:p>
        </w:tc>
        <w:tc>
          <w:tcPr>
            <w:tcW w:w="2460" w:type="dxa"/>
            <w:tcBorders>
              <w:top w:val="single" w:sz="6" w:space="0" w:color="000000"/>
              <w:left w:val="single" w:sz="6" w:space="0" w:color="000000"/>
              <w:bottom w:val="single" w:sz="6" w:space="0" w:color="000000"/>
              <w:right w:val="single" w:sz="6" w:space="0" w:color="000000"/>
            </w:tcBorders>
            <w:shd w:val="clear" w:color="auto" w:fill="D9D9D9"/>
            <w:hideMark/>
          </w:tcPr>
          <w:p w14:paraId="6F735A36"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1.4% (16 students) </w:t>
            </w:r>
          </w:p>
        </w:tc>
        <w:tc>
          <w:tcPr>
            <w:tcW w:w="2460" w:type="dxa"/>
            <w:tcBorders>
              <w:top w:val="single" w:sz="6" w:space="0" w:color="000000"/>
              <w:left w:val="single" w:sz="6" w:space="0" w:color="000000"/>
              <w:bottom w:val="single" w:sz="6" w:space="0" w:color="000000"/>
              <w:right w:val="single" w:sz="6" w:space="0" w:color="000000"/>
            </w:tcBorders>
            <w:shd w:val="clear" w:color="auto" w:fill="D9D9D9"/>
            <w:hideMark/>
          </w:tcPr>
          <w:p w14:paraId="3758B9F0"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2.8% (32 students) </w:t>
            </w:r>
          </w:p>
        </w:tc>
        <w:tc>
          <w:tcPr>
            <w:tcW w:w="2460" w:type="dxa"/>
            <w:tcBorders>
              <w:top w:val="single" w:sz="6" w:space="0" w:color="000000"/>
              <w:left w:val="single" w:sz="6" w:space="0" w:color="000000"/>
              <w:bottom w:val="single" w:sz="6" w:space="0" w:color="000000"/>
              <w:right w:val="single" w:sz="6" w:space="0" w:color="auto"/>
            </w:tcBorders>
            <w:shd w:val="clear" w:color="auto" w:fill="D9D9D9"/>
            <w:hideMark/>
          </w:tcPr>
          <w:p w14:paraId="61E1EA73"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4.2% (48 students) </w:t>
            </w:r>
          </w:p>
        </w:tc>
      </w:tr>
      <w:tr w:rsidR="00747555" w:rsidRPr="00747555" w14:paraId="279A1617" w14:textId="77777777" w:rsidTr="00D037A6">
        <w:trPr>
          <w:trHeight w:val="300"/>
        </w:trPr>
        <w:tc>
          <w:tcPr>
            <w:tcW w:w="2970" w:type="dxa"/>
            <w:vMerge w:val="restart"/>
            <w:tcBorders>
              <w:top w:val="single" w:sz="6" w:space="0" w:color="000000"/>
              <w:left w:val="single" w:sz="6" w:space="0" w:color="auto"/>
              <w:bottom w:val="single" w:sz="6" w:space="0" w:color="auto"/>
              <w:right w:val="single" w:sz="6" w:space="0" w:color="000000"/>
            </w:tcBorders>
            <w:shd w:val="clear" w:color="auto" w:fill="auto"/>
            <w:vAlign w:val="center"/>
            <w:hideMark/>
          </w:tcPr>
          <w:p w14:paraId="2BBF3B9C" w14:textId="77777777" w:rsidR="00747555" w:rsidRPr="00747555" w:rsidRDefault="00747555" w:rsidP="00747555">
            <w:pPr>
              <w:spacing w:after="0" w:line="240" w:lineRule="auto"/>
              <w:ind w:left="180"/>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White Students</w:t>
            </w:r>
            <w:r w:rsidRPr="00747555">
              <w:rPr>
                <w:rFonts w:ascii="Arial" w:eastAsia="Times New Roman" w:hAnsi="Arial" w:cs="Arial"/>
                <w:kern w:val="0"/>
                <w:sz w:val="20"/>
                <w:szCs w:val="20"/>
                <w14:ligatures w14:val="none"/>
              </w:rPr>
              <w:t> </w:t>
            </w:r>
          </w:p>
        </w:tc>
        <w:tc>
          <w:tcPr>
            <w:tcW w:w="2460" w:type="dxa"/>
            <w:tcBorders>
              <w:top w:val="single" w:sz="6" w:space="0" w:color="000000"/>
              <w:left w:val="single" w:sz="6" w:space="0" w:color="000000"/>
              <w:bottom w:val="single" w:sz="6" w:space="0" w:color="000000"/>
              <w:right w:val="single" w:sz="6" w:space="0" w:color="000000"/>
            </w:tcBorders>
            <w:shd w:val="clear" w:color="auto" w:fill="auto"/>
            <w:hideMark/>
          </w:tcPr>
          <w:p w14:paraId="625E871E"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6.4% (684 students) </w:t>
            </w:r>
          </w:p>
        </w:tc>
        <w:tc>
          <w:tcPr>
            <w:tcW w:w="2460" w:type="dxa"/>
            <w:tcBorders>
              <w:top w:val="single" w:sz="6" w:space="0" w:color="000000"/>
              <w:left w:val="single" w:sz="6" w:space="0" w:color="000000"/>
              <w:bottom w:val="single" w:sz="6" w:space="0" w:color="000000"/>
              <w:right w:val="single" w:sz="6" w:space="0" w:color="000000"/>
            </w:tcBorders>
            <w:shd w:val="clear" w:color="auto" w:fill="auto"/>
            <w:hideMark/>
          </w:tcPr>
          <w:p w14:paraId="5F72739F"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12.8% (1,368 students) </w:t>
            </w:r>
          </w:p>
        </w:tc>
        <w:tc>
          <w:tcPr>
            <w:tcW w:w="2460" w:type="dxa"/>
            <w:tcBorders>
              <w:top w:val="single" w:sz="6" w:space="0" w:color="000000"/>
              <w:left w:val="single" w:sz="6" w:space="0" w:color="000000"/>
              <w:bottom w:val="single" w:sz="6" w:space="0" w:color="000000"/>
              <w:right w:val="single" w:sz="6" w:space="0" w:color="auto"/>
            </w:tcBorders>
            <w:shd w:val="clear" w:color="auto" w:fill="auto"/>
            <w:hideMark/>
          </w:tcPr>
          <w:p w14:paraId="44CA7FEA"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19.2% (2,052 students) </w:t>
            </w:r>
          </w:p>
        </w:tc>
      </w:tr>
      <w:tr w:rsidR="00747555" w:rsidRPr="00747555" w14:paraId="4794E2AF" w14:textId="77777777" w:rsidTr="00D037A6">
        <w:trPr>
          <w:trHeight w:val="300"/>
        </w:trPr>
        <w:tc>
          <w:tcPr>
            <w:tcW w:w="0" w:type="auto"/>
            <w:vMerge/>
            <w:tcBorders>
              <w:top w:val="single" w:sz="6" w:space="0" w:color="000000"/>
              <w:left w:val="single" w:sz="6" w:space="0" w:color="auto"/>
              <w:bottom w:val="single" w:sz="6" w:space="0" w:color="auto"/>
              <w:right w:val="single" w:sz="6" w:space="0" w:color="000000"/>
            </w:tcBorders>
            <w:shd w:val="clear" w:color="auto" w:fill="auto"/>
            <w:vAlign w:val="center"/>
            <w:hideMark/>
          </w:tcPr>
          <w:p w14:paraId="5D4E4147" w14:textId="77777777" w:rsidR="00747555" w:rsidRPr="00747555" w:rsidRDefault="00747555" w:rsidP="00747555">
            <w:pPr>
              <w:spacing w:after="0" w:line="240" w:lineRule="auto"/>
              <w:rPr>
                <w:rFonts w:ascii="Times New Roman" w:eastAsia="Times New Roman" w:hAnsi="Times New Roman" w:cs="Times New Roman"/>
                <w:kern w:val="0"/>
                <w14:ligatures w14:val="none"/>
              </w:rPr>
            </w:pPr>
          </w:p>
        </w:tc>
        <w:tc>
          <w:tcPr>
            <w:tcW w:w="2460" w:type="dxa"/>
            <w:tcBorders>
              <w:top w:val="single" w:sz="6" w:space="0" w:color="000000"/>
              <w:left w:val="single" w:sz="6" w:space="0" w:color="000000"/>
              <w:bottom w:val="single" w:sz="6" w:space="0" w:color="auto"/>
              <w:right w:val="single" w:sz="6" w:space="0" w:color="000000"/>
            </w:tcBorders>
            <w:shd w:val="clear" w:color="auto" w:fill="auto"/>
            <w:hideMark/>
          </w:tcPr>
          <w:p w14:paraId="1E2B213A"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7.1% (755 students) </w:t>
            </w:r>
          </w:p>
        </w:tc>
        <w:tc>
          <w:tcPr>
            <w:tcW w:w="2460" w:type="dxa"/>
            <w:tcBorders>
              <w:top w:val="single" w:sz="6" w:space="0" w:color="000000"/>
              <w:left w:val="single" w:sz="6" w:space="0" w:color="000000"/>
              <w:bottom w:val="single" w:sz="6" w:space="0" w:color="auto"/>
              <w:right w:val="single" w:sz="6" w:space="0" w:color="000000"/>
            </w:tcBorders>
            <w:shd w:val="clear" w:color="auto" w:fill="auto"/>
            <w:hideMark/>
          </w:tcPr>
          <w:p w14:paraId="77A67F24"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14.2% (1,510 students) </w:t>
            </w:r>
          </w:p>
        </w:tc>
        <w:tc>
          <w:tcPr>
            <w:tcW w:w="2460" w:type="dxa"/>
            <w:tcBorders>
              <w:top w:val="single" w:sz="6" w:space="0" w:color="000000"/>
              <w:left w:val="single" w:sz="6" w:space="0" w:color="000000"/>
              <w:bottom w:val="single" w:sz="6" w:space="0" w:color="auto"/>
              <w:right w:val="single" w:sz="6" w:space="0" w:color="auto"/>
            </w:tcBorders>
            <w:shd w:val="clear" w:color="auto" w:fill="auto"/>
            <w:hideMark/>
          </w:tcPr>
          <w:p w14:paraId="49687672"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21.3% (2,265 students) </w:t>
            </w:r>
          </w:p>
        </w:tc>
      </w:tr>
    </w:tbl>
    <w:p w14:paraId="35C9234D" w14:textId="77777777" w:rsidR="00747555" w:rsidRPr="00747555" w:rsidRDefault="00747555" w:rsidP="00D037A6">
      <w:pPr>
        <w:spacing w:after="0" w:line="240" w:lineRule="auto"/>
        <w:ind w:left="900"/>
        <w:textAlignment w:val="baseline"/>
        <w:rPr>
          <w:rFonts w:ascii="Segoe UI" w:eastAsia="Times New Roman" w:hAnsi="Segoe UI" w:cs="Segoe UI"/>
          <w:kern w:val="0"/>
          <w:sz w:val="18"/>
          <w:szCs w:val="18"/>
          <w14:ligatures w14:val="none"/>
        </w:rPr>
      </w:pPr>
      <w:r w:rsidRPr="00747555">
        <w:rPr>
          <w:rFonts w:ascii="Arial" w:eastAsia="Times New Roman" w:hAnsi="Arial" w:cs="Arial"/>
          <w:color w:val="000000"/>
          <w:kern w:val="0"/>
          <w14:ligatures w14:val="none"/>
        </w:rPr>
        <w:t> </w:t>
      </w:r>
    </w:p>
    <w:p w14:paraId="005BFEA5" w14:textId="77777777" w:rsidR="00747555" w:rsidRDefault="00747555" w:rsidP="00747555">
      <w:pPr>
        <w:spacing w:after="0" w:line="240" w:lineRule="auto"/>
        <w:textAlignment w:val="baseline"/>
        <w:rPr>
          <w:rFonts w:ascii="Arial" w:eastAsia="Times New Roman" w:hAnsi="Arial" w:cs="Arial"/>
          <w:color w:val="000000"/>
          <w:kern w:val="0"/>
          <w14:ligatures w14:val="none"/>
        </w:rPr>
      </w:pPr>
      <w:r w:rsidRPr="00747555">
        <w:rPr>
          <w:rFonts w:ascii="Arial" w:eastAsia="Times New Roman" w:hAnsi="Arial" w:cs="Arial"/>
          <w:color w:val="000000"/>
          <w:kern w:val="0"/>
          <w14:ligatures w14:val="none"/>
        </w:rPr>
        <w:t> </w:t>
      </w:r>
    </w:p>
    <w:p w14:paraId="03945414" w14:textId="77777777" w:rsidR="00056E01" w:rsidRDefault="00056E01" w:rsidP="00747555">
      <w:pPr>
        <w:spacing w:after="0" w:line="240" w:lineRule="auto"/>
        <w:textAlignment w:val="baseline"/>
        <w:rPr>
          <w:rFonts w:ascii="Arial" w:eastAsia="Times New Roman" w:hAnsi="Arial" w:cs="Arial"/>
          <w:color w:val="000000"/>
          <w:kern w:val="0"/>
          <w14:ligatures w14:val="none"/>
        </w:rPr>
      </w:pPr>
    </w:p>
    <w:p w14:paraId="44694A2D" w14:textId="77777777" w:rsidR="00056E01" w:rsidRDefault="00056E01" w:rsidP="00747555">
      <w:pPr>
        <w:spacing w:after="0" w:line="240" w:lineRule="auto"/>
        <w:textAlignment w:val="baseline"/>
        <w:rPr>
          <w:rFonts w:ascii="Arial" w:eastAsia="Times New Roman" w:hAnsi="Arial" w:cs="Arial"/>
          <w:color w:val="000000"/>
          <w:kern w:val="0"/>
          <w14:ligatures w14:val="none"/>
        </w:rPr>
      </w:pPr>
    </w:p>
    <w:p w14:paraId="7FFE6CE7" w14:textId="77777777" w:rsidR="00056E01" w:rsidRDefault="00056E01" w:rsidP="00747555">
      <w:pPr>
        <w:spacing w:after="0" w:line="240" w:lineRule="auto"/>
        <w:textAlignment w:val="baseline"/>
        <w:rPr>
          <w:rFonts w:ascii="Arial" w:eastAsia="Times New Roman" w:hAnsi="Arial" w:cs="Arial"/>
          <w:color w:val="000000"/>
          <w:kern w:val="0"/>
          <w14:ligatures w14:val="none"/>
        </w:rPr>
      </w:pPr>
    </w:p>
    <w:p w14:paraId="73E6794D" w14:textId="77777777" w:rsidR="00056E01" w:rsidRDefault="00056E01" w:rsidP="00747555">
      <w:pPr>
        <w:spacing w:after="0" w:line="240" w:lineRule="auto"/>
        <w:textAlignment w:val="baseline"/>
        <w:rPr>
          <w:rFonts w:ascii="Arial" w:eastAsia="Times New Roman" w:hAnsi="Arial" w:cs="Arial"/>
          <w:color w:val="000000"/>
          <w:kern w:val="0"/>
          <w14:ligatures w14:val="none"/>
        </w:rPr>
      </w:pPr>
    </w:p>
    <w:p w14:paraId="0411A68D" w14:textId="77777777" w:rsidR="00056E01" w:rsidRDefault="00056E01" w:rsidP="00747555">
      <w:pPr>
        <w:spacing w:after="0" w:line="240" w:lineRule="auto"/>
        <w:textAlignment w:val="baseline"/>
        <w:rPr>
          <w:rFonts w:ascii="Arial" w:eastAsia="Times New Roman" w:hAnsi="Arial" w:cs="Arial"/>
          <w:color w:val="000000"/>
          <w:kern w:val="0"/>
          <w14:ligatures w14:val="none"/>
        </w:rPr>
      </w:pPr>
    </w:p>
    <w:p w14:paraId="108970BC" w14:textId="77777777" w:rsidR="00056E01" w:rsidRDefault="00056E01" w:rsidP="00747555">
      <w:pPr>
        <w:spacing w:after="0" w:line="240" w:lineRule="auto"/>
        <w:textAlignment w:val="baseline"/>
        <w:rPr>
          <w:rFonts w:ascii="Arial" w:eastAsia="Times New Roman" w:hAnsi="Arial" w:cs="Arial"/>
          <w:color w:val="000000"/>
          <w:kern w:val="0"/>
          <w14:ligatures w14:val="none"/>
        </w:rPr>
      </w:pPr>
    </w:p>
    <w:p w14:paraId="0FEF9700" w14:textId="7467F3EB" w:rsidR="009A270E" w:rsidRDefault="009A270E">
      <w:pPr>
        <w:rPr>
          <w:rFonts w:ascii="Segoe UI" w:eastAsia="Times New Roman" w:hAnsi="Segoe UI" w:cs="Segoe UI"/>
          <w:kern w:val="0"/>
          <w:sz w:val="18"/>
          <w:szCs w:val="18"/>
          <w14:ligatures w14:val="none"/>
        </w:rPr>
      </w:pPr>
      <w:r>
        <w:rPr>
          <w:rFonts w:ascii="Segoe UI" w:eastAsia="Times New Roman" w:hAnsi="Segoe UI" w:cs="Segoe UI"/>
          <w:kern w:val="0"/>
          <w:sz w:val="18"/>
          <w:szCs w:val="18"/>
          <w14:ligatures w14:val="none"/>
        </w:rPr>
        <w:br w:type="page"/>
      </w:r>
    </w:p>
    <w:p w14:paraId="5305865D" w14:textId="77777777" w:rsidR="00056E01" w:rsidRPr="00747555" w:rsidRDefault="00056E01" w:rsidP="00747555">
      <w:pPr>
        <w:spacing w:after="0" w:line="240" w:lineRule="auto"/>
        <w:textAlignment w:val="baseline"/>
        <w:rPr>
          <w:rFonts w:ascii="Segoe UI" w:eastAsia="Times New Roman" w:hAnsi="Segoe UI" w:cs="Segoe UI"/>
          <w:kern w:val="0"/>
          <w:sz w:val="18"/>
          <w:szCs w:val="18"/>
          <w14:ligatures w14:val="none"/>
        </w:rPr>
      </w:pPr>
    </w:p>
    <w:p w14:paraId="64449FDC" w14:textId="38479275" w:rsidR="00747555" w:rsidRPr="00747555" w:rsidRDefault="00DB12F7" w:rsidP="00A70B9E">
      <w:pPr>
        <w:pBdr>
          <w:top w:val="single" w:sz="4" w:space="1" w:color="000000"/>
          <w:left w:val="single" w:sz="4" w:space="4" w:color="000000"/>
          <w:bottom w:val="single" w:sz="4" w:space="1" w:color="000000"/>
          <w:right w:val="single" w:sz="4" w:space="4" w:color="000000"/>
        </w:pBdr>
        <w:shd w:val="clear" w:color="auto" w:fill="D9D9D9"/>
        <w:spacing w:after="0" w:line="240" w:lineRule="auto"/>
        <w:ind w:left="810" w:right="-36" w:hanging="630"/>
        <w:textAlignment w:val="baseline"/>
        <w:rPr>
          <w:rFonts w:ascii="Arial" w:eastAsia="Times New Roman" w:hAnsi="Arial" w:cs="Arial"/>
          <w:kern w:val="0"/>
          <w14:ligatures w14:val="none"/>
        </w:rPr>
      </w:pPr>
      <w:r>
        <w:rPr>
          <w:rFonts w:ascii="Arial" w:eastAsia="Times New Roman" w:hAnsi="Arial" w:cs="Arial"/>
          <w:b/>
          <w:bCs/>
          <w:color w:val="000000"/>
          <w:kern w:val="0"/>
          <w14:ligatures w14:val="none"/>
        </w:rPr>
        <w:t>Section</w:t>
      </w:r>
      <w:r w:rsidR="00A70B9E">
        <w:rPr>
          <w:rFonts w:ascii="Arial" w:eastAsia="Times New Roman" w:hAnsi="Arial" w:cs="Arial"/>
          <w:b/>
          <w:bCs/>
          <w:color w:val="000000"/>
          <w:kern w:val="0"/>
          <w14:ligatures w14:val="none"/>
        </w:rPr>
        <w:t xml:space="preserve"> 7: </w:t>
      </w:r>
      <w:r w:rsidR="00747555" w:rsidRPr="00747555">
        <w:rPr>
          <w:rFonts w:ascii="Arial" w:eastAsia="Times New Roman" w:hAnsi="Arial" w:cs="Arial"/>
          <w:b/>
          <w:bCs/>
          <w:color w:val="000000"/>
          <w:kern w:val="0"/>
          <w14:ligatures w14:val="none"/>
        </w:rPr>
        <w:t xml:space="preserve">2025-2028 COMPLETION OF TRANSFER-LEVEL ENGLISH &amp; MATH COURSES IN YEAR </w:t>
      </w:r>
      <w:r w:rsidR="00FB1567">
        <w:rPr>
          <w:rFonts w:ascii="Arial" w:eastAsia="Times New Roman" w:hAnsi="Arial" w:cs="Arial"/>
          <w:b/>
          <w:bCs/>
          <w:color w:val="000000"/>
          <w:kern w:val="0"/>
          <w14:ligatures w14:val="none"/>
        </w:rPr>
        <w:t>1</w:t>
      </w:r>
      <w:r w:rsidR="00747555" w:rsidRPr="00747555">
        <w:rPr>
          <w:rFonts w:ascii="Arial" w:eastAsia="Times New Roman" w:hAnsi="Arial" w:cs="Arial"/>
          <w:color w:val="000000"/>
          <w:kern w:val="0"/>
          <w14:ligatures w14:val="none"/>
        </w:rPr>
        <w:t> </w:t>
      </w:r>
    </w:p>
    <w:p w14:paraId="14369F70" w14:textId="77777777" w:rsidR="00D037A6" w:rsidRDefault="00D037A6" w:rsidP="00D037A6">
      <w:pPr>
        <w:spacing w:after="0" w:line="240" w:lineRule="auto"/>
        <w:ind w:left="720"/>
        <w:textAlignment w:val="baseline"/>
        <w:rPr>
          <w:rFonts w:ascii="Aptos" w:eastAsia="Times New Roman" w:hAnsi="Aptos" w:cs="Segoe UI"/>
          <w:b/>
          <w:bCs/>
          <w:color w:val="000000"/>
          <w:kern w:val="0"/>
          <w14:ligatures w14:val="none"/>
        </w:rPr>
      </w:pPr>
    </w:p>
    <w:p w14:paraId="37B5A34D" w14:textId="2996AB4E" w:rsidR="00747555" w:rsidRPr="00747555" w:rsidRDefault="00747555" w:rsidP="00D037A6">
      <w:pPr>
        <w:spacing w:after="0" w:line="240" w:lineRule="auto"/>
        <w:ind w:left="720"/>
        <w:textAlignment w:val="baseline"/>
        <w:rPr>
          <w:rFonts w:ascii="Segoe UI" w:eastAsia="Times New Roman" w:hAnsi="Segoe UI" w:cs="Segoe UI"/>
          <w:kern w:val="0"/>
          <w:sz w:val="18"/>
          <w:szCs w:val="18"/>
          <w14:ligatures w14:val="none"/>
        </w:rPr>
      </w:pPr>
      <w:r w:rsidRPr="00747555">
        <w:rPr>
          <w:rFonts w:ascii="Aptos" w:eastAsia="Times New Roman" w:hAnsi="Aptos" w:cs="Segoe UI"/>
          <w:b/>
          <w:bCs/>
          <w:color w:val="000000"/>
          <w:kern w:val="0"/>
          <w14:ligatures w14:val="none"/>
        </w:rPr>
        <w:t xml:space="preserve">MIS Definition for Transfer Level Math and English: </w:t>
      </w:r>
      <w:r w:rsidRPr="00747555">
        <w:rPr>
          <w:rFonts w:ascii="Aptos" w:eastAsia="Times New Roman" w:hAnsi="Aptos" w:cs="Segoe UI"/>
          <w:color w:val="000000"/>
          <w:kern w:val="0"/>
          <w14:ligatures w14:val="none"/>
        </w:rPr>
        <w:t xml:space="preserve">Among the 2022-2023 first-time non-special admit student cohort, the proportion of students who completed both transfer-level math and English in their first year of credit enrollment. </w:t>
      </w:r>
      <w:hyperlink r:id="rId9" w:tgtFrame="_blank" w:history="1">
        <w:r w:rsidRPr="00747555">
          <w:rPr>
            <w:rFonts w:ascii="Arial Nova Light" w:eastAsia="Times New Roman" w:hAnsi="Arial Nova Light" w:cs="Segoe UI"/>
            <w:color w:val="467886"/>
            <w:kern w:val="0"/>
            <w:sz w:val="22"/>
            <w:szCs w:val="22"/>
            <w:u w:val="single"/>
            <w14:ligatures w14:val="none"/>
          </w:rPr>
          <w:t>Data Vista</w:t>
        </w:r>
      </w:hyperlink>
      <w:r w:rsidRPr="00747555">
        <w:rPr>
          <w:rFonts w:ascii="Segoe UI Symbol" w:eastAsia="Times New Roman" w:hAnsi="Segoe UI Symbol" w:cs="Segoe UI"/>
          <w:color w:val="545658"/>
          <w:kern w:val="0"/>
          <w:sz w:val="20"/>
          <w:szCs w:val="20"/>
          <w14:ligatures w14:val="none"/>
        </w:rPr>
        <w:t> </w:t>
      </w:r>
    </w:p>
    <w:p w14:paraId="4E4683CF" w14:textId="77777777" w:rsidR="00747555" w:rsidRPr="00747555" w:rsidRDefault="00747555" w:rsidP="00D037A6">
      <w:pPr>
        <w:spacing w:after="0" w:line="240" w:lineRule="auto"/>
        <w:ind w:left="720"/>
        <w:textAlignment w:val="baseline"/>
        <w:rPr>
          <w:rFonts w:ascii="Segoe UI" w:eastAsia="Times New Roman" w:hAnsi="Segoe UI" w:cs="Segoe UI"/>
          <w:kern w:val="0"/>
          <w:sz w:val="18"/>
          <w:szCs w:val="18"/>
          <w14:ligatures w14:val="none"/>
        </w:rPr>
      </w:pPr>
      <w:r w:rsidRPr="00747555">
        <w:rPr>
          <w:rFonts w:ascii="Aptos" w:eastAsia="Times New Roman" w:hAnsi="Aptos" w:cs="Segoe UI"/>
          <w:color w:val="000000"/>
          <w:kern w:val="0"/>
          <w14:ligatures w14:val="none"/>
        </w:rPr>
        <w:t> </w:t>
      </w:r>
    </w:p>
    <w:tbl>
      <w:tblPr>
        <w:tblW w:w="9855" w:type="dxa"/>
        <w:tblInd w:w="7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30"/>
        <w:gridCol w:w="1605"/>
        <w:gridCol w:w="1530"/>
        <w:gridCol w:w="1710"/>
        <w:gridCol w:w="1680"/>
      </w:tblGrid>
      <w:tr w:rsidR="00747555" w:rsidRPr="00747555" w14:paraId="3F60333B" w14:textId="77777777" w:rsidTr="00D037A6">
        <w:trPr>
          <w:trHeight w:val="300"/>
        </w:trPr>
        <w:tc>
          <w:tcPr>
            <w:tcW w:w="3330" w:type="dxa"/>
            <w:tcBorders>
              <w:top w:val="single" w:sz="6" w:space="0" w:color="auto"/>
              <w:left w:val="single" w:sz="6" w:space="0" w:color="auto"/>
              <w:bottom w:val="single" w:sz="6" w:space="0" w:color="000000"/>
              <w:right w:val="single" w:sz="6" w:space="0" w:color="000000"/>
            </w:tcBorders>
            <w:shd w:val="clear" w:color="auto" w:fill="8D112F"/>
            <w:hideMark/>
          </w:tcPr>
          <w:p w14:paraId="023B76F1" w14:textId="77777777" w:rsidR="00747555" w:rsidRPr="00747555" w:rsidRDefault="00747555" w:rsidP="00747555">
            <w:pPr>
              <w:spacing w:after="0" w:line="240" w:lineRule="auto"/>
              <w:ind w:left="270"/>
              <w:textAlignment w:val="baseline"/>
              <w:rPr>
                <w:rFonts w:ascii="Times New Roman" w:eastAsia="Times New Roman" w:hAnsi="Times New Roman" w:cs="Times New Roman"/>
                <w:kern w:val="0"/>
                <w14:ligatures w14:val="none"/>
              </w:rPr>
            </w:pPr>
            <w:r w:rsidRPr="00747555">
              <w:rPr>
                <w:rFonts w:ascii="Arial" w:eastAsia="Times New Roman" w:hAnsi="Arial" w:cs="Arial"/>
                <w:b/>
                <w:bCs/>
                <w:color w:val="FFFFFF"/>
                <w:kern w:val="0"/>
                <w:sz w:val="20"/>
                <w:szCs w:val="20"/>
                <w14:ligatures w14:val="none"/>
              </w:rPr>
              <w:t>Student Group</w:t>
            </w:r>
            <w:r w:rsidRPr="00747555">
              <w:rPr>
                <w:rFonts w:ascii="Arial" w:eastAsia="Times New Roman" w:hAnsi="Arial" w:cs="Arial"/>
                <w:color w:val="FFFFFF"/>
                <w:kern w:val="0"/>
                <w:sz w:val="20"/>
                <w:szCs w:val="20"/>
                <w14:ligatures w14:val="none"/>
              </w:rPr>
              <w:t> </w:t>
            </w:r>
          </w:p>
        </w:tc>
        <w:tc>
          <w:tcPr>
            <w:tcW w:w="3135" w:type="dxa"/>
            <w:gridSpan w:val="2"/>
            <w:tcBorders>
              <w:top w:val="single" w:sz="6" w:space="0" w:color="auto"/>
              <w:left w:val="single" w:sz="6" w:space="0" w:color="000000"/>
              <w:bottom w:val="single" w:sz="6" w:space="0" w:color="000000"/>
              <w:right w:val="single" w:sz="6" w:space="0" w:color="000000"/>
            </w:tcBorders>
            <w:shd w:val="clear" w:color="auto" w:fill="8D112F"/>
            <w:hideMark/>
          </w:tcPr>
          <w:p w14:paraId="3E4EADC1" w14:textId="77777777" w:rsidR="00747555" w:rsidRPr="00747555" w:rsidRDefault="00747555" w:rsidP="00747555">
            <w:pPr>
              <w:spacing w:after="0" w:line="240" w:lineRule="auto"/>
              <w:ind w:left="27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color w:val="FFFFFF"/>
                <w:kern w:val="0"/>
                <w:sz w:val="20"/>
                <w:szCs w:val="20"/>
                <w14:ligatures w14:val="none"/>
              </w:rPr>
              <w:t>Goal 1 (Initial Goal)</w:t>
            </w:r>
            <w:r w:rsidRPr="00747555">
              <w:rPr>
                <w:rFonts w:ascii="Arial" w:eastAsia="Times New Roman" w:hAnsi="Arial" w:cs="Arial"/>
                <w:color w:val="FFFFFF"/>
                <w:kern w:val="0"/>
                <w:sz w:val="20"/>
                <w:szCs w:val="20"/>
                <w14:ligatures w14:val="none"/>
              </w:rPr>
              <w:t> </w:t>
            </w:r>
          </w:p>
        </w:tc>
        <w:tc>
          <w:tcPr>
            <w:tcW w:w="3390" w:type="dxa"/>
            <w:gridSpan w:val="2"/>
            <w:tcBorders>
              <w:top w:val="single" w:sz="6" w:space="0" w:color="auto"/>
              <w:left w:val="single" w:sz="6" w:space="0" w:color="000000"/>
              <w:bottom w:val="single" w:sz="6" w:space="0" w:color="000000"/>
              <w:right w:val="single" w:sz="6" w:space="0" w:color="auto"/>
            </w:tcBorders>
            <w:shd w:val="clear" w:color="auto" w:fill="8D112F"/>
            <w:hideMark/>
          </w:tcPr>
          <w:p w14:paraId="6B6C936A" w14:textId="77777777" w:rsidR="00747555" w:rsidRPr="00747555" w:rsidRDefault="00747555" w:rsidP="00747555">
            <w:pPr>
              <w:spacing w:after="0" w:line="240" w:lineRule="auto"/>
              <w:ind w:left="27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color w:val="FFFFFF"/>
                <w:kern w:val="0"/>
                <w:sz w:val="20"/>
                <w:szCs w:val="20"/>
                <w14:ligatures w14:val="none"/>
              </w:rPr>
              <w:t>Goal 2 (Targeted Goal)</w:t>
            </w:r>
            <w:r w:rsidRPr="00747555">
              <w:rPr>
                <w:rFonts w:ascii="Arial" w:eastAsia="Times New Roman" w:hAnsi="Arial" w:cs="Arial"/>
                <w:color w:val="FFFFFF"/>
                <w:kern w:val="0"/>
                <w:sz w:val="20"/>
                <w:szCs w:val="20"/>
                <w14:ligatures w14:val="none"/>
              </w:rPr>
              <w:t> </w:t>
            </w:r>
          </w:p>
        </w:tc>
      </w:tr>
      <w:tr w:rsidR="00747555" w:rsidRPr="00747555" w14:paraId="4FEEC792" w14:textId="77777777" w:rsidTr="00D037A6">
        <w:trPr>
          <w:trHeight w:val="300"/>
        </w:trPr>
        <w:tc>
          <w:tcPr>
            <w:tcW w:w="3330" w:type="dxa"/>
            <w:tcBorders>
              <w:top w:val="single" w:sz="6" w:space="0" w:color="000000"/>
              <w:left w:val="single" w:sz="6" w:space="0" w:color="auto"/>
              <w:bottom w:val="single" w:sz="6" w:space="0" w:color="000000"/>
              <w:right w:val="single" w:sz="6" w:space="0" w:color="000000"/>
            </w:tcBorders>
            <w:shd w:val="clear" w:color="auto" w:fill="D9D9D9"/>
            <w:hideMark/>
          </w:tcPr>
          <w:p w14:paraId="689A43A9"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color w:val="000000"/>
                <w:kern w:val="0"/>
                <w:sz w:val="20"/>
                <w:szCs w:val="20"/>
                <w14:ligatures w14:val="none"/>
              </w:rPr>
              <w:t>All Students</w:t>
            </w:r>
            <w:r w:rsidRPr="00747555">
              <w:rPr>
                <w:rFonts w:ascii="Arial" w:eastAsia="Times New Roman" w:hAnsi="Arial" w:cs="Arial"/>
                <w:color w:val="000000"/>
                <w:kern w:val="0"/>
                <w:sz w:val="20"/>
                <w:szCs w:val="20"/>
                <w14:ligatures w14:val="none"/>
              </w:rPr>
              <w:t> </w:t>
            </w:r>
          </w:p>
          <w:p w14:paraId="01229373"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17.6% (1,091/6,190)</w:t>
            </w:r>
            <w:r w:rsidRPr="00747555">
              <w:rPr>
                <w:rFonts w:ascii="Arial" w:eastAsia="Times New Roman" w:hAnsi="Arial" w:cs="Arial"/>
                <w:color w:val="156082"/>
                <w:kern w:val="0"/>
                <w:sz w:val="20"/>
                <w:szCs w:val="20"/>
                <w14:ligatures w14:val="none"/>
              </w:rPr>
              <w:t> </w:t>
            </w:r>
          </w:p>
          <w:p w14:paraId="267F4938"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D9D9D9"/>
            <w:hideMark/>
          </w:tcPr>
          <w:p w14:paraId="7C28A3C9"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 of Increase Needed to Eliminate DI</w:t>
            </w:r>
            <w:r w:rsidRPr="00747555">
              <w:rPr>
                <w:rFonts w:ascii="Arial" w:eastAsia="Times New Roman" w:hAnsi="Arial" w:cs="Arial"/>
                <w:kern w:val="0"/>
                <w:sz w:val="20"/>
                <w:szCs w:val="20"/>
                <w14:ligatures w14:val="none"/>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D9D9D9"/>
            <w:hideMark/>
          </w:tcPr>
          <w:p w14:paraId="3E20556F"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 of Students Needed to Eliminate DI</w:t>
            </w:r>
            <w:r w:rsidRPr="00747555">
              <w:rPr>
                <w:rFonts w:ascii="Arial" w:eastAsia="Times New Roman" w:hAnsi="Arial" w:cs="Arial"/>
                <w:kern w:val="0"/>
                <w:sz w:val="20"/>
                <w:szCs w:val="20"/>
                <w14:ligatures w14:val="none"/>
              </w:rPr>
              <w:t> </w:t>
            </w:r>
          </w:p>
        </w:tc>
        <w:tc>
          <w:tcPr>
            <w:tcW w:w="1710" w:type="dxa"/>
            <w:tcBorders>
              <w:top w:val="single" w:sz="6" w:space="0" w:color="000000"/>
              <w:left w:val="single" w:sz="6" w:space="0" w:color="000000"/>
              <w:bottom w:val="single" w:sz="6" w:space="0" w:color="000000"/>
              <w:right w:val="single" w:sz="6" w:space="0" w:color="000000"/>
            </w:tcBorders>
            <w:shd w:val="clear" w:color="auto" w:fill="D9D9D9"/>
            <w:hideMark/>
          </w:tcPr>
          <w:p w14:paraId="797A6BD9"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 of Increase Needed to Fully Close Equity Gap</w:t>
            </w:r>
            <w:r w:rsidRPr="00747555">
              <w:rPr>
                <w:rFonts w:ascii="Arial" w:eastAsia="Times New Roman" w:hAnsi="Arial" w:cs="Arial"/>
                <w:kern w:val="0"/>
                <w:sz w:val="20"/>
                <w:szCs w:val="20"/>
                <w14:ligatures w14:val="none"/>
              </w:rPr>
              <w:t> </w:t>
            </w:r>
          </w:p>
        </w:tc>
        <w:tc>
          <w:tcPr>
            <w:tcW w:w="1680" w:type="dxa"/>
            <w:tcBorders>
              <w:top w:val="single" w:sz="6" w:space="0" w:color="000000"/>
              <w:left w:val="single" w:sz="6" w:space="0" w:color="000000"/>
              <w:bottom w:val="single" w:sz="6" w:space="0" w:color="000000"/>
              <w:right w:val="single" w:sz="6" w:space="0" w:color="auto"/>
            </w:tcBorders>
            <w:shd w:val="clear" w:color="auto" w:fill="D9D9D9"/>
            <w:hideMark/>
          </w:tcPr>
          <w:p w14:paraId="68884C94"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 of Students Needed to Fully Close Equity Gap</w:t>
            </w:r>
            <w:r w:rsidRPr="00747555">
              <w:rPr>
                <w:rFonts w:ascii="Arial" w:eastAsia="Times New Roman" w:hAnsi="Arial" w:cs="Arial"/>
                <w:kern w:val="0"/>
                <w:sz w:val="20"/>
                <w:szCs w:val="20"/>
                <w14:ligatures w14:val="none"/>
              </w:rPr>
              <w:t> </w:t>
            </w:r>
          </w:p>
        </w:tc>
      </w:tr>
      <w:tr w:rsidR="00747555" w:rsidRPr="00747555" w14:paraId="6AE4A948" w14:textId="77777777" w:rsidTr="00D037A6">
        <w:trPr>
          <w:trHeight w:val="300"/>
        </w:trPr>
        <w:tc>
          <w:tcPr>
            <w:tcW w:w="3330" w:type="dxa"/>
            <w:tcBorders>
              <w:top w:val="single" w:sz="6" w:space="0" w:color="000000"/>
              <w:left w:val="single" w:sz="6" w:space="0" w:color="auto"/>
              <w:bottom w:val="single" w:sz="6" w:space="0" w:color="000000"/>
              <w:right w:val="single" w:sz="6" w:space="0" w:color="000000"/>
            </w:tcBorders>
            <w:shd w:val="clear" w:color="auto" w:fill="auto"/>
            <w:hideMark/>
          </w:tcPr>
          <w:p w14:paraId="166B04E8"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Black/African American Students</w:t>
            </w:r>
            <w:r w:rsidRPr="00747555">
              <w:rPr>
                <w:rFonts w:ascii="Arial" w:eastAsia="Times New Roman" w:hAnsi="Arial" w:cs="Arial"/>
                <w:kern w:val="0"/>
                <w:sz w:val="20"/>
                <w:szCs w:val="20"/>
                <w14:ligatures w14:val="none"/>
              </w:rPr>
              <w:t> </w:t>
            </w:r>
          </w:p>
          <w:p w14:paraId="22A7FC18"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9.5% (18/189)</w:t>
            </w:r>
            <w:r w:rsidRPr="00747555">
              <w:rPr>
                <w:rFonts w:ascii="Arial" w:eastAsia="Times New Roman" w:hAnsi="Arial" w:cs="Arial"/>
                <w:color w:val="156082"/>
                <w:kern w:val="0"/>
                <w:sz w:val="20"/>
                <w:szCs w:val="20"/>
                <w14:ligatures w14:val="none"/>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auto"/>
            <w:hideMark/>
          </w:tcPr>
          <w:p w14:paraId="217EE6F5"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4.2%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1C6F0E5C"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8 </w:t>
            </w:r>
          </w:p>
        </w:tc>
        <w:tc>
          <w:tcPr>
            <w:tcW w:w="1710" w:type="dxa"/>
            <w:tcBorders>
              <w:top w:val="single" w:sz="6" w:space="0" w:color="000000"/>
              <w:left w:val="single" w:sz="6" w:space="0" w:color="000000"/>
              <w:bottom w:val="single" w:sz="6" w:space="0" w:color="000000"/>
              <w:right w:val="single" w:sz="6" w:space="0" w:color="000000"/>
            </w:tcBorders>
            <w:shd w:val="clear" w:color="auto" w:fill="auto"/>
            <w:hideMark/>
          </w:tcPr>
          <w:p w14:paraId="6B86B297"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8.3% </w:t>
            </w:r>
          </w:p>
        </w:tc>
        <w:tc>
          <w:tcPr>
            <w:tcW w:w="1680" w:type="dxa"/>
            <w:tcBorders>
              <w:top w:val="single" w:sz="6" w:space="0" w:color="000000"/>
              <w:left w:val="single" w:sz="6" w:space="0" w:color="000000"/>
              <w:bottom w:val="single" w:sz="6" w:space="0" w:color="000000"/>
              <w:right w:val="single" w:sz="6" w:space="0" w:color="auto"/>
            </w:tcBorders>
            <w:shd w:val="clear" w:color="auto" w:fill="auto"/>
            <w:hideMark/>
          </w:tcPr>
          <w:p w14:paraId="297E3C86"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16 </w:t>
            </w:r>
          </w:p>
        </w:tc>
      </w:tr>
      <w:tr w:rsidR="00747555" w:rsidRPr="00747555" w14:paraId="53AD4001" w14:textId="77777777" w:rsidTr="00D037A6">
        <w:trPr>
          <w:trHeight w:val="300"/>
        </w:trPr>
        <w:tc>
          <w:tcPr>
            <w:tcW w:w="3330" w:type="dxa"/>
            <w:tcBorders>
              <w:top w:val="single" w:sz="6" w:space="0" w:color="000000"/>
              <w:left w:val="single" w:sz="6" w:space="0" w:color="auto"/>
              <w:bottom w:val="single" w:sz="6" w:space="0" w:color="000000"/>
              <w:right w:val="single" w:sz="6" w:space="0" w:color="000000"/>
            </w:tcBorders>
            <w:shd w:val="clear" w:color="auto" w:fill="D9D9D9"/>
            <w:hideMark/>
          </w:tcPr>
          <w:p w14:paraId="613F2FBB"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ACCESS (DSPS) Students</w:t>
            </w:r>
            <w:r w:rsidRPr="00747555">
              <w:rPr>
                <w:rFonts w:ascii="Arial" w:eastAsia="Times New Roman" w:hAnsi="Arial" w:cs="Arial"/>
                <w:kern w:val="0"/>
                <w:sz w:val="20"/>
                <w:szCs w:val="20"/>
                <w14:ligatures w14:val="none"/>
              </w:rPr>
              <w:t> </w:t>
            </w:r>
          </w:p>
          <w:p w14:paraId="50170D72"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12.6% (52/378)</w:t>
            </w:r>
            <w:r w:rsidRPr="00747555">
              <w:rPr>
                <w:rFonts w:ascii="Arial" w:eastAsia="Times New Roman" w:hAnsi="Arial" w:cs="Arial"/>
                <w:color w:val="156082"/>
                <w:kern w:val="0"/>
                <w:sz w:val="20"/>
                <w:szCs w:val="20"/>
                <w14:ligatures w14:val="none"/>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D9D9D9"/>
            <w:hideMark/>
          </w:tcPr>
          <w:p w14:paraId="1F6BB990"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1.9% </w:t>
            </w:r>
          </w:p>
        </w:tc>
        <w:tc>
          <w:tcPr>
            <w:tcW w:w="1530" w:type="dxa"/>
            <w:tcBorders>
              <w:top w:val="single" w:sz="6" w:space="0" w:color="000000"/>
              <w:left w:val="single" w:sz="6" w:space="0" w:color="000000"/>
              <w:bottom w:val="single" w:sz="6" w:space="0" w:color="000000"/>
              <w:right w:val="single" w:sz="6" w:space="0" w:color="000000"/>
            </w:tcBorders>
            <w:shd w:val="clear" w:color="auto" w:fill="D9D9D9"/>
            <w:hideMark/>
          </w:tcPr>
          <w:p w14:paraId="02BA996A"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7 </w:t>
            </w:r>
          </w:p>
        </w:tc>
        <w:tc>
          <w:tcPr>
            <w:tcW w:w="1710" w:type="dxa"/>
            <w:tcBorders>
              <w:top w:val="single" w:sz="6" w:space="0" w:color="000000"/>
              <w:left w:val="single" w:sz="6" w:space="0" w:color="000000"/>
              <w:bottom w:val="single" w:sz="6" w:space="0" w:color="000000"/>
              <w:right w:val="single" w:sz="6" w:space="0" w:color="000000"/>
            </w:tcBorders>
            <w:shd w:val="clear" w:color="auto" w:fill="D9D9D9"/>
            <w:hideMark/>
          </w:tcPr>
          <w:p w14:paraId="4B9C31A7"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5.3% </w:t>
            </w:r>
          </w:p>
        </w:tc>
        <w:tc>
          <w:tcPr>
            <w:tcW w:w="1680" w:type="dxa"/>
            <w:tcBorders>
              <w:top w:val="single" w:sz="6" w:space="0" w:color="000000"/>
              <w:left w:val="single" w:sz="6" w:space="0" w:color="000000"/>
              <w:bottom w:val="single" w:sz="6" w:space="0" w:color="000000"/>
              <w:right w:val="single" w:sz="6" w:space="0" w:color="auto"/>
            </w:tcBorders>
            <w:shd w:val="clear" w:color="auto" w:fill="D9D9D9"/>
            <w:hideMark/>
          </w:tcPr>
          <w:p w14:paraId="4229ABB6"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19 </w:t>
            </w:r>
          </w:p>
        </w:tc>
      </w:tr>
      <w:tr w:rsidR="00747555" w:rsidRPr="00747555" w14:paraId="7FEF676C" w14:textId="77777777" w:rsidTr="00D037A6">
        <w:trPr>
          <w:trHeight w:val="300"/>
        </w:trPr>
        <w:tc>
          <w:tcPr>
            <w:tcW w:w="3330" w:type="dxa"/>
            <w:tcBorders>
              <w:top w:val="single" w:sz="6" w:space="0" w:color="000000"/>
              <w:left w:val="single" w:sz="6" w:space="0" w:color="auto"/>
              <w:bottom w:val="single" w:sz="6" w:space="0" w:color="000000"/>
              <w:right w:val="single" w:sz="6" w:space="0" w:color="000000"/>
            </w:tcBorders>
            <w:shd w:val="clear" w:color="auto" w:fill="auto"/>
            <w:hideMark/>
          </w:tcPr>
          <w:p w14:paraId="387D4CDE"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Economically Disadvantaged Students</w:t>
            </w:r>
            <w:r w:rsidRPr="00747555">
              <w:rPr>
                <w:rFonts w:ascii="Arial" w:eastAsia="Times New Roman" w:hAnsi="Arial" w:cs="Arial"/>
                <w:kern w:val="0"/>
                <w:sz w:val="20"/>
                <w:szCs w:val="20"/>
                <w14:ligatures w14:val="none"/>
              </w:rPr>
              <w:t> </w:t>
            </w:r>
          </w:p>
          <w:p w14:paraId="39FAA6B5"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16.9% (681/4,060)</w:t>
            </w:r>
            <w:r w:rsidRPr="00747555">
              <w:rPr>
                <w:rFonts w:ascii="Arial" w:eastAsia="Times New Roman" w:hAnsi="Arial" w:cs="Arial"/>
                <w:color w:val="156082"/>
                <w:kern w:val="0"/>
                <w:sz w:val="20"/>
                <w:szCs w:val="20"/>
                <w14:ligatures w14:val="none"/>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auto"/>
            <w:hideMark/>
          </w:tcPr>
          <w:p w14:paraId="5FDA4139"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0%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53050EE2"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2 </w:t>
            </w:r>
          </w:p>
        </w:tc>
        <w:tc>
          <w:tcPr>
            <w:tcW w:w="1710" w:type="dxa"/>
            <w:tcBorders>
              <w:top w:val="single" w:sz="6" w:space="0" w:color="000000"/>
              <w:left w:val="single" w:sz="6" w:space="0" w:color="000000"/>
              <w:bottom w:val="single" w:sz="6" w:space="0" w:color="000000"/>
              <w:right w:val="single" w:sz="6" w:space="0" w:color="000000"/>
            </w:tcBorders>
            <w:shd w:val="clear" w:color="auto" w:fill="auto"/>
            <w:hideMark/>
          </w:tcPr>
          <w:p w14:paraId="0418D284"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2.1% </w:t>
            </w:r>
          </w:p>
        </w:tc>
        <w:tc>
          <w:tcPr>
            <w:tcW w:w="1680" w:type="dxa"/>
            <w:tcBorders>
              <w:top w:val="single" w:sz="6" w:space="0" w:color="000000"/>
              <w:left w:val="single" w:sz="6" w:space="0" w:color="000000"/>
              <w:bottom w:val="single" w:sz="6" w:space="0" w:color="000000"/>
              <w:right w:val="single" w:sz="6" w:space="0" w:color="auto"/>
            </w:tcBorders>
            <w:shd w:val="clear" w:color="auto" w:fill="auto"/>
            <w:hideMark/>
          </w:tcPr>
          <w:p w14:paraId="4750C055"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82 </w:t>
            </w:r>
          </w:p>
        </w:tc>
      </w:tr>
      <w:tr w:rsidR="00747555" w:rsidRPr="00747555" w14:paraId="3362F742" w14:textId="77777777" w:rsidTr="00D037A6">
        <w:trPr>
          <w:trHeight w:val="300"/>
        </w:trPr>
        <w:tc>
          <w:tcPr>
            <w:tcW w:w="3330" w:type="dxa"/>
            <w:tcBorders>
              <w:top w:val="single" w:sz="6" w:space="0" w:color="000000"/>
              <w:left w:val="single" w:sz="6" w:space="0" w:color="auto"/>
              <w:bottom w:val="single" w:sz="6" w:space="0" w:color="000000"/>
              <w:right w:val="single" w:sz="6" w:space="0" w:color="000000"/>
            </w:tcBorders>
            <w:shd w:val="clear" w:color="auto" w:fill="D9D9D9"/>
            <w:hideMark/>
          </w:tcPr>
          <w:p w14:paraId="1E5FA5AE"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First-Generation College Students</w:t>
            </w:r>
            <w:r w:rsidRPr="00747555">
              <w:rPr>
                <w:rFonts w:ascii="Arial" w:eastAsia="Times New Roman" w:hAnsi="Arial" w:cs="Arial"/>
                <w:kern w:val="0"/>
                <w:sz w:val="20"/>
                <w:szCs w:val="20"/>
                <w14:ligatures w14:val="none"/>
              </w:rPr>
              <w:t> </w:t>
            </w:r>
          </w:p>
          <w:p w14:paraId="5663B909"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13.9% (363/2,623)</w:t>
            </w:r>
            <w:r w:rsidRPr="00747555">
              <w:rPr>
                <w:rFonts w:ascii="Arial" w:eastAsia="Times New Roman" w:hAnsi="Arial" w:cs="Arial"/>
                <w:color w:val="156082"/>
                <w:kern w:val="0"/>
                <w:sz w:val="20"/>
                <w:szCs w:val="20"/>
                <w14:ligatures w14:val="none"/>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D9D9D9"/>
            <w:hideMark/>
          </w:tcPr>
          <w:p w14:paraId="4ABE6A48"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4.5% </w:t>
            </w:r>
          </w:p>
        </w:tc>
        <w:tc>
          <w:tcPr>
            <w:tcW w:w="1530" w:type="dxa"/>
            <w:tcBorders>
              <w:top w:val="single" w:sz="6" w:space="0" w:color="000000"/>
              <w:left w:val="single" w:sz="6" w:space="0" w:color="000000"/>
              <w:bottom w:val="single" w:sz="6" w:space="0" w:color="000000"/>
              <w:right w:val="single" w:sz="6" w:space="0" w:color="000000"/>
            </w:tcBorders>
            <w:shd w:val="clear" w:color="auto" w:fill="D9D9D9"/>
            <w:hideMark/>
          </w:tcPr>
          <w:p w14:paraId="06002819"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119 </w:t>
            </w:r>
          </w:p>
        </w:tc>
        <w:tc>
          <w:tcPr>
            <w:tcW w:w="1710" w:type="dxa"/>
            <w:tcBorders>
              <w:top w:val="single" w:sz="6" w:space="0" w:color="000000"/>
              <w:left w:val="single" w:sz="6" w:space="0" w:color="000000"/>
              <w:bottom w:val="single" w:sz="6" w:space="0" w:color="000000"/>
              <w:right w:val="single" w:sz="6" w:space="0" w:color="000000"/>
            </w:tcBorders>
            <w:shd w:val="clear" w:color="auto" w:fill="D9D9D9"/>
            <w:hideMark/>
          </w:tcPr>
          <w:p w14:paraId="4F0EF5B0"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6.5% </w:t>
            </w:r>
          </w:p>
        </w:tc>
        <w:tc>
          <w:tcPr>
            <w:tcW w:w="1680" w:type="dxa"/>
            <w:tcBorders>
              <w:top w:val="single" w:sz="6" w:space="0" w:color="000000"/>
              <w:left w:val="single" w:sz="6" w:space="0" w:color="000000"/>
              <w:bottom w:val="single" w:sz="6" w:space="0" w:color="000000"/>
              <w:right w:val="single" w:sz="6" w:space="0" w:color="auto"/>
            </w:tcBorders>
            <w:shd w:val="clear" w:color="auto" w:fill="D9D9D9"/>
            <w:hideMark/>
          </w:tcPr>
          <w:p w14:paraId="0BF43A08"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170 </w:t>
            </w:r>
          </w:p>
        </w:tc>
      </w:tr>
      <w:tr w:rsidR="00747555" w:rsidRPr="00747555" w14:paraId="260E3849" w14:textId="77777777" w:rsidTr="00D037A6">
        <w:trPr>
          <w:trHeight w:val="300"/>
        </w:trPr>
        <w:tc>
          <w:tcPr>
            <w:tcW w:w="3330" w:type="dxa"/>
            <w:tcBorders>
              <w:top w:val="single" w:sz="6" w:space="0" w:color="000000"/>
              <w:left w:val="single" w:sz="6" w:space="0" w:color="auto"/>
              <w:bottom w:val="single" w:sz="6" w:space="0" w:color="auto"/>
              <w:right w:val="single" w:sz="6" w:space="0" w:color="000000"/>
            </w:tcBorders>
            <w:shd w:val="clear" w:color="auto" w:fill="auto"/>
            <w:hideMark/>
          </w:tcPr>
          <w:p w14:paraId="76B47B36"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Hispanic/Latinx Students</w:t>
            </w:r>
            <w:r w:rsidRPr="00747555">
              <w:rPr>
                <w:rFonts w:ascii="Arial" w:eastAsia="Times New Roman" w:hAnsi="Arial" w:cs="Arial"/>
                <w:kern w:val="0"/>
                <w:sz w:val="20"/>
                <w:szCs w:val="20"/>
                <w14:ligatures w14:val="none"/>
              </w:rPr>
              <w:t> </w:t>
            </w:r>
          </w:p>
          <w:p w14:paraId="04E7B777"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13% (511/3,934)</w:t>
            </w:r>
            <w:r w:rsidRPr="00747555">
              <w:rPr>
                <w:rFonts w:ascii="Arial" w:eastAsia="Times New Roman" w:hAnsi="Arial" w:cs="Arial"/>
                <w:color w:val="156082"/>
                <w:kern w:val="0"/>
                <w:sz w:val="20"/>
                <w:szCs w:val="20"/>
                <w14:ligatures w14:val="none"/>
              </w:rPr>
              <w:t> </w:t>
            </w:r>
          </w:p>
        </w:tc>
        <w:tc>
          <w:tcPr>
            <w:tcW w:w="1605" w:type="dxa"/>
            <w:tcBorders>
              <w:top w:val="single" w:sz="6" w:space="0" w:color="000000"/>
              <w:left w:val="single" w:sz="6" w:space="0" w:color="000000"/>
              <w:bottom w:val="single" w:sz="6" w:space="0" w:color="auto"/>
              <w:right w:val="single" w:sz="6" w:space="0" w:color="000000"/>
            </w:tcBorders>
            <w:shd w:val="clear" w:color="auto" w:fill="auto"/>
            <w:hideMark/>
          </w:tcPr>
          <w:p w14:paraId="4875F29F"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10.7% </w:t>
            </w:r>
          </w:p>
        </w:tc>
        <w:tc>
          <w:tcPr>
            <w:tcW w:w="1530" w:type="dxa"/>
            <w:tcBorders>
              <w:top w:val="single" w:sz="6" w:space="0" w:color="000000"/>
              <w:left w:val="single" w:sz="6" w:space="0" w:color="000000"/>
              <w:bottom w:val="single" w:sz="6" w:space="0" w:color="auto"/>
              <w:right w:val="single" w:sz="6" w:space="0" w:color="000000"/>
            </w:tcBorders>
            <w:shd w:val="clear" w:color="auto" w:fill="auto"/>
            <w:hideMark/>
          </w:tcPr>
          <w:p w14:paraId="6FE9A5E9"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422 </w:t>
            </w:r>
          </w:p>
        </w:tc>
        <w:tc>
          <w:tcPr>
            <w:tcW w:w="1710" w:type="dxa"/>
            <w:tcBorders>
              <w:top w:val="single" w:sz="6" w:space="0" w:color="000000"/>
              <w:left w:val="single" w:sz="6" w:space="0" w:color="000000"/>
              <w:bottom w:val="single" w:sz="6" w:space="0" w:color="auto"/>
              <w:right w:val="single" w:sz="6" w:space="0" w:color="000000"/>
            </w:tcBorders>
            <w:shd w:val="clear" w:color="auto" w:fill="auto"/>
            <w:hideMark/>
          </w:tcPr>
          <w:p w14:paraId="718EC7EA"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12.7% </w:t>
            </w:r>
          </w:p>
        </w:tc>
        <w:tc>
          <w:tcPr>
            <w:tcW w:w="1680" w:type="dxa"/>
            <w:tcBorders>
              <w:top w:val="single" w:sz="6" w:space="0" w:color="000000"/>
              <w:left w:val="single" w:sz="6" w:space="0" w:color="000000"/>
              <w:bottom w:val="single" w:sz="6" w:space="0" w:color="auto"/>
              <w:right w:val="single" w:sz="6" w:space="0" w:color="auto"/>
            </w:tcBorders>
            <w:shd w:val="clear" w:color="auto" w:fill="auto"/>
            <w:hideMark/>
          </w:tcPr>
          <w:p w14:paraId="0D9847FC"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499 </w:t>
            </w:r>
          </w:p>
        </w:tc>
      </w:tr>
    </w:tbl>
    <w:p w14:paraId="0A9202AB" w14:textId="77777777" w:rsidR="00747555" w:rsidRPr="00747555" w:rsidRDefault="00747555" w:rsidP="00D037A6">
      <w:pPr>
        <w:spacing w:after="0" w:line="240" w:lineRule="auto"/>
        <w:ind w:left="720"/>
        <w:textAlignment w:val="baseline"/>
        <w:rPr>
          <w:rFonts w:ascii="Segoe UI" w:eastAsia="Times New Roman" w:hAnsi="Segoe UI" w:cs="Segoe UI"/>
          <w:kern w:val="0"/>
          <w:sz w:val="18"/>
          <w:szCs w:val="18"/>
          <w14:ligatures w14:val="none"/>
        </w:rPr>
      </w:pPr>
      <w:r w:rsidRPr="00747555">
        <w:rPr>
          <w:rFonts w:ascii="Aptos" w:eastAsia="Times New Roman" w:hAnsi="Aptos" w:cs="Segoe UI"/>
          <w:kern w:val="0"/>
          <w14:ligatures w14:val="none"/>
        </w:rPr>
        <w:t> </w:t>
      </w:r>
    </w:p>
    <w:tbl>
      <w:tblPr>
        <w:tblW w:w="10530" w:type="dxa"/>
        <w:tblInd w:w="7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0"/>
        <w:gridCol w:w="2610"/>
        <w:gridCol w:w="2610"/>
        <w:gridCol w:w="2610"/>
      </w:tblGrid>
      <w:tr w:rsidR="00747555" w:rsidRPr="00747555" w14:paraId="0D70C6C1" w14:textId="77777777" w:rsidTr="00D037A6">
        <w:trPr>
          <w:trHeight w:val="300"/>
        </w:trPr>
        <w:tc>
          <w:tcPr>
            <w:tcW w:w="2700" w:type="dxa"/>
            <w:tcBorders>
              <w:top w:val="single" w:sz="6" w:space="0" w:color="auto"/>
              <w:left w:val="single" w:sz="6" w:space="0" w:color="auto"/>
              <w:bottom w:val="single" w:sz="6" w:space="0" w:color="000000"/>
              <w:right w:val="single" w:sz="6" w:space="0" w:color="000000"/>
            </w:tcBorders>
            <w:shd w:val="clear" w:color="auto" w:fill="8D112F"/>
            <w:hideMark/>
          </w:tcPr>
          <w:p w14:paraId="1E7D0BCD" w14:textId="77777777" w:rsidR="00747555" w:rsidRPr="00747555" w:rsidRDefault="00747555" w:rsidP="00747555">
            <w:pPr>
              <w:spacing w:after="0" w:line="240" w:lineRule="auto"/>
              <w:ind w:left="270"/>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Student Group</w:t>
            </w:r>
            <w:r w:rsidRPr="00747555">
              <w:rPr>
                <w:rFonts w:ascii="Arial" w:eastAsia="Times New Roman" w:hAnsi="Arial" w:cs="Arial"/>
                <w:kern w:val="0"/>
                <w:sz w:val="20"/>
                <w:szCs w:val="20"/>
                <w14:ligatures w14:val="none"/>
              </w:rPr>
              <w:t> </w:t>
            </w:r>
          </w:p>
        </w:tc>
        <w:tc>
          <w:tcPr>
            <w:tcW w:w="2610" w:type="dxa"/>
            <w:tcBorders>
              <w:top w:val="single" w:sz="6" w:space="0" w:color="auto"/>
              <w:left w:val="single" w:sz="6" w:space="0" w:color="000000"/>
              <w:bottom w:val="single" w:sz="6" w:space="0" w:color="000000"/>
              <w:right w:val="single" w:sz="6" w:space="0" w:color="000000"/>
            </w:tcBorders>
            <w:shd w:val="clear" w:color="auto" w:fill="8D112F"/>
            <w:hideMark/>
          </w:tcPr>
          <w:p w14:paraId="3E3A7B5C" w14:textId="77777777" w:rsidR="00747555" w:rsidRPr="00747555" w:rsidRDefault="00747555" w:rsidP="00747555">
            <w:pPr>
              <w:spacing w:after="0" w:line="240" w:lineRule="auto"/>
              <w:ind w:left="27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Year 1: 2025-2026</w:t>
            </w:r>
            <w:r w:rsidRPr="00747555">
              <w:rPr>
                <w:rFonts w:ascii="Arial" w:eastAsia="Times New Roman" w:hAnsi="Arial" w:cs="Arial"/>
                <w:kern w:val="0"/>
                <w:sz w:val="20"/>
                <w:szCs w:val="20"/>
                <w14:ligatures w14:val="none"/>
              </w:rPr>
              <w:t> </w:t>
            </w:r>
          </w:p>
        </w:tc>
        <w:tc>
          <w:tcPr>
            <w:tcW w:w="2610" w:type="dxa"/>
            <w:tcBorders>
              <w:top w:val="single" w:sz="6" w:space="0" w:color="auto"/>
              <w:left w:val="single" w:sz="6" w:space="0" w:color="000000"/>
              <w:bottom w:val="single" w:sz="6" w:space="0" w:color="000000"/>
              <w:right w:val="single" w:sz="6" w:space="0" w:color="000000"/>
            </w:tcBorders>
            <w:shd w:val="clear" w:color="auto" w:fill="8D112F"/>
            <w:hideMark/>
          </w:tcPr>
          <w:p w14:paraId="649B41A0" w14:textId="77777777" w:rsidR="00747555" w:rsidRPr="00747555" w:rsidRDefault="00747555" w:rsidP="00747555">
            <w:pPr>
              <w:spacing w:after="0" w:line="240" w:lineRule="auto"/>
              <w:ind w:left="27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Year 2: 2026-2027</w:t>
            </w:r>
            <w:r w:rsidRPr="00747555">
              <w:rPr>
                <w:rFonts w:ascii="Arial" w:eastAsia="Times New Roman" w:hAnsi="Arial" w:cs="Arial"/>
                <w:kern w:val="0"/>
                <w:sz w:val="20"/>
                <w:szCs w:val="20"/>
                <w14:ligatures w14:val="none"/>
              </w:rPr>
              <w:t> </w:t>
            </w:r>
          </w:p>
        </w:tc>
        <w:tc>
          <w:tcPr>
            <w:tcW w:w="2610" w:type="dxa"/>
            <w:tcBorders>
              <w:top w:val="single" w:sz="6" w:space="0" w:color="auto"/>
              <w:left w:val="single" w:sz="6" w:space="0" w:color="000000"/>
              <w:bottom w:val="single" w:sz="6" w:space="0" w:color="000000"/>
              <w:right w:val="single" w:sz="6" w:space="0" w:color="auto"/>
            </w:tcBorders>
            <w:shd w:val="clear" w:color="auto" w:fill="8D112F"/>
            <w:hideMark/>
          </w:tcPr>
          <w:p w14:paraId="333182B9" w14:textId="77777777" w:rsidR="00747555" w:rsidRPr="00747555" w:rsidRDefault="00747555" w:rsidP="00747555">
            <w:pPr>
              <w:spacing w:after="0" w:line="240" w:lineRule="auto"/>
              <w:ind w:left="27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Year 3: 2027-2028</w:t>
            </w:r>
            <w:r w:rsidRPr="00747555">
              <w:rPr>
                <w:rFonts w:ascii="Arial" w:eastAsia="Times New Roman" w:hAnsi="Arial" w:cs="Arial"/>
                <w:kern w:val="0"/>
                <w:sz w:val="20"/>
                <w:szCs w:val="20"/>
                <w14:ligatures w14:val="none"/>
              </w:rPr>
              <w:t> </w:t>
            </w:r>
          </w:p>
        </w:tc>
      </w:tr>
      <w:tr w:rsidR="00747555" w:rsidRPr="00747555" w14:paraId="56DDC171" w14:textId="77777777" w:rsidTr="00D037A6">
        <w:trPr>
          <w:trHeight w:val="300"/>
        </w:trPr>
        <w:tc>
          <w:tcPr>
            <w:tcW w:w="2700" w:type="dxa"/>
            <w:vMerge w:val="restart"/>
            <w:tcBorders>
              <w:top w:val="single" w:sz="6" w:space="0" w:color="000000"/>
              <w:left w:val="single" w:sz="6" w:space="0" w:color="auto"/>
              <w:bottom w:val="single" w:sz="6" w:space="0" w:color="000000"/>
              <w:right w:val="single" w:sz="6" w:space="0" w:color="000000"/>
            </w:tcBorders>
            <w:shd w:val="clear" w:color="auto" w:fill="D9D9D9"/>
            <w:vAlign w:val="center"/>
            <w:hideMark/>
          </w:tcPr>
          <w:p w14:paraId="3A85A1E5"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Black/African American Students</w:t>
            </w:r>
            <w:r w:rsidRPr="00747555">
              <w:rPr>
                <w:rFonts w:ascii="Arial" w:eastAsia="Times New Roman" w:hAnsi="Arial" w:cs="Arial"/>
                <w:kern w:val="0"/>
                <w:sz w:val="20"/>
                <w:szCs w:val="20"/>
                <w14:ligatures w14:val="none"/>
              </w:rPr>
              <w:t> </w:t>
            </w:r>
          </w:p>
          <w:p w14:paraId="33A0A87B"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D9D9D9"/>
            <w:hideMark/>
          </w:tcPr>
          <w:p w14:paraId="356C4BCE"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1.4% (3 students)  </w:t>
            </w:r>
          </w:p>
        </w:tc>
        <w:tc>
          <w:tcPr>
            <w:tcW w:w="2610" w:type="dxa"/>
            <w:tcBorders>
              <w:top w:val="single" w:sz="6" w:space="0" w:color="000000"/>
              <w:left w:val="single" w:sz="6" w:space="0" w:color="000000"/>
              <w:bottom w:val="single" w:sz="6" w:space="0" w:color="000000"/>
              <w:right w:val="single" w:sz="6" w:space="0" w:color="000000"/>
            </w:tcBorders>
            <w:shd w:val="clear" w:color="auto" w:fill="D9D9D9"/>
            <w:hideMark/>
          </w:tcPr>
          <w:p w14:paraId="16A4DE80"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2.8% (6 students) </w:t>
            </w:r>
          </w:p>
        </w:tc>
        <w:tc>
          <w:tcPr>
            <w:tcW w:w="2610" w:type="dxa"/>
            <w:tcBorders>
              <w:top w:val="single" w:sz="6" w:space="0" w:color="000000"/>
              <w:left w:val="single" w:sz="6" w:space="0" w:color="000000"/>
              <w:bottom w:val="single" w:sz="6" w:space="0" w:color="000000"/>
              <w:right w:val="single" w:sz="6" w:space="0" w:color="auto"/>
            </w:tcBorders>
            <w:shd w:val="clear" w:color="auto" w:fill="D9D9D9"/>
            <w:hideMark/>
          </w:tcPr>
          <w:p w14:paraId="4DF8A4F9"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4.2% (9 students) </w:t>
            </w:r>
          </w:p>
        </w:tc>
      </w:tr>
      <w:tr w:rsidR="00747555" w:rsidRPr="00747555" w14:paraId="24D3EB70" w14:textId="77777777" w:rsidTr="00D037A6">
        <w:trPr>
          <w:trHeight w:val="300"/>
        </w:trPr>
        <w:tc>
          <w:tcPr>
            <w:tcW w:w="0" w:type="auto"/>
            <w:vMerge/>
            <w:tcBorders>
              <w:top w:val="single" w:sz="6" w:space="0" w:color="000000"/>
              <w:left w:val="single" w:sz="6" w:space="0" w:color="auto"/>
              <w:bottom w:val="single" w:sz="6" w:space="0" w:color="000000"/>
              <w:right w:val="single" w:sz="6" w:space="0" w:color="000000"/>
            </w:tcBorders>
            <w:shd w:val="clear" w:color="auto" w:fill="auto"/>
            <w:vAlign w:val="center"/>
            <w:hideMark/>
          </w:tcPr>
          <w:p w14:paraId="1452F5DA" w14:textId="77777777" w:rsidR="00747555" w:rsidRPr="00747555" w:rsidRDefault="00747555" w:rsidP="00747555">
            <w:pPr>
              <w:spacing w:after="0" w:line="240" w:lineRule="auto"/>
              <w:rPr>
                <w:rFonts w:ascii="Times New Roman" w:eastAsia="Times New Roman" w:hAnsi="Times New Roman" w:cs="Times New Roman"/>
                <w:kern w:val="0"/>
                <w14:ligatures w14:val="none"/>
              </w:rPr>
            </w:pPr>
          </w:p>
        </w:tc>
        <w:tc>
          <w:tcPr>
            <w:tcW w:w="2610" w:type="dxa"/>
            <w:tcBorders>
              <w:top w:val="single" w:sz="6" w:space="0" w:color="000000"/>
              <w:left w:val="single" w:sz="6" w:space="0" w:color="000000"/>
              <w:bottom w:val="single" w:sz="6" w:space="0" w:color="000000"/>
              <w:right w:val="single" w:sz="6" w:space="0" w:color="000000"/>
            </w:tcBorders>
            <w:shd w:val="clear" w:color="auto" w:fill="D9D9D9"/>
            <w:hideMark/>
          </w:tcPr>
          <w:p w14:paraId="4DAE71F4"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2.8% (6 students) </w:t>
            </w:r>
          </w:p>
        </w:tc>
        <w:tc>
          <w:tcPr>
            <w:tcW w:w="2610" w:type="dxa"/>
            <w:tcBorders>
              <w:top w:val="single" w:sz="6" w:space="0" w:color="000000"/>
              <w:left w:val="single" w:sz="6" w:space="0" w:color="000000"/>
              <w:bottom w:val="single" w:sz="6" w:space="0" w:color="000000"/>
              <w:right w:val="single" w:sz="6" w:space="0" w:color="000000"/>
            </w:tcBorders>
            <w:shd w:val="clear" w:color="auto" w:fill="D9D9D9"/>
            <w:hideMark/>
          </w:tcPr>
          <w:p w14:paraId="38567B9A"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5.6% (12 students) </w:t>
            </w:r>
          </w:p>
        </w:tc>
        <w:tc>
          <w:tcPr>
            <w:tcW w:w="2610" w:type="dxa"/>
            <w:tcBorders>
              <w:top w:val="single" w:sz="6" w:space="0" w:color="000000"/>
              <w:left w:val="single" w:sz="6" w:space="0" w:color="000000"/>
              <w:bottom w:val="single" w:sz="6" w:space="0" w:color="000000"/>
              <w:right w:val="single" w:sz="6" w:space="0" w:color="auto"/>
            </w:tcBorders>
            <w:shd w:val="clear" w:color="auto" w:fill="D9D9D9"/>
            <w:hideMark/>
          </w:tcPr>
          <w:p w14:paraId="68D0943E"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8.4% (18 students) </w:t>
            </w:r>
          </w:p>
        </w:tc>
      </w:tr>
      <w:tr w:rsidR="00747555" w:rsidRPr="00747555" w14:paraId="028CB025" w14:textId="77777777" w:rsidTr="00D037A6">
        <w:trPr>
          <w:trHeight w:val="300"/>
        </w:trPr>
        <w:tc>
          <w:tcPr>
            <w:tcW w:w="2700" w:type="dxa"/>
            <w:vMerge w:val="restart"/>
            <w:tcBorders>
              <w:top w:val="single" w:sz="6" w:space="0" w:color="000000"/>
              <w:left w:val="single" w:sz="6" w:space="0" w:color="auto"/>
              <w:bottom w:val="single" w:sz="6" w:space="0" w:color="000000"/>
              <w:right w:val="single" w:sz="6" w:space="0" w:color="000000"/>
            </w:tcBorders>
            <w:shd w:val="clear" w:color="auto" w:fill="auto"/>
            <w:vAlign w:val="center"/>
            <w:hideMark/>
          </w:tcPr>
          <w:p w14:paraId="70FBE427"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ACCESS (DSPS)</w:t>
            </w:r>
            <w:r w:rsidRPr="00747555">
              <w:rPr>
                <w:rFonts w:ascii="Arial" w:eastAsia="Times New Roman" w:hAnsi="Arial" w:cs="Arial"/>
                <w:kern w:val="0"/>
                <w:sz w:val="20"/>
                <w:szCs w:val="20"/>
                <w14:ligatures w14:val="none"/>
              </w:rPr>
              <w:t> </w:t>
            </w:r>
          </w:p>
          <w:p w14:paraId="0A6C9C6A"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Students</w:t>
            </w:r>
            <w:r w:rsidRPr="00747555">
              <w:rPr>
                <w:rFonts w:ascii="Arial" w:eastAsia="Times New Roman" w:hAnsi="Arial" w:cs="Arial"/>
                <w:kern w:val="0"/>
                <w:sz w:val="20"/>
                <w:szCs w:val="20"/>
                <w14:ligatures w14:val="none"/>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hideMark/>
          </w:tcPr>
          <w:p w14:paraId="03B945E2"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.63% (3 students) </w:t>
            </w:r>
          </w:p>
        </w:tc>
        <w:tc>
          <w:tcPr>
            <w:tcW w:w="2610" w:type="dxa"/>
            <w:tcBorders>
              <w:top w:val="single" w:sz="6" w:space="0" w:color="000000"/>
              <w:left w:val="single" w:sz="6" w:space="0" w:color="000000"/>
              <w:bottom w:val="single" w:sz="6" w:space="0" w:color="000000"/>
              <w:right w:val="single" w:sz="6" w:space="0" w:color="000000"/>
            </w:tcBorders>
            <w:shd w:val="clear" w:color="auto" w:fill="auto"/>
            <w:hideMark/>
          </w:tcPr>
          <w:p w14:paraId="75BAAB7E"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1.26% (6 students) </w:t>
            </w:r>
          </w:p>
        </w:tc>
        <w:tc>
          <w:tcPr>
            <w:tcW w:w="2610" w:type="dxa"/>
            <w:tcBorders>
              <w:top w:val="single" w:sz="6" w:space="0" w:color="000000"/>
              <w:left w:val="single" w:sz="6" w:space="0" w:color="000000"/>
              <w:bottom w:val="single" w:sz="6" w:space="0" w:color="000000"/>
              <w:right w:val="single" w:sz="6" w:space="0" w:color="auto"/>
            </w:tcBorders>
            <w:shd w:val="clear" w:color="auto" w:fill="auto"/>
            <w:hideMark/>
          </w:tcPr>
          <w:p w14:paraId="1551EA0D"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1.89% (9 students) </w:t>
            </w:r>
          </w:p>
        </w:tc>
      </w:tr>
      <w:tr w:rsidR="00747555" w:rsidRPr="00747555" w14:paraId="038BD0BD" w14:textId="77777777" w:rsidTr="00D037A6">
        <w:trPr>
          <w:trHeight w:val="300"/>
        </w:trPr>
        <w:tc>
          <w:tcPr>
            <w:tcW w:w="0" w:type="auto"/>
            <w:vMerge/>
            <w:tcBorders>
              <w:top w:val="single" w:sz="6" w:space="0" w:color="000000"/>
              <w:left w:val="single" w:sz="6" w:space="0" w:color="auto"/>
              <w:bottom w:val="single" w:sz="6" w:space="0" w:color="000000"/>
              <w:right w:val="single" w:sz="6" w:space="0" w:color="000000"/>
            </w:tcBorders>
            <w:shd w:val="clear" w:color="auto" w:fill="auto"/>
            <w:vAlign w:val="center"/>
            <w:hideMark/>
          </w:tcPr>
          <w:p w14:paraId="6A4E307D" w14:textId="77777777" w:rsidR="00747555" w:rsidRPr="00747555" w:rsidRDefault="00747555" w:rsidP="00747555">
            <w:pPr>
              <w:spacing w:after="0" w:line="240" w:lineRule="auto"/>
              <w:rPr>
                <w:rFonts w:ascii="Times New Roman" w:eastAsia="Times New Roman" w:hAnsi="Times New Roman" w:cs="Times New Roman"/>
                <w:kern w:val="0"/>
                <w14:ligatures w14:val="none"/>
              </w:rPr>
            </w:pPr>
          </w:p>
        </w:tc>
        <w:tc>
          <w:tcPr>
            <w:tcW w:w="2610" w:type="dxa"/>
            <w:tcBorders>
              <w:top w:val="single" w:sz="6" w:space="0" w:color="000000"/>
              <w:left w:val="single" w:sz="6" w:space="0" w:color="000000"/>
              <w:bottom w:val="single" w:sz="6" w:space="0" w:color="000000"/>
              <w:right w:val="single" w:sz="6" w:space="0" w:color="000000"/>
            </w:tcBorders>
            <w:shd w:val="clear" w:color="auto" w:fill="auto"/>
            <w:hideMark/>
          </w:tcPr>
          <w:p w14:paraId="54A71C54"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1.8% (7 students) </w:t>
            </w:r>
          </w:p>
        </w:tc>
        <w:tc>
          <w:tcPr>
            <w:tcW w:w="2610" w:type="dxa"/>
            <w:tcBorders>
              <w:top w:val="single" w:sz="6" w:space="0" w:color="000000"/>
              <w:left w:val="single" w:sz="6" w:space="0" w:color="000000"/>
              <w:bottom w:val="single" w:sz="6" w:space="0" w:color="000000"/>
              <w:right w:val="single" w:sz="6" w:space="0" w:color="000000"/>
            </w:tcBorders>
            <w:shd w:val="clear" w:color="auto" w:fill="auto"/>
            <w:hideMark/>
          </w:tcPr>
          <w:p w14:paraId="29F6A918"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3.6% (14 students) </w:t>
            </w:r>
          </w:p>
        </w:tc>
        <w:tc>
          <w:tcPr>
            <w:tcW w:w="2610" w:type="dxa"/>
            <w:tcBorders>
              <w:top w:val="single" w:sz="6" w:space="0" w:color="000000"/>
              <w:left w:val="single" w:sz="6" w:space="0" w:color="000000"/>
              <w:bottom w:val="single" w:sz="6" w:space="0" w:color="000000"/>
              <w:right w:val="single" w:sz="6" w:space="0" w:color="auto"/>
            </w:tcBorders>
            <w:shd w:val="clear" w:color="auto" w:fill="auto"/>
            <w:hideMark/>
          </w:tcPr>
          <w:p w14:paraId="76C1CABE"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5.4% (21 students) </w:t>
            </w:r>
          </w:p>
        </w:tc>
      </w:tr>
      <w:tr w:rsidR="00747555" w:rsidRPr="00747555" w14:paraId="04F4C22C" w14:textId="77777777" w:rsidTr="00D037A6">
        <w:trPr>
          <w:trHeight w:val="300"/>
        </w:trPr>
        <w:tc>
          <w:tcPr>
            <w:tcW w:w="2700" w:type="dxa"/>
            <w:vMerge w:val="restart"/>
            <w:tcBorders>
              <w:top w:val="single" w:sz="6" w:space="0" w:color="000000"/>
              <w:left w:val="single" w:sz="6" w:space="0" w:color="auto"/>
              <w:bottom w:val="single" w:sz="6" w:space="0" w:color="000000"/>
              <w:right w:val="single" w:sz="6" w:space="0" w:color="000000"/>
            </w:tcBorders>
            <w:shd w:val="clear" w:color="auto" w:fill="D9D9D9"/>
            <w:vAlign w:val="center"/>
            <w:hideMark/>
          </w:tcPr>
          <w:p w14:paraId="25D3A3ED"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Economically Disadvantaged Students</w:t>
            </w:r>
            <w:r w:rsidRPr="00747555">
              <w:rPr>
                <w:rFonts w:ascii="Arial" w:eastAsia="Times New Roman" w:hAnsi="Arial" w:cs="Arial"/>
                <w:kern w:val="0"/>
                <w:sz w:val="20"/>
                <w:szCs w:val="20"/>
                <w14:ligatures w14:val="none"/>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D9D9D9"/>
            <w:hideMark/>
          </w:tcPr>
          <w:p w14:paraId="43447697"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1% (1 students) </w:t>
            </w:r>
          </w:p>
        </w:tc>
        <w:tc>
          <w:tcPr>
            <w:tcW w:w="2610" w:type="dxa"/>
            <w:tcBorders>
              <w:top w:val="single" w:sz="6" w:space="0" w:color="000000"/>
              <w:left w:val="single" w:sz="6" w:space="0" w:color="000000"/>
              <w:bottom w:val="single" w:sz="6" w:space="0" w:color="000000"/>
              <w:right w:val="single" w:sz="6" w:space="0" w:color="000000"/>
            </w:tcBorders>
            <w:shd w:val="clear" w:color="auto" w:fill="D9D9D9"/>
            <w:hideMark/>
          </w:tcPr>
          <w:p w14:paraId="3486613D"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2% (2 students) </w:t>
            </w:r>
          </w:p>
        </w:tc>
        <w:tc>
          <w:tcPr>
            <w:tcW w:w="2610" w:type="dxa"/>
            <w:tcBorders>
              <w:top w:val="single" w:sz="6" w:space="0" w:color="000000"/>
              <w:left w:val="single" w:sz="6" w:space="0" w:color="000000"/>
              <w:bottom w:val="single" w:sz="6" w:space="0" w:color="000000"/>
              <w:right w:val="single" w:sz="6" w:space="0" w:color="auto"/>
            </w:tcBorders>
            <w:shd w:val="clear" w:color="auto" w:fill="D9D9D9"/>
            <w:hideMark/>
          </w:tcPr>
          <w:p w14:paraId="224D2798"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3% (3 students) </w:t>
            </w:r>
          </w:p>
        </w:tc>
      </w:tr>
      <w:tr w:rsidR="00747555" w:rsidRPr="00747555" w14:paraId="664F633D" w14:textId="77777777" w:rsidTr="00D037A6">
        <w:trPr>
          <w:trHeight w:val="300"/>
        </w:trPr>
        <w:tc>
          <w:tcPr>
            <w:tcW w:w="0" w:type="auto"/>
            <w:vMerge/>
            <w:tcBorders>
              <w:top w:val="single" w:sz="6" w:space="0" w:color="000000"/>
              <w:left w:val="single" w:sz="6" w:space="0" w:color="auto"/>
              <w:bottom w:val="single" w:sz="6" w:space="0" w:color="000000"/>
              <w:right w:val="single" w:sz="6" w:space="0" w:color="000000"/>
            </w:tcBorders>
            <w:shd w:val="clear" w:color="auto" w:fill="auto"/>
            <w:vAlign w:val="center"/>
            <w:hideMark/>
          </w:tcPr>
          <w:p w14:paraId="3CC9BE31" w14:textId="77777777" w:rsidR="00747555" w:rsidRPr="00747555" w:rsidRDefault="00747555" w:rsidP="00747555">
            <w:pPr>
              <w:spacing w:after="0" w:line="240" w:lineRule="auto"/>
              <w:rPr>
                <w:rFonts w:ascii="Times New Roman" w:eastAsia="Times New Roman" w:hAnsi="Times New Roman" w:cs="Times New Roman"/>
                <w:kern w:val="0"/>
                <w14:ligatures w14:val="none"/>
              </w:rPr>
            </w:pPr>
          </w:p>
        </w:tc>
        <w:tc>
          <w:tcPr>
            <w:tcW w:w="2610" w:type="dxa"/>
            <w:tcBorders>
              <w:top w:val="single" w:sz="6" w:space="0" w:color="000000"/>
              <w:left w:val="single" w:sz="6" w:space="0" w:color="000000"/>
              <w:bottom w:val="single" w:sz="6" w:space="0" w:color="000000"/>
              <w:right w:val="single" w:sz="6" w:space="0" w:color="000000"/>
            </w:tcBorders>
            <w:shd w:val="clear" w:color="auto" w:fill="D9D9D9"/>
            <w:hideMark/>
          </w:tcPr>
          <w:p w14:paraId="22923E16"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0.7% (28 students) </w:t>
            </w:r>
          </w:p>
        </w:tc>
        <w:tc>
          <w:tcPr>
            <w:tcW w:w="2610" w:type="dxa"/>
            <w:tcBorders>
              <w:top w:val="single" w:sz="6" w:space="0" w:color="000000"/>
              <w:left w:val="single" w:sz="6" w:space="0" w:color="000000"/>
              <w:bottom w:val="single" w:sz="6" w:space="0" w:color="000000"/>
              <w:right w:val="single" w:sz="6" w:space="0" w:color="000000"/>
            </w:tcBorders>
            <w:shd w:val="clear" w:color="auto" w:fill="D9D9D9"/>
            <w:hideMark/>
          </w:tcPr>
          <w:p w14:paraId="5F649520"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1.4% (56 students) </w:t>
            </w:r>
          </w:p>
        </w:tc>
        <w:tc>
          <w:tcPr>
            <w:tcW w:w="2610" w:type="dxa"/>
            <w:tcBorders>
              <w:top w:val="single" w:sz="6" w:space="0" w:color="000000"/>
              <w:left w:val="single" w:sz="6" w:space="0" w:color="000000"/>
              <w:bottom w:val="single" w:sz="6" w:space="0" w:color="000000"/>
              <w:right w:val="single" w:sz="6" w:space="0" w:color="auto"/>
            </w:tcBorders>
            <w:shd w:val="clear" w:color="auto" w:fill="D9D9D9"/>
            <w:hideMark/>
          </w:tcPr>
          <w:p w14:paraId="30B9E33D"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2.1% (84 students) </w:t>
            </w:r>
          </w:p>
        </w:tc>
      </w:tr>
      <w:tr w:rsidR="00747555" w:rsidRPr="00747555" w14:paraId="6E2B552D" w14:textId="77777777" w:rsidTr="00D037A6">
        <w:trPr>
          <w:trHeight w:val="300"/>
        </w:trPr>
        <w:tc>
          <w:tcPr>
            <w:tcW w:w="2700" w:type="dxa"/>
            <w:vMerge w:val="restart"/>
            <w:tcBorders>
              <w:top w:val="single" w:sz="6" w:space="0" w:color="000000"/>
              <w:left w:val="single" w:sz="6" w:space="0" w:color="auto"/>
              <w:bottom w:val="single" w:sz="6" w:space="0" w:color="000000"/>
              <w:right w:val="single" w:sz="6" w:space="0" w:color="000000"/>
            </w:tcBorders>
            <w:shd w:val="clear" w:color="auto" w:fill="auto"/>
            <w:vAlign w:val="center"/>
            <w:hideMark/>
          </w:tcPr>
          <w:p w14:paraId="0E9F1153"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First-Generation College Students</w:t>
            </w:r>
            <w:r w:rsidRPr="00747555">
              <w:rPr>
                <w:rFonts w:ascii="Arial" w:eastAsia="Times New Roman" w:hAnsi="Arial" w:cs="Arial"/>
                <w:kern w:val="0"/>
                <w:sz w:val="20"/>
                <w:szCs w:val="20"/>
                <w14:ligatures w14:val="none"/>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auto"/>
            <w:hideMark/>
          </w:tcPr>
          <w:p w14:paraId="076861CA"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1.5% (40 students) </w:t>
            </w:r>
          </w:p>
        </w:tc>
        <w:tc>
          <w:tcPr>
            <w:tcW w:w="2610" w:type="dxa"/>
            <w:tcBorders>
              <w:top w:val="single" w:sz="6" w:space="0" w:color="000000"/>
              <w:left w:val="single" w:sz="6" w:space="0" w:color="000000"/>
              <w:bottom w:val="single" w:sz="6" w:space="0" w:color="000000"/>
              <w:right w:val="single" w:sz="6" w:space="0" w:color="000000"/>
            </w:tcBorders>
            <w:shd w:val="clear" w:color="auto" w:fill="auto"/>
            <w:hideMark/>
          </w:tcPr>
          <w:p w14:paraId="4A7C448B"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3% (80 students) </w:t>
            </w:r>
          </w:p>
        </w:tc>
        <w:tc>
          <w:tcPr>
            <w:tcW w:w="2610" w:type="dxa"/>
            <w:tcBorders>
              <w:top w:val="single" w:sz="6" w:space="0" w:color="000000"/>
              <w:left w:val="single" w:sz="6" w:space="0" w:color="000000"/>
              <w:bottom w:val="single" w:sz="6" w:space="0" w:color="000000"/>
              <w:right w:val="single" w:sz="6" w:space="0" w:color="auto"/>
            </w:tcBorders>
            <w:shd w:val="clear" w:color="auto" w:fill="auto"/>
            <w:hideMark/>
          </w:tcPr>
          <w:p w14:paraId="1C5E7140"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4.5% (120 students) </w:t>
            </w:r>
          </w:p>
        </w:tc>
      </w:tr>
      <w:tr w:rsidR="00747555" w:rsidRPr="00747555" w14:paraId="6CBFE174" w14:textId="77777777" w:rsidTr="00D037A6">
        <w:trPr>
          <w:trHeight w:val="300"/>
        </w:trPr>
        <w:tc>
          <w:tcPr>
            <w:tcW w:w="0" w:type="auto"/>
            <w:vMerge/>
            <w:tcBorders>
              <w:top w:val="single" w:sz="6" w:space="0" w:color="000000"/>
              <w:left w:val="single" w:sz="6" w:space="0" w:color="auto"/>
              <w:bottom w:val="single" w:sz="6" w:space="0" w:color="000000"/>
              <w:right w:val="single" w:sz="6" w:space="0" w:color="000000"/>
            </w:tcBorders>
            <w:shd w:val="clear" w:color="auto" w:fill="auto"/>
            <w:vAlign w:val="center"/>
            <w:hideMark/>
          </w:tcPr>
          <w:p w14:paraId="0F6F90A4" w14:textId="77777777" w:rsidR="00747555" w:rsidRPr="00747555" w:rsidRDefault="00747555" w:rsidP="00747555">
            <w:pPr>
              <w:spacing w:after="0" w:line="240" w:lineRule="auto"/>
              <w:rPr>
                <w:rFonts w:ascii="Times New Roman" w:eastAsia="Times New Roman" w:hAnsi="Times New Roman" w:cs="Times New Roman"/>
                <w:kern w:val="0"/>
                <w14:ligatures w14:val="none"/>
              </w:rPr>
            </w:pPr>
          </w:p>
        </w:tc>
        <w:tc>
          <w:tcPr>
            <w:tcW w:w="2610" w:type="dxa"/>
            <w:tcBorders>
              <w:top w:val="single" w:sz="6" w:space="0" w:color="000000"/>
              <w:left w:val="single" w:sz="6" w:space="0" w:color="000000"/>
              <w:bottom w:val="single" w:sz="6" w:space="0" w:color="000000"/>
              <w:right w:val="single" w:sz="6" w:space="0" w:color="000000"/>
            </w:tcBorders>
            <w:shd w:val="clear" w:color="auto" w:fill="auto"/>
            <w:hideMark/>
          </w:tcPr>
          <w:p w14:paraId="460CAFA1"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2.2% (57 students) </w:t>
            </w:r>
          </w:p>
        </w:tc>
        <w:tc>
          <w:tcPr>
            <w:tcW w:w="2610" w:type="dxa"/>
            <w:tcBorders>
              <w:top w:val="single" w:sz="6" w:space="0" w:color="000000"/>
              <w:left w:val="single" w:sz="6" w:space="0" w:color="000000"/>
              <w:bottom w:val="single" w:sz="6" w:space="0" w:color="000000"/>
              <w:right w:val="single" w:sz="6" w:space="0" w:color="000000"/>
            </w:tcBorders>
            <w:shd w:val="clear" w:color="auto" w:fill="auto"/>
            <w:hideMark/>
          </w:tcPr>
          <w:p w14:paraId="6FBA9B56"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4.4% (114 students) </w:t>
            </w:r>
          </w:p>
        </w:tc>
        <w:tc>
          <w:tcPr>
            <w:tcW w:w="2610" w:type="dxa"/>
            <w:tcBorders>
              <w:top w:val="single" w:sz="6" w:space="0" w:color="000000"/>
              <w:left w:val="single" w:sz="6" w:space="0" w:color="000000"/>
              <w:bottom w:val="single" w:sz="6" w:space="0" w:color="000000"/>
              <w:right w:val="single" w:sz="6" w:space="0" w:color="auto"/>
            </w:tcBorders>
            <w:shd w:val="clear" w:color="auto" w:fill="auto"/>
            <w:hideMark/>
          </w:tcPr>
          <w:p w14:paraId="64E62900"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6.6% (171 students) </w:t>
            </w:r>
          </w:p>
        </w:tc>
      </w:tr>
      <w:tr w:rsidR="00747555" w:rsidRPr="00747555" w14:paraId="50B444D3" w14:textId="77777777" w:rsidTr="00D037A6">
        <w:trPr>
          <w:trHeight w:val="300"/>
        </w:trPr>
        <w:tc>
          <w:tcPr>
            <w:tcW w:w="2700" w:type="dxa"/>
            <w:vMerge w:val="restart"/>
            <w:tcBorders>
              <w:top w:val="single" w:sz="6" w:space="0" w:color="000000"/>
              <w:left w:val="single" w:sz="6" w:space="0" w:color="auto"/>
              <w:bottom w:val="single" w:sz="6" w:space="0" w:color="auto"/>
              <w:right w:val="single" w:sz="6" w:space="0" w:color="000000"/>
            </w:tcBorders>
            <w:shd w:val="clear" w:color="auto" w:fill="D9D9D9"/>
            <w:vAlign w:val="center"/>
            <w:hideMark/>
          </w:tcPr>
          <w:p w14:paraId="18391408"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Hispanic/Latinx Students</w:t>
            </w:r>
            <w:r w:rsidRPr="00747555">
              <w:rPr>
                <w:rFonts w:ascii="Arial" w:eastAsia="Times New Roman" w:hAnsi="Arial" w:cs="Arial"/>
                <w:kern w:val="0"/>
                <w:sz w:val="20"/>
                <w:szCs w:val="20"/>
                <w14:ligatures w14:val="none"/>
              </w:rPr>
              <w:t> </w:t>
            </w:r>
          </w:p>
        </w:tc>
        <w:tc>
          <w:tcPr>
            <w:tcW w:w="2610" w:type="dxa"/>
            <w:tcBorders>
              <w:top w:val="single" w:sz="6" w:space="0" w:color="000000"/>
              <w:left w:val="single" w:sz="6" w:space="0" w:color="000000"/>
              <w:bottom w:val="single" w:sz="6" w:space="0" w:color="000000"/>
              <w:right w:val="single" w:sz="6" w:space="0" w:color="000000"/>
            </w:tcBorders>
            <w:shd w:val="clear" w:color="auto" w:fill="D9D9D9"/>
            <w:hideMark/>
          </w:tcPr>
          <w:p w14:paraId="60C2382B"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3.6% (141 students) </w:t>
            </w:r>
          </w:p>
        </w:tc>
        <w:tc>
          <w:tcPr>
            <w:tcW w:w="2610" w:type="dxa"/>
            <w:tcBorders>
              <w:top w:val="single" w:sz="6" w:space="0" w:color="000000"/>
              <w:left w:val="single" w:sz="6" w:space="0" w:color="000000"/>
              <w:bottom w:val="single" w:sz="6" w:space="0" w:color="000000"/>
              <w:right w:val="single" w:sz="6" w:space="0" w:color="000000"/>
            </w:tcBorders>
            <w:shd w:val="clear" w:color="auto" w:fill="D9D9D9"/>
            <w:hideMark/>
          </w:tcPr>
          <w:p w14:paraId="15F1AB7B"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7.2% (282 students) </w:t>
            </w:r>
          </w:p>
        </w:tc>
        <w:tc>
          <w:tcPr>
            <w:tcW w:w="2610" w:type="dxa"/>
            <w:tcBorders>
              <w:top w:val="single" w:sz="6" w:space="0" w:color="000000"/>
              <w:left w:val="single" w:sz="6" w:space="0" w:color="000000"/>
              <w:bottom w:val="single" w:sz="6" w:space="0" w:color="000000"/>
              <w:right w:val="single" w:sz="6" w:space="0" w:color="auto"/>
            </w:tcBorders>
            <w:shd w:val="clear" w:color="auto" w:fill="D9D9D9"/>
            <w:hideMark/>
          </w:tcPr>
          <w:p w14:paraId="734C49B3"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10.8% (423 students) </w:t>
            </w:r>
          </w:p>
        </w:tc>
      </w:tr>
      <w:tr w:rsidR="00747555" w:rsidRPr="00747555" w14:paraId="38C146DC" w14:textId="77777777" w:rsidTr="00D037A6">
        <w:trPr>
          <w:trHeight w:val="300"/>
        </w:trPr>
        <w:tc>
          <w:tcPr>
            <w:tcW w:w="0" w:type="auto"/>
            <w:vMerge/>
            <w:tcBorders>
              <w:top w:val="single" w:sz="6" w:space="0" w:color="000000"/>
              <w:left w:val="single" w:sz="6" w:space="0" w:color="auto"/>
              <w:bottom w:val="single" w:sz="6" w:space="0" w:color="auto"/>
              <w:right w:val="single" w:sz="6" w:space="0" w:color="000000"/>
            </w:tcBorders>
            <w:shd w:val="clear" w:color="auto" w:fill="auto"/>
            <w:vAlign w:val="center"/>
            <w:hideMark/>
          </w:tcPr>
          <w:p w14:paraId="2EC1229A" w14:textId="77777777" w:rsidR="00747555" w:rsidRPr="00747555" w:rsidRDefault="00747555" w:rsidP="00747555">
            <w:pPr>
              <w:spacing w:after="0" w:line="240" w:lineRule="auto"/>
              <w:rPr>
                <w:rFonts w:ascii="Times New Roman" w:eastAsia="Times New Roman" w:hAnsi="Times New Roman" w:cs="Times New Roman"/>
                <w:kern w:val="0"/>
                <w14:ligatures w14:val="none"/>
              </w:rPr>
            </w:pPr>
          </w:p>
        </w:tc>
        <w:tc>
          <w:tcPr>
            <w:tcW w:w="2610" w:type="dxa"/>
            <w:tcBorders>
              <w:top w:val="single" w:sz="6" w:space="0" w:color="000000"/>
              <w:left w:val="single" w:sz="6" w:space="0" w:color="000000"/>
              <w:bottom w:val="single" w:sz="6" w:space="0" w:color="auto"/>
              <w:right w:val="single" w:sz="6" w:space="0" w:color="000000"/>
            </w:tcBorders>
            <w:shd w:val="clear" w:color="auto" w:fill="D9D9D9"/>
            <w:hideMark/>
          </w:tcPr>
          <w:p w14:paraId="42594084"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4.2% (167 students) </w:t>
            </w:r>
          </w:p>
        </w:tc>
        <w:tc>
          <w:tcPr>
            <w:tcW w:w="2610" w:type="dxa"/>
            <w:tcBorders>
              <w:top w:val="single" w:sz="6" w:space="0" w:color="000000"/>
              <w:left w:val="single" w:sz="6" w:space="0" w:color="000000"/>
              <w:bottom w:val="single" w:sz="6" w:space="0" w:color="auto"/>
              <w:right w:val="single" w:sz="6" w:space="0" w:color="000000"/>
            </w:tcBorders>
            <w:shd w:val="clear" w:color="auto" w:fill="D9D9D9"/>
            <w:hideMark/>
          </w:tcPr>
          <w:p w14:paraId="750CE83C"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8.4% (334 students) </w:t>
            </w:r>
          </w:p>
        </w:tc>
        <w:tc>
          <w:tcPr>
            <w:tcW w:w="2610" w:type="dxa"/>
            <w:tcBorders>
              <w:top w:val="single" w:sz="6" w:space="0" w:color="000000"/>
              <w:left w:val="single" w:sz="6" w:space="0" w:color="000000"/>
              <w:bottom w:val="single" w:sz="6" w:space="0" w:color="auto"/>
              <w:right w:val="single" w:sz="6" w:space="0" w:color="auto"/>
            </w:tcBorders>
            <w:shd w:val="clear" w:color="auto" w:fill="D9D9D9"/>
            <w:hideMark/>
          </w:tcPr>
          <w:p w14:paraId="0B362F4D" w14:textId="77777777" w:rsidR="00747555" w:rsidRPr="00747555" w:rsidRDefault="00747555" w:rsidP="00747555">
            <w:pPr>
              <w:spacing w:after="0" w:line="240" w:lineRule="auto"/>
              <w:ind w:left="12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12.6% (501 students) </w:t>
            </w:r>
          </w:p>
        </w:tc>
      </w:tr>
    </w:tbl>
    <w:p w14:paraId="69C82E00" w14:textId="77777777" w:rsidR="00747555" w:rsidRPr="00747555" w:rsidRDefault="00747555" w:rsidP="00D037A6">
      <w:pPr>
        <w:spacing w:after="0" w:line="240" w:lineRule="auto"/>
        <w:ind w:left="990"/>
        <w:textAlignment w:val="baseline"/>
        <w:rPr>
          <w:rFonts w:ascii="Segoe UI" w:eastAsia="Times New Roman" w:hAnsi="Segoe UI" w:cs="Segoe UI"/>
          <w:kern w:val="0"/>
          <w:sz w:val="18"/>
          <w:szCs w:val="18"/>
          <w14:ligatures w14:val="none"/>
        </w:rPr>
      </w:pPr>
      <w:r w:rsidRPr="00747555">
        <w:rPr>
          <w:rFonts w:ascii="Arial" w:eastAsia="Times New Roman" w:hAnsi="Arial" w:cs="Arial"/>
          <w:color w:val="000000"/>
          <w:kern w:val="0"/>
          <w14:ligatures w14:val="none"/>
        </w:rPr>
        <w:t> </w:t>
      </w:r>
    </w:p>
    <w:p w14:paraId="3F99AC2A" w14:textId="77777777" w:rsidR="00747555" w:rsidRDefault="00747555" w:rsidP="00D037A6">
      <w:pPr>
        <w:spacing w:after="0" w:line="240" w:lineRule="auto"/>
        <w:ind w:left="720"/>
        <w:textAlignment w:val="baseline"/>
        <w:rPr>
          <w:rFonts w:ascii="Aptos" w:eastAsia="Times New Roman" w:hAnsi="Aptos" w:cs="Segoe UI"/>
          <w:kern w:val="0"/>
          <w14:ligatures w14:val="none"/>
        </w:rPr>
      </w:pPr>
      <w:r w:rsidRPr="00747555">
        <w:rPr>
          <w:rFonts w:ascii="Aptos" w:eastAsia="Times New Roman" w:hAnsi="Aptos" w:cs="Segoe UI"/>
          <w:kern w:val="0"/>
          <w14:ligatures w14:val="none"/>
        </w:rPr>
        <w:t> </w:t>
      </w:r>
    </w:p>
    <w:p w14:paraId="328E0475" w14:textId="77777777" w:rsidR="008A376D" w:rsidRDefault="008A376D" w:rsidP="00D037A6">
      <w:pPr>
        <w:spacing w:after="0" w:line="240" w:lineRule="auto"/>
        <w:ind w:left="720"/>
        <w:textAlignment w:val="baseline"/>
        <w:rPr>
          <w:rFonts w:ascii="Aptos" w:eastAsia="Times New Roman" w:hAnsi="Aptos" w:cs="Segoe UI"/>
          <w:kern w:val="0"/>
          <w14:ligatures w14:val="none"/>
        </w:rPr>
      </w:pPr>
    </w:p>
    <w:p w14:paraId="7DF9A194" w14:textId="77777777" w:rsidR="008A376D" w:rsidRDefault="008A376D" w:rsidP="00D037A6">
      <w:pPr>
        <w:spacing w:after="0" w:line="240" w:lineRule="auto"/>
        <w:ind w:left="720"/>
        <w:textAlignment w:val="baseline"/>
        <w:rPr>
          <w:rFonts w:ascii="Aptos" w:eastAsia="Times New Roman" w:hAnsi="Aptos" w:cs="Segoe UI"/>
          <w:kern w:val="0"/>
          <w14:ligatures w14:val="none"/>
        </w:rPr>
      </w:pPr>
    </w:p>
    <w:p w14:paraId="0136786E" w14:textId="77777777" w:rsidR="008A376D" w:rsidRDefault="008A376D" w:rsidP="00D037A6">
      <w:pPr>
        <w:spacing w:after="0" w:line="240" w:lineRule="auto"/>
        <w:ind w:left="720"/>
        <w:textAlignment w:val="baseline"/>
        <w:rPr>
          <w:rFonts w:ascii="Aptos" w:eastAsia="Times New Roman" w:hAnsi="Aptos" w:cs="Segoe UI"/>
          <w:kern w:val="0"/>
          <w14:ligatures w14:val="none"/>
        </w:rPr>
      </w:pPr>
    </w:p>
    <w:p w14:paraId="7E35CC87" w14:textId="77777777" w:rsidR="008A376D" w:rsidRDefault="008A376D" w:rsidP="00D037A6">
      <w:pPr>
        <w:spacing w:after="0" w:line="240" w:lineRule="auto"/>
        <w:ind w:left="720"/>
        <w:textAlignment w:val="baseline"/>
        <w:rPr>
          <w:rFonts w:ascii="Aptos" w:eastAsia="Times New Roman" w:hAnsi="Aptos" w:cs="Segoe UI"/>
          <w:kern w:val="0"/>
          <w14:ligatures w14:val="none"/>
        </w:rPr>
      </w:pPr>
    </w:p>
    <w:p w14:paraId="66D403FA" w14:textId="77777777" w:rsidR="008A376D" w:rsidRDefault="008A376D" w:rsidP="00D037A6">
      <w:pPr>
        <w:spacing w:after="0" w:line="240" w:lineRule="auto"/>
        <w:ind w:left="720"/>
        <w:textAlignment w:val="baseline"/>
        <w:rPr>
          <w:rFonts w:ascii="Aptos" w:eastAsia="Times New Roman" w:hAnsi="Aptos" w:cs="Segoe UI"/>
          <w:kern w:val="0"/>
          <w14:ligatures w14:val="none"/>
        </w:rPr>
      </w:pPr>
    </w:p>
    <w:p w14:paraId="78899B8F" w14:textId="77777777" w:rsidR="008A376D" w:rsidRPr="00747555" w:rsidRDefault="008A376D" w:rsidP="00D037A6">
      <w:pPr>
        <w:spacing w:after="0" w:line="240" w:lineRule="auto"/>
        <w:ind w:left="720"/>
        <w:textAlignment w:val="baseline"/>
        <w:rPr>
          <w:rFonts w:ascii="Segoe UI" w:eastAsia="Times New Roman" w:hAnsi="Segoe UI" w:cs="Segoe UI"/>
          <w:kern w:val="0"/>
          <w:sz w:val="18"/>
          <w:szCs w:val="18"/>
          <w14:ligatures w14:val="none"/>
        </w:rPr>
      </w:pPr>
    </w:p>
    <w:p w14:paraId="056E8BE5" w14:textId="44DDA087" w:rsidR="00747555" w:rsidRPr="00747555" w:rsidRDefault="00DB12F7" w:rsidP="00FB1567">
      <w:pPr>
        <w:pBdr>
          <w:top w:val="single" w:sz="4" w:space="1" w:color="000000"/>
          <w:left w:val="single" w:sz="4" w:space="4" w:color="000000"/>
          <w:bottom w:val="single" w:sz="4" w:space="1" w:color="000000"/>
          <w:right w:val="single" w:sz="4" w:space="4" w:color="000000"/>
        </w:pBdr>
        <w:shd w:val="clear" w:color="auto" w:fill="D9D9D9"/>
        <w:spacing w:after="0" w:line="240" w:lineRule="auto"/>
        <w:ind w:left="630" w:hanging="450"/>
        <w:textAlignment w:val="baseline"/>
        <w:rPr>
          <w:rFonts w:ascii="Arial" w:eastAsia="Times New Roman" w:hAnsi="Arial" w:cs="Arial"/>
          <w:kern w:val="0"/>
          <w14:ligatures w14:val="none"/>
        </w:rPr>
      </w:pPr>
      <w:r>
        <w:rPr>
          <w:rFonts w:ascii="Arial" w:eastAsia="Times New Roman" w:hAnsi="Arial" w:cs="Arial"/>
          <w:b/>
          <w:bCs/>
          <w:color w:val="000000"/>
          <w:kern w:val="0"/>
          <w14:ligatures w14:val="none"/>
        </w:rPr>
        <w:t>Section</w:t>
      </w:r>
      <w:r w:rsidR="00FB1567">
        <w:rPr>
          <w:rFonts w:ascii="Arial" w:eastAsia="Times New Roman" w:hAnsi="Arial" w:cs="Arial"/>
          <w:b/>
          <w:bCs/>
          <w:color w:val="000000"/>
          <w:kern w:val="0"/>
          <w14:ligatures w14:val="none"/>
        </w:rPr>
        <w:t xml:space="preserve"> 8: </w:t>
      </w:r>
      <w:r w:rsidR="00747555" w:rsidRPr="00747555">
        <w:rPr>
          <w:rFonts w:ascii="Arial" w:eastAsia="Times New Roman" w:hAnsi="Arial" w:cs="Arial"/>
          <w:b/>
          <w:bCs/>
          <w:color w:val="000000"/>
          <w:kern w:val="0"/>
          <w14:ligatures w14:val="none"/>
        </w:rPr>
        <w:t>2025-2028 FIRST PRIMARY TERM TO SECONDARY TERM DATA &amp; GOALS BY YEAR</w:t>
      </w:r>
      <w:r w:rsidR="00747555" w:rsidRPr="00747555">
        <w:rPr>
          <w:rFonts w:ascii="Arial" w:eastAsia="Times New Roman" w:hAnsi="Arial" w:cs="Arial"/>
          <w:color w:val="000000"/>
          <w:kern w:val="0"/>
          <w14:ligatures w14:val="none"/>
        </w:rPr>
        <w:t> </w:t>
      </w:r>
    </w:p>
    <w:p w14:paraId="493A57FE" w14:textId="77777777" w:rsidR="00D037A6" w:rsidRDefault="00D037A6" w:rsidP="00D037A6">
      <w:pPr>
        <w:spacing w:after="0" w:line="240" w:lineRule="auto"/>
        <w:ind w:left="630"/>
        <w:textAlignment w:val="baseline"/>
        <w:rPr>
          <w:rFonts w:ascii="Aptos" w:eastAsia="Times New Roman" w:hAnsi="Aptos" w:cs="Segoe UI"/>
          <w:b/>
          <w:bCs/>
          <w:color w:val="000000"/>
          <w:kern w:val="0"/>
          <w14:ligatures w14:val="none"/>
        </w:rPr>
      </w:pPr>
    </w:p>
    <w:p w14:paraId="7CF9925A" w14:textId="0A8C7392" w:rsidR="00747555" w:rsidRPr="00747555" w:rsidRDefault="00747555" w:rsidP="00D037A6">
      <w:pPr>
        <w:spacing w:after="0" w:line="240" w:lineRule="auto"/>
        <w:ind w:left="630"/>
        <w:textAlignment w:val="baseline"/>
        <w:rPr>
          <w:rFonts w:ascii="Segoe UI" w:eastAsia="Times New Roman" w:hAnsi="Segoe UI" w:cs="Segoe UI"/>
          <w:kern w:val="0"/>
          <w:sz w:val="18"/>
          <w:szCs w:val="18"/>
          <w14:ligatures w14:val="none"/>
        </w:rPr>
      </w:pPr>
      <w:r w:rsidRPr="00747555">
        <w:rPr>
          <w:rFonts w:ascii="Aptos" w:eastAsia="Times New Roman" w:hAnsi="Aptos" w:cs="Segoe UI"/>
          <w:b/>
          <w:bCs/>
          <w:color w:val="000000"/>
          <w:kern w:val="0"/>
          <w14:ligatures w14:val="none"/>
        </w:rPr>
        <w:t xml:space="preserve">MIS Definition for Persistence: </w:t>
      </w:r>
      <w:r w:rsidRPr="00747555">
        <w:rPr>
          <w:rFonts w:ascii="Aptos" w:eastAsia="Times New Roman" w:hAnsi="Aptos" w:cs="Segoe UI"/>
          <w:color w:val="000000"/>
          <w:kern w:val="0"/>
          <w14:ligatures w14:val="none"/>
        </w:rPr>
        <w:t xml:space="preserve">Among the 2021-2022 first-time non-special admit student cohort, the proportion of students who persisted from their primary term of enrollment to the subsequent primary term. </w:t>
      </w:r>
      <w:hyperlink r:id="rId10" w:tgtFrame="_blank" w:history="1">
        <w:r w:rsidRPr="00747555">
          <w:rPr>
            <w:rFonts w:ascii="Arial Nova Light" w:eastAsia="Times New Roman" w:hAnsi="Arial Nova Light" w:cs="Segoe UI"/>
            <w:color w:val="467886"/>
            <w:kern w:val="0"/>
            <w:sz w:val="22"/>
            <w:szCs w:val="22"/>
            <w:u w:val="single"/>
            <w14:ligatures w14:val="none"/>
          </w:rPr>
          <w:t>Data Vista</w:t>
        </w:r>
      </w:hyperlink>
      <w:r w:rsidRPr="00747555">
        <w:rPr>
          <w:rFonts w:ascii="Segoe UI Symbol" w:eastAsia="Times New Roman" w:hAnsi="Segoe UI Symbol" w:cs="Segoe UI"/>
          <w:color w:val="545658"/>
          <w:kern w:val="0"/>
          <w:sz w:val="20"/>
          <w:szCs w:val="20"/>
          <w14:ligatures w14:val="none"/>
        </w:rPr>
        <w:t> </w:t>
      </w:r>
    </w:p>
    <w:p w14:paraId="0D706F73" w14:textId="77777777" w:rsidR="00747555" w:rsidRPr="00747555" w:rsidRDefault="00747555" w:rsidP="00D037A6">
      <w:pPr>
        <w:spacing w:after="0" w:line="240" w:lineRule="auto"/>
        <w:ind w:left="630"/>
        <w:textAlignment w:val="baseline"/>
        <w:rPr>
          <w:rFonts w:ascii="Segoe UI" w:eastAsia="Times New Roman" w:hAnsi="Segoe UI" w:cs="Segoe UI"/>
          <w:kern w:val="0"/>
          <w:sz w:val="18"/>
          <w:szCs w:val="18"/>
          <w14:ligatures w14:val="none"/>
        </w:rPr>
      </w:pPr>
      <w:r w:rsidRPr="00747555">
        <w:rPr>
          <w:rFonts w:ascii="Aptos" w:eastAsia="Times New Roman" w:hAnsi="Aptos" w:cs="Segoe UI"/>
          <w:color w:val="000000"/>
          <w:kern w:val="0"/>
          <w14:ligatures w14:val="none"/>
        </w:rPr>
        <w:t> </w:t>
      </w:r>
    </w:p>
    <w:tbl>
      <w:tblPr>
        <w:tblW w:w="9870" w:type="dxa"/>
        <w:tblInd w:w="6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75"/>
        <w:gridCol w:w="1650"/>
        <w:gridCol w:w="1590"/>
        <w:gridCol w:w="1680"/>
        <w:gridCol w:w="1575"/>
      </w:tblGrid>
      <w:tr w:rsidR="00747555" w:rsidRPr="00747555" w14:paraId="2B2A4862" w14:textId="77777777" w:rsidTr="00D037A6">
        <w:trPr>
          <w:trHeight w:val="300"/>
        </w:trPr>
        <w:tc>
          <w:tcPr>
            <w:tcW w:w="3375" w:type="dxa"/>
            <w:tcBorders>
              <w:top w:val="single" w:sz="6" w:space="0" w:color="auto"/>
              <w:left w:val="single" w:sz="6" w:space="0" w:color="auto"/>
              <w:bottom w:val="single" w:sz="6" w:space="0" w:color="000000"/>
              <w:right w:val="single" w:sz="6" w:space="0" w:color="000000"/>
            </w:tcBorders>
            <w:shd w:val="clear" w:color="auto" w:fill="8D112F"/>
            <w:hideMark/>
          </w:tcPr>
          <w:p w14:paraId="2D703FDB" w14:textId="77777777" w:rsidR="00747555" w:rsidRPr="00747555" w:rsidRDefault="00747555" w:rsidP="00747555">
            <w:pPr>
              <w:spacing w:after="0" w:line="240" w:lineRule="auto"/>
              <w:ind w:left="-9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Student Group</w:t>
            </w:r>
            <w:r w:rsidRPr="00747555">
              <w:rPr>
                <w:rFonts w:ascii="Arial" w:eastAsia="Times New Roman" w:hAnsi="Arial" w:cs="Arial"/>
                <w:kern w:val="0"/>
                <w:sz w:val="20"/>
                <w:szCs w:val="20"/>
                <w14:ligatures w14:val="none"/>
              </w:rPr>
              <w:t> </w:t>
            </w:r>
          </w:p>
        </w:tc>
        <w:tc>
          <w:tcPr>
            <w:tcW w:w="3240" w:type="dxa"/>
            <w:gridSpan w:val="2"/>
            <w:tcBorders>
              <w:top w:val="single" w:sz="6" w:space="0" w:color="auto"/>
              <w:left w:val="single" w:sz="6" w:space="0" w:color="000000"/>
              <w:bottom w:val="single" w:sz="6" w:space="0" w:color="000000"/>
              <w:right w:val="single" w:sz="6" w:space="0" w:color="000000"/>
            </w:tcBorders>
            <w:shd w:val="clear" w:color="auto" w:fill="8D112F"/>
            <w:hideMark/>
          </w:tcPr>
          <w:p w14:paraId="464E8D6C" w14:textId="77777777" w:rsidR="00747555" w:rsidRPr="00747555" w:rsidRDefault="00747555" w:rsidP="00747555">
            <w:pPr>
              <w:spacing w:after="0" w:line="240" w:lineRule="auto"/>
              <w:ind w:left="27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Goal 1 (Initial Goal)</w:t>
            </w:r>
            <w:r w:rsidRPr="00747555">
              <w:rPr>
                <w:rFonts w:ascii="Arial" w:eastAsia="Times New Roman" w:hAnsi="Arial" w:cs="Arial"/>
                <w:kern w:val="0"/>
                <w:sz w:val="20"/>
                <w:szCs w:val="20"/>
                <w14:ligatures w14:val="none"/>
              </w:rPr>
              <w:t> </w:t>
            </w:r>
          </w:p>
        </w:tc>
        <w:tc>
          <w:tcPr>
            <w:tcW w:w="3255" w:type="dxa"/>
            <w:gridSpan w:val="2"/>
            <w:tcBorders>
              <w:top w:val="single" w:sz="6" w:space="0" w:color="auto"/>
              <w:left w:val="single" w:sz="6" w:space="0" w:color="000000"/>
              <w:bottom w:val="single" w:sz="6" w:space="0" w:color="000000"/>
              <w:right w:val="single" w:sz="6" w:space="0" w:color="auto"/>
            </w:tcBorders>
            <w:shd w:val="clear" w:color="auto" w:fill="8D112F"/>
            <w:hideMark/>
          </w:tcPr>
          <w:p w14:paraId="4E945268" w14:textId="77777777" w:rsidR="00747555" w:rsidRPr="00747555" w:rsidRDefault="00747555" w:rsidP="00747555">
            <w:pPr>
              <w:spacing w:after="0" w:line="240" w:lineRule="auto"/>
              <w:ind w:left="27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Goal 2 (Targeted Goal)</w:t>
            </w:r>
            <w:r w:rsidRPr="00747555">
              <w:rPr>
                <w:rFonts w:ascii="Arial" w:eastAsia="Times New Roman" w:hAnsi="Arial" w:cs="Arial"/>
                <w:kern w:val="0"/>
                <w:sz w:val="20"/>
                <w:szCs w:val="20"/>
                <w14:ligatures w14:val="none"/>
              </w:rPr>
              <w:t> </w:t>
            </w:r>
          </w:p>
        </w:tc>
      </w:tr>
      <w:tr w:rsidR="00747555" w:rsidRPr="00747555" w14:paraId="75BF0A4C" w14:textId="77777777" w:rsidTr="00D037A6">
        <w:trPr>
          <w:trHeight w:val="300"/>
        </w:trPr>
        <w:tc>
          <w:tcPr>
            <w:tcW w:w="3375" w:type="dxa"/>
            <w:tcBorders>
              <w:top w:val="single" w:sz="6" w:space="0" w:color="000000"/>
              <w:left w:val="single" w:sz="6" w:space="0" w:color="auto"/>
              <w:bottom w:val="single" w:sz="6" w:space="0" w:color="000000"/>
              <w:right w:val="single" w:sz="6" w:space="0" w:color="000000"/>
            </w:tcBorders>
            <w:shd w:val="clear" w:color="auto" w:fill="D9D9D9"/>
            <w:hideMark/>
          </w:tcPr>
          <w:p w14:paraId="1027A0F6"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color w:val="000000"/>
                <w:kern w:val="0"/>
                <w:sz w:val="20"/>
                <w:szCs w:val="20"/>
                <w14:ligatures w14:val="none"/>
              </w:rPr>
              <w:t>All Students</w:t>
            </w:r>
            <w:r w:rsidRPr="00747555">
              <w:rPr>
                <w:rFonts w:ascii="Arial" w:eastAsia="Times New Roman" w:hAnsi="Arial" w:cs="Arial"/>
                <w:color w:val="000000"/>
                <w:kern w:val="0"/>
                <w:sz w:val="20"/>
                <w:szCs w:val="20"/>
                <w14:ligatures w14:val="none"/>
              </w:rPr>
              <w:t> </w:t>
            </w:r>
          </w:p>
          <w:p w14:paraId="5B56AA2C"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73.7% (3,937/5,336) </w:t>
            </w:r>
            <w:r w:rsidRPr="00747555">
              <w:rPr>
                <w:rFonts w:ascii="Arial" w:eastAsia="Times New Roman" w:hAnsi="Arial" w:cs="Arial"/>
                <w:color w:val="156082"/>
                <w:kern w:val="0"/>
                <w:sz w:val="20"/>
                <w:szCs w:val="20"/>
                <w14:ligatures w14:val="none"/>
              </w:rPr>
              <w:t> </w:t>
            </w:r>
          </w:p>
        </w:tc>
        <w:tc>
          <w:tcPr>
            <w:tcW w:w="1650" w:type="dxa"/>
            <w:tcBorders>
              <w:top w:val="single" w:sz="6" w:space="0" w:color="000000"/>
              <w:left w:val="single" w:sz="6" w:space="0" w:color="000000"/>
              <w:bottom w:val="single" w:sz="6" w:space="0" w:color="000000"/>
              <w:right w:val="single" w:sz="6" w:space="0" w:color="000000"/>
            </w:tcBorders>
            <w:shd w:val="clear" w:color="auto" w:fill="D9D9D9"/>
            <w:hideMark/>
          </w:tcPr>
          <w:p w14:paraId="26CB4BA7"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 of Increase Needed to Eliminate DI</w:t>
            </w:r>
            <w:r w:rsidRPr="00747555">
              <w:rPr>
                <w:rFonts w:ascii="Arial" w:eastAsia="Times New Roman" w:hAnsi="Arial" w:cs="Arial"/>
                <w:kern w:val="0"/>
                <w:sz w:val="20"/>
                <w:szCs w:val="20"/>
                <w14:ligatures w14:val="none"/>
              </w:rPr>
              <w:t> </w:t>
            </w:r>
          </w:p>
        </w:tc>
        <w:tc>
          <w:tcPr>
            <w:tcW w:w="1590" w:type="dxa"/>
            <w:tcBorders>
              <w:top w:val="single" w:sz="6" w:space="0" w:color="000000"/>
              <w:left w:val="single" w:sz="6" w:space="0" w:color="000000"/>
              <w:bottom w:val="single" w:sz="6" w:space="0" w:color="000000"/>
              <w:right w:val="single" w:sz="6" w:space="0" w:color="000000"/>
            </w:tcBorders>
            <w:shd w:val="clear" w:color="auto" w:fill="D9D9D9"/>
            <w:hideMark/>
          </w:tcPr>
          <w:p w14:paraId="60220E32"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 of Students Needed to Eliminate DI</w:t>
            </w:r>
            <w:r w:rsidRPr="00747555">
              <w:rPr>
                <w:rFonts w:ascii="Arial" w:eastAsia="Times New Roman" w:hAnsi="Arial" w:cs="Arial"/>
                <w:kern w:val="0"/>
                <w:sz w:val="20"/>
                <w:szCs w:val="20"/>
                <w14:ligatures w14:val="none"/>
              </w:rPr>
              <w:t> </w:t>
            </w:r>
          </w:p>
        </w:tc>
        <w:tc>
          <w:tcPr>
            <w:tcW w:w="1680" w:type="dxa"/>
            <w:tcBorders>
              <w:top w:val="single" w:sz="6" w:space="0" w:color="000000"/>
              <w:left w:val="single" w:sz="6" w:space="0" w:color="000000"/>
              <w:bottom w:val="single" w:sz="6" w:space="0" w:color="000000"/>
              <w:right w:val="single" w:sz="6" w:space="0" w:color="000000"/>
            </w:tcBorders>
            <w:shd w:val="clear" w:color="auto" w:fill="D9D9D9"/>
            <w:hideMark/>
          </w:tcPr>
          <w:p w14:paraId="15878DC7"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 of Increase Needed to Fully Close Equity Gap</w:t>
            </w:r>
            <w:r w:rsidRPr="00747555">
              <w:rPr>
                <w:rFonts w:ascii="Arial" w:eastAsia="Times New Roman" w:hAnsi="Arial" w:cs="Arial"/>
                <w:kern w:val="0"/>
                <w:sz w:val="20"/>
                <w:szCs w:val="20"/>
                <w14:ligatures w14:val="none"/>
              </w:rPr>
              <w:t> </w:t>
            </w:r>
          </w:p>
        </w:tc>
        <w:tc>
          <w:tcPr>
            <w:tcW w:w="1575" w:type="dxa"/>
            <w:tcBorders>
              <w:top w:val="single" w:sz="6" w:space="0" w:color="000000"/>
              <w:left w:val="single" w:sz="6" w:space="0" w:color="000000"/>
              <w:bottom w:val="single" w:sz="6" w:space="0" w:color="000000"/>
              <w:right w:val="single" w:sz="6" w:space="0" w:color="auto"/>
            </w:tcBorders>
            <w:shd w:val="clear" w:color="auto" w:fill="D9D9D9"/>
            <w:hideMark/>
          </w:tcPr>
          <w:p w14:paraId="0C56B734"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 of Students Needed to Fully Close Equity Gap</w:t>
            </w:r>
            <w:r w:rsidRPr="00747555">
              <w:rPr>
                <w:rFonts w:ascii="Arial" w:eastAsia="Times New Roman" w:hAnsi="Arial" w:cs="Arial"/>
                <w:kern w:val="0"/>
                <w:sz w:val="20"/>
                <w:szCs w:val="20"/>
                <w14:ligatures w14:val="none"/>
              </w:rPr>
              <w:t> </w:t>
            </w:r>
          </w:p>
        </w:tc>
      </w:tr>
      <w:tr w:rsidR="00747555" w:rsidRPr="00747555" w14:paraId="72654CBC" w14:textId="77777777" w:rsidTr="00D037A6">
        <w:trPr>
          <w:trHeight w:val="300"/>
        </w:trPr>
        <w:tc>
          <w:tcPr>
            <w:tcW w:w="3375" w:type="dxa"/>
            <w:tcBorders>
              <w:top w:val="single" w:sz="6" w:space="0" w:color="000000"/>
              <w:left w:val="single" w:sz="6" w:space="0" w:color="auto"/>
              <w:bottom w:val="single" w:sz="6" w:space="0" w:color="000000"/>
              <w:right w:val="single" w:sz="6" w:space="0" w:color="000000"/>
            </w:tcBorders>
            <w:shd w:val="clear" w:color="auto" w:fill="auto"/>
            <w:hideMark/>
          </w:tcPr>
          <w:p w14:paraId="3CFAFF98"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Black/African American Students</w:t>
            </w:r>
            <w:r w:rsidRPr="00747555">
              <w:rPr>
                <w:rFonts w:ascii="Arial" w:eastAsia="Times New Roman" w:hAnsi="Arial" w:cs="Arial"/>
                <w:kern w:val="0"/>
                <w:sz w:val="20"/>
                <w:szCs w:val="20"/>
                <w14:ligatures w14:val="none"/>
              </w:rPr>
              <w:t> </w:t>
            </w:r>
          </w:p>
          <w:p w14:paraId="042C38F9"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56.5% (104/184)</w:t>
            </w:r>
            <w:r w:rsidRPr="00747555">
              <w:rPr>
                <w:rFonts w:ascii="Arial" w:eastAsia="Times New Roman" w:hAnsi="Arial" w:cs="Arial"/>
                <w:color w:val="156082"/>
                <w:kern w:val="0"/>
                <w:sz w:val="20"/>
                <w:szCs w:val="20"/>
                <w14:ligatures w14:val="none"/>
              </w:rPr>
              <w:t> </w:t>
            </w:r>
          </w:p>
        </w:tc>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2F925843"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10.7% </w:t>
            </w:r>
          </w:p>
        </w:tc>
        <w:tc>
          <w:tcPr>
            <w:tcW w:w="1590" w:type="dxa"/>
            <w:tcBorders>
              <w:top w:val="single" w:sz="6" w:space="0" w:color="000000"/>
              <w:left w:val="single" w:sz="6" w:space="0" w:color="000000"/>
              <w:bottom w:val="single" w:sz="6" w:space="0" w:color="000000"/>
              <w:right w:val="single" w:sz="6" w:space="0" w:color="000000"/>
            </w:tcBorders>
            <w:shd w:val="clear" w:color="auto" w:fill="auto"/>
            <w:hideMark/>
          </w:tcPr>
          <w:p w14:paraId="1C50D7D6"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20 </w:t>
            </w:r>
          </w:p>
        </w:tc>
        <w:tc>
          <w:tcPr>
            <w:tcW w:w="1680" w:type="dxa"/>
            <w:tcBorders>
              <w:top w:val="single" w:sz="6" w:space="0" w:color="000000"/>
              <w:left w:val="single" w:sz="6" w:space="0" w:color="000000"/>
              <w:bottom w:val="single" w:sz="6" w:space="0" w:color="000000"/>
              <w:right w:val="single" w:sz="6" w:space="0" w:color="000000"/>
            </w:tcBorders>
            <w:shd w:val="clear" w:color="auto" w:fill="auto"/>
            <w:hideMark/>
          </w:tcPr>
          <w:p w14:paraId="6474E9E2"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17.8% </w:t>
            </w:r>
          </w:p>
        </w:tc>
        <w:tc>
          <w:tcPr>
            <w:tcW w:w="1575" w:type="dxa"/>
            <w:tcBorders>
              <w:top w:val="single" w:sz="6" w:space="0" w:color="000000"/>
              <w:left w:val="single" w:sz="6" w:space="0" w:color="000000"/>
              <w:bottom w:val="single" w:sz="6" w:space="0" w:color="000000"/>
              <w:right w:val="single" w:sz="6" w:space="0" w:color="auto"/>
            </w:tcBorders>
            <w:shd w:val="clear" w:color="auto" w:fill="auto"/>
            <w:hideMark/>
          </w:tcPr>
          <w:p w14:paraId="743D6554"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33 </w:t>
            </w:r>
          </w:p>
        </w:tc>
      </w:tr>
      <w:tr w:rsidR="00747555" w:rsidRPr="00747555" w14:paraId="350ADC90" w14:textId="77777777" w:rsidTr="00D037A6">
        <w:trPr>
          <w:trHeight w:val="300"/>
        </w:trPr>
        <w:tc>
          <w:tcPr>
            <w:tcW w:w="3375" w:type="dxa"/>
            <w:tcBorders>
              <w:top w:val="single" w:sz="6" w:space="0" w:color="000000"/>
              <w:left w:val="single" w:sz="6" w:space="0" w:color="auto"/>
              <w:bottom w:val="single" w:sz="6" w:space="0" w:color="000000"/>
              <w:right w:val="single" w:sz="6" w:space="0" w:color="000000"/>
            </w:tcBorders>
            <w:shd w:val="clear" w:color="auto" w:fill="D9D9D9"/>
            <w:hideMark/>
          </w:tcPr>
          <w:p w14:paraId="333DC700"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First-Generation College Students</w:t>
            </w:r>
            <w:r w:rsidRPr="00747555">
              <w:rPr>
                <w:rFonts w:ascii="Arial" w:eastAsia="Times New Roman" w:hAnsi="Arial" w:cs="Arial"/>
                <w:kern w:val="0"/>
                <w:sz w:val="20"/>
                <w:szCs w:val="20"/>
                <w14:ligatures w14:val="none"/>
              </w:rPr>
              <w:t> </w:t>
            </w:r>
          </w:p>
          <w:p w14:paraId="64082AD5"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69.1% (1,557/2,254)</w:t>
            </w:r>
            <w:r w:rsidRPr="00747555">
              <w:rPr>
                <w:rFonts w:ascii="Arial" w:eastAsia="Times New Roman" w:hAnsi="Arial" w:cs="Arial"/>
                <w:color w:val="156082"/>
                <w:kern w:val="0"/>
                <w:sz w:val="20"/>
                <w:szCs w:val="20"/>
                <w14:ligatures w14:val="none"/>
              </w:rPr>
              <w:t> </w:t>
            </w:r>
          </w:p>
        </w:tc>
        <w:tc>
          <w:tcPr>
            <w:tcW w:w="1650" w:type="dxa"/>
            <w:tcBorders>
              <w:top w:val="single" w:sz="6" w:space="0" w:color="000000"/>
              <w:left w:val="single" w:sz="6" w:space="0" w:color="000000"/>
              <w:bottom w:val="single" w:sz="6" w:space="0" w:color="000000"/>
              <w:right w:val="single" w:sz="6" w:space="0" w:color="000000"/>
            </w:tcBorders>
            <w:shd w:val="clear" w:color="auto" w:fill="D9D9D9"/>
            <w:hideMark/>
          </w:tcPr>
          <w:p w14:paraId="2860136F"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6% </w:t>
            </w:r>
          </w:p>
        </w:tc>
        <w:tc>
          <w:tcPr>
            <w:tcW w:w="1590" w:type="dxa"/>
            <w:tcBorders>
              <w:top w:val="single" w:sz="6" w:space="0" w:color="000000"/>
              <w:left w:val="single" w:sz="6" w:space="0" w:color="000000"/>
              <w:bottom w:val="single" w:sz="6" w:space="0" w:color="000000"/>
              <w:right w:val="single" w:sz="6" w:space="0" w:color="000000"/>
            </w:tcBorders>
            <w:shd w:val="clear" w:color="auto" w:fill="D9D9D9"/>
            <w:hideMark/>
          </w:tcPr>
          <w:p w14:paraId="08D64BF0"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136 </w:t>
            </w:r>
          </w:p>
        </w:tc>
        <w:tc>
          <w:tcPr>
            <w:tcW w:w="1680" w:type="dxa"/>
            <w:tcBorders>
              <w:top w:val="single" w:sz="6" w:space="0" w:color="000000"/>
              <w:left w:val="single" w:sz="6" w:space="0" w:color="000000"/>
              <w:bottom w:val="single" w:sz="6" w:space="0" w:color="000000"/>
              <w:right w:val="single" w:sz="6" w:space="0" w:color="000000"/>
            </w:tcBorders>
            <w:shd w:val="clear" w:color="auto" w:fill="D9D9D9"/>
            <w:hideMark/>
          </w:tcPr>
          <w:p w14:paraId="202BFC06"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8.1% </w:t>
            </w:r>
          </w:p>
        </w:tc>
        <w:tc>
          <w:tcPr>
            <w:tcW w:w="1575" w:type="dxa"/>
            <w:tcBorders>
              <w:top w:val="single" w:sz="6" w:space="0" w:color="000000"/>
              <w:left w:val="single" w:sz="6" w:space="0" w:color="000000"/>
              <w:bottom w:val="single" w:sz="6" w:space="0" w:color="000000"/>
              <w:right w:val="single" w:sz="6" w:space="0" w:color="auto"/>
            </w:tcBorders>
            <w:shd w:val="clear" w:color="auto" w:fill="D9D9D9"/>
            <w:hideMark/>
          </w:tcPr>
          <w:p w14:paraId="527030BE"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182 </w:t>
            </w:r>
          </w:p>
        </w:tc>
      </w:tr>
      <w:tr w:rsidR="00747555" w:rsidRPr="00747555" w14:paraId="6B750D28" w14:textId="77777777" w:rsidTr="00D037A6">
        <w:trPr>
          <w:trHeight w:val="300"/>
        </w:trPr>
        <w:tc>
          <w:tcPr>
            <w:tcW w:w="3375" w:type="dxa"/>
            <w:tcBorders>
              <w:top w:val="single" w:sz="6" w:space="0" w:color="000000"/>
              <w:left w:val="single" w:sz="6" w:space="0" w:color="auto"/>
              <w:bottom w:val="single" w:sz="6" w:space="0" w:color="000000"/>
              <w:right w:val="single" w:sz="6" w:space="0" w:color="000000"/>
            </w:tcBorders>
            <w:shd w:val="clear" w:color="auto" w:fill="auto"/>
            <w:hideMark/>
          </w:tcPr>
          <w:p w14:paraId="7CBC5D98"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Foster Youth Students</w:t>
            </w:r>
            <w:r w:rsidRPr="00747555">
              <w:rPr>
                <w:rFonts w:ascii="Arial" w:eastAsia="Times New Roman" w:hAnsi="Arial" w:cs="Arial"/>
                <w:kern w:val="0"/>
                <w:sz w:val="20"/>
                <w:szCs w:val="20"/>
                <w14:ligatures w14:val="none"/>
              </w:rPr>
              <w:t> </w:t>
            </w:r>
          </w:p>
          <w:p w14:paraId="615F95E4"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51.8% (57/110)</w:t>
            </w:r>
            <w:r w:rsidRPr="00747555">
              <w:rPr>
                <w:rFonts w:ascii="Arial" w:eastAsia="Times New Roman" w:hAnsi="Arial" w:cs="Arial"/>
                <w:color w:val="156082"/>
                <w:kern w:val="0"/>
                <w:sz w:val="20"/>
                <w:szCs w:val="20"/>
                <w14:ligatures w14:val="none"/>
              </w:rPr>
              <w:t> </w:t>
            </w:r>
          </w:p>
        </w:tc>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2B062778"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13.1% </w:t>
            </w:r>
          </w:p>
        </w:tc>
        <w:tc>
          <w:tcPr>
            <w:tcW w:w="1590" w:type="dxa"/>
            <w:tcBorders>
              <w:top w:val="single" w:sz="6" w:space="0" w:color="000000"/>
              <w:left w:val="single" w:sz="6" w:space="0" w:color="000000"/>
              <w:bottom w:val="single" w:sz="6" w:space="0" w:color="000000"/>
              <w:right w:val="single" w:sz="6" w:space="0" w:color="000000"/>
            </w:tcBorders>
            <w:shd w:val="clear" w:color="auto" w:fill="auto"/>
            <w:hideMark/>
          </w:tcPr>
          <w:p w14:paraId="2624DFB1"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15 </w:t>
            </w:r>
          </w:p>
        </w:tc>
        <w:tc>
          <w:tcPr>
            <w:tcW w:w="1680" w:type="dxa"/>
            <w:tcBorders>
              <w:top w:val="single" w:sz="6" w:space="0" w:color="000000"/>
              <w:left w:val="single" w:sz="6" w:space="0" w:color="000000"/>
              <w:bottom w:val="single" w:sz="6" w:space="0" w:color="000000"/>
              <w:right w:val="single" w:sz="6" w:space="0" w:color="000000"/>
            </w:tcBorders>
            <w:shd w:val="clear" w:color="auto" w:fill="auto"/>
            <w:hideMark/>
          </w:tcPr>
          <w:p w14:paraId="6FA64C82"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22.4% </w:t>
            </w:r>
          </w:p>
        </w:tc>
        <w:tc>
          <w:tcPr>
            <w:tcW w:w="1575" w:type="dxa"/>
            <w:tcBorders>
              <w:top w:val="single" w:sz="6" w:space="0" w:color="000000"/>
              <w:left w:val="single" w:sz="6" w:space="0" w:color="000000"/>
              <w:bottom w:val="single" w:sz="6" w:space="0" w:color="000000"/>
              <w:right w:val="single" w:sz="6" w:space="0" w:color="auto"/>
            </w:tcBorders>
            <w:shd w:val="clear" w:color="auto" w:fill="auto"/>
            <w:hideMark/>
          </w:tcPr>
          <w:p w14:paraId="59D214CE"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25 </w:t>
            </w:r>
          </w:p>
        </w:tc>
      </w:tr>
      <w:tr w:rsidR="00747555" w:rsidRPr="00747555" w14:paraId="68F3A10E" w14:textId="77777777" w:rsidTr="00D037A6">
        <w:trPr>
          <w:trHeight w:val="300"/>
        </w:trPr>
        <w:tc>
          <w:tcPr>
            <w:tcW w:w="3375" w:type="dxa"/>
            <w:tcBorders>
              <w:top w:val="single" w:sz="6" w:space="0" w:color="000000"/>
              <w:left w:val="single" w:sz="6" w:space="0" w:color="auto"/>
              <w:bottom w:val="single" w:sz="6" w:space="0" w:color="000000"/>
              <w:right w:val="single" w:sz="6" w:space="0" w:color="000000"/>
            </w:tcBorders>
            <w:shd w:val="clear" w:color="auto" w:fill="D9D9D9"/>
            <w:hideMark/>
          </w:tcPr>
          <w:p w14:paraId="0486AE12"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Hispanic/Latinx </w:t>
            </w:r>
            <w:r w:rsidRPr="00747555">
              <w:rPr>
                <w:rFonts w:ascii="Arial" w:eastAsia="Times New Roman" w:hAnsi="Arial" w:cs="Arial"/>
                <w:kern w:val="0"/>
                <w:sz w:val="20"/>
                <w:szCs w:val="20"/>
                <w14:ligatures w14:val="none"/>
              </w:rPr>
              <w:t> </w:t>
            </w:r>
          </w:p>
          <w:p w14:paraId="3DD0A9CD"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Male Students</w:t>
            </w:r>
            <w:r w:rsidRPr="00747555">
              <w:rPr>
                <w:rFonts w:ascii="Arial" w:eastAsia="Times New Roman" w:hAnsi="Arial" w:cs="Arial"/>
                <w:kern w:val="0"/>
                <w:sz w:val="20"/>
                <w:szCs w:val="20"/>
                <w14:ligatures w14:val="none"/>
              </w:rPr>
              <w:t> </w:t>
            </w:r>
          </w:p>
          <w:p w14:paraId="090EFF55"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71.8% (1,122/1,564)</w:t>
            </w:r>
            <w:r w:rsidRPr="00747555">
              <w:rPr>
                <w:rFonts w:ascii="Arial" w:eastAsia="Times New Roman" w:hAnsi="Arial" w:cs="Arial"/>
                <w:color w:val="156082"/>
                <w:kern w:val="0"/>
                <w:sz w:val="20"/>
                <w:szCs w:val="20"/>
                <w14:ligatures w14:val="none"/>
              </w:rPr>
              <w:t> </w:t>
            </w:r>
          </w:p>
        </w:tc>
        <w:tc>
          <w:tcPr>
            <w:tcW w:w="1650" w:type="dxa"/>
            <w:tcBorders>
              <w:top w:val="single" w:sz="6" w:space="0" w:color="000000"/>
              <w:left w:val="single" w:sz="6" w:space="0" w:color="000000"/>
              <w:bottom w:val="single" w:sz="6" w:space="0" w:color="000000"/>
              <w:right w:val="single" w:sz="6" w:space="0" w:color="000000"/>
            </w:tcBorders>
            <w:shd w:val="clear" w:color="auto" w:fill="D9D9D9"/>
            <w:hideMark/>
          </w:tcPr>
          <w:p w14:paraId="1F661BE6"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0.5% </w:t>
            </w:r>
          </w:p>
        </w:tc>
        <w:tc>
          <w:tcPr>
            <w:tcW w:w="1590" w:type="dxa"/>
            <w:tcBorders>
              <w:top w:val="single" w:sz="6" w:space="0" w:color="000000"/>
              <w:left w:val="single" w:sz="6" w:space="0" w:color="000000"/>
              <w:bottom w:val="single" w:sz="6" w:space="0" w:color="000000"/>
              <w:right w:val="single" w:sz="6" w:space="0" w:color="000000"/>
            </w:tcBorders>
            <w:shd w:val="clear" w:color="auto" w:fill="D9D9D9"/>
            <w:hideMark/>
          </w:tcPr>
          <w:p w14:paraId="2B490CFD"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9 </w:t>
            </w:r>
          </w:p>
        </w:tc>
        <w:tc>
          <w:tcPr>
            <w:tcW w:w="1680" w:type="dxa"/>
            <w:tcBorders>
              <w:top w:val="single" w:sz="6" w:space="0" w:color="000000"/>
              <w:left w:val="single" w:sz="6" w:space="0" w:color="000000"/>
              <w:bottom w:val="single" w:sz="6" w:space="0" w:color="000000"/>
              <w:right w:val="single" w:sz="6" w:space="0" w:color="000000"/>
            </w:tcBorders>
            <w:shd w:val="clear" w:color="auto" w:fill="D9D9D9"/>
            <w:hideMark/>
          </w:tcPr>
          <w:p w14:paraId="2C8415DC"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2.8% </w:t>
            </w:r>
          </w:p>
        </w:tc>
        <w:tc>
          <w:tcPr>
            <w:tcW w:w="1575" w:type="dxa"/>
            <w:tcBorders>
              <w:top w:val="single" w:sz="6" w:space="0" w:color="000000"/>
              <w:left w:val="single" w:sz="6" w:space="0" w:color="000000"/>
              <w:bottom w:val="single" w:sz="6" w:space="0" w:color="000000"/>
              <w:right w:val="single" w:sz="6" w:space="0" w:color="auto"/>
            </w:tcBorders>
            <w:shd w:val="clear" w:color="auto" w:fill="D9D9D9"/>
            <w:hideMark/>
          </w:tcPr>
          <w:p w14:paraId="62476B7E"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44 </w:t>
            </w:r>
          </w:p>
        </w:tc>
      </w:tr>
      <w:tr w:rsidR="00747555" w:rsidRPr="00747555" w14:paraId="4D6666AC" w14:textId="77777777" w:rsidTr="00D037A6">
        <w:trPr>
          <w:trHeight w:val="300"/>
        </w:trPr>
        <w:tc>
          <w:tcPr>
            <w:tcW w:w="3375" w:type="dxa"/>
            <w:tcBorders>
              <w:top w:val="single" w:sz="6" w:space="0" w:color="000000"/>
              <w:left w:val="single" w:sz="6" w:space="0" w:color="auto"/>
              <w:bottom w:val="single" w:sz="6" w:space="0" w:color="000000"/>
              <w:right w:val="single" w:sz="6" w:space="0" w:color="000000"/>
            </w:tcBorders>
            <w:shd w:val="clear" w:color="auto" w:fill="auto"/>
            <w:hideMark/>
          </w:tcPr>
          <w:p w14:paraId="65767F95"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LGBT Students</w:t>
            </w:r>
            <w:r w:rsidRPr="00747555">
              <w:rPr>
                <w:rFonts w:ascii="Arial" w:eastAsia="Times New Roman" w:hAnsi="Arial" w:cs="Arial"/>
                <w:kern w:val="0"/>
                <w:sz w:val="20"/>
                <w:szCs w:val="20"/>
                <w14:ligatures w14:val="none"/>
              </w:rPr>
              <w:t> </w:t>
            </w:r>
          </w:p>
          <w:p w14:paraId="0E096DBE"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68.2% (274/402)</w:t>
            </w:r>
            <w:r w:rsidRPr="00747555">
              <w:rPr>
                <w:rFonts w:ascii="Arial" w:eastAsia="Times New Roman" w:hAnsi="Arial" w:cs="Arial"/>
                <w:color w:val="156082"/>
                <w:kern w:val="0"/>
                <w:sz w:val="20"/>
                <w:szCs w:val="20"/>
                <w14:ligatures w14:val="none"/>
              </w:rPr>
              <w:t> </w:t>
            </w:r>
          </w:p>
        </w:tc>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1AC3DA1B"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1.4% </w:t>
            </w:r>
          </w:p>
        </w:tc>
        <w:tc>
          <w:tcPr>
            <w:tcW w:w="1590" w:type="dxa"/>
            <w:tcBorders>
              <w:top w:val="single" w:sz="6" w:space="0" w:color="000000"/>
              <w:left w:val="single" w:sz="6" w:space="0" w:color="000000"/>
              <w:bottom w:val="single" w:sz="6" w:space="0" w:color="000000"/>
              <w:right w:val="single" w:sz="6" w:space="0" w:color="000000"/>
            </w:tcBorders>
            <w:shd w:val="clear" w:color="auto" w:fill="auto"/>
            <w:hideMark/>
          </w:tcPr>
          <w:p w14:paraId="66930D9B"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6 </w:t>
            </w:r>
          </w:p>
        </w:tc>
        <w:tc>
          <w:tcPr>
            <w:tcW w:w="1680" w:type="dxa"/>
            <w:tcBorders>
              <w:top w:val="single" w:sz="6" w:space="0" w:color="000000"/>
              <w:left w:val="single" w:sz="6" w:space="0" w:color="000000"/>
              <w:bottom w:val="single" w:sz="6" w:space="0" w:color="000000"/>
              <w:right w:val="single" w:sz="6" w:space="0" w:color="000000"/>
            </w:tcBorders>
            <w:shd w:val="clear" w:color="auto" w:fill="auto"/>
            <w:hideMark/>
          </w:tcPr>
          <w:p w14:paraId="327DDE4F"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6% </w:t>
            </w:r>
          </w:p>
        </w:tc>
        <w:tc>
          <w:tcPr>
            <w:tcW w:w="1575" w:type="dxa"/>
            <w:tcBorders>
              <w:top w:val="single" w:sz="6" w:space="0" w:color="000000"/>
              <w:left w:val="single" w:sz="6" w:space="0" w:color="000000"/>
              <w:bottom w:val="single" w:sz="6" w:space="0" w:color="000000"/>
              <w:right w:val="single" w:sz="6" w:space="0" w:color="auto"/>
            </w:tcBorders>
            <w:shd w:val="clear" w:color="auto" w:fill="auto"/>
            <w:hideMark/>
          </w:tcPr>
          <w:p w14:paraId="21C63EDD"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25 </w:t>
            </w:r>
          </w:p>
        </w:tc>
      </w:tr>
      <w:tr w:rsidR="00747555" w:rsidRPr="00747555" w14:paraId="3E19F91A" w14:textId="77777777" w:rsidTr="00D037A6">
        <w:trPr>
          <w:trHeight w:val="300"/>
        </w:trPr>
        <w:tc>
          <w:tcPr>
            <w:tcW w:w="3375" w:type="dxa"/>
            <w:tcBorders>
              <w:top w:val="single" w:sz="6" w:space="0" w:color="000000"/>
              <w:left w:val="single" w:sz="6" w:space="0" w:color="auto"/>
              <w:bottom w:val="single" w:sz="6" w:space="0" w:color="auto"/>
              <w:right w:val="single" w:sz="6" w:space="0" w:color="000000"/>
            </w:tcBorders>
            <w:shd w:val="clear" w:color="auto" w:fill="D9D9D9"/>
            <w:hideMark/>
          </w:tcPr>
          <w:p w14:paraId="6C7DABC6"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White Students</w:t>
            </w:r>
            <w:r w:rsidRPr="00747555">
              <w:rPr>
                <w:rFonts w:ascii="Arial" w:eastAsia="Times New Roman" w:hAnsi="Arial" w:cs="Arial"/>
                <w:kern w:val="0"/>
                <w:sz w:val="20"/>
                <w:szCs w:val="20"/>
                <w14:ligatures w14:val="none"/>
              </w:rPr>
              <w:t> </w:t>
            </w:r>
          </w:p>
          <w:p w14:paraId="2C33BC39"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64.7% (348/537)</w:t>
            </w:r>
            <w:r w:rsidRPr="00747555">
              <w:rPr>
                <w:rFonts w:ascii="Arial" w:eastAsia="Times New Roman" w:hAnsi="Arial" w:cs="Arial"/>
                <w:color w:val="156082"/>
                <w:kern w:val="0"/>
                <w:sz w:val="20"/>
                <w:szCs w:val="20"/>
                <w14:ligatures w14:val="none"/>
              </w:rPr>
              <w:t> </w:t>
            </w:r>
          </w:p>
        </w:tc>
        <w:tc>
          <w:tcPr>
            <w:tcW w:w="1650" w:type="dxa"/>
            <w:tcBorders>
              <w:top w:val="single" w:sz="6" w:space="0" w:color="000000"/>
              <w:left w:val="single" w:sz="6" w:space="0" w:color="000000"/>
              <w:bottom w:val="single" w:sz="6" w:space="0" w:color="auto"/>
              <w:right w:val="single" w:sz="6" w:space="0" w:color="000000"/>
            </w:tcBorders>
            <w:shd w:val="clear" w:color="auto" w:fill="D9D9D9"/>
            <w:hideMark/>
          </w:tcPr>
          <w:p w14:paraId="57C8A2C2"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6.1% </w:t>
            </w:r>
          </w:p>
        </w:tc>
        <w:tc>
          <w:tcPr>
            <w:tcW w:w="1590" w:type="dxa"/>
            <w:tcBorders>
              <w:top w:val="single" w:sz="6" w:space="0" w:color="000000"/>
              <w:left w:val="single" w:sz="6" w:space="0" w:color="000000"/>
              <w:bottom w:val="single" w:sz="6" w:space="0" w:color="auto"/>
              <w:right w:val="single" w:sz="6" w:space="0" w:color="000000"/>
            </w:tcBorders>
            <w:shd w:val="clear" w:color="auto" w:fill="D9D9D9"/>
            <w:hideMark/>
          </w:tcPr>
          <w:p w14:paraId="4718D454"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33 </w:t>
            </w:r>
          </w:p>
        </w:tc>
        <w:tc>
          <w:tcPr>
            <w:tcW w:w="1680" w:type="dxa"/>
            <w:tcBorders>
              <w:top w:val="single" w:sz="6" w:space="0" w:color="000000"/>
              <w:left w:val="single" w:sz="6" w:space="0" w:color="000000"/>
              <w:bottom w:val="single" w:sz="6" w:space="0" w:color="auto"/>
              <w:right w:val="single" w:sz="6" w:space="0" w:color="000000"/>
            </w:tcBorders>
            <w:shd w:val="clear" w:color="auto" w:fill="D9D9D9"/>
            <w:hideMark/>
          </w:tcPr>
          <w:p w14:paraId="1E966AEB"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10.1% </w:t>
            </w:r>
          </w:p>
        </w:tc>
        <w:tc>
          <w:tcPr>
            <w:tcW w:w="1575" w:type="dxa"/>
            <w:tcBorders>
              <w:top w:val="single" w:sz="6" w:space="0" w:color="000000"/>
              <w:left w:val="single" w:sz="6" w:space="0" w:color="000000"/>
              <w:bottom w:val="single" w:sz="6" w:space="0" w:color="auto"/>
              <w:right w:val="single" w:sz="6" w:space="0" w:color="auto"/>
            </w:tcBorders>
            <w:shd w:val="clear" w:color="auto" w:fill="D9D9D9"/>
            <w:hideMark/>
          </w:tcPr>
          <w:p w14:paraId="0B906907"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55 </w:t>
            </w:r>
          </w:p>
        </w:tc>
      </w:tr>
    </w:tbl>
    <w:p w14:paraId="05761FD5" w14:textId="77777777" w:rsidR="00747555" w:rsidRPr="00747555" w:rsidRDefault="00747555" w:rsidP="00D037A6">
      <w:pPr>
        <w:spacing w:after="0" w:line="240" w:lineRule="auto"/>
        <w:ind w:left="900"/>
        <w:textAlignment w:val="baseline"/>
        <w:rPr>
          <w:rFonts w:ascii="Segoe UI" w:eastAsia="Times New Roman" w:hAnsi="Segoe UI" w:cs="Segoe UI"/>
          <w:kern w:val="0"/>
          <w:sz w:val="18"/>
          <w:szCs w:val="18"/>
          <w14:ligatures w14:val="none"/>
        </w:rPr>
      </w:pPr>
      <w:r w:rsidRPr="00747555">
        <w:rPr>
          <w:rFonts w:ascii="Arial" w:eastAsia="Times New Roman" w:hAnsi="Arial" w:cs="Arial"/>
          <w:color w:val="000000"/>
          <w:kern w:val="0"/>
          <w14:ligatures w14:val="none"/>
        </w:rPr>
        <w:t> </w:t>
      </w:r>
    </w:p>
    <w:tbl>
      <w:tblPr>
        <w:tblW w:w="10440" w:type="dxa"/>
        <w:tblInd w:w="6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0"/>
        <w:gridCol w:w="2430"/>
        <w:gridCol w:w="2520"/>
        <w:gridCol w:w="2520"/>
      </w:tblGrid>
      <w:tr w:rsidR="00747555" w:rsidRPr="00747555" w14:paraId="17C09F22" w14:textId="77777777" w:rsidTr="00D037A6">
        <w:trPr>
          <w:trHeight w:val="300"/>
        </w:trPr>
        <w:tc>
          <w:tcPr>
            <w:tcW w:w="2970" w:type="dxa"/>
            <w:tcBorders>
              <w:top w:val="single" w:sz="6" w:space="0" w:color="auto"/>
              <w:left w:val="single" w:sz="6" w:space="0" w:color="auto"/>
              <w:bottom w:val="single" w:sz="6" w:space="0" w:color="000000"/>
              <w:right w:val="single" w:sz="6" w:space="0" w:color="000000"/>
            </w:tcBorders>
            <w:shd w:val="clear" w:color="auto" w:fill="8D112F"/>
            <w:hideMark/>
          </w:tcPr>
          <w:p w14:paraId="1FAFE980"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Student Group</w:t>
            </w:r>
            <w:r w:rsidRPr="00747555">
              <w:rPr>
                <w:rFonts w:ascii="Arial" w:eastAsia="Times New Roman" w:hAnsi="Arial" w:cs="Arial"/>
                <w:kern w:val="0"/>
                <w:sz w:val="20"/>
                <w:szCs w:val="20"/>
                <w14:ligatures w14:val="none"/>
              </w:rPr>
              <w:t> </w:t>
            </w:r>
          </w:p>
        </w:tc>
        <w:tc>
          <w:tcPr>
            <w:tcW w:w="2430" w:type="dxa"/>
            <w:tcBorders>
              <w:top w:val="single" w:sz="6" w:space="0" w:color="auto"/>
              <w:left w:val="single" w:sz="6" w:space="0" w:color="000000"/>
              <w:bottom w:val="single" w:sz="6" w:space="0" w:color="000000"/>
              <w:right w:val="single" w:sz="6" w:space="0" w:color="000000"/>
            </w:tcBorders>
            <w:shd w:val="clear" w:color="auto" w:fill="8D112F"/>
            <w:hideMark/>
          </w:tcPr>
          <w:p w14:paraId="3A9D930A" w14:textId="77777777" w:rsidR="00747555" w:rsidRPr="00747555" w:rsidRDefault="00747555" w:rsidP="00747555">
            <w:pPr>
              <w:spacing w:after="0" w:line="240" w:lineRule="auto"/>
              <w:ind w:left="27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Year 1: 2025-2026</w:t>
            </w:r>
            <w:r w:rsidRPr="00747555">
              <w:rPr>
                <w:rFonts w:ascii="Arial" w:eastAsia="Times New Roman" w:hAnsi="Arial" w:cs="Arial"/>
                <w:kern w:val="0"/>
                <w:sz w:val="20"/>
                <w:szCs w:val="20"/>
                <w14:ligatures w14:val="none"/>
              </w:rPr>
              <w:t> </w:t>
            </w:r>
          </w:p>
        </w:tc>
        <w:tc>
          <w:tcPr>
            <w:tcW w:w="2520" w:type="dxa"/>
            <w:tcBorders>
              <w:top w:val="single" w:sz="6" w:space="0" w:color="auto"/>
              <w:left w:val="single" w:sz="6" w:space="0" w:color="000000"/>
              <w:bottom w:val="single" w:sz="6" w:space="0" w:color="000000"/>
              <w:right w:val="single" w:sz="6" w:space="0" w:color="000000"/>
            </w:tcBorders>
            <w:shd w:val="clear" w:color="auto" w:fill="8D112F"/>
            <w:hideMark/>
          </w:tcPr>
          <w:p w14:paraId="4A1EC1AC" w14:textId="77777777" w:rsidR="00747555" w:rsidRPr="00747555" w:rsidRDefault="00747555" w:rsidP="00747555">
            <w:pPr>
              <w:spacing w:after="0" w:line="240" w:lineRule="auto"/>
              <w:ind w:left="27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Year 2: 2026-2027</w:t>
            </w:r>
            <w:r w:rsidRPr="00747555">
              <w:rPr>
                <w:rFonts w:ascii="Arial" w:eastAsia="Times New Roman" w:hAnsi="Arial" w:cs="Arial"/>
                <w:kern w:val="0"/>
                <w:sz w:val="20"/>
                <w:szCs w:val="20"/>
                <w14:ligatures w14:val="none"/>
              </w:rPr>
              <w:t> </w:t>
            </w:r>
          </w:p>
        </w:tc>
        <w:tc>
          <w:tcPr>
            <w:tcW w:w="2520" w:type="dxa"/>
            <w:tcBorders>
              <w:top w:val="single" w:sz="6" w:space="0" w:color="auto"/>
              <w:left w:val="single" w:sz="6" w:space="0" w:color="000000"/>
              <w:bottom w:val="single" w:sz="6" w:space="0" w:color="000000"/>
              <w:right w:val="single" w:sz="6" w:space="0" w:color="auto"/>
            </w:tcBorders>
            <w:shd w:val="clear" w:color="auto" w:fill="8D112F"/>
            <w:hideMark/>
          </w:tcPr>
          <w:p w14:paraId="18F8B190" w14:textId="77777777" w:rsidR="00747555" w:rsidRPr="00747555" w:rsidRDefault="00747555" w:rsidP="00747555">
            <w:pPr>
              <w:spacing w:after="0" w:line="240" w:lineRule="auto"/>
              <w:ind w:left="27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Year 3: 2027-2028</w:t>
            </w:r>
            <w:r w:rsidRPr="00747555">
              <w:rPr>
                <w:rFonts w:ascii="Arial" w:eastAsia="Times New Roman" w:hAnsi="Arial" w:cs="Arial"/>
                <w:kern w:val="0"/>
                <w:sz w:val="20"/>
                <w:szCs w:val="20"/>
                <w14:ligatures w14:val="none"/>
              </w:rPr>
              <w:t> </w:t>
            </w:r>
          </w:p>
        </w:tc>
      </w:tr>
      <w:tr w:rsidR="00747555" w:rsidRPr="00747555" w14:paraId="3A561D1A" w14:textId="77777777" w:rsidTr="00D037A6">
        <w:trPr>
          <w:trHeight w:val="300"/>
        </w:trPr>
        <w:tc>
          <w:tcPr>
            <w:tcW w:w="2970" w:type="dxa"/>
            <w:vMerge w:val="restart"/>
            <w:tcBorders>
              <w:top w:val="single" w:sz="6" w:space="0" w:color="000000"/>
              <w:left w:val="single" w:sz="6" w:space="0" w:color="auto"/>
              <w:bottom w:val="single" w:sz="6" w:space="0" w:color="000000"/>
              <w:right w:val="single" w:sz="6" w:space="0" w:color="000000"/>
            </w:tcBorders>
            <w:shd w:val="clear" w:color="auto" w:fill="D9D9D9"/>
            <w:vAlign w:val="center"/>
            <w:hideMark/>
          </w:tcPr>
          <w:p w14:paraId="53A58935"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Black/African American Students</w:t>
            </w:r>
            <w:r w:rsidRPr="00747555">
              <w:rPr>
                <w:rFonts w:ascii="Arial" w:eastAsia="Times New Roman" w:hAnsi="Arial" w:cs="Arial"/>
                <w:kern w:val="0"/>
                <w:sz w:val="20"/>
                <w:szCs w:val="20"/>
                <w14:ligatures w14:val="none"/>
              </w:rPr>
              <w:t> </w:t>
            </w:r>
          </w:p>
        </w:tc>
        <w:tc>
          <w:tcPr>
            <w:tcW w:w="2430" w:type="dxa"/>
            <w:tcBorders>
              <w:top w:val="single" w:sz="6" w:space="0" w:color="000000"/>
              <w:left w:val="single" w:sz="6" w:space="0" w:color="000000"/>
              <w:bottom w:val="single" w:sz="6" w:space="0" w:color="000000"/>
              <w:right w:val="single" w:sz="6" w:space="0" w:color="000000"/>
            </w:tcBorders>
            <w:shd w:val="clear" w:color="auto" w:fill="D9D9D9"/>
            <w:hideMark/>
          </w:tcPr>
          <w:p w14:paraId="108D9664"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3.6% (7 students) </w:t>
            </w:r>
          </w:p>
        </w:tc>
        <w:tc>
          <w:tcPr>
            <w:tcW w:w="2520" w:type="dxa"/>
            <w:tcBorders>
              <w:top w:val="single" w:sz="6" w:space="0" w:color="000000"/>
              <w:left w:val="single" w:sz="6" w:space="0" w:color="000000"/>
              <w:bottom w:val="single" w:sz="6" w:space="0" w:color="000000"/>
              <w:right w:val="single" w:sz="6" w:space="0" w:color="000000"/>
            </w:tcBorders>
            <w:shd w:val="clear" w:color="auto" w:fill="D9D9D9"/>
            <w:hideMark/>
          </w:tcPr>
          <w:p w14:paraId="22CF2F88"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7.2% (14 students) </w:t>
            </w:r>
          </w:p>
        </w:tc>
        <w:tc>
          <w:tcPr>
            <w:tcW w:w="2520" w:type="dxa"/>
            <w:tcBorders>
              <w:top w:val="single" w:sz="6" w:space="0" w:color="000000"/>
              <w:left w:val="single" w:sz="6" w:space="0" w:color="000000"/>
              <w:bottom w:val="single" w:sz="6" w:space="0" w:color="000000"/>
              <w:right w:val="single" w:sz="6" w:space="0" w:color="auto"/>
            </w:tcBorders>
            <w:shd w:val="clear" w:color="auto" w:fill="D9D9D9"/>
            <w:hideMark/>
          </w:tcPr>
          <w:p w14:paraId="015F268A"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10.8% (21 students) </w:t>
            </w:r>
          </w:p>
        </w:tc>
      </w:tr>
      <w:tr w:rsidR="00747555" w:rsidRPr="00747555" w14:paraId="401BB94D" w14:textId="77777777" w:rsidTr="00D037A6">
        <w:trPr>
          <w:trHeight w:val="300"/>
        </w:trPr>
        <w:tc>
          <w:tcPr>
            <w:tcW w:w="0" w:type="auto"/>
            <w:vMerge/>
            <w:tcBorders>
              <w:top w:val="single" w:sz="6" w:space="0" w:color="000000"/>
              <w:left w:val="single" w:sz="6" w:space="0" w:color="auto"/>
              <w:bottom w:val="single" w:sz="6" w:space="0" w:color="000000"/>
              <w:right w:val="single" w:sz="6" w:space="0" w:color="000000"/>
            </w:tcBorders>
            <w:shd w:val="clear" w:color="auto" w:fill="auto"/>
            <w:vAlign w:val="center"/>
            <w:hideMark/>
          </w:tcPr>
          <w:p w14:paraId="14A7454B" w14:textId="77777777" w:rsidR="00747555" w:rsidRPr="00747555" w:rsidRDefault="00747555" w:rsidP="00747555">
            <w:pPr>
              <w:spacing w:after="0" w:line="240" w:lineRule="auto"/>
              <w:rPr>
                <w:rFonts w:ascii="Times New Roman" w:eastAsia="Times New Roman" w:hAnsi="Times New Roman" w:cs="Times New Roman"/>
                <w:kern w:val="0"/>
                <w14:ligatures w14:val="none"/>
              </w:rPr>
            </w:pPr>
          </w:p>
        </w:tc>
        <w:tc>
          <w:tcPr>
            <w:tcW w:w="2430" w:type="dxa"/>
            <w:tcBorders>
              <w:top w:val="single" w:sz="6" w:space="0" w:color="000000"/>
              <w:left w:val="single" w:sz="6" w:space="0" w:color="000000"/>
              <w:bottom w:val="single" w:sz="6" w:space="0" w:color="000000"/>
              <w:right w:val="single" w:sz="6" w:space="0" w:color="000000"/>
            </w:tcBorders>
            <w:shd w:val="clear" w:color="auto" w:fill="D9D9D9"/>
            <w:hideMark/>
          </w:tcPr>
          <w:p w14:paraId="7019FAD3"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6% (11 students) </w:t>
            </w:r>
          </w:p>
        </w:tc>
        <w:tc>
          <w:tcPr>
            <w:tcW w:w="2520" w:type="dxa"/>
            <w:tcBorders>
              <w:top w:val="single" w:sz="6" w:space="0" w:color="000000"/>
              <w:left w:val="single" w:sz="6" w:space="0" w:color="000000"/>
              <w:bottom w:val="single" w:sz="6" w:space="0" w:color="000000"/>
              <w:right w:val="single" w:sz="6" w:space="0" w:color="000000"/>
            </w:tcBorders>
            <w:shd w:val="clear" w:color="auto" w:fill="D9D9D9"/>
            <w:hideMark/>
          </w:tcPr>
          <w:p w14:paraId="2FB873C7"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12% (22 students) </w:t>
            </w:r>
          </w:p>
        </w:tc>
        <w:tc>
          <w:tcPr>
            <w:tcW w:w="2520" w:type="dxa"/>
            <w:tcBorders>
              <w:top w:val="single" w:sz="6" w:space="0" w:color="000000"/>
              <w:left w:val="single" w:sz="6" w:space="0" w:color="000000"/>
              <w:bottom w:val="single" w:sz="6" w:space="0" w:color="000000"/>
              <w:right w:val="single" w:sz="6" w:space="0" w:color="auto"/>
            </w:tcBorders>
            <w:shd w:val="clear" w:color="auto" w:fill="D9D9D9"/>
            <w:hideMark/>
          </w:tcPr>
          <w:p w14:paraId="523E6E56"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18% (22 students) </w:t>
            </w:r>
          </w:p>
        </w:tc>
      </w:tr>
      <w:tr w:rsidR="00747555" w:rsidRPr="00747555" w14:paraId="186454FB" w14:textId="77777777" w:rsidTr="00D037A6">
        <w:trPr>
          <w:trHeight w:val="300"/>
        </w:trPr>
        <w:tc>
          <w:tcPr>
            <w:tcW w:w="2970" w:type="dxa"/>
            <w:vMerge w:val="restart"/>
            <w:tcBorders>
              <w:top w:val="single" w:sz="6" w:space="0" w:color="000000"/>
              <w:left w:val="single" w:sz="6" w:space="0" w:color="auto"/>
              <w:bottom w:val="single" w:sz="6" w:space="0" w:color="000000"/>
              <w:right w:val="single" w:sz="6" w:space="0" w:color="000000"/>
            </w:tcBorders>
            <w:shd w:val="clear" w:color="auto" w:fill="auto"/>
            <w:vAlign w:val="center"/>
            <w:hideMark/>
          </w:tcPr>
          <w:p w14:paraId="02A09392"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First-Generation College Students</w:t>
            </w:r>
            <w:r w:rsidRPr="00747555">
              <w:rPr>
                <w:rFonts w:ascii="Arial" w:eastAsia="Times New Roman" w:hAnsi="Arial" w:cs="Arial"/>
                <w:kern w:val="0"/>
                <w:sz w:val="20"/>
                <w:szCs w:val="20"/>
                <w14:ligatures w14:val="none"/>
              </w:rPr>
              <w:t> </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6549FE49"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2% (46 students) </w:t>
            </w:r>
          </w:p>
        </w:tc>
        <w:tc>
          <w:tcPr>
            <w:tcW w:w="2520" w:type="dxa"/>
            <w:tcBorders>
              <w:top w:val="single" w:sz="6" w:space="0" w:color="000000"/>
              <w:left w:val="single" w:sz="6" w:space="0" w:color="000000"/>
              <w:bottom w:val="single" w:sz="6" w:space="0" w:color="000000"/>
              <w:right w:val="single" w:sz="6" w:space="0" w:color="000000"/>
            </w:tcBorders>
            <w:shd w:val="clear" w:color="auto" w:fill="auto"/>
            <w:hideMark/>
          </w:tcPr>
          <w:p w14:paraId="62AD23D7"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4% (92 students) </w:t>
            </w:r>
          </w:p>
        </w:tc>
        <w:tc>
          <w:tcPr>
            <w:tcW w:w="2520" w:type="dxa"/>
            <w:tcBorders>
              <w:top w:val="single" w:sz="6" w:space="0" w:color="000000"/>
              <w:left w:val="single" w:sz="6" w:space="0" w:color="000000"/>
              <w:bottom w:val="single" w:sz="6" w:space="0" w:color="000000"/>
              <w:right w:val="single" w:sz="6" w:space="0" w:color="auto"/>
            </w:tcBorders>
            <w:shd w:val="clear" w:color="auto" w:fill="auto"/>
            <w:hideMark/>
          </w:tcPr>
          <w:p w14:paraId="2744E079"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6% (138 students) </w:t>
            </w:r>
          </w:p>
        </w:tc>
      </w:tr>
      <w:tr w:rsidR="00747555" w:rsidRPr="00747555" w14:paraId="19FCF861" w14:textId="77777777" w:rsidTr="00D037A6">
        <w:trPr>
          <w:trHeight w:val="300"/>
        </w:trPr>
        <w:tc>
          <w:tcPr>
            <w:tcW w:w="0" w:type="auto"/>
            <w:vMerge/>
            <w:tcBorders>
              <w:top w:val="single" w:sz="6" w:space="0" w:color="000000"/>
              <w:left w:val="single" w:sz="6" w:space="0" w:color="auto"/>
              <w:bottom w:val="single" w:sz="6" w:space="0" w:color="000000"/>
              <w:right w:val="single" w:sz="6" w:space="0" w:color="000000"/>
            </w:tcBorders>
            <w:shd w:val="clear" w:color="auto" w:fill="auto"/>
            <w:vAlign w:val="center"/>
            <w:hideMark/>
          </w:tcPr>
          <w:p w14:paraId="5C1CDE8C" w14:textId="77777777" w:rsidR="00747555" w:rsidRPr="00747555" w:rsidRDefault="00747555" w:rsidP="00747555">
            <w:pPr>
              <w:spacing w:after="0" w:line="240" w:lineRule="auto"/>
              <w:rPr>
                <w:rFonts w:ascii="Times New Roman" w:eastAsia="Times New Roman" w:hAnsi="Times New Roman" w:cs="Times New Roman"/>
                <w:kern w:val="0"/>
                <w14:ligatures w14:val="none"/>
              </w:rPr>
            </w:pP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5A9297FE"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2.7% (61 students) </w:t>
            </w:r>
          </w:p>
        </w:tc>
        <w:tc>
          <w:tcPr>
            <w:tcW w:w="2520" w:type="dxa"/>
            <w:tcBorders>
              <w:top w:val="single" w:sz="6" w:space="0" w:color="000000"/>
              <w:left w:val="single" w:sz="6" w:space="0" w:color="000000"/>
              <w:bottom w:val="single" w:sz="6" w:space="0" w:color="000000"/>
              <w:right w:val="single" w:sz="6" w:space="0" w:color="000000"/>
            </w:tcBorders>
            <w:shd w:val="clear" w:color="auto" w:fill="auto"/>
            <w:hideMark/>
          </w:tcPr>
          <w:p w14:paraId="44DDE422"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5.4% (122 students) </w:t>
            </w:r>
          </w:p>
        </w:tc>
        <w:tc>
          <w:tcPr>
            <w:tcW w:w="2520" w:type="dxa"/>
            <w:tcBorders>
              <w:top w:val="single" w:sz="6" w:space="0" w:color="000000"/>
              <w:left w:val="single" w:sz="6" w:space="0" w:color="000000"/>
              <w:bottom w:val="single" w:sz="6" w:space="0" w:color="000000"/>
              <w:right w:val="single" w:sz="6" w:space="0" w:color="auto"/>
            </w:tcBorders>
            <w:shd w:val="clear" w:color="auto" w:fill="auto"/>
            <w:hideMark/>
          </w:tcPr>
          <w:p w14:paraId="0F85C5AB"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8.1% (183 students) </w:t>
            </w:r>
          </w:p>
        </w:tc>
      </w:tr>
      <w:tr w:rsidR="00747555" w:rsidRPr="00747555" w14:paraId="06CEF1F4" w14:textId="77777777" w:rsidTr="00D037A6">
        <w:trPr>
          <w:trHeight w:val="300"/>
        </w:trPr>
        <w:tc>
          <w:tcPr>
            <w:tcW w:w="2970" w:type="dxa"/>
            <w:vMerge w:val="restart"/>
            <w:tcBorders>
              <w:top w:val="single" w:sz="6" w:space="0" w:color="000000"/>
              <w:left w:val="single" w:sz="6" w:space="0" w:color="auto"/>
              <w:bottom w:val="single" w:sz="6" w:space="0" w:color="000000"/>
              <w:right w:val="single" w:sz="6" w:space="0" w:color="000000"/>
            </w:tcBorders>
            <w:shd w:val="clear" w:color="auto" w:fill="D9D9D9"/>
            <w:vAlign w:val="center"/>
            <w:hideMark/>
          </w:tcPr>
          <w:p w14:paraId="18D1711D"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Foster Youth Students</w:t>
            </w:r>
            <w:r w:rsidRPr="00747555">
              <w:rPr>
                <w:rFonts w:ascii="Arial" w:eastAsia="Times New Roman" w:hAnsi="Arial" w:cs="Arial"/>
                <w:kern w:val="0"/>
                <w:sz w:val="20"/>
                <w:szCs w:val="20"/>
                <w14:ligatures w14:val="none"/>
              </w:rPr>
              <w:t> </w:t>
            </w:r>
          </w:p>
        </w:tc>
        <w:tc>
          <w:tcPr>
            <w:tcW w:w="2430" w:type="dxa"/>
            <w:tcBorders>
              <w:top w:val="single" w:sz="6" w:space="0" w:color="000000"/>
              <w:left w:val="single" w:sz="6" w:space="0" w:color="000000"/>
              <w:bottom w:val="single" w:sz="6" w:space="0" w:color="000000"/>
              <w:right w:val="single" w:sz="6" w:space="0" w:color="000000"/>
            </w:tcBorders>
            <w:shd w:val="clear" w:color="auto" w:fill="D9D9D9"/>
            <w:hideMark/>
          </w:tcPr>
          <w:p w14:paraId="35ED3124"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4.4% (5 students) </w:t>
            </w:r>
          </w:p>
        </w:tc>
        <w:tc>
          <w:tcPr>
            <w:tcW w:w="2520" w:type="dxa"/>
            <w:tcBorders>
              <w:top w:val="single" w:sz="6" w:space="0" w:color="000000"/>
              <w:left w:val="single" w:sz="6" w:space="0" w:color="000000"/>
              <w:bottom w:val="single" w:sz="6" w:space="0" w:color="000000"/>
              <w:right w:val="single" w:sz="6" w:space="0" w:color="000000"/>
            </w:tcBorders>
            <w:shd w:val="clear" w:color="auto" w:fill="D9D9D9"/>
            <w:hideMark/>
          </w:tcPr>
          <w:p w14:paraId="6782F01E"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4.4% (5 students) </w:t>
            </w:r>
          </w:p>
        </w:tc>
        <w:tc>
          <w:tcPr>
            <w:tcW w:w="2520" w:type="dxa"/>
            <w:tcBorders>
              <w:top w:val="single" w:sz="6" w:space="0" w:color="000000"/>
              <w:left w:val="single" w:sz="6" w:space="0" w:color="000000"/>
              <w:bottom w:val="single" w:sz="6" w:space="0" w:color="000000"/>
              <w:right w:val="single" w:sz="6" w:space="0" w:color="auto"/>
            </w:tcBorders>
            <w:shd w:val="clear" w:color="auto" w:fill="D9D9D9"/>
            <w:hideMark/>
          </w:tcPr>
          <w:p w14:paraId="25429806"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4.4% (5 students) </w:t>
            </w:r>
          </w:p>
        </w:tc>
      </w:tr>
      <w:tr w:rsidR="00747555" w:rsidRPr="00747555" w14:paraId="19261237" w14:textId="77777777" w:rsidTr="00D037A6">
        <w:trPr>
          <w:trHeight w:val="300"/>
        </w:trPr>
        <w:tc>
          <w:tcPr>
            <w:tcW w:w="0" w:type="auto"/>
            <w:vMerge/>
            <w:tcBorders>
              <w:top w:val="single" w:sz="6" w:space="0" w:color="000000"/>
              <w:left w:val="single" w:sz="6" w:space="0" w:color="auto"/>
              <w:bottom w:val="single" w:sz="6" w:space="0" w:color="000000"/>
              <w:right w:val="single" w:sz="6" w:space="0" w:color="000000"/>
            </w:tcBorders>
            <w:shd w:val="clear" w:color="auto" w:fill="auto"/>
            <w:vAlign w:val="center"/>
            <w:hideMark/>
          </w:tcPr>
          <w:p w14:paraId="4C24D3F7" w14:textId="77777777" w:rsidR="00747555" w:rsidRPr="00747555" w:rsidRDefault="00747555" w:rsidP="00747555">
            <w:pPr>
              <w:spacing w:after="0" w:line="240" w:lineRule="auto"/>
              <w:rPr>
                <w:rFonts w:ascii="Times New Roman" w:eastAsia="Times New Roman" w:hAnsi="Times New Roman" w:cs="Times New Roman"/>
                <w:kern w:val="0"/>
                <w14:ligatures w14:val="none"/>
              </w:rPr>
            </w:pPr>
          </w:p>
        </w:tc>
        <w:tc>
          <w:tcPr>
            <w:tcW w:w="2430" w:type="dxa"/>
            <w:tcBorders>
              <w:top w:val="single" w:sz="6" w:space="0" w:color="000000"/>
              <w:left w:val="single" w:sz="6" w:space="0" w:color="000000"/>
              <w:bottom w:val="single" w:sz="6" w:space="0" w:color="000000"/>
              <w:right w:val="single" w:sz="6" w:space="0" w:color="000000"/>
            </w:tcBorders>
            <w:shd w:val="clear" w:color="auto" w:fill="D9D9D9"/>
            <w:hideMark/>
          </w:tcPr>
          <w:p w14:paraId="3BE478A8"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7.5% (9 students) </w:t>
            </w:r>
          </w:p>
        </w:tc>
        <w:tc>
          <w:tcPr>
            <w:tcW w:w="2520" w:type="dxa"/>
            <w:tcBorders>
              <w:top w:val="single" w:sz="6" w:space="0" w:color="000000"/>
              <w:left w:val="single" w:sz="6" w:space="0" w:color="000000"/>
              <w:bottom w:val="single" w:sz="6" w:space="0" w:color="000000"/>
              <w:right w:val="single" w:sz="6" w:space="0" w:color="000000"/>
            </w:tcBorders>
            <w:shd w:val="clear" w:color="auto" w:fill="D9D9D9"/>
            <w:hideMark/>
          </w:tcPr>
          <w:p w14:paraId="46F59B46"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15% (18 students) </w:t>
            </w:r>
          </w:p>
        </w:tc>
        <w:tc>
          <w:tcPr>
            <w:tcW w:w="2520" w:type="dxa"/>
            <w:tcBorders>
              <w:top w:val="single" w:sz="6" w:space="0" w:color="000000"/>
              <w:left w:val="single" w:sz="6" w:space="0" w:color="000000"/>
              <w:bottom w:val="single" w:sz="6" w:space="0" w:color="000000"/>
              <w:right w:val="single" w:sz="6" w:space="0" w:color="auto"/>
            </w:tcBorders>
            <w:shd w:val="clear" w:color="auto" w:fill="D9D9D9"/>
            <w:hideMark/>
          </w:tcPr>
          <w:p w14:paraId="5752A8E4"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22.5% (27 students) </w:t>
            </w:r>
          </w:p>
        </w:tc>
      </w:tr>
      <w:tr w:rsidR="00747555" w:rsidRPr="00747555" w14:paraId="0BAC9A78" w14:textId="77777777" w:rsidTr="00D037A6">
        <w:trPr>
          <w:trHeight w:val="300"/>
        </w:trPr>
        <w:tc>
          <w:tcPr>
            <w:tcW w:w="2970" w:type="dxa"/>
            <w:vMerge w:val="restart"/>
            <w:tcBorders>
              <w:top w:val="single" w:sz="6" w:space="0" w:color="000000"/>
              <w:left w:val="single" w:sz="6" w:space="0" w:color="auto"/>
              <w:bottom w:val="single" w:sz="6" w:space="0" w:color="000000"/>
              <w:right w:val="single" w:sz="6" w:space="0" w:color="000000"/>
            </w:tcBorders>
            <w:shd w:val="clear" w:color="auto" w:fill="auto"/>
            <w:vAlign w:val="center"/>
            <w:hideMark/>
          </w:tcPr>
          <w:p w14:paraId="64958439"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Hispanic/Latinx Male Students</w:t>
            </w:r>
            <w:r w:rsidRPr="00747555">
              <w:rPr>
                <w:rFonts w:ascii="Arial" w:eastAsia="Times New Roman" w:hAnsi="Arial" w:cs="Arial"/>
                <w:kern w:val="0"/>
                <w:sz w:val="20"/>
                <w:szCs w:val="20"/>
                <w14:ligatures w14:val="none"/>
              </w:rPr>
              <w:t> </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56FE5A0B"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.2% (3 students) </w:t>
            </w:r>
          </w:p>
        </w:tc>
        <w:tc>
          <w:tcPr>
            <w:tcW w:w="2520" w:type="dxa"/>
            <w:tcBorders>
              <w:top w:val="single" w:sz="6" w:space="0" w:color="000000"/>
              <w:left w:val="single" w:sz="6" w:space="0" w:color="000000"/>
              <w:bottom w:val="single" w:sz="6" w:space="0" w:color="000000"/>
              <w:right w:val="single" w:sz="6" w:space="0" w:color="000000"/>
            </w:tcBorders>
            <w:shd w:val="clear" w:color="auto" w:fill="auto"/>
            <w:hideMark/>
          </w:tcPr>
          <w:p w14:paraId="76D141F1"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.4% (6 students) </w:t>
            </w:r>
          </w:p>
        </w:tc>
        <w:tc>
          <w:tcPr>
            <w:tcW w:w="2520" w:type="dxa"/>
            <w:tcBorders>
              <w:top w:val="single" w:sz="6" w:space="0" w:color="000000"/>
              <w:left w:val="single" w:sz="6" w:space="0" w:color="000000"/>
              <w:bottom w:val="single" w:sz="6" w:space="0" w:color="000000"/>
              <w:right w:val="single" w:sz="6" w:space="0" w:color="auto"/>
            </w:tcBorders>
            <w:shd w:val="clear" w:color="auto" w:fill="auto"/>
            <w:hideMark/>
          </w:tcPr>
          <w:p w14:paraId="54DBB49C"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.6% (9 students) </w:t>
            </w:r>
          </w:p>
        </w:tc>
      </w:tr>
      <w:tr w:rsidR="00747555" w:rsidRPr="00747555" w14:paraId="195140B9" w14:textId="77777777" w:rsidTr="00D037A6">
        <w:trPr>
          <w:trHeight w:val="300"/>
        </w:trPr>
        <w:tc>
          <w:tcPr>
            <w:tcW w:w="0" w:type="auto"/>
            <w:vMerge/>
            <w:tcBorders>
              <w:top w:val="single" w:sz="6" w:space="0" w:color="000000"/>
              <w:left w:val="single" w:sz="6" w:space="0" w:color="auto"/>
              <w:bottom w:val="single" w:sz="6" w:space="0" w:color="000000"/>
              <w:right w:val="single" w:sz="6" w:space="0" w:color="000000"/>
            </w:tcBorders>
            <w:shd w:val="clear" w:color="auto" w:fill="auto"/>
            <w:vAlign w:val="center"/>
            <w:hideMark/>
          </w:tcPr>
          <w:p w14:paraId="77AEA03E" w14:textId="77777777" w:rsidR="00747555" w:rsidRPr="00747555" w:rsidRDefault="00747555" w:rsidP="00747555">
            <w:pPr>
              <w:spacing w:after="0" w:line="240" w:lineRule="auto"/>
              <w:rPr>
                <w:rFonts w:ascii="Times New Roman" w:eastAsia="Times New Roman" w:hAnsi="Times New Roman" w:cs="Times New Roman"/>
                <w:kern w:val="0"/>
                <w14:ligatures w14:val="none"/>
              </w:rPr>
            </w:pP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014662A3"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.93% (15 students) </w:t>
            </w:r>
          </w:p>
        </w:tc>
        <w:tc>
          <w:tcPr>
            <w:tcW w:w="2520" w:type="dxa"/>
            <w:tcBorders>
              <w:top w:val="single" w:sz="6" w:space="0" w:color="000000"/>
              <w:left w:val="single" w:sz="6" w:space="0" w:color="000000"/>
              <w:bottom w:val="single" w:sz="6" w:space="0" w:color="000000"/>
              <w:right w:val="single" w:sz="6" w:space="0" w:color="000000"/>
            </w:tcBorders>
            <w:shd w:val="clear" w:color="auto" w:fill="auto"/>
            <w:hideMark/>
          </w:tcPr>
          <w:p w14:paraId="0442C14A"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1.86% (30 students) </w:t>
            </w:r>
          </w:p>
        </w:tc>
        <w:tc>
          <w:tcPr>
            <w:tcW w:w="2520" w:type="dxa"/>
            <w:tcBorders>
              <w:top w:val="single" w:sz="6" w:space="0" w:color="000000"/>
              <w:left w:val="single" w:sz="6" w:space="0" w:color="000000"/>
              <w:bottom w:val="single" w:sz="6" w:space="0" w:color="000000"/>
              <w:right w:val="single" w:sz="6" w:space="0" w:color="auto"/>
            </w:tcBorders>
            <w:shd w:val="clear" w:color="auto" w:fill="auto"/>
            <w:hideMark/>
          </w:tcPr>
          <w:p w14:paraId="0FFDDE99"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2.79% (45 students) </w:t>
            </w:r>
          </w:p>
        </w:tc>
      </w:tr>
      <w:tr w:rsidR="00747555" w:rsidRPr="00747555" w14:paraId="2AAFF00D" w14:textId="77777777" w:rsidTr="00D037A6">
        <w:trPr>
          <w:trHeight w:val="300"/>
        </w:trPr>
        <w:tc>
          <w:tcPr>
            <w:tcW w:w="2970" w:type="dxa"/>
            <w:vMerge w:val="restart"/>
            <w:tcBorders>
              <w:top w:val="single" w:sz="6" w:space="0" w:color="000000"/>
              <w:left w:val="single" w:sz="6" w:space="0" w:color="auto"/>
              <w:bottom w:val="single" w:sz="6" w:space="0" w:color="000000"/>
              <w:right w:val="single" w:sz="6" w:space="0" w:color="000000"/>
            </w:tcBorders>
            <w:shd w:val="clear" w:color="auto" w:fill="D9D9D9"/>
            <w:vAlign w:val="center"/>
            <w:hideMark/>
          </w:tcPr>
          <w:p w14:paraId="5D2CC90F"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LGBT Students</w:t>
            </w:r>
            <w:r w:rsidRPr="00747555">
              <w:rPr>
                <w:rFonts w:ascii="Arial" w:eastAsia="Times New Roman" w:hAnsi="Arial" w:cs="Arial"/>
                <w:kern w:val="0"/>
                <w:sz w:val="20"/>
                <w:szCs w:val="20"/>
                <w14:ligatures w14:val="none"/>
              </w:rPr>
              <w:t> </w:t>
            </w:r>
          </w:p>
        </w:tc>
        <w:tc>
          <w:tcPr>
            <w:tcW w:w="2430" w:type="dxa"/>
            <w:tcBorders>
              <w:top w:val="single" w:sz="6" w:space="0" w:color="000000"/>
              <w:left w:val="single" w:sz="6" w:space="0" w:color="000000"/>
              <w:bottom w:val="single" w:sz="6" w:space="0" w:color="000000"/>
              <w:right w:val="single" w:sz="6" w:space="0" w:color="000000"/>
            </w:tcBorders>
            <w:shd w:val="clear" w:color="auto" w:fill="D9D9D9"/>
            <w:hideMark/>
          </w:tcPr>
          <w:p w14:paraId="1A2A3E44"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.5% (2 students) </w:t>
            </w:r>
          </w:p>
        </w:tc>
        <w:tc>
          <w:tcPr>
            <w:tcW w:w="2520" w:type="dxa"/>
            <w:tcBorders>
              <w:top w:val="single" w:sz="6" w:space="0" w:color="000000"/>
              <w:left w:val="single" w:sz="6" w:space="0" w:color="000000"/>
              <w:bottom w:val="single" w:sz="6" w:space="0" w:color="000000"/>
              <w:right w:val="single" w:sz="6" w:space="0" w:color="000000"/>
            </w:tcBorders>
            <w:shd w:val="clear" w:color="auto" w:fill="D9D9D9"/>
            <w:hideMark/>
          </w:tcPr>
          <w:p w14:paraId="61A37F62"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1% (4 students) </w:t>
            </w:r>
          </w:p>
        </w:tc>
        <w:tc>
          <w:tcPr>
            <w:tcW w:w="2520" w:type="dxa"/>
            <w:tcBorders>
              <w:top w:val="single" w:sz="6" w:space="0" w:color="000000"/>
              <w:left w:val="single" w:sz="6" w:space="0" w:color="000000"/>
              <w:bottom w:val="single" w:sz="6" w:space="0" w:color="000000"/>
              <w:right w:val="single" w:sz="6" w:space="0" w:color="auto"/>
            </w:tcBorders>
            <w:shd w:val="clear" w:color="auto" w:fill="D9D9D9"/>
            <w:hideMark/>
          </w:tcPr>
          <w:p w14:paraId="585AB3C8"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1.5% (6 students) </w:t>
            </w:r>
          </w:p>
        </w:tc>
      </w:tr>
      <w:tr w:rsidR="00747555" w:rsidRPr="00747555" w14:paraId="39703E6B" w14:textId="77777777" w:rsidTr="00D037A6">
        <w:trPr>
          <w:trHeight w:val="300"/>
        </w:trPr>
        <w:tc>
          <w:tcPr>
            <w:tcW w:w="0" w:type="auto"/>
            <w:vMerge/>
            <w:tcBorders>
              <w:top w:val="single" w:sz="6" w:space="0" w:color="000000"/>
              <w:left w:val="single" w:sz="6" w:space="0" w:color="auto"/>
              <w:bottom w:val="single" w:sz="6" w:space="0" w:color="000000"/>
              <w:right w:val="single" w:sz="6" w:space="0" w:color="000000"/>
            </w:tcBorders>
            <w:shd w:val="clear" w:color="auto" w:fill="auto"/>
            <w:vAlign w:val="center"/>
            <w:hideMark/>
          </w:tcPr>
          <w:p w14:paraId="3A98E7E2" w14:textId="77777777" w:rsidR="00747555" w:rsidRPr="00747555" w:rsidRDefault="00747555" w:rsidP="00747555">
            <w:pPr>
              <w:spacing w:after="0" w:line="240" w:lineRule="auto"/>
              <w:rPr>
                <w:rFonts w:ascii="Times New Roman" w:eastAsia="Times New Roman" w:hAnsi="Times New Roman" w:cs="Times New Roman"/>
                <w:kern w:val="0"/>
                <w14:ligatures w14:val="none"/>
              </w:rPr>
            </w:pPr>
          </w:p>
        </w:tc>
        <w:tc>
          <w:tcPr>
            <w:tcW w:w="2430" w:type="dxa"/>
            <w:tcBorders>
              <w:top w:val="single" w:sz="6" w:space="0" w:color="000000"/>
              <w:left w:val="single" w:sz="6" w:space="0" w:color="000000"/>
              <w:bottom w:val="single" w:sz="6" w:space="0" w:color="auto"/>
              <w:right w:val="single" w:sz="6" w:space="0" w:color="000000"/>
            </w:tcBorders>
            <w:shd w:val="clear" w:color="auto" w:fill="D9D9D9"/>
            <w:hideMark/>
          </w:tcPr>
          <w:p w14:paraId="170495AE"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2% (9 students) </w:t>
            </w:r>
          </w:p>
        </w:tc>
        <w:tc>
          <w:tcPr>
            <w:tcW w:w="2520" w:type="dxa"/>
            <w:tcBorders>
              <w:top w:val="single" w:sz="6" w:space="0" w:color="000000"/>
              <w:left w:val="single" w:sz="6" w:space="0" w:color="000000"/>
              <w:bottom w:val="single" w:sz="6" w:space="0" w:color="auto"/>
              <w:right w:val="single" w:sz="6" w:space="0" w:color="000000"/>
            </w:tcBorders>
            <w:shd w:val="clear" w:color="auto" w:fill="D9D9D9"/>
            <w:hideMark/>
          </w:tcPr>
          <w:p w14:paraId="25EF001D"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4% (18 students) </w:t>
            </w:r>
          </w:p>
        </w:tc>
        <w:tc>
          <w:tcPr>
            <w:tcW w:w="2520" w:type="dxa"/>
            <w:tcBorders>
              <w:top w:val="single" w:sz="6" w:space="0" w:color="000000"/>
              <w:left w:val="single" w:sz="6" w:space="0" w:color="000000"/>
              <w:bottom w:val="single" w:sz="6" w:space="0" w:color="auto"/>
              <w:right w:val="single" w:sz="6" w:space="0" w:color="auto"/>
            </w:tcBorders>
            <w:shd w:val="clear" w:color="auto" w:fill="D9D9D9"/>
            <w:hideMark/>
          </w:tcPr>
          <w:p w14:paraId="5CE43273"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6% (27 students) </w:t>
            </w:r>
          </w:p>
        </w:tc>
      </w:tr>
      <w:tr w:rsidR="00747555" w:rsidRPr="00747555" w14:paraId="4DFEB3C6" w14:textId="77777777" w:rsidTr="00D037A6">
        <w:trPr>
          <w:trHeight w:val="300"/>
        </w:trPr>
        <w:tc>
          <w:tcPr>
            <w:tcW w:w="2970" w:type="dxa"/>
            <w:vMerge w:val="restart"/>
            <w:tcBorders>
              <w:top w:val="single" w:sz="6" w:space="0" w:color="auto"/>
              <w:left w:val="single" w:sz="6" w:space="0" w:color="auto"/>
              <w:bottom w:val="single" w:sz="12" w:space="0" w:color="000000"/>
              <w:right w:val="single" w:sz="6" w:space="0" w:color="000000"/>
            </w:tcBorders>
            <w:shd w:val="clear" w:color="auto" w:fill="auto"/>
            <w:vAlign w:val="center"/>
            <w:hideMark/>
          </w:tcPr>
          <w:p w14:paraId="22176424"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White Students</w:t>
            </w:r>
            <w:r w:rsidRPr="00747555">
              <w:rPr>
                <w:rFonts w:ascii="Arial" w:eastAsia="Times New Roman" w:hAnsi="Arial" w:cs="Arial"/>
                <w:kern w:val="0"/>
                <w:sz w:val="20"/>
                <w:szCs w:val="20"/>
                <w14:ligatures w14:val="none"/>
              </w:rPr>
              <w:t> </w:t>
            </w:r>
          </w:p>
        </w:tc>
        <w:tc>
          <w:tcPr>
            <w:tcW w:w="2430" w:type="dxa"/>
            <w:tcBorders>
              <w:top w:val="single" w:sz="6" w:space="0" w:color="auto"/>
              <w:left w:val="single" w:sz="6" w:space="0" w:color="000000"/>
              <w:bottom w:val="single" w:sz="6" w:space="0" w:color="000000"/>
              <w:right w:val="single" w:sz="6" w:space="0" w:color="000000"/>
            </w:tcBorders>
            <w:shd w:val="clear" w:color="auto" w:fill="auto"/>
            <w:hideMark/>
          </w:tcPr>
          <w:p w14:paraId="766987AD"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2% (11 students) </w:t>
            </w:r>
          </w:p>
        </w:tc>
        <w:tc>
          <w:tcPr>
            <w:tcW w:w="2520" w:type="dxa"/>
            <w:tcBorders>
              <w:top w:val="single" w:sz="6" w:space="0" w:color="auto"/>
              <w:left w:val="single" w:sz="6" w:space="0" w:color="000000"/>
              <w:bottom w:val="single" w:sz="6" w:space="0" w:color="000000"/>
              <w:right w:val="single" w:sz="6" w:space="0" w:color="000000"/>
            </w:tcBorders>
            <w:shd w:val="clear" w:color="auto" w:fill="auto"/>
            <w:hideMark/>
          </w:tcPr>
          <w:p w14:paraId="4986E671"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4% (22 students) </w:t>
            </w:r>
          </w:p>
        </w:tc>
        <w:tc>
          <w:tcPr>
            <w:tcW w:w="2520" w:type="dxa"/>
            <w:tcBorders>
              <w:top w:val="single" w:sz="6" w:space="0" w:color="auto"/>
              <w:left w:val="single" w:sz="6" w:space="0" w:color="000000"/>
              <w:bottom w:val="single" w:sz="6" w:space="0" w:color="000000"/>
              <w:right w:val="single" w:sz="6" w:space="0" w:color="auto"/>
            </w:tcBorders>
            <w:shd w:val="clear" w:color="auto" w:fill="auto"/>
            <w:hideMark/>
          </w:tcPr>
          <w:p w14:paraId="57435AC9"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6% (33 students) </w:t>
            </w:r>
          </w:p>
        </w:tc>
      </w:tr>
      <w:tr w:rsidR="00747555" w:rsidRPr="00747555" w14:paraId="3CAACCB1" w14:textId="77777777" w:rsidTr="00D037A6">
        <w:trPr>
          <w:trHeight w:val="300"/>
        </w:trPr>
        <w:tc>
          <w:tcPr>
            <w:tcW w:w="0" w:type="auto"/>
            <w:vMerge/>
            <w:tcBorders>
              <w:top w:val="single" w:sz="6" w:space="0" w:color="auto"/>
              <w:left w:val="single" w:sz="6" w:space="0" w:color="auto"/>
              <w:bottom w:val="single" w:sz="12" w:space="0" w:color="000000"/>
              <w:right w:val="single" w:sz="6" w:space="0" w:color="000000"/>
            </w:tcBorders>
            <w:shd w:val="clear" w:color="auto" w:fill="auto"/>
            <w:vAlign w:val="center"/>
            <w:hideMark/>
          </w:tcPr>
          <w:p w14:paraId="3F439C34" w14:textId="77777777" w:rsidR="00747555" w:rsidRPr="00747555" w:rsidRDefault="00747555" w:rsidP="00747555">
            <w:pPr>
              <w:spacing w:after="0" w:line="240" w:lineRule="auto"/>
              <w:rPr>
                <w:rFonts w:ascii="Times New Roman" w:eastAsia="Times New Roman" w:hAnsi="Times New Roman" w:cs="Times New Roman"/>
                <w:kern w:val="0"/>
                <w14:ligatures w14:val="none"/>
              </w:rPr>
            </w:pPr>
          </w:p>
        </w:tc>
        <w:tc>
          <w:tcPr>
            <w:tcW w:w="2430" w:type="dxa"/>
            <w:tcBorders>
              <w:top w:val="single" w:sz="6" w:space="0" w:color="000000"/>
              <w:left w:val="single" w:sz="6" w:space="0" w:color="000000"/>
              <w:bottom w:val="single" w:sz="12" w:space="0" w:color="000000"/>
              <w:right w:val="single" w:sz="6" w:space="0" w:color="000000"/>
            </w:tcBorders>
            <w:shd w:val="clear" w:color="auto" w:fill="auto"/>
            <w:hideMark/>
          </w:tcPr>
          <w:p w14:paraId="1FCC5899"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3.4% (19 students) </w:t>
            </w:r>
          </w:p>
        </w:tc>
        <w:tc>
          <w:tcPr>
            <w:tcW w:w="2520" w:type="dxa"/>
            <w:tcBorders>
              <w:top w:val="single" w:sz="6" w:space="0" w:color="000000"/>
              <w:left w:val="single" w:sz="6" w:space="0" w:color="000000"/>
              <w:bottom w:val="single" w:sz="12" w:space="0" w:color="000000"/>
              <w:right w:val="single" w:sz="6" w:space="0" w:color="000000"/>
            </w:tcBorders>
            <w:shd w:val="clear" w:color="auto" w:fill="auto"/>
            <w:hideMark/>
          </w:tcPr>
          <w:p w14:paraId="7D6FBA06"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6.8% (38 students) </w:t>
            </w:r>
          </w:p>
        </w:tc>
        <w:tc>
          <w:tcPr>
            <w:tcW w:w="2520" w:type="dxa"/>
            <w:tcBorders>
              <w:top w:val="single" w:sz="6" w:space="0" w:color="000000"/>
              <w:left w:val="single" w:sz="6" w:space="0" w:color="000000"/>
              <w:bottom w:val="single" w:sz="12" w:space="0" w:color="000000"/>
              <w:right w:val="single" w:sz="6" w:space="0" w:color="auto"/>
            </w:tcBorders>
            <w:shd w:val="clear" w:color="auto" w:fill="auto"/>
            <w:hideMark/>
          </w:tcPr>
          <w:p w14:paraId="42406D38"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10.2% (57 students) </w:t>
            </w:r>
          </w:p>
        </w:tc>
      </w:tr>
    </w:tbl>
    <w:p w14:paraId="7F7B89D9" w14:textId="77777777" w:rsidR="00747555" w:rsidRDefault="00747555" w:rsidP="00747555">
      <w:pPr>
        <w:spacing w:after="0" w:line="240" w:lineRule="auto"/>
        <w:textAlignment w:val="baseline"/>
        <w:rPr>
          <w:rFonts w:ascii="Aptos" w:eastAsia="Times New Roman" w:hAnsi="Aptos" w:cs="Segoe UI"/>
          <w:kern w:val="0"/>
          <w14:ligatures w14:val="none"/>
        </w:rPr>
      </w:pPr>
      <w:r w:rsidRPr="00747555">
        <w:rPr>
          <w:rFonts w:ascii="Aptos" w:eastAsia="Times New Roman" w:hAnsi="Aptos" w:cs="Segoe UI"/>
          <w:kern w:val="0"/>
          <w14:ligatures w14:val="none"/>
        </w:rPr>
        <w:t> </w:t>
      </w:r>
    </w:p>
    <w:p w14:paraId="6FCA7C4C" w14:textId="77777777" w:rsidR="008A376D" w:rsidRDefault="008A376D" w:rsidP="00747555">
      <w:pPr>
        <w:spacing w:after="0" w:line="240" w:lineRule="auto"/>
        <w:textAlignment w:val="baseline"/>
        <w:rPr>
          <w:rFonts w:ascii="Aptos" w:eastAsia="Times New Roman" w:hAnsi="Aptos" w:cs="Segoe UI"/>
          <w:kern w:val="0"/>
          <w14:ligatures w14:val="none"/>
        </w:rPr>
      </w:pPr>
    </w:p>
    <w:p w14:paraId="56A38E84" w14:textId="77777777" w:rsidR="008A376D" w:rsidRPr="00747555" w:rsidRDefault="008A376D" w:rsidP="00747555">
      <w:pPr>
        <w:spacing w:after="0" w:line="240" w:lineRule="auto"/>
        <w:textAlignment w:val="baseline"/>
        <w:rPr>
          <w:rFonts w:ascii="Segoe UI" w:eastAsia="Times New Roman" w:hAnsi="Segoe UI" w:cs="Segoe UI"/>
          <w:kern w:val="0"/>
          <w:sz w:val="18"/>
          <w:szCs w:val="18"/>
          <w14:ligatures w14:val="none"/>
        </w:rPr>
      </w:pPr>
    </w:p>
    <w:p w14:paraId="41644B15" w14:textId="4C9D7F77" w:rsidR="00747555" w:rsidRPr="00747555" w:rsidRDefault="00DB12F7" w:rsidP="00FB1567">
      <w:pPr>
        <w:pBdr>
          <w:top w:val="single" w:sz="4" w:space="1" w:color="000000"/>
          <w:left w:val="single" w:sz="4" w:space="4" w:color="000000"/>
          <w:bottom w:val="single" w:sz="4" w:space="1" w:color="000000"/>
          <w:right w:val="single" w:sz="4" w:space="4" w:color="000000"/>
        </w:pBdr>
        <w:shd w:val="clear" w:color="auto" w:fill="D9D9D9"/>
        <w:spacing w:after="0" w:line="240" w:lineRule="auto"/>
        <w:ind w:left="630" w:hanging="540"/>
        <w:textAlignment w:val="baseline"/>
        <w:rPr>
          <w:rFonts w:ascii="Arial" w:eastAsia="Times New Roman" w:hAnsi="Arial" w:cs="Arial"/>
          <w:kern w:val="0"/>
          <w14:ligatures w14:val="none"/>
        </w:rPr>
      </w:pPr>
      <w:r>
        <w:rPr>
          <w:rFonts w:ascii="Arial" w:eastAsia="Times New Roman" w:hAnsi="Arial" w:cs="Arial"/>
          <w:b/>
          <w:bCs/>
          <w:color w:val="000000"/>
          <w:kern w:val="0"/>
          <w14:ligatures w14:val="none"/>
        </w:rPr>
        <w:t>Section</w:t>
      </w:r>
      <w:r w:rsidR="00FB1567">
        <w:rPr>
          <w:rFonts w:ascii="Arial" w:eastAsia="Times New Roman" w:hAnsi="Arial" w:cs="Arial"/>
          <w:b/>
          <w:bCs/>
          <w:color w:val="000000"/>
          <w:kern w:val="0"/>
          <w14:ligatures w14:val="none"/>
        </w:rPr>
        <w:t xml:space="preserve"> 9: </w:t>
      </w:r>
      <w:r w:rsidR="00747555" w:rsidRPr="00747555">
        <w:rPr>
          <w:rFonts w:ascii="Arial" w:eastAsia="Times New Roman" w:hAnsi="Arial" w:cs="Arial"/>
          <w:b/>
          <w:bCs/>
          <w:color w:val="000000"/>
          <w:kern w:val="0"/>
          <w14:ligatures w14:val="none"/>
        </w:rPr>
        <w:t>2025-2028 COMPLETION DATA &amp; GOALS BY YEAR</w:t>
      </w:r>
      <w:r w:rsidR="00747555" w:rsidRPr="00747555">
        <w:rPr>
          <w:rFonts w:ascii="Arial" w:eastAsia="Times New Roman" w:hAnsi="Arial" w:cs="Arial"/>
          <w:color w:val="000000"/>
          <w:kern w:val="0"/>
          <w14:ligatures w14:val="none"/>
        </w:rPr>
        <w:t> </w:t>
      </w:r>
    </w:p>
    <w:p w14:paraId="2CF8097E" w14:textId="77777777" w:rsidR="00D037A6" w:rsidRDefault="00D037A6" w:rsidP="00D037A6">
      <w:pPr>
        <w:spacing w:after="0" w:line="240" w:lineRule="auto"/>
        <w:ind w:left="630" w:right="-90"/>
        <w:textAlignment w:val="baseline"/>
        <w:rPr>
          <w:rFonts w:ascii="Aptos" w:eastAsia="Times New Roman" w:hAnsi="Aptos" w:cs="Segoe UI"/>
          <w:b/>
          <w:bCs/>
          <w:color w:val="000000"/>
          <w:kern w:val="0"/>
          <w14:ligatures w14:val="none"/>
        </w:rPr>
      </w:pPr>
    </w:p>
    <w:p w14:paraId="3FA14B35" w14:textId="62493160" w:rsidR="00747555" w:rsidRDefault="00747555" w:rsidP="00D037A6">
      <w:pPr>
        <w:spacing w:after="0" w:line="240" w:lineRule="auto"/>
        <w:ind w:left="630" w:right="-90"/>
        <w:textAlignment w:val="baseline"/>
        <w:rPr>
          <w:rFonts w:ascii="Segoe UI Symbol" w:eastAsia="Times New Roman" w:hAnsi="Segoe UI Symbol" w:cs="Segoe UI"/>
          <w:color w:val="545658"/>
          <w:kern w:val="0"/>
          <w:sz w:val="20"/>
          <w:szCs w:val="20"/>
          <w14:ligatures w14:val="none"/>
        </w:rPr>
      </w:pPr>
      <w:r w:rsidRPr="00747555">
        <w:rPr>
          <w:rFonts w:ascii="Aptos" w:eastAsia="Times New Roman" w:hAnsi="Aptos" w:cs="Segoe UI"/>
          <w:b/>
          <w:bCs/>
          <w:color w:val="000000"/>
          <w:kern w:val="0"/>
          <w14:ligatures w14:val="none"/>
        </w:rPr>
        <w:t>MIS Definition for Completion:</w:t>
      </w:r>
      <w:r w:rsidRPr="00747555">
        <w:rPr>
          <w:rFonts w:ascii="Aptos" w:eastAsia="Times New Roman" w:hAnsi="Aptos" w:cs="Segoe UI"/>
          <w:color w:val="000000"/>
          <w:kern w:val="0"/>
          <w14:ligatures w14:val="none"/>
        </w:rPr>
        <w:t xml:space="preserve"> Among the 2019-2022 first-time non-special admit student cohort, the unduplicated count of students who earned one or more of the following: Chancellor’s Office approved certificate, associate degree, and/or CCC baccalaureate degree, and had an enrollment in the selected year that they earned the award within 2, 3, 4, or 6 years. </w:t>
      </w:r>
      <w:hyperlink r:id="rId11" w:tgtFrame="_blank" w:history="1">
        <w:r w:rsidRPr="00747555">
          <w:rPr>
            <w:rFonts w:ascii="Arial Nova Light" w:eastAsia="Times New Roman" w:hAnsi="Arial Nova Light" w:cs="Segoe UI"/>
            <w:color w:val="467886"/>
            <w:kern w:val="0"/>
            <w:sz w:val="22"/>
            <w:szCs w:val="22"/>
            <w:u w:val="single"/>
            <w14:ligatures w14:val="none"/>
          </w:rPr>
          <w:t>Data Vista</w:t>
        </w:r>
      </w:hyperlink>
      <w:r w:rsidRPr="00747555">
        <w:rPr>
          <w:rFonts w:ascii="Segoe UI Symbol" w:eastAsia="Times New Roman" w:hAnsi="Segoe UI Symbol" w:cs="Segoe UI"/>
          <w:color w:val="545658"/>
          <w:kern w:val="0"/>
          <w:sz w:val="20"/>
          <w:szCs w:val="20"/>
          <w14:ligatures w14:val="none"/>
        </w:rPr>
        <w:t> </w:t>
      </w:r>
    </w:p>
    <w:p w14:paraId="4B760AE3" w14:textId="77777777" w:rsidR="00D037A6" w:rsidRPr="00747555" w:rsidRDefault="00D037A6" w:rsidP="00D037A6">
      <w:pPr>
        <w:spacing w:after="0" w:line="240" w:lineRule="auto"/>
        <w:ind w:left="630" w:right="-90"/>
        <w:textAlignment w:val="baseline"/>
        <w:rPr>
          <w:rFonts w:ascii="Segoe UI" w:eastAsia="Times New Roman" w:hAnsi="Segoe UI" w:cs="Segoe UI"/>
          <w:kern w:val="0"/>
          <w:sz w:val="18"/>
          <w:szCs w:val="18"/>
          <w14:ligatures w14:val="none"/>
        </w:rPr>
      </w:pPr>
    </w:p>
    <w:tbl>
      <w:tblPr>
        <w:tblW w:w="9885" w:type="dxa"/>
        <w:tblInd w:w="6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25"/>
        <w:gridCol w:w="1560"/>
        <w:gridCol w:w="1530"/>
        <w:gridCol w:w="1605"/>
        <w:gridCol w:w="1665"/>
      </w:tblGrid>
      <w:tr w:rsidR="00747555" w:rsidRPr="00747555" w14:paraId="24E99B66" w14:textId="77777777" w:rsidTr="00D037A6">
        <w:trPr>
          <w:trHeight w:val="300"/>
        </w:trPr>
        <w:tc>
          <w:tcPr>
            <w:tcW w:w="3525" w:type="dxa"/>
            <w:tcBorders>
              <w:top w:val="single" w:sz="6" w:space="0" w:color="auto"/>
              <w:left w:val="single" w:sz="6" w:space="0" w:color="auto"/>
              <w:bottom w:val="single" w:sz="6" w:space="0" w:color="000000"/>
              <w:right w:val="single" w:sz="6" w:space="0" w:color="000000"/>
            </w:tcBorders>
            <w:shd w:val="clear" w:color="auto" w:fill="8D112F"/>
            <w:hideMark/>
          </w:tcPr>
          <w:p w14:paraId="29CEFD48" w14:textId="77777777" w:rsidR="00747555" w:rsidRPr="00747555" w:rsidRDefault="00747555" w:rsidP="00747555">
            <w:pPr>
              <w:spacing w:after="0" w:line="240" w:lineRule="auto"/>
              <w:ind w:left="270"/>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Student Group</w:t>
            </w:r>
            <w:r w:rsidRPr="00747555">
              <w:rPr>
                <w:rFonts w:ascii="Arial" w:eastAsia="Times New Roman" w:hAnsi="Arial" w:cs="Arial"/>
                <w:kern w:val="0"/>
                <w:sz w:val="20"/>
                <w:szCs w:val="20"/>
                <w14:ligatures w14:val="none"/>
              </w:rPr>
              <w:t> </w:t>
            </w:r>
          </w:p>
        </w:tc>
        <w:tc>
          <w:tcPr>
            <w:tcW w:w="3090" w:type="dxa"/>
            <w:gridSpan w:val="2"/>
            <w:tcBorders>
              <w:top w:val="single" w:sz="6" w:space="0" w:color="auto"/>
              <w:left w:val="single" w:sz="6" w:space="0" w:color="000000"/>
              <w:bottom w:val="single" w:sz="6" w:space="0" w:color="000000"/>
              <w:right w:val="single" w:sz="6" w:space="0" w:color="000000"/>
            </w:tcBorders>
            <w:shd w:val="clear" w:color="auto" w:fill="8D112F"/>
            <w:hideMark/>
          </w:tcPr>
          <w:p w14:paraId="04D78282" w14:textId="77777777" w:rsidR="00747555" w:rsidRPr="00747555" w:rsidRDefault="00747555" w:rsidP="00747555">
            <w:pPr>
              <w:spacing w:after="0" w:line="240" w:lineRule="auto"/>
              <w:ind w:left="27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Goal 1 (Initial Goal)</w:t>
            </w:r>
            <w:r w:rsidRPr="00747555">
              <w:rPr>
                <w:rFonts w:ascii="Arial" w:eastAsia="Times New Roman" w:hAnsi="Arial" w:cs="Arial"/>
                <w:kern w:val="0"/>
                <w:sz w:val="20"/>
                <w:szCs w:val="20"/>
                <w14:ligatures w14:val="none"/>
              </w:rPr>
              <w:t> </w:t>
            </w:r>
          </w:p>
        </w:tc>
        <w:tc>
          <w:tcPr>
            <w:tcW w:w="3270" w:type="dxa"/>
            <w:gridSpan w:val="2"/>
            <w:tcBorders>
              <w:top w:val="single" w:sz="6" w:space="0" w:color="auto"/>
              <w:left w:val="single" w:sz="6" w:space="0" w:color="000000"/>
              <w:bottom w:val="single" w:sz="6" w:space="0" w:color="000000"/>
              <w:right w:val="single" w:sz="6" w:space="0" w:color="auto"/>
            </w:tcBorders>
            <w:shd w:val="clear" w:color="auto" w:fill="8D112F"/>
            <w:hideMark/>
          </w:tcPr>
          <w:p w14:paraId="5AB6766A" w14:textId="77777777" w:rsidR="00747555" w:rsidRPr="00747555" w:rsidRDefault="00747555" w:rsidP="00747555">
            <w:pPr>
              <w:spacing w:after="0" w:line="240" w:lineRule="auto"/>
              <w:ind w:left="27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Goal 2 (Targeted Goal)</w:t>
            </w:r>
            <w:r w:rsidRPr="00747555">
              <w:rPr>
                <w:rFonts w:ascii="Arial" w:eastAsia="Times New Roman" w:hAnsi="Arial" w:cs="Arial"/>
                <w:kern w:val="0"/>
                <w:sz w:val="20"/>
                <w:szCs w:val="20"/>
                <w14:ligatures w14:val="none"/>
              </w:rPr>
              <w:t> </w:t>
            </w:r>
          </w:p>
        </w:tc>
      </w:tr>
      <w:tr w:rsidR="00747555" w:rsidRPr="00747555" w14:paraId="0016C2A2" w14:textId="77777777" w:rsidTr="00D037A6">
        <w:trPr>
          <w:trHeight w:val="300"/>
        </w:trPr>
        <w:tc>
          <w:tcPr>
            <w:tcW w:w="3525" w:type="dxa"/>
            <w:tcBorders>
              <w:top w:val="single" w:sz="6" w:space="0" w:color="000000"/>
              <w:left w:val="single" w:sz="6" w:space="0" w:color="auto"/>
              <w:bottom w:val="single" w:sz="6" w:space="0" w:color="000000"/>
              <w:right w:val="single" w:sz="6" w:space="0" w:color="000000"/>
            </w:tcBorders>
            <w:shd w:val="clear" w:color="auto" w:fill="D9D9D9"/>
            <w:hideMark/>
          </w:tcPr>
          <w:p w14:paraId="30FB5832"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color w:val="000000"/>
                <w:kern w:val="0"/>
                <w:sz w:val="20"/>
                <w:szCs w:val="20"/>
                <w14:ligatures w14:val="none"/>
              </w:rPr>
              <w:t>All Students</w:t>
            </w:r>
            <w:r w:rsidRPr="00747555">
              <w:rPr>
                <w:rFonts w:ascii="Arial" w:eastAsia="Times New Roman" w:hAnsi="Arial" w:cs="Arial"/>
                <w:color w:val="000000"/>
                <w:kern w:val="0"/>
                <w:sz w:val="20"/>
                <w:szCs w:val="20"/>
                <w14:ligatures w14:val="none"/>
              </w:rPr>
              <w:t> </w:t>
            </w:r>
          </w:p>
          <w:p w14:paraId="35733C39"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13.5% (894/6,605)</w:t>
            </w:r>
            <w:r w:rsidRPr="00747555">
              <w:rPr>
                <w:rFonts w:ascii="Arial" w:eastAsia="Times New Roman" w:hAnsi="Arial" w:cs="Arial"/>
                <w:color w:val="156082"/>
                <w:kern w:val="0"/>
                <w:sz w:val="20"/>
                <w:szCs w:val="20"/>
                <w14:ligatures w14:val="none"/>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D9D9D9"/>
            <w:hideMark/>
          </w:tcPr>
          <w:p w14:paraId="20DA2A2E"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 of Increase Needed to Eliminate DI</w:t>
            </w:r>
            <w:r w:rsidRPr="00747555">
              <w:rPr>
                <w:rFonts w:ascii="Arial" w:eastAsia="Times New Roman" w:hAnsi="Arial" w:cs="Arial"/>
                <w:kern w:val="0"/>
                <w:sz w:val="20"/>
                <w:szCs w:val="20"/>
                <w14:ligatures w14:val="none"/>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D9D9D9"/>
            <w:hideMark/>
          </w:tcPr>
          <w:p w14:paraId="6C90E786"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 of Students Needed to Eliminate DI</w:t>
            </w:r>
            <w:r w:rsidRPr="00747555">
              <w:rPr>
                <w:rFonts w:ascii="Arial" w:eastAsia="Times New Roman" w:hAnsi="Arial" w:cs="Arial"/>
                <w:kern w:val="0"/>
                <w:sz w:val="20"/>
                <w:szCs w:val="20"/>
                <w14:ligatures w14:val="none"/>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D9D9D9"/>
            <w:hideMark/>
          </w:tcPr>
          <w:p w14:paraId="0E0EDE18"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 of Increase Needed to Fully Close Equity Gap</w:t>
            </w:r>
            <w:r w:rsidRPr="00747555">
              <w:rPr>
                <w:rFonts w:ascii="Arial" w:eastAsia="Times New Roman" w:hAnsi="Arial" w:cs="Arial"/>
                <w:kern w:val="0"/>
                <w:sz w:val="20"/>
                <w:szCs w:val="20"/>
                <w14:ligatures w14:val="none"/>
              </w:rPr>
              <w:t> </w:t>
            </w:r>
          </w:p>
        </w:tc>
        <w:tc>
          <w:tcPr>
            <w:tcW w:w="1665" w:type="dxa"/>
            <w:tcBorders>
              <w:top w:val="single" w:sz="6" w:space="0" w:color="000000"/>
              <w:left w:val="single" w:sz="6" w:space="0" w:color="000000"/>
              <w:bottom w:val="single" w:sz="6" w:space="0" w:color="000000"/>
              <w:right w:val="single" w:sz="6" w:space="0" w:color="auto"/>
            </w:tcBorders>
            <w:shd w:val="clear" w:color="auto" w:fill="D9D9D9"/>
            <w:hideMark/>
          </w:tcPr>
          <w:p w14:paraId="6B6AED19"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 of Students Needed to Fully Close Equity Gap</w:t>
            </w:r>
            <w:r w:rsidRPr="00747555">
              <w:rPr>
                <w:rFonts w:ascii="Arial" w:eastAsia="Times New Roman" w:hAnsi="Arial" w:cs="Arial"/>
                <w:kern w:val="0"/>
                <w:sz w:val="20"/>
                <w:szCs w:val="20"/>
                <w14:ligatures w14:val="none"/>
              </w:rPr>
              <w:t> </w:t>
            </w:r>
          </w:p>
        </w:tc>
      </w:tr>
      <w:tr w:rsidR="00747555" w:rsidRPr="00747555" w14:paraId="72FBAF1F" w14:textId="77777777" w:rsidTr="00D037A6">
        <w:trPr>
          <w:trHeight w:val="300"/>
        </w:trPr>
        <w:tc>
          <w:tcPr>
            <w:tcW w:w="3525" w:type="dxa"/>
            <w:tcBorders>
              <w:top w:val="single" w:sz="6" w:space="0" w:color="000000"/>
              <w:left w:val="single" w:sz="6" w:space="0" w:color="auto"/>
              <w:bottom w:val="single" w:sz="6" w:space="0" w:color="000000"/>
              <w:right w:val="single" w:sz="6" w:space="0" w:color="000000"/>
            </w:tcBorders>
            <w:shd w:val="clear" w:color="auto" w:fill="auto"/>
            <w:vAlign w:val="center"/>
            <w:hideMark/>
          </w:tcPr>
          <w:p w14:paraId="04357FB8" w14:textId="77777777" w:rsidR="00747555" w:rsidRPr="00747555" w:rsidRDefault="00747555" w:rsidP="00747555">
            <w:pPr>
              <w:spacing w:after="0" w:line="240" w:lineRule="auto"/>
              <w:ind w:left="-15"/>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Economically Disadvantaged Students</w:t>
            </w:r>
            <w:r w:rsidRPr="00747555">
              <w:rPr>
                <w:rFonts w:ascii="Arial" w:eastAsia="Times New Roman" w:hAnsi="Arial" w:cs="Arial"/>
                <w:kern w:val="0"/>
                <w:sz w:val="20"/>
                <w:szCs w:val="20"/>
                <w14:ligatures w14:val="none"/>
              </w:rPr>
              <w:t> </w:t>
            </w:r>
          </w:p>
          <w:p w14:paraId="13717889" w14:textId="77777777" w:rsidR="00747555" w:rsidRPr="00747555" w:rsidRDefault="00747555" w:rsidP="00747555">
            <w:pPr>
              <w:spacing w:after="0" w:line="240" w:lineRule="auto"/>
              <w:ind w:left="-15"/>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11.7% (257/2,203)</w:t>
            </w:r>
            <w:r w:rsidRPr="00747555">
              <w:rPr>
                <w:rFonts w:ascii="Arial" w:eastAsia="Times New Roman" w:hAnsi="Arial" w:cs="Arial"/>
                <w:color w:val="156082"/>
                <w:kern w:val="0"/>
                <w:sz w:val="20"/>
                <w:szCs w:val="20"/>
                <w14:ligatures w14:val="none"/>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auto"/>
            <w:hideMark/>
          </w:tcPr>
          <w:p w14:paraId="0329D3DE" w14:textId="77777777" w:rsidR="00747555" w:rsidRPr="00747555" w:rsidRDefault="00747555" w:rsidP="00747555">
            <w:pPr>
              <w:spacing w:after="0" w:line="240" w:lineRule="auto"/>
              <w:ind w:left="6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0.8%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76B1A07D" w14:textId="77777777" w:rsidR="00747555" w:rsidRPr="00747555" w:rsidRDefault="00747555" w:rsidP="00747555">
            <w:pPr>
              <w:spacing w:after="0" w:line="240" w:lineRule="auto"/>
              <w:ind w:left="6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19 </w:t>
            </w:r>
          </w:p>
        </w:tc>
        <w:tc>
          <w:tcPr>
            <w:tcW w:w="1605" w:type="dxa"/>
            <w:tcBorders>
              <w:top w:val="single" w:sz="6" w:space="0" w:color="000000"/>
              <w:left w:val="single" w:sz="6" w:space="0" w:color="000000"/>
              <w:bottom w:val="single" w:sz="6" w:space="0" w:color="000000"/>
              <w:right w:val="single" w:sz="6" w:space="0" w:color="000000"/>
            </w:tcBorders>
            <w:shd w:val="clear" w:color="auto" w:fill="auto"/>
            <w:hideMark/>
          </w:tcPr>
          <w:p w14:paraId="1766D5F1" w14:textId="77777777" w:rsidR="00747555" w:rsidRPr="00747555" w:rsidRDefault="00747555" w:rsidP="00747555">
            <w:pPr>
              <w:spacing w:after="0" w:line="240" w:lineRule="auto"/>
              <w:ind w:left="6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2.8% </w:t>
            </w:r>
          </w:p>
        </w:tc>
        <w:tc>
          <w:tcPr>
            <w:tcW w:w="1665" w:type="dxa"/>
            <w:tcBorders>
              <w:top w:val="single" w:sz="6" w:space="0" w:color="000000"/>
              <w:left w:val="single" w:sz="6" w:space="0" w:color="000000"/>
              <w:bottom w:val="single" w:sz="6" w:space="0" w:color="000000"/>
              <w:right w:val="single" w:sz="6" w:space="0" w:color="auto"/>
            </w:tcBorders>
            <w:shd w:val="clear" w:color="auto" w:fill="auto"/>
            <w:hideMark/>
          </w:tcPr>
          <w:p w14:paraId="5F2A4090" w14:textId="77777777" w:rsidR="00747555" w:rsidRPr="00747555" w:rsidRDefault="00747555" w:rsidP="00747555">
            <w:pPr>
              <w:spacing w:after="0" w:line="240" w:lineRule="auto"/>
              <w:ind w:left="6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62 </w:t>
            </w:r>
          </w:p>
        </w:tc>
      </w:tr>
      <w:tr w:rsidR="00747555" w:rsidRPr="00747555" w14:paraId="5E058A83" w14:textId="77777777" w:rsidTr="00D037A6">
        <w:trPr>
          <w:trHeight w:val="300"/>
        </w:trPr>
        <w:tc>
          <w:tcPr>
            <w:tcW w:w="3525" w:type="dxa"/>
            <w:tcBorders>
              <w:top w:val="single" w:sz="6" w:space="0" w:color="000000"/>
              <w:left w:val="single" w:sz="6" w:space="0" w:color="auto"/>
              <w:bottom w:val="single" w:sz="6" w:space="0" w:color="000000"/>
              <w:right w:val="single" w:sz="6" w:space="0" w:color="000000"/>
            </w:tcBorders>
            <w:shd w:val="clear" w:color="auto" w:fill="D9D9D9"/>
            <w:hideMark/>
          </w:tcPr>
          <w:p w14:paraId="3C7A3E29" w14:textId="77777777" w:rsidR="00747555" w:rsidRPr="00747555" w:rsidRDefault="00747555" w:rsidP="00747555">
            <w:pPr>
              <w:spacing w:after="0" w:line="240" w:lineRule="auto"/>
              <w:ind w:left="-15"/>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First-Generation College Students</w:t>
            </w:r>
            <w:r w:rsidRPr="00747555">
              <w:rPr>
                <w:rFonts w:ascii="Arial" w:eastAsia="Times New Roman" w:hAnsi="Arial" w:cs="Arial"/>
                <w:kern w:val="0"/>
                <w:sz w:val="20"/>
                <w:szCs w:val="20"/>
                <w14:ligatures w14:val="none"/>
              </w:rPr>
              <w:t> </w:t>
            </w:r>
          </w:p>
          <w:p w14:paraId="38AF7526" w14:textId="77777777" w:rsidR="00747555" w:rsidRPr="00747555" w:rsidRDefault="00747555" w:rsidP="00747555">
            <w:pPr>
              <w:spacing w:after="0" w:line="240" w:lineRule="auto"/>
              <w:ind w:left="-15"/>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10.8 (326/3027)</w:t>
            </w:r>
            <w:r w:rsidRPr="00747555">
              <w:rPr>
                <w:rFonts w:ascii="Arial" w:eastAsia="Times New Roman" w:hAnsi="Arial" w:cs="Arial"/>
                <w:color w:val="156082"/>
                <w:kern w:val="0"/>
                <w:sz w:val="20"/>
                <w:szCs w:val="20"/>
                <w14:ligatures w14:val="none"/>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D9D9D9"/>
            <w:hideMark/>
          </w:tcPr>
          <w:p w14:paraId="3E2E0CDE" w14:textId="77777777" w:rsidR="00747555" w:rsidRPr="00747555" w:rsidRDefault="00747555" w:rsidP="00747555">
            <w:pPr>
              <w:spacing w:after="0" w:line="240" w:lineRule="auto"/>
              <w:ind w:left="6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3.1% </w:t>
            </w:r>
          </w:p>
        </w:tc>
        <w:tc>
          <w:tcPr>
            <w:tcW w:w="1530" w:type="dxa"/>
            <w:tcBorders>
              <w:top w:val="single" w:sz="6" w:space="0" w:color="000000"/>
              <w:left w:val="single" w:sz="6" w:space="0" w:color="000000"/>
              <w:bottom w:val="single" w:sz="6" w:space="0" w:color="000000"/>
              <w:right w:val="single" w:sz="6" w:space="0" w:color="000000"/>
            </w:tcBorders>
            <w:shd w:val="clear" w:color="auto" w:fill="D9D9D9"/>
            <w:hideMark/>
          </w:tcPr>
          <w:p w14:paraId="07B0873B" w14:textId="77777777" w:rsidR="00747555" w:rsidRPr="00747555" w:rsidRDefault="00747555" w:rsidP="00747555">
            <w:pPr>
              <w:spacing w:after="0" w:line="240" w:lineRule="auto"/>
              <w:ind w:left="6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95 </w:t>
            </w:r>
          </w:p>
        </w:tc>
        <w:tc>
          <w:tcPr>
            <w:tcW w:w="1605" w:type="dxa"/>
            <w:tcBorders>
              <w:top w:val="single" w:sz="6" w:space="0" w:color="000000"/>
              <w:left w:val="single" w:sz="6" w:space="0" w:color="000000"/>
              <w:bottom w:val="single" w:sz="6" w:space="0" w:color="000000"/>
              <w:right w:val="single" w:sz="6" w:space="0" w:color="000000"/>
            </w:tcBorders>
            <w:shd w:val="clear" w:color="auto" w:fill="D9D9D9"/>
            <w:hideMark/>
          </w:tcPr>
          <w:p w14:paraId="1A408919" w14:textId="77777777" w:rsidR="00747555" w:rsidRPr="00747555" w:rsidRDefault="00747555" w:rsidP="00747555">
            <w:pPr>
              <w:spacing w:after="0" w:line="240" w:lineRule="auto"/>
              <w:ind w:left="6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5.1% </w:t>
            </w:r>
          </w:p>
        </w:tc>
        <w:tc>
          <w:tcPr>
            <w:tcW w:w="1665" w:type="dxa"/>
            <w:tcBorders>
              <w:top w:val="single" w:sz="6" w:space="0" w:color="000000"/>
              <w:left w:val="single" w:sz="6" w:space="0" w:color="000000"/>
              <w:bottom w:val="single" w:sz="6" w:space="0" w:color="000000"/>
              <w:right w:val="single" w:sz="6" w:space="0" w:color="auto"/>
            </w:tcBorders>
            <w:shd w:val="clear" w:color="auto" w:fill="D9D9D9"/>
            <w:hideMark/>
          </w:tcPr>
          <w:p w14:paraId="38D8536F" w14:textId="77777777" w:rsidR="00747555" w:rsidRPr="00747555" w:rsidRDefault="00747555" w:rsidP="00747555">
            <w:pPr>
              <w:spacing w:after="0" w:line="240" w:lineRule="auto"/>
              <w:ind w:left="6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155 </w:t>
            </w:r>
          </w:p>
        </w:tc>
      </w:tr>
      <w:tr w:rsidR="00747555" w:rsidRPr="00747555" w14:paraId="259B4A27" w14:textId="77777777" w:rsidTr="00D037A6">
        <w:trPr>
          <w:trHeight w:val="300"/>
        </w:trPr>
        <w:tc>
          <w:tcPr>
            <w:tcW w:w="3525" w:type="dxa"/>
            <w:tcBorders>
              <w:top w:val="single" w:sz="6" w:space="0" w:color="000000"/>
              <w:left w:val="single" w:sz="6" w:space="0" w:color="auto"/>
              <w:bottom w:val="single" w:sz="6" w:space="0" w:color="000000"/>
              <w:right w:val="single" w:sz="6" w:space="0" w:color="000000"/>
            </w:tcBorders>
            <w:shd w:val="clear" w:color="auto" w:fill="auto"/>
            <w:hideMark/>
          </w:tcPr>
          <w:p w14:paraId="159F9E7B" w14:textId="77777777" w:rsidR="00747555" w:rsidRPr="00747555" w:rsidRDefault="00747555" w:rsidP="00747555">
            <w:pPr>
              <w:spacing w:after="0" w:line="240" w:lineRule="auto"/>
              <w:ind w:left="-15"/>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Foster Youth Students</w:t>
            </w:r>
            <w:r w:rsidRPr="00747555">
              <w:rPr>
                <w:rFonts w:ascii="Arial" w:eastAsia="Times New Roman" w:hAnsi="Arial" w:cs="Arial"/>
                <w:kern w:val="0"/>
                <w:sz w:val="20"/>
                <w:szCs w:val="20"/>
                <w14:ligatures w14:val="none"/>
              </w:rPr>
              <w:t> </w:t>
            </w:r>
          </w:p>
          <w:p w14:paraId="278F94D3" w14:textId="77777777" w:rsidR="00747555" w:rsidRPr="00747555" w:rsidRDefault="00747555" w:rsidP="00747555">
            <w:pPr>
              <w:spacing w:after="0" w:line="240" w:lineRule="auto"/>
              <w:ind w:left="-15"/>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6.7% (12/179)</w:t>
            </w:r>
            <w:r w:rsidRPr="00747555">
              <w:rPr>
                <w:rFonts w:ascii="Arial" w:eastAsia="Times New Roman" w:hAnsi="Arial" w:cs="Arial"/>
                <w:color w:val="156082"/>
                <w:kern w:val="0"/>
                <w:sz w:val="20"/>
                <w:szCs w:val="20"/>
                <w14:ligatures w14:val="none"/>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auto"/>
            <w:hideMark/>
          </w:tcPr>
          <w:p w14:paraId="4A4D28B6" w14:textId="77777777" w:rsidR="00747555" w:rsidRPr="00747555" w:rsidRDefault="00747555" w:rsidP="00747555">
            <w:pPr>
              <w:spacing w:after="0" w:line="240" w:lineRule="auto"/>
              <w:ind w:left="6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3.3%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0D1FA197" w14:textId="77777777" w:rsidR="00747555" w:rsidRPr="00747555" w:rsidRDefault="00747555" w:rsidP="00747555">
            <w:pPr>
              <w:spacing w:after="0" w:line="240" w:lineRule="auto"/>
              <w:ind w:left="6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6 </w:t>
            </w:r>
          </w:p>
        </w:tc>
        <w:tc>
          <w:tcPr>
            <w:tcW w:w="1605" w:type="dxa"/>
            <w:tcBorders>
              <w:top w:val="single" w:sz="6" w:space="0" w:color="000000"/>
              <w:left w:val="single" w:sz="6" w:space="0" w:color="000000"/>
              <w:bottom w:val="single" w:sz="6" w:space="0" w:color="000000"/>
              <w:right w:val="single" w:sz="6" w:space="0" w:color="000000"/>
            </w:tcBorders>
            <w:shd w:val="clear" w:color="auto" w:fill="auto"/>
            <w:hideMark/>
          </w:tcPr>
          <w:p w14:paraId="1186DEAC" w14:textId="77777777" w:rsidR="00747555" w:rsidRPr="00747555" w:rsidRDefault="00747555" w:rsidP="00747555">
            <w:pPr>
              <w:spacing w:after="0" w:line="240" w:lineRule="auto"/>
              <w:ind w:left="6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7% </w:t>
            </w:r>
          </w:p>
        </w:tc>
        <w:tc>
          <w:tcPr>
            <w:tcW w:w="1665" w:type="dxa"/>
            <w:tcBorders>
              <w:top w:val="single" w:sz="6" w:space="0" w:color="000000"/>
              <w:left w:val="single" w:sz="6" w:space="0" w:color="000000"/>
              <w:bottom w:val="single" w:sz="6" w:space="0" w:color="000000"/>
              <w:right w:val="single" w:sz="6" w:space="0" w:color="auto"/>
            </w:tcBorders>
            <w:shd w:val="clear" w:color="auto" w:fill="auto"/>
            <w:hideMark/>
          </w:tcPr>
          <w:p w14:paraId="7E192487" w14:textId="77777777" w:rsidR="00747555" w:rsidRPr="00747555" w:rsidRDefault="00747555" w:rsidP="00747555">
            <w:pPr>
              <w:spacing w:after="0" w:line="240" w:lineRule="auto"/>
              <w:ind w:left="6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13 </w:t>
            </w:r>
          </w:p>
        </w:tc>
      </w:tr>
      <w:tr w:rsidR="00747555" w:rsidRPr="00747555" w14:paraId="1E8CFB6C" w14:textId="77777777" w:rsidTr="00D037A6">
        <w:trPr>
          <w:trHeight w:val="300"/>
        </w:trPr>
        <w:tc>
          <w:tcPr>
            <w:tcW w:w="3525" w:type="dxa"/>
            <w:tcBorders>
              <w:top w:val="single" w:sz="6" w:space="0" w:color="000000"/>
              <w:left w:val="single" w:sz="6" w:space="0" w:color="auto"/>
              <w:bottom w:val="single" w:sz="6" w:space="0" w:color="000000"/>
              <w:right w:val="single" w:sz="6" w:space="0" w:color="000000"/>
            </w:tcBorders>
            <w:shd w:val="clear" w:color="auto" w:fill="D9D9D9"/>
            <w:hideMark/>
          </w:tcPr>
          <w:p w14:paraId="51787E6D" w14:textId="77777777" w:rsidR="00747555" w:rsidRPr="00747555" w:rsidRDefault="00747555" w:rsidP="00747555">
            <w:pPr>
              <w:spacing w:after="0" w:line="240" w:lineRule="auto"/>
              <w:ind w:left="-15"/>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Hispanic/Latinx Students</w:t>
            </w:r>
            <w:r w:rsidRPr="00747555">
              <w:rPr>
                <w:rFonts w:ascii="Arial" w:eastAsia="Times New Roman" w:hAnsi="Arial" w:cs="Arial"/>
                <w:kern w:val="0"/>
                <w:sz w:val="20"/>
                <w:szCs w:val="20"/>
                <w14:ligatures w14:val="none"/>
              </w:rPr>
              <w:t> </w:t>
            </w:r>
          </w:p>
          <w:p w14:paraId="169707A6" w14:textId="77777777" w:rsidR="00747555" w:rsidRPr="00747555" w:rsidRDefault="00747555" w:rsidP="00747555">
            <w:pPr>
              <w:spacing w:after="0" w:line="240" w:lineRule="auto"/>
              <w:ind w:left="-15"/>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12.4% (504/4,051)</w:t>
            </w:r>
            <w:r w:rsidRPr="00747555">
              <w:rPr>
                <w:rFonts w:ascii="Arial" w:eastAsia="Times New Roman" w:hAnsi="Arial" w:cs="Arial"/>
                <w:color w:val="156082"/>
                <w:kern w:val="0"/>
                <w:sz w:val="20"/>
                <w:szCs w:val="20"/>
                <w14:ligatures w14:val="none"/>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D9D9D9"/>
            <w:hideMark/>
          </w:tcPr>
          <w:p w14:paraId="3B0D1BEF" w14:textId="77777777" w:rsidR="00747555" w:rsidRPr="00747555" w:rsidRDefault="00747555" w:rsidP="00747555">
            <w:pPr>
              <w:spacing w:after="0" w:line="240" w:lineRule="auto"/>
              <w:ind w:left="6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0.9% </w:t>
            </w:r>
          </w:p>
        </w:tc>
        <w:tc>
          <w:tcPr>
            <w:tcW w:w="1530" w:type="dxa"/>
            <w:tcBorders>
              <w:top w:val="single" w:sz="6" w:space="0" w:color="000000"/>
              <w:left w:val="single" w:sz="6" w:space="0" w:color="000000"/>
              <w:bottom w:val="single" w:sz="6" w:space="0" w:color="000000"/>
              <w:right w:val="single" w:sz="6" w:space="0" w:color="000000"/>
            </w:tcBorders>
            <w:shd w:val="clear" w:color="auto" w:fill="D9D9D9"/>
            <w:hideMark/>
          </w:tcPr>
          <w:p w14:paraId="00F5753F" w14:textId="77777777" w:rsidR="00747555" w:rsidRPr="00747555" w:rsidRDefault="00747555" w:rsidP="00747555">
            <w:pPr>
              <w:spacing w:after="0" w:line="240" w:lineRule="auto"/>
              <w:ind w:left="6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35 </w:t>
            </w:r>
          </w:p>
        </w:tc>
        <w:tc>
          <w:tcPr>
            <w:tcW w:w="1605" w:type="dxa"/>
            <w:tcBorders>
              <w:top w:val="single" w:sz="6" w:space="0" w:color="000000"/>
              <w:left w:val="single" w:sz="6" w:space="0" w:color="000000"/>
              <w:bottom w:val="single" w:sz="6" w:space="0" w:color="000000"/>
              <w:right w:val="single" w:sz="6" w:space="0" w:color="000000"/>
            </w:tcBorders>
            <w:shd w:val="clear" w:color="auto" w:fill="D9D9D9"/>
            <w:hideMark/>
          </w:tcPr>
          <w:p w14:paraId="639FA80F" w14:textId="77777777" w:rsidR="00747555" w:rsidRPr="00747555" w:rsidRDefault="00747555" w:rsidP="00747555">
            <w:pPr>
              <w:spacing w:after="0" w:line="240" w:lineRule="auto"/>
              <w:ind w:left="6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2.8% </w:t>
            </w:r>
          </w:p>
        </w:tc>
        <w:tc>
          <w:tcPr>
            <w:tcW w:w="1665" w:type="dxa"/>
            <w:tcBorders>
              <w:top w:val="single" w:sz="6" w:space="0" w:color="000000"/>
              <w:left w:val="single" w:sz="6" w:space="0" w:color="000000"/>
              <w:bottom w:val="single" w:sz="6" w:space="0" w:color="000000"/>
              <w:right w:val="single" w:sz="6" w:space="0" w:color="auto"/>
            </w:tcBorders>
            <w:shd w:val="clear" w:color="auto" w:fill="D9D9D9"/>
            <w:hideMark/>
          </w:tcPr>
          <w:p w14:paraId="7EFF2DCD" w14:textId="77777777" w:rsidR="00747555" w:rsidRPr="00747555" w:rsidRDefault="00747555" w:rsidP="00747555">
            <w:pPr>
              <w:spacing w:after="0" w:line="240" w:lineRule="auto"/>
              <w:ind w:left="6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115 </w:t>
            </w:r>
          </w:p>
        </w:tc>
      </w:tr>
      <w:tr w:rsidR="00747555" w:rsidRPr="00747555" w14:paraId="5073C59D" w14:textId="77777777" w:rsidTr="00D037A6">
        <w:trPr>
          <w:trHeight w:val="300"/>
        </w:trPr>
        <w:tc>
          <w:tcPr>
            <w:tcW w:w="3525" w:type="dxa"/>
            <w:tcBorders>
              <w:top w:val="single" w:sz="6" w:space="0" w:color="000000"/>
              <w:left w:val="single" w:sz="6" w:space="0" w:color="auto"/>
              <w:bottom w:val="single" w:sz="6" w:space="0" w:color="000000"/>
              <w:right w:val="single" w:sz="6" w:space="0" w:color="000000"/>
            </w:tcBorders>
            <w:shd w:val="clear" w:color="auto" w:fill="auto"/>
            <w:hideMark/>
          </w:tcPr>
          <w:p w14:paraId="21963215" w14:textId="77777777" w:rsidR="00747555" w:rsidRPr="00747555" w:rsidRDefault="00747555" w:rsidP="00747555">
            <w:pPr>
              <w:spacing w:after="0" w:line="240" w:lineRule="auto"/>
              <w:ind w:left="-15"/>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Male Students</w:t>
            </w:r>
            <w:r w:rsidRPr="00747555">
              <w:rPr>
                <w:rFonts w:ascii="Arial" w:eastAsia="Times New Roman" w:hAnsi="Arial" w:cs="Arial"/>
                <w:kern w:val="0"/>
                <w:sz w:val="20"/>
                <w:szCs w:val="20"/>
                <w14:ligatures w14:val="none"/>
              </w:rPr>
              <w:t> </w:t>
            </w:r>
          </w:p>
          <w:p w14:paraId="1A0C0CEC" w14:textId="77777777" w:rsidR="00747555" w:rsidRPr="00747555" w:rsidRDefault="00747555" w:rsidP="00747555">
            <w:pPr>
              <w:spacing w:after="0" w:line="240" w:lineRule="auto"/>
              <w:ind w:left="-15"/>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11% (355/3,235)</w:t>
            </w:r>
            <w:r w:rsidRPr="00747555">
              <w:rPr>
                <w:rFonts w:ascii="Arial" w:eastAsia="Times New Roman" w:hAnsi="Arial" w:cs="Arial"/>
                <w:color w:val="156082"/>
                <w:kern w:val="0"/>
                <w:sz w:val="20"/>
                <w:szCs w:val="20"/>
                <w14:ligatures w14:val="none"/>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auto"/>
            <w:hideMark/>
          </w:tcPr>
          <w:p w14:paraId="5B58838A" w14:textId="77777777" w:rsidR="00747555" w:rsidRPr="00747555" w:rsidRDefault="00747555" w:rsidP="00747555">
            <w:pPr>
              <w:spacing w:after="0" w:line="240" w:lineRule="auto"/>
              <w:ind w:left="6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3%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6DBB1BBF" w14:textId="77777777" w:rsidR="00747555" w:rsidRPr="00747555" w:rsidRDefault="00747555" w:rsidP="00747555">
            <w:pPr>
              <w:spacing w:after="0" w:line="240" w:lineRule="auto"/>
              <w:ind w:left="6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98 </w:t>
            </w:r>
          </w:p>
        </w:tc>
        <w:tc>
          <w:tcPr>
            <w:tcW w:w="1605" w:type="dxa"/>
            <w:tcBorders>
              <w:top w:val="single" w:sz="6" w:space="0" w:color="000000"/>
              <w:left w:val="single" w:sz="6" w:space="0" w:color="000000"/>
              <w:bottom w:val="single" w:sz="6" w:space="0" w:color="000000"/>
              <w:right w:val="single" w:sz="6" w:space="0" w:color="000000"/>
            </w:tcBorders>
            <w:shd w:val="clear" w:color="auto" w:fill="auto"/>
            <w:hideMark/>
          </w:tcPr>
          <w:p w14:paraId="3E246DB1" w14:textId="77777777" w:rsidR="00747555" w:rsidRPr="00747555" w:rsidRDefault="00747555" w:rsidP="00747555">
            <w:pPr>
              <w:spacing w:after="0" w:line="240" w:lineRule="auto"/>
              <w:ind w:left="6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5% </w:t>
            </w:r>
          </w:p>
        </w:tc>
        <w:tc>
          <w:tcPr>
            <w:tcW w:w="1665" w:type="dxa"/>
            <w:tcBorders>
              <w:top w:val="single" w:sz="6" w:space="0" w:color="000000"/>
              <w:left w:val="single" w:sz="6" w:space="0" w:color="000000"/>
              <w:bottom w:val="single" w:sz="6" w:space="0" w:color="000000"/>
              <w:right w:val="single" w:sz="6" w:space="0" w:color="auto"/>
            </w:tcBorders>
            <w:shd w:val="clear" w:color="auto" w:fill="auto"/>
            <w:hideMark/>
          </w:tcPr>
          <w:p w14:paraId="1690EA28" w14:textId="77777777" w:rsidR="00747555" w:rsidRPr="00747555" w:rsidRDefault="00747555" w:rsidP="00747555">
            <w:pPr>
              <w:spacing w:after="0" w:line="240" w:lineRule="auto"/>
              <w:ind w:left="6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163 </w:t>
            </w:r>
          </w:p>
        </w:tc>
      </w:tr>
      <w:tr w:rsidR="00747555" w:rsidRPr="00747555" w14:paraId="7EB390BF" w14:textId="77777777" w:rsidTr="00D037A6">
        <w:trPr>
          <w:trHeight w:val="300"/>
        </w:trPr>
        <w:tc>
          <w:tcPr>
            <w:tcW w:w="9885" w:type="dxa"/>
            <w:gridSpan w:val="5"/>
            <w:tcBorders>
              <w:top w:val="single" w:sz="6" w:space="0" w:color="000000"/>
              <w:left w:val="single" w:sz="6" w:space="0" w:color="auto"/>
              <w:bottom w:val="single" w:sz="6" w:space="0" w:color="auto"/>
              <w:right w:val="single" w:sz="6" w:space="0" w:color="auto"/>
            </w:tcBorders>
            <w:shd w:val="clear" w:color="auto" w:fill="auto"/>
            <w:hideMark/>
          </w:tcPr>
          <w:p w14:paraId="04710403" w14:textId="77777777" w:rsidR="00747555" w:rsidRPr="00747555" w:rsidRDefault="00747555" w:rsidP="00747555">
            <w:pPr>
              <w:spacing w:after="0" w:line="240" w:lineRule="auto"/>
              <w:ind w:left="345"/>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Data provided for the 2019-2020 academic year</w:t>
            </w:r>
            <w:r w:rsidRPr="00747555">
              <w:rPr>
                <w:rFonts w:ascii="Arial" w:eastAsia="Times New Roman" w:hAnsi="Arial" w:cs="Arial"/>
                <w:color w:val="156082"/>
                <w:kern w:val="0"/>
                <w:sz w:val="20"/>
                <w:szCs w:val="20"/>
                <w14:ligatures w14:val="none"/>
              </w:rPr>
              <w:t> </w:t>
            </w:r>
          </w:p>
        </w:tc>
      </w:tr>
    </w:tbl>
    <w:p w14:paraId="49C4EF4A" w14:textId="77777777" w:rsidR="00747555" w:rsidRPr="00747555" w:rsidRDefault="00747555" w:rsidP="00D037A6">
      <w:pPr>
        <w:spacing w:after="0" w:line="240" w:lineRule="auto"/>
        <w:ind w:left="900"/>
        <w:textAlignment w:val="baseline"/>
        <w:rPr>
          <w:rFonts w:ascii="Segoe UI" w:eastAsia="Times New Roman" w:hAnsi="Segoe UI" w:cs="Segoe UI"/>
          <w:kern w:val="0"/>
          <w:sz w:val="18"/>
          <w:szCs w:val="18"/>
          <w14:ligatures w14:val="none"/>
        </w:rPr>
      </w:pPr>
      <w:r w:rsidRPr="00747555">
        <w:rPr>
          <w:rFonts w:ascii="Arial" w:eastAsia="Times New Roman" w:hAnsi="Arial" w:cs="Arial"/>
          <w:color w:val="000000"/>
          <w:kern w:val="0"/>
          <w14:ligatures w14:val="none"/>
        </w:rPr>
        <w:t> </w:t>
      </w:r>
    </w:p>
    <w:tbl>
      <w:tblPr>
        <w:tblW w:w="10530" w:type="dxa"/>
        <w:tblInd w:w="6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0"/>
        <w:gridCol w:w="2430"/>
        <w:gridCol w:w="2430"/>
        <w:gridCol w:w="2700"/>
      </w:tblGrid>
      <w:tr w:rsidR="00747555" w:rsidRPr="00747555" w14:paraId="5D4A738A" w14:textId="77777777" w:rsidTr="00D037A6">
        <w:trPr>
          <w:trHeight w:val="300"/>
        </w:trPr>
        <w:tc>
          <w:tcPr>
            <w:tcW w:w="2970" w:type="dxa"/>
            <w:tcBorders>
              <w:top w:val="single" w:sz="6" w:space="0" w:color="auto"/>
              <w:left w:val="single" w:sz="6" w:space="0" w:color="auto"/>
              <w:bottom w:val="single" w:sz="6" w:space="0" w:color="000000"/>
              <w:right w:val="single" w:sz="6" w:space="0" w:color="000000"/>
            </w:tcBorders>
            <w:shd w:val="clear" w:color="auto" w:fill="8D112F"/>
            <w:hideMark/>
          </w:tcPr>
          <w:p w14:paraId="231CC61F" w14:textId="77777777" w:rsidR="00747555" w:rsidRPr="00747555" w:rsidRDefault="00747555" w:rsidP="00747555">
            <w:pPr>
              <w:spacing w:after="0" w:line="240" w:lineRule="auto"/>
              <w:ind w:left="270"/>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Student Group</w:t>
            </w:r>
            <w:r w:rsidRPr="00747555">
              <w:rPr>
                <w:rFonts w:ascii="Arial" w:eastAsia="Times New Roman" w:hAnsi="Arial" w:cs="Arial"/>
                <w:kern w:val="0"/>
                <w:sz w:val="20"/>
                <w:szCs w:val="20"/>
                <w14:ligatures w14:val="none"/>
              </w:rPr>
              <w:t> </w:t>
            </w:r>
          </w:p>
        </w:tc>
        <w:tc>
          <w:tcPr>
            <w:tcW w:w="2430" w:type="dxa"/>
            <w:tcBorders>
              <w:top w:val="single" w:sz="6" w:space="0" w:color="auto"/>
              <w:left w:val="single" w:sz="6" w:space="0" w:color="000000"/>
              <w:bottom w:val="single" w:sz="6" w:space="0" w:color="000000"/>
              <w:right w:val="single" w:sz="6" w:space="0" w:color="000000"/>
            </w:tcBorders>
            <w:shd w:val="clear" w:color="auto" w:fill="8D112F"/>
            <w:hideMark/>
          </w:tcPr>
          <w:p w14:paraId="21E95DBE" w14:textId="77777777" w:rsidR="00747555" w:rsidRPr="00747555" w:rsidRDefault="00747555" w:rsidP="00747555">
            <w:pPr>
              <w:spacing w:after="0" w:line="240" w:lineRule="auto"/>
              <w:ind w:left="27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Year 1: 2025-2026</w:t>
            </w:r>
            <w:r w:rsidRPr="00747555">
              <w:rPr>
                <w:rFonts w:ascii="Arial" w:eastAsia="Times New Roman" w:hAnsi="Arial" w:cs="Arial"/>
                <w:kern w:val="0"/>
                <w:sz w:val="20"/>
                <w:szCs w:val="20"/>
                <w14:ligatures w14:val="none"/>
              </w:rPr>
              <w:t> </w:t>
            </w:r>
          </w:p>
        </w:tc>
        <w:tc>
          <w:tcPr>
            <w:tcW w:w="2430" w:type="dxa"/>
            <w:tcBorders>
              <w:top w:val="single" w:sz="6" w:space="0" w:color="auto"/>
              <w:left w:val="single" w:sz="6" w:space="0" w:color="000000"/>
              <w:bottom w:val="single" w:sz="6" w:space="0" w:color="000000"/>
              <w:right w:val="single" w:sz="6" w:space="0" w:color="000000"/>
            </w:tcBorders>
            <w:shd w:val="clear" w:color="auto" w:fill="8D112F"/>
            <w:hideMark/>
          </w:tcPr>
          <w:p w14:paraId="10BE0AA2" w14:textId="77777777" w:rsidR="00747555" w:rsidRPr="00747555" w:rsidRDefault="00747555" w:rsidP="00747555">
            <w:pPr>
              <w:spacing w:after="0" w:line="240" w:lineRule="auto"/>
              <w:ind w:left="27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Year 2: 2026-2027</w:t>
            </w:r>
            <w:r w:rsidRPr="00747555">
              <w:rPr>
                <w:rFonts w:ascii="Arial" w:eastAsia="Times New Roman" w:hAnsi="Arial" w:cs="Arial"/>
                <w:kern w:val="0"/>
                <w:sz w:val="20"/>
                <w:szCs w:val="20"/>
                <w14:ligatures w14:val="none"/>
              </w:rPr>
              <w:t> </w:t>
            </w:r>
          </w:p>
        </w:tc>
        <w:tc>
          <w:tcPr>
            <w:tcW w:w="2700" w:type="dxa"/>
            <w:tcBorders>
              <w:top w:val="single" w:sz="6" w:space="0" w:color="auto"/>
              <w:left w:val="single" w:sz="6" w:space="0" w:color="000000"/>
              <w:bottom w:val="single" w:sz="6" w:space="0" w:color="000000"/>
              <w:right w:val="single" w:sz="6" w:space="0" w:color="auto"/>
            </w:tcBorders>
            <w:shd w:val="clear" w:color="auto" w:fill="8D112F"/>
            <w:hideMark/>
          </w:tcPr>
          <w:p w14:paraId="65AA9CB3" w14:textId="77777777" w:rsidR="00747555" w:rsidRPr="00747555" w:rsidRDefault="00747555" w:rsidP="00747555">
            <w:pPr>
              <w:spacing w:after="0" w:line="240" w:lineRule="auto"/>
              <w:ind w:left="27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Year 3: 2027-2028</w:t>
            </w:r>
            <w:r w:rsidRPr="00747555">
              <w:rPr>
                <w:rFonts w:ascii="Arial" w:eastAsia="Times New Roman" w:hAnsi="Arial" w:cs="Arial"/>
                <w:kern w:val="0"/>
                <w:sz w:val="20"/>
                <w:szCs w:val="20"/>
                <w14:ligatures w14:val="none"/>
              </w:rPr>
              <w:t> </w:t>
            </w:r>
          </w:p>
        </w:tc>
      </w:tr>
      <w:tr w:rsidR="00747555" w:rsidRPr="00747555" w14:paraId="478C4D4C" w14:textId="77777777" w:rsidTr="00D037A6">
        <w:trPr>
          <w:trHeight w:val="300"/>
        </w:trPr>
        <w:tc>
          <w:tcPr>
            <w:tcW w:w="2970" w:type="dxa"/>
            <w:vMerge w:val="restart"/>
            <w:tcBorders>
              <w:top w:val="single" w:sz="6" w:space="0" w:color="000000"/>
              <w:left w:val="single" w:sz="6" w:space="0" w:color="auto"/>
              <w:bottom w:val="single" w:sz="6" w:space="0" w:color="000000"/>
              <w:right w:val="single" w:sz="6" w:space="0" w:color="000000"/>
            </w:tcBorders>
            <w:shd w:val="clear" w:color="auto" w:fill="D9D9D9"/>
            <w:vAlign w:val="center"/>
            <w:hideMark/>
          </w:tcPr>
          <w:p w14:paraId="0C3F6049"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Economically Disadvantaged Students</w:t>
            </w:r>
            <w:r w:rsidRPr="00747555">
              <w:rPr>
                <w:rFonts w:ascii="Arial" w:eastAsia="Times New Roman" w:hAnsi="Arial" w:cs="Arial"/>
                <w:kern w:val="0"/>
                <w:sz w:val="20"/>
                <w:szCs w:val="20"/>
                <w14:ligatures w14:val="none"/>
              </w:rPr>
              <w:t> </w:t>
            </w:r>
          </w:p>
        </w:tc>
        <w:tc>
          <w:tcPr>
            <w:tcW w:w="2430" w:type="dxa"/>
            <w:tcBorders>
              <w:top w:val="single" w:sz="6" w:space="0" w:color="000000"/>
              <w:left w:val="single" w:sz="6" w:space="0" w:color="000000"/>
              <w:bottom w:val="single" w:sz="6" w:space="0" w:color="000000"/>
              <w:right w:val="single" w:sz="6" w:space="0" w:color="000000"/>
            </w:tcBorders>
            <w:shd w:val="clear" w:color="auto" w:fill="D9D9D9"/>
            <w:hideMark/>
          </w:tcPr>
          <w:p w14:paraId="765D7A40"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.26% (7 students) </w:t>
            </w:r>
          </w:p>
        </w:tc>
        <w:tc>
          <w:tcPr>
            <w:tcW w:w="2430" w:type="dxa"/>
            <w:tcBorders>
              <w:top w:val="single" w:sz="6" w:space="0" w:color="000000"/>
              <w:left w:val="single" w:sz="6" w:space="0" w:color="000000"/>
              <w:bottom w:val="single" w:sz="6" w:space="0" w:color="000000"/>
              <w:right w:val="single" w:sz="6" w:space="0" w:color="000000"/>
            </w:tcBorders>
            <w:shd w:val="clear" w:color="auto" w:fill="D9D9D9"/>
            <w:hideMark/>
          </w:tcPr>
          <w:p w14:paraId="7B27F01E"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.52% (14 students) </w:t>
            </w:r>
          </w:p>
        </w:tc>
        <w:tc>
          <w:tcPr>
            <w:tcW w:w="2700" w:type="dxa"/>
            <w:tcBorders>
              <w:top w:val="single" w:sz="6" w:space="0" w:color="000000"/>
              <w:left w:val="single" w:sz="6" w:space="0" w:color="000000"/>
              <w:bottom w:val="single" w:sz="6" w:space="0" w:color="000000"/>
              <w:right w:val="single" w:sz="6" w:space="0" w:color="auto"/>
            </w:tcBorders>
            <w:shd w:val="clear" w:color="auto" w:fill="D9D9D9"/>
            <w:hideMark/>
          </w:tcPr>
          <w:p w14:paraId="4633AD4D"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.78% (21 students) </w:t>
            </w:r>
          </w:p>
        </w:tc>
      </w:tr>
      <w:tr w:rsidR="00747555" w:rsidRPr="00747555" w14:paraId="41080908" w14:textId="77777777" w:rsidTr="00D037A6">
        <w:trPr>
          <w:trHeight w:val="300"/>
        </w:trPr>
        <w:tc>
          <w:tcPr>
            <w:tcW w:w="0" w:type="auto"/>
            <w:vMerge/>
            <w:tcBorders>
              <w:top w:val="single" w:sz="6" w:space="0" w:color="000000"/>
              <w:left w:val="single" w:sz="6" w:space="0" w:color="auto"/>
              <w:bottom w:val="single" w:sz="6" w:space="0" w:color="000000"/>
              <w:right w:val="single" w:sz="6" w:space="0" w:color="000000"/>
            </w:tcBorders>
            <w:shd w:val="clear" w:color="auto" w:fill="auto"/>
            <w:vAlign w:val="center"/>
            <w:hideMark/>
          </w:tcPr>
          <w:p w14:paraId="6C7E2CC8" w14:textId="77777777" w:rsidR="00747555" w:rsidRPr="00747555" w:rsidRDefault="00747555" w:rsidP="00747555">
            <w:pPr>
              <w:spacing w:after="0" w:line="240" w:lineRule="auto"/>
              <w:rPr>
                <w:rFonts w:ascii="Times New Roman" w:eastAsia="Times New Roman" w:hAnsi="Times New Roman" w:cs="Times New Roman"/>
                <w:kern w:val="0"/>
                <w14:ligatures w14:val="none"/>
              </w:rPr>
            </w:pPr>
          </w:p>
        </w:tc>
        <w:tc>
          <w:tcPr>
            <w:tcW w:w="2430" w:type="dxa"/>
            <w:tcBorders>
              <w:top w:val="single" w:sz="6" w:space="0" w:color="000000"/>
              <w:left w:val="single" w:sz="6" w:space="0" w:color="000000"/>
              <w:bottom w:val="single" w:sz="6" w:space="0" w:color="000000"/>
              <w:right w:val="single" w:sz="6" w:space="0" w:color="000000"/>
            </w:tcBorders>
            <w:shd w:val="clear" w:color="auto" w:fill="D9D9D9"/>
            <w:hideMark/>
          </w:tcPr>
          <w:p w14:paraId="3F88DC22"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.93%  </w:t>
            </w:r>
          </w:p>
          <w:p w14:paraId="0071D85A"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(21 students) </w:t>
            </w:r>
          </w:p>
        </w:tc>
        <w:tc>
          <w:tcPr>
            <w:tcW w:w="2430" w:type="dxa"/>
            <w:tcBorders>
              <w:top w:val="single" w:sz="6" w:space="0" w:color="000000"/>
              <w:left w:val="single" w:sz="6" w:space="0" w:color="000000"/>
              <w:bottom w:val="single" w:sz="6" w:space="0" w:color="000000"/>
              <w:right w:val="single" w:sz="6" w:space="0" w:color="000000"/>
            </w:tcBorders>
            <w:shd w:val="clear" w:color="auto" w:fill="D9D9D9"/>
            <w:hideMark/>
          </w:tcPr>
          <w:p w14:paraId="2A859990"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1.86%  </w:t>
            </w:r>
          </w:p>
          <w:p w14:paraId="6260EAE0"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(42 students) </w:t>
            </w:r>
          </w:p>
        </w:tc>
        <w:tc>
          <w:tcPr>
            <w:tcW w:w="2700" w:type="dxa"/>
            <w:tcBorders>
              <w:top w:val="single" w:sz="6" w:space="0" w:color="000000"/>
              <w:left w:val="single" w:sz="6" w:space="0" w:color="000000"/>
              <w:bottom w:val="single" w:sz="6" w:space="0" w:color="000000"/>
              <w:right w:val="single" w:sz="6" w:space="0" w:color="auto"/>
            </w:tcBorders>
            <w:shd w:val="clear" w:color="auto" w:fill="D9D9D9"/>
            <w:hideMark/>
          </w:tcPr>
          <w:p w14:paraId="3B1F763E"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2.79% (63 students) </w:t>
            </w:r>
          </w:p>
        </w:tc>
      </w:tr>
      <w:tr w:rsidR="00747555" w:rsidRPr="00747555" w14:paraId="33D2878F" w14:textId="77777777" w:rsidTr="00D037A6">
        <w:trPr>
          <w:trHeight w:val="300"/>
        </w:trPr>
        <w:tc>
          <w:tcPr>
            <w:tcW w:w="2970" w:type="dxa"/>
            <w:vMerge w:val="restart"/>
            <w:tcBorders>
              <w:top w:val="single" w:sz="6" w:space="0" w:color="000000"/>
              <w:left w:val="single" w:sz="6" w:space="0" w:color="auto"/>
              <w:bottom w:val="single" w:sz="6" w:space="0" w:color="000000"/>
              <w:right w:val="single" w:sz="6" w:space="0" w:color="000000"/>
            </w:tcBorders>
            <w:shd w:val="clear" w:color="auto" w:fill="auto"/>
            <w:vAlign w:val="center"/>
            <w:hideMark/>
          </w:tcPr>
          <w:p w14:paraId="6C4F4FF2"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First-Generation College Students</w:t>
            </w:r>
            <w:r w:rsidRPr="00747555">
              <w:rPr>
                <w:rFonts w:ascii="Arial" w:eastAsia="Times New Roman" w:hAnsi="Arial" w:cs="Arial"/>
                <w:kern w:val="0"/>
                <w:sz w:val="20"/>
                <w:szCs w:val="20"/>
                <w14:ligatures w14:val="none"/>
              </w:rPr>
              <w:t> </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39BAE12A"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1% (32 students) </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515CD19D"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2% (64 students) </w:t>
            </w:r>
          </w:p>
        </w:tc>
        <w:tc>
          <w:tcPr>
            <w:tcW w:w="2700" w:type="dxa"/>
            <w:tcBorders>
              <w:top w:val="single" w:sz="6" w:space="0" w:color="000000"/>
              <w:left w:val="single" w:sz="6" w:space="0" w:color="000000"/>
              <w:bottom w:val="single" w:sz="6" w:space="0" w:color="000000"/>
              <w:right w:val="single" w:sz="6" w:space="0" w:color="auto"/>
            </w:tcBorders>
            <w:shd w:val="clear" w:color="auto" w:fill="auto"/>
            <w:hideMark/>
          </w:tcPr>
          <w:p w14:paraId="70E24734"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3% (96 students) </w:t>
            </w:r>
          </w:p>
        </w:tc>
      </w:tr>
      <w:tr w:rsidR="00747555" w:rsidRPr="00747555" w14:paraId="13BB9A73" w14:textId="77777777" w:rsidTr="00D037A6">
        <w:trPr>
          <w:trHeight w:val="300"/>
        </w:trPr>
        <w:tc>
          <w:tcPr>
            <w:tcW w:w="0" w:type="auto"/>
            <w:vMerge/>
            <w:tcBorders>
              <w:top w:val="single" w:sz="6" w:space="0" w:color="000000"/>
              <w:left w:val="single" w:sz="6" w:space="0" w:color="auto"/>
              <w:bottom w:val="single" w:sz="6" w:space="0" w:color="000000"/>
              <w:right w:val="single" w:sz="6" w:space="0" w:color="000000"/>
            </w:tcBorders>
            <w:shd w:val="clear" w:color="auto" w:fill="auto"/>
            <w:vAlign w:val="center"/>
            <w:hideMark/>
          </w:tcPr>
          <w:p w14:paraId="2EA7418E" w14:textId="77777777" w:rsidR="00747555" w:rsidRPr="00747555" w:rsidRDefault="00747555" w:rsidP="00747555">
            <w:pPr>
              <w:spacing w:after="0" w:line="240" w:lineRule="auto"/>
              <w:rPr>
                <w:rFonts w:ascii="Times New Roman" w:eastAsia="Times New Roman" w:hAnsi="Times New Roman" w:cs="Times New Roman"/>
                <w:kern w:val="0"/>
                <w14:ligatures w14:val="none"/>
              </w:rPr>
            </w:pP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618ABECC"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1.7%  </w:t>
            </w:r>
          </w:p>
          <w:p w14:paraId="22C68CA0"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(52 students) </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360D9AE9"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3.4%  </w:t>
            </w:r>
          </w:p>
          <w:p w14:paraId="42FCACBE"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(104 students) </w:t>
            </w:r>
          </w:p>
        </w:tc>
        <w:tc>
          <w:tcPr>
            <w:tcW w:w="2700" w:type="dxa"/>
            <w:tcBorders>
              <w:top w:val="single" w:sz="6" w:space="0" w:color="000000"/>
              <w:left w:val="single" w:sz="6" w:space="0" w:color="000000"/>
              <w:bottom w:val="single" w:sz="6" w:space="0" w:color="000000"/>
              <w:right w:val="single" w:sz="6" w:space="0" w:color="auto"/>
            </w:tcBorders>
            <w:shd w:val="clear" w:color="auto" w:fill="auto"/>
            <w:hideMark/>
          </w:tcPr>
          <w:p w14:paraId="727BD587"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5.1% (156 students) </w:t>
            </w:r>
          </w:p>
        </w:tc>
      </w:tr>
      <w:tr w:rsidR="00747555" w:rsidRPr="00747555" w14:paraId="57A670F1" w14:textId="77777777" w:rsidTr="00D037A6">
        <w:trPr>
          <w:trHeight w:val="300"/>
        </w:trPr>
        <w:tc>
          <w:tcPr>
            <w:tcW w:w="2970" w:type="dxa"/>
            <w:vMerge w:val="restart"/>
            <w:tcBorders>
              <w:top w:val="single" w:sz="6" w:space="0" w:color="000000"/>
              <w:left w:val="single" w:sz="6" w:space="0" w:color="auto"/>
              <w:bottom w:val="single" w:sz="6" w:space="0" w:color="000000"/>
              <w:right w:val="single" w:sz="6" w:space="0" w:color="000000"/>
            </w:tcBorders>
            <w:shd w:val="clear" w:color="auto" w:fill="D9D9D9"/>
            <w:vAlign w:val="center"/>
            <w:hideMark/>
          </w:tcPr>
          <w:p w14:paraId="1F20F1BD"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Foster Youth Students</w:t>
            </w:r>
            <w:r w:rsidRPr="00747555">
              <w:rPr>
                <w:rFonts w:ascii="Arial" w:eastAsia="Times New Roman" w:hAnsi="Arial" w:cs="Arial"/>
                <w:kern w:val="0"/>
                <w:sz w:val="20"/>
                <w:szCs w:val="20"/>
                <w14:ligatures w14:val="none"/>
              </w:rPr>
              <w:t> </w:t>
            </w:r>
          </w:p>
        </w:tc>
        <w:tc>
          <w:tcPr>
            <w:tcW w:w="2430" w:type="dxa"/>
            <w:tcBorders>
              <w:top w:val="single" w:sz="6" w:space="0" w:color="000000"/>
              <w:left w:val="single" w:sz="6" w:space="0" w:color="000000"/>
              <w:bottom w:val="single" w:sz="6" w:space="0" w:color="000000"/>
              <w:right w:val="single" w:sz="6" w:space="0" w:color="000000"/>
            </w:tcBorders>
            <w:shd w:val="clear" w:color="auto" w:fill="D9D9D9"/>
            <w:hideMark/>
          </w:tcPr>
          <w:p w14:paraId="4DE6AFD5"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1.1% (2 students) </w:t>
            </w:r>
          </w:p>
        </w:tc>
        <w:tc>
          <w:tcPr>
            <w:tcW w:w="2430" w:type="dxa"/>
            <w:tcBorders>
              <w:top w:val="single" w:sz="6" w:space="0" w:color="000000"/>
              <w:left w:val="single" w:sz="6" w:space="0" w:color="000000"/>
              <w:bottom w:val="single" w:sz="6" w:space="0" w:color="000000"/>
              <w:right w:val="single" w:sz="6" w:space="0" w:color="000000"/>
            </w:tcBorders>
            <w:shd w:val="clear" w:color="auto" w:fill="D9D9D9"/>
            <w:hideMark/>
          </w:tcPr>
          <w:p w14:paraId="25F465DB"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2.2% (4 students) </w:t>
            </w:r>
          </w:p>
        </w:tc>
        <w:tc>
          <w:tcPr>
            <w:tcW w:w="2700" w:type="dxa"/>
            <w:tcBorders>
              <w:top w:val="single" w:sz="6" w:space="0" w:color="000000"/>
              <w:left w:val="single" w:sz="6" w:space="0" w:color="000000"/>
              <w:bottom w:val="single" w:sz="6" w:space="0" w:color="000000"/>
              <w:right w:val="single" w:sz="6" w:space="0" w:color="auto"/>
            </w:tcBorders>
            <w:shd w:val="clear" w:color="auto" w:fill="D9D9D9"/>
            <w:hideMark/>
          </w:tcPr>
          <w:p w14:paraId="2BF4567B"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3.3% (6 students) </w:t>
            </w:r>
          </w:p>
        </w:tc>
      </w:tr>
      <w:tr w:rsidR="00747555" w:rsidRPr="00747555" w14:paraId="357A068C" w14:textId="77777777" w:rsidTr="00D037A6">
        <w:trPr>
          <w:trHeight w:val="300"/>
        </w:trPr>
        <w:tc>
          <w:tcPr>
            <w:tcW w:w="0" w:type="auto"/>
            <w:vMerge/>
            <w:tcBorders>
              <w:top w:val="single" w:sz="6" w:space="0" w:color="000000"/>
              <w:left w:val="single" w:sz="6" w:space="0" w:color="auto"/>
              <w:bottom w:val="single" w:sz="6" w:space="0" w:color="000000"/>
              <w:right w:val="single" w:sz="6" w:space="0" w:color="000000"/>
            </w:tcBorders>
            <w:shd w:val="clear" w:color="auto" w:fill="auto"/>
            <w:vAlign w:val="center"/>
            <w:hideMark/>
          </w:tcPr>
          <w:p w14:paraId="2747B999" w14:textId="77777777" w:rsidR="00747555" w:rsidRPr="00747555" w:rsidRDefault="00747555" w:rsidP="00747555">
            <w:pPr>
              <w:spacing w:after="0" w:line="240" w:lineRule="auto"/>
              <w:rPr>
                <w:rFonts w:ascii="Times New Roman" w:eastAsia="Times New Roman" w:hAnsi="Times New Roman" w:cs="Times New Roman"/>
                <w:kern w:val="0"/>
                <w14:ligatures w14:val="none"/>
              </w:rPr>
            </w:pPr>
          </w:p>
        </w:tc>
        <w:tc>
          <w:tcPr>
            <w:tcW w:w="2430" w:type="dxa"/>
            <w:tcBorders>
              <w:top w:val="single" w:sz="6" w:space="0" w:color="000000"/>
              <w:left w:val="single" w:sz="6" w:space="0" w:color="000000"/>
              <w:bottom w:val="single" w:sz="6" w:space="0" w:color="000000"/>
              <w:right w:val="single" w:sz="6" w:space="0" w:color="000000"/>
            </w:tcBorders>
            <w:shd w:val="clear" w:color="auto" w:fill="D9D9D9"/>
            <w:hideMark/>
          </w:tcPr>
          <w:p w14:paraId="05A7F994"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2.3%  </w:t>
            </w:r>
          </w:p>
          <w:p w14:paraId="181E51D3"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(5 students) </w:t>
            </w:r>
          </w:p>
        </w:tc>
        <w:tc>
          <w:tcPr>
            <w:tcW w:w="2430" w:type="dxa"/>
            <w:tcBorders>
              <w:top w:val="single" w:sz="6" w:space="0" w:color="000000"/>
              <w:left w:val="single" w:sz="6" w:space="0" w:color="000000"/>
              <w:bottom w:val="single" w:sz="6" w:space="0" w:color="000000"/>
              <w:right w:val="single" w:sz="6" w:space="0" w:color="000000"/>
            </w:tcBorders>
            <w:shd w:val="clear" w:color="auto" w:fill="D9D9D9"/>
            <w:hideMark/>
          </w:tcPr>
          <w:p w14:paraId="5E35C1D3"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4.6%  </w:t>
            </w:r>
          </w:p>
          <w:p w14:paraId="4F59A201"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(10 students) </w:t>
            </w:r>
          </w:p>
        </w:tc>
        <w:tc>
          <w:tcPr>
            <w:tcW w:w="2700" w:type="dxa"/>
            <w:tcBorders>
              <w:top w:val="single" w:sz="6" w:space="0" w:color="000000"/>
              <w:left w:val="single" w:sz="6" w:space="0" w:color="000000"/>
              <w:bottom w:val="single" w:sz="6" w:space="0" w:color="000000"/>
              <w:right w:val="single" w:sz="6" w:space="0" w:color="auto"/>
            </w:tcBorders>
            <w:shd w:val="clear" w:color="auto" w:fill="D9D9D9"/>
            <w:hideMark/>
          </w:tcPr>
          <w:p w14:paraId="3CA8DED9"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6.9% (15 students) </w:t>
            </w:r>
          </w:p>
        </w:tc>
      </w:tr>
      <w:tr w:rsidR="00747555" w:rsidRPr="00747555" w14:paraId="65A520E6" w14:textId="77777777" w:rsidTr="00D037A6">
        <w:trPr>
          <w:trHeight w:val="300"/>
        </w:trPr>
        <w:tc>
          <w:tcPr>
            <w:tcW w:w="2970" w:type="dxa"/>
            <w:vMerge w:val="restart"/>
            <w:tcBorders>
              <w:top w:val="single" w:sz="6" w:space="0" w:color="000000"/>
              <w:left w:val="single" w:sz="6" w:space="0" w:color="auto"/>
              <w:bottom w:val="single" w:sz="6" w:space="0" w:color="000000"/>
              <w:right w:val="single" w:sz="6" w:space="0" w:color="000000"/>
            </w:tcBorders>
            <w:shd w:val="clear" w:color="auto" w:fill="auto"/>
            <w:vAlign w:val="center"/>
            <w:hideMark/>
          </w:tcPr>
          <w:p w14:paraId="2559E8ED"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Hispanic/Latinx Students</w:t>
            </w:r>
            <w:r w:rsidRPr="00747555">
              <w:rPr>
                <w:rFonts w:ascii="Arial" w:eastAsia="Times New Roman" w:hAnsi="Arial" w:cs="Arial"/>
                <w:kern w:val="0"/>
                <w:sz w:val="20"/>
                <w:szCs w:val="20"/>
                <w14:ligatures w14:val="none"/>
              </w:rPr>
              <w:t> </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05498B31"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.3% (12 students) </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716D8807"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.6% (24 students) </w:t>
            </w:r>
          </w:p>
        </w:tc>
        <w:tc>
          <w:tcPr>
            <w:tcW w:w="2700" w:type="dxa"/>
            <w:tcBorders>
              <w:top w:val="single" w:sz="6" w:space="0" w:color="000000"/>
              <w:left w:val="single" w:sz="6" w:space="0" w:color="000000"/>
              <w:bottom w:val="single" w:sz="6" w:space="0" w:color="000000"/>
              <w:right w:val="single" w:sz="6" w:space="0" w:color="auto"/>
            </w:tcBorders>
            <w:shd w:val="clear" w:color="auto" w:fill="auto"/>
            <w:hideMark/>
          </w:tcPr>
          <w:p w14:paraId="12085B59"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.9% (36 students) </w:t>
            </w:r>
          </w:p>
        </w:tc>
      </w:tr>
      <w:tr w:rsidR="00747555" w:rsidRPr="00747555" w14:paraId="0166B525" w14:textId="77777777" w:rsidTr="00D037A6">
        <w:trPr>
          <w:trHeight w:val="300"/>
        </w:trPr>
        <w:tc>
          <w:tcPr>
            <w:tcW w:w="0" w:type="auto"/>
            <w:vMerge/>
            <w:tcBorders>
              <w:top w:val="single" w:sz="6" w:space="0" w:color="000000"/>
              <w:left w:val="single" w:sz="6" w:space="0" w:color="auto"/>
              <w:bottom w:val="single" w:sz="6" w:space="0" w:color="000000"/>
              <w:right w:val="single" w:sz="6" w:space="0" w:color="000000"/>
            </w:tcBorders>
            <w:shd w:val="clear" w:color="auto" w:fill="auto"/>
            <w:vAlign w:val="center"/>
            <w:hideMark/>
          </w:tcPr>
          <w:p w14:paraId="0AEC00E8" w14:textId="77777777" w:rsidR="00747555" w:rsidRPr="00747555" w:rsidRDefault="00747555" w:rsidP="00747555">
            <w:pPr>
              <w:spacing w:after="0" w:line="240" w:lineRule="auto"/>
              <w:rPr>
                <w:rFonts w:ascii="Times New Roman" w:eastAsia="Times New Roman" w:hAnsi="Times New Roman" w:cs="Times New Roman"/>
                <w:kern w:val="0"/>
                <w14:ligatures w14:val="none"/>
              </w:rPr>
            </w:pP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1AEB8698"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.93% (39 students) </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5897458A"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1.86%  </w:t>
            </w:r>
          </w:p>
          <w:p w14:paraId="3E53B48C"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(78 students) </w:t>
            </w:r>
          </w:p>
        </w:tc>
        <w:tc>
          <w:tcPr>
            <w:tcW w:w="2700" w:type="dxa"/>
            <w:tcBorders>
              <w:top w:val="single" w:sz="6" w:space="0" w:color="000000"/>
              <w:left w:val="single" w:sz="6" w:space="0" w:color="000000"/>
              <w:bottom w:val="single" w:sz="6" w:space="0" w:color="000000"/>
              <w:right w:val="single" w:sz="6" w:space="0" w:color="auto"/>
            </w:tcBorders>
            <w:shd w:val="clear" w:color="auto" w:fill="auto"/>
            <w:hideMark/>
          </w:tcPr>
          <w:p w14:paraId="2C422A8A"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2.79% (117 students) </w:t>
            </w:r>
          </w:p>
        </w:tc>
      </w:tr>
      <w:tr w:rsidR="00747555" w:rsidRPr="00747555" w14:paraId="6F1E6DCD" w14:textId="77777777" w:rsidTr="00D037A6">
        <w:trPr>
          <w:trHeight w:val="300"/>
        </w:trPr>
        <w:tc>
          <w:tcPr>
            <w:tcW w:w="2970" w:type="dxa"/>
            <w:vMerge w:val="restart"/>
            <w:tcBorders>
              <w:top w:val="single" w:sz="6" w:space="0" w:color="000000"/>
              <w:left w:val="single" w:sz="6" w:space="0" w:color="auto"/>
              <w:bottom w:val="single" w:sz="6" w:space="0" w:color="auto"/>
              <w:right w:val="single" w:sz="6" w:space="0" w:color="000000"/>
            </w:tcBorders>
            <w:shd w:val="clear" w:color="auto" w:fill="D9D9D9"/>
            <w:vAlign w:val="center"/>
            <w:hideMark/>
          </w:tcPr>
          <w:p w14:paraId="5C400B14"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Male Students</w:t>
            </w:r>
            <w:r w:rsidRPr="00747555">
              <w:rPr>
                <w:rFonts w:ascii="Arial" w:eastAsia="Times New Roman" w:hAnsi="Arial" w:cs="Arial"/>
                <w:kern w:val="0"/>
                <w:sz w:val="20"/>
                <w:szCs w:val="20"/>
                <w14:ligatures w14:val="none"/>
              </w:rPr>
              <w:t> </w:t>
            </w:r>
          </w:p>
        </w:tc>
        <w:tc>
          <w:tcPr>
            <w:tcW w:w="2430" w:type="dxa"/>
            <w:tcBorders>
              <w:top w:val="single" w:sz="6" w:space="0" w:color="000000"/>
              <w:left w:val="single" w:sz="6" w:space="0" w:color="000000"/>
              <w:bottom w:val="single" w:sz="6" w:space="0" w:color="000000"/>
              <w:right w:val="single" w:sz="6" w:space="0" w:color="000000"/>
            </w:tcBorders>
            <w:shd w:val="clear" w:color="auto" w:fill="D9D9D9"/>
            <w:hideMark/>
          </w:tcPr>
          <w:p w14:paraId="1FF5F8C7"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1% (33 students) </w:t>
            </w:r>
          </w:p>
        </w:tc>
        <w:tc>
          <w:tcPr>
            <w:tcW w:w="2430" w:type="dxa"/>
            <w:tcBorders>
              <w:top w:val="single" w:sz="6" w:space="0" w:color="000000"/>
              <w:left w:val="single" w:sz="6" w:space="0" w:color="000000"/>
              <w:bottom w:val="single" w:sz="6" w:space="0" w:color="000000"/>
              <w:right w:val="single" w:sz="6" w:space="0" w:color="000000"/>
            </w:tcBorders>
            <w:shd w:val="clear" w:color="auto" w:fill="D9D9D9"/>
            <w:hideMark/>
          </w:tcPr>
          <w:p w14:paraId="3A55A88F"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2% (66 students) </w:t>
            </w:r>
          </w:p>
        </w:tc>
        <w:tc>
          <w:tcPr>
            <w:tcW w:w="2700" w:type="dxa"/>
            <w:tcBorders>
              <w:top w:val="single" w:sz="6" w:space="0" w:color="000000"/>
              <w:left w:val="single" w:sz="6" w:space="0" w:color="000000"/>
              <w:bottom w:val="single" w:sz="6" w:space="0" w:color="000000"/>
              <w:right w:val="single" w:sz="6" w:space="0" w:color="auto"/>
            </w:tcBorders>
            <w:shd w:val="clear" w:color="auto" w:fill="D9D9D9"/>
            <w:hideMark/>
          </w:tcPr>
          <w:p w14:paraId="03304D9F"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3% (99 students) </w:t>
            </w:r>
          </w:p>
        </w:tc>
      </w:tr>
      <w:tr w:rsidR="00747555" w:rsidRPr="00747555" w14:paraId="42B6CD3B" w14:textId="77777777" w:rsidTr="00D037A6">
        <w:trPr>
          <w:trHeight w:val="300"/>
        </w:trPr>
        <w:tc>
          <w:tcPr>
            <w:tcW w:w="0" w:type="auto"/>
            <w:vMerge/>
            <w:tcBorders>
              <w:top w:val="single" w:sz="6" w:space="0" w:color="000000"/>
              <w:left w:val="single" w:sz="6" w:space="0" w:color="auto"/>
              <w:bottom w:val="single" w:sz="6" w:space="0" w:color="auto"/>
              <w:right w:val="single" w:sz="6" w:space="0" w:color="000000"/>
            </w:tcBorders>
            <w:shd w:val="clear" w:color="auto" w:fill="auto"/>
            <w:vAlign w:val="center"/>
            <w:hideMark/>
          </w:tcPr>
          <w:p w14:paraId="7D6755A5" w14:textId="77777777" w:rsidR="00747555" w:rsidRPr="00747555" w:rsidRDefault="00747555" w:rsidP="00747555">
            <w:pPr>
              <w:spacing w:after="0" w:line="240" w:lineRule="auto"/>
              <w:rPr>
                <w:rFonts w:ascii="Times New Roman" w:eastAsia="Times New Roman" w:hAnsi="Times New Roman" w:cs="Times New Roman"/>
                <w:kern w:val="0"/>
                <w14:ligatures w14:val="none"/>
              </w:rPr>
            </w:pPr>
          </w:p>
        </w:tc>
        <w:tc>
          <w:tcPr>
            <w:tcW w:w="2430" w:type="dxa"/>
            <w:tcBorders>
              <w:top w:val="single" w:sz="6" w:space="0" w:color="000000"/>
              <w:left w:val="single" w:sz="6" w:space="0" w:color="000000"/>
              <w:bottom w:val="single" w:sz="6" w:space="0" w:color="auto"/>
              <w:right w:val="single" w:sz="6" w:space="0" w:color="000000"/>
            </w:tcBorders>
            <w:shd w:val="clear" w:color="auto" w:fill="D9D9D9"/>
            <w:hideMark/>
          </w:tcPr>
          <w:p w14:paraId="004D9BBF"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1.7% (55 students) </w:t>
            </w:r>
          </w:p>
        </w:tc>
        <w:tc>
          <w:tcPr>
            <w:tcW w:w="2430" w:type="dxa"/>
            <w:tcBorders>
              <w:top w:val="single" w:sz="6" w:space="0" w:color="000000"/>
              <w:left w:val="single" w:sz="6" w:space="0" w:color="000000"/>
              <w:bottom w:val="single" w:sz="6" w:space="0" w:color="auto"/>
              <w:right w:val="single" w:sz="6" w:space="0" w:color="000000"/>
            </w:tcBorders>
            <w:shd w:val="clear" w:color="auto" w:fill="D9D9D9"/>
            <w:hideMark/>
          </w:tcPr>
          <w:p w14:paraId="3C5CAB27"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3.4% </w:t>
            </w:r>
          </w:p>
          <w:p w14:paraId="4A1EDCEC"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 (110 students) </w:t>
            </w:r>
          </w:p>
        </w:tc>
        <w:tc>
          <w:tcPr>
            <w:tcW w:w="2700" w:type="dxa"/>
            <w:tcBorders>
              <w:top w:val="single" w:sz="6" w:space="0" w:color="000000"/>
              <w:left w:val="single" w:sz="6" w:space="0" w:color="000000"/>
              <w:bottom w:val="single" w:sz="6" w:space="0" w:color="auto"/>
              <w:right w:val="single" w:sz="6" w:space="0" w:color="auto"/>
            </w:tcBorders>
            <w:shd w:val="clear" w:color="auto" w:fill="D9D9D9"/>
            <w:hideMark/>
          </w:tcPr>
          <w:p w14:paraId="1D0E2539"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5.1% (165 students) </w:t>
            </w:r>
          </w:p>
        </w:tc>
      </w:tr>
    </w:tbl>
    <w:p w14:paraId="79EC1BE2" w14:textId="77777777" w:rsidR="00747555" w:rsidRPr="00747555" w:rsidRDefault="00747555" w:rsidP="00D037A6">
      <w:pPr>
        <w:spacing w:after="0" w:line="240" w:lineRule="auto"/>
        <w:ind w:left="900"/>
        <w:textAlignment w:val="baseline"/>
        <w:rPr>
          <w:rFonts w:ascii="Segoe UI" w:eastAsia="Times New Roman" w:hAnsi="Segoe UI" w:cs="Segoe UI"/>
          <w:kern w:val="0"/>
          <w:sz w:val="18"/>
          <w:szCs w:val="18"/>
          <w14:ligatures w14:val="none"/>
        </w:rPr>
      </w:pPr>
      <w:r w:rsidRPr="00747555">
        <w:rPr>
          <w:rFonts w:ascii="Arial" w:eastAsia="Times New Roman" w:hAnsi="Arial" w:cs="Arial"/>
          <w:color w:val="000000"/>
          <w:kern w:val="0"/>
          <w14:ligatures w14:val="none"/>
        </w:rPr>
        <w:t> </w:t>
      </w:r>
    </w:p>
    <w:p w14:paraId="71F6A9EE" w14:textId="77777777" w:rsidR="00747555" w:rsidRPr="00747555" w:rsidRDefault="00747555" w:rsidP="00747555">
      <w:pPr>
        <w:spacing w:after="0" w:line="240" w:lineRule="auto"/>
        <w:textAlignment w:val="baseline"/>
        <w:rPr>
          <w:rFonts w:ascii="Segoe UI" w:eastAsia="Times New Roman" w:hAnsi="Segoe UI" w:cs="Segoe UI"/>
          <w:kern w:val="0"/>
          <w:sz w:val="18"/>
          <w:szCs w:val="18"/>
          <w14:ligatures w14:val="none"/>
        </w:rPr>
      </w:pPr>
      <w:r w:rsidRPr="00747555">
        <w:rPr>
          <w:rFonts w:ascii="Arial" w:eastAsia="Times New Roman" w:hAnsi="Arial" w:cs="Arial"/>
          <w:color w:val="000000"/>
          <w:kern w:val="0"/>
          <w14:ligatures w14:val="none"/>
        </w:rPr>
        <w:lastRenderedPageBreak/>
        <w:t> </w:t>
      </w:r>
    </w:p>
    <w:p w14:paraId="1EE200FB" w14:textId="695C6509" w:rsidR="00747555" w:rsidRPr="00747555" w:rsidRDefault="00DB12F7" w:rsidP="00FB1567">
      <w:pPr>
        <w:pBdr>
          <w:top w:val="single" w:sz="4" w:space="1" w:color="000000"/>
          <w:left w:val="single" w:sz="4" w:space="4" w:color="000000"/>
          <w:bottom w:val="single" w:sz="4" w:space="1" w:color="000000"/>
          <w:right w:val="single" w:sz="4" w:space="4" w:color="000000"/>
        </w:pBdr>
        <w:shd w:val="clear" w:color="auto" w:fill="D9D9D9"/>
        <w:tabs>
          <w:tab w:val="left" w:pos="630"/>
        </w:tabs>
        <w:spacing w:after="0" w:line="240" w:lineRule="auto"/>
        <w:ind w:left="630" w:hanging="450"/>
        <w:textAlignment w:val="baseline"/>
        <w:rPr>
          <w:rFonts w:ascii="Arial" w:eastAsia="Times New Roman" w:hAnsi="Arial" w:cs="Arial"/>
          <w:kern w:val="0"/>
          <w14:ligatures w14:val="none"/>
        </w:rPr>
      </w:pPr>
      <w:r>
        <w:rPr>
          <w:rFonts w:ascii="Arial" w:eastAsia="Times New Roman" w:hAnsi="Arial" w:cs="Arial"/>
          <w:b/>
          <w:bCs/>
          <w:color w:val="000000"/>
          <w:kern w:val="0"/>
          <w14:ligatures w14:val="none"/>
        </w:rPr>
        <w:t>Section</w:t>
      </w:r>
      <w:r w:rsidR="00FB1567">
        <w:rPr>
          <w:rFonts w:ascii="Arial" w:eastAsia="Times New Roman" w:hAnsi="Arial" w:cs="Arial"/>
          <w:b/>
          <w:bCs/>
          <w:color w:val="000000"/>
          <w:kern w:val="0"/>
          <w14:ligatures w14:val="none"/>
        </w:rPr>
        <w:t xml:space="preserve"> 10: </w:t>
      </w:r>
      <w:r w:rsidR="00747555" w:rsidRPr="00747555">
        <w:rPr>
          <w:rFonts w:ascii="Arial" w:eastAsia="Times New Roman" w:hAnsi="Arial" w:cs="Arial"/>
          <w:b/>
          <w:bCs/>
          <w:color w:val="000000"/>
          <w:kern w:val="0"/>
          <w14:ligatures w14:val="none"/>
        </w:rPr>
        <w:t>2025-2028 TRANSFER TO A FOUR-YEAR UNIVERSITY DATA &amp; GOALS BY YEAR</w:t>
      </w:r>
      <w:r w:rsidR="00747555" w:rsidRPr="00747555">
        <w:rPr>
          <w:rFonts w:ascii="Arial" w:eastAsia="Times New Roman" w:hAnsi="Arial" w:cs="Arial"/>
          <w:color w:val="000000"/>
          <w:kern w:val="0"/>
          <w14:ligatures w14:val="none"/>
        </w:rPr>
        <w:t> </w:t>
      </w:r>
    </w:p>
    <w:p w14:paraId="789E3F1F" w14:textId="77777777" w:rsidR="00D037A6" w:rsidRDefault="00D037A6" w:rsidP="00D037A6">
      <w:pPr>
        <w:spacing w:after="0" w:line="240" w:lineRule="auto"/>
        <w:ind w:left="630"/>
        <w:textAlignment w:val="baseline"/>
        <w:rPr>
          <w:rFonts w:ascii="Aptos" w:eastAsia="Times New Roman" w:hAnsi="Aptos" w:cs="Segoe UI"/>
          <w:b/>
          <w:bCs/>
          <w:color w:val="000000"/>
          <w:kern w:val="0"/>
          <w14:ligatures w14:val="none"/>
        </w:rPr>
      </w:pPr>
    </w:p>
    <w:p w14:paraId="5F4C57DA" w14:textId="13D1F485" w:rsidR="00747555" w:rsidRPr="00747555" w:rsidRDefault="00747555" w:rsidP="00D037A6">
      <w:pPr>
        <w:spacing w:after="0" w:line="240" w:lineRule="auto"/>
        <w:ind w:left="630"/>
        <w:textAlignment w:val="baseline"/>
        <w:rPr>
          <w:rFonts w:ascii="Segoe UI" w:eastAsia="Times New Roman" w:hAnsi="Segoe UI" w:cs="Segoe UI"/>
          <w:kern w:val="0"/>
          <w:sz w:val="18"/>
          <w:szCs w:val="18"/>
          <w14:ligatures w14:val="none"/>
        </w:rPr>
      </w:pPr>
      <w:r w:rsidRPr="00747555">
        <w:rPr>
          <w:rFonts w:ascii="Aptos" w:eastAsia="Times New Roman" w:hAnsi="Aptos" w:cs="Segoe UI"/>
          <w:b/>
          <w:bCs/>
          <w:color w:val="000000"/>
          <w:kern w:val="0"/>
          <w14:ligatures w14:val="none"/>
        </w:rPr>
        <w:t>MIS Definition for Transferred to a Four-Year:</w:t>
      </w:r>
      <w:r w:rsidRPr="00747555">
        <w:rPr>
          <w:rFonts w:ascii="Aptos" w:eastAsia="Times New Roman" w:hAnsi="Aptos" w:cs="Segoe UI"/>
          <w:color w:val="000000"/>
          <w:kern w:val="0"/>
          <w14:ligatures w14:val="none"/>
        </w:rPr>
        <w:t xml:space="preserve"> Among the 2018-2019 first-time non-special admit student cohort, who earned 12 or more units at any time and at any college and who exited the community college system in the selected year, the number of cohort students who enrolled in any four-year postsecondary institution in 2019-2020 or 3 years after for 2 year cohort, 4 years after for 3 year cohort, 5 years after for 4 year cohort and 7 years after for 6 year cohort. </w:t>
      </w:r>
      <w:hyperlink r:id="rId12" w:tgtFrame="_blank" w:history="1">
        <w:r w:rsidRPr="00747555">
          <w:rPr>
            <w:rFonts w:ascii="Arial Nova Light" w:eastAsia="Times New Roman" w:hAnsi="Arial Nova Light" w:cs="Segoe UI"/>
            <w:color w:val="467886"/>
            <w:kern w:val="0"/>
            <w:sz w:val="22"/>
            <w:szCs w:val="22"/>
            <w:u w:val="single"/>
            <w14:ligatures w14:val="none"/>
          </w:rPr>
          <w:t>Data Vista</w:t>
        </w:r>
      </w:hyperlink>
      <w:r w:rsidRPr="00747555">
        <w:rPr>
          <w:rFonts w:ascii="Segoe UI Symbol" w:eastAsia="Times New Roman" w:hAnsi="Segoe UI Symbol" w:cs="Segoe UI"/>
          <w:color w:val="545658"/>
          <w:kern w:val="0"/>
          <w:sz w:val="20"/>
          <w:szCs w:val="20"/>
          <w14:ligatures w14:val="none"/>
        </w:rPr>
        <w:t> </w:t>
      </w:r>
    </w:p>
    <w:p w14:paraId="0ED328A8" w14:textId="77777777" w:rsidR="00747555" w:rsidRPr="00747555" w:rsidRDefault="00747555" w:rsidP="00D037A6">
      <w:pPr>
        <w:spacing w:after="0" w:line="240" w:lineRule="auto"/>
        <w:ind w:left="630"/>
        <w:textAlignment w:val="baseline"/>
        <w:rPr>
          <w:rFonts w:ascii="Segoe UI" w:eastAsia="Times New Roman" w:hAnsi="Segoe UI" w:cs="Segoe UI"/>
          <w:kern w:val="0"/>
          <w:sz w:val="18"/>
          <w:szCs w:val="18"/>
          <w14:ligatures w14:val="none"/>
        </w:rPr>
      </w:pPr>
      <w:r w:rsidRPr="00747555">
        <w:rPr>
          <w:rFonts w:ascii="Aptos" w:eastAsia="Times New Roman" w:hAnsi="Aptos" w:cs="Segoe UI"/>
          <w:color w:val="000000"/>
          <w:kern w:val="0"/>
          <w:sz w:val="16"/>
          <w:szCs w:val="16"/>
          <w14:ligatures w14:val="none"/>
        </w:rPr>
        <w:t> </w:t>
      </w:r>
    </w:p>
    <w:tbl>
      <w:tblPr>
        <w:tblW w:w="9885" w:type="dxa"/>
        <w:tblInd w:w="6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30"/>
        <w:gridCol w:w="1605"/>
        <w:gridCol w:w="1605"/>
        <w:gridCol w:w="1830"/>
        <w:gridCol w:w="1815"/>
      </w:tblGrid>
      <w:tr w:rsidR="00747555" w:rsidRPr="00747555" w14:paraId="0475D48F" w14:textId="77777777" w:rsidTr="00D037A6">
        <w:trPr>
          <w:trHeight w:val="300"/>
        </w:trPr>
        <w:tc>
          <w:tcPr>
            <w:tcW w:w="3030" w:type="dxa"/>
            <w:tcBorders>
              <w:top w:val="single" w:sz="6" w:space="0" w:color="auto"/>
              <w:left w:val="single" w:sz="6" w:space="0" w:color="auto"/>
              <w:bottom w:val="single" w:sz="6" w:space="0" w:color="000000"/>
              <w:right w:val="single" w:sz="6" w:space="0" w:color="000000"/>
            </w:tcBorders>
            <w:shd w:val="clear" w:color="auto" w:fill="8D112F"/>
            <w:hideMark/>
          </w:tcPr>
          <w:p w14:paraId="55CB5C11" w14:textId="77777777" w:rsidR="00747555" w:rsidRPr="00747555" w:rsidRDefault="00747555" w:rsidP="00747555">
            <w:pPr>
              <w:spacing w:after="0" w:line="240" w:lineRule="auto"/>
              <w:ind w:left="270"/>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Student Group</w:t>
            </w:r>
            <w:r w:rsidRPr="00747555">
              <w:rPr>
                <w:rFonts w:ascii="Arial" w:eastAsia="Times New Roman" w:hAnsi="Arial" w:cs="Arial"/>
                <w:kern w:val="0"/>
                <w:sz w:val="20"/>
                <w:szCs w:val="20"/>
                <w14:ligatures w14:val="none"/>
              </w:rPr>
              <w:t> </w:t>
            </w:r>
          </w:p>
        </w:tc>
        <w:tc>
          <w:tcPr>
            <w:tcW w:w="3210" w:type="dxa"/>
            <w:gridSpan w:val="2"/>
            <w:tcBorders>
              <w:top w:val="single" w:sz="6" w:space="0" w:color="auto"/>
              <w:left w:val="single" w:sz="6" w:space="0" w:color="000000"/>
              <w:bottom w:val="single" w:sz="6" w:space="0" w:color="000000"/>
              <w:right w:val="single" w:sz="6" w:space="0" w:color="000000"/>
            </w:tcBorders>
            <w:shd w:val="clear" w:color="auto" w:fill="8D112F"/>
            <w:hideMark/>
          </w:tcPr>
          <w:p w14:paraId="7597EA5D" w14:textId="77777777" w:rsidR="00747555" w:rsidRPr="00747555" w:rsidRDefault="00747555" w:rsidP="00747555">
            <w:pPr>
              <w:spacing w:after="0" w:line="240" w:lineRule="auto"/>
              <w:ind w:left="27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Goal 1 (Initial Goal)</w:t>
            </w:r>
            <w:r w:rsidRPr="00747555">
              <w:rPr>
                <w:rFonts w:ascii="Arial" w:eastAsia="Times New Roman" w:hAnsi="Arial" w:cs="Arial"/>
                <w:kern w:val="0"/>
                <w:sz w:val="20"/>
                <w:szCs w:val="20"/>
                <w14:ligatures w14:val="none"/>
              </w:rPr>
              <w:t> </w:t>
            </w:r>
          </w:p>
        </w:tc>
        <w:tc>
          <w:tcPr>
            <w:tcW w:w="3645" w:type="dxa"/>
            <w:gridSpan w:val="2"/>
            <w:tcBorders>
              <w:top w:val="single" w:sz="6" w:space="0" w:color="auto"/>
              <w:left w:val="single" w:sz="6" w:space="0" w:color="000000"/>
              <w:bottom w:val="single" w:sz="6" w:space="0" w:color="000000"/>
              <w:right w:val="single" w:sz="6" w:space="0" w:color="auto"/>
            </w:tcBorders>
            <w:shd w:val="clear" w:color="auto" w:fill="8D112F"/>
            <w:hideMark/>
          </w:tcPr>
          <w:p w14:paraId="6006EB18" w14:textId="77777777" w:rsidR="00747555" w:rsidRPr="00747555" w:rsidRDefault="00747555" w:rsidP="00747555">
            <w:pPr>
              <w:spacing w:after="0" w:line="240" w:lineRule="auto"/>
              <w:ind w:left="27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Goal 2 (Targeted Goal)</w:t>
            </w:r>
            <w:r w:rsidRPr="00747555">
              <w:rPr>
                <w:rFonts w:ascii="Arial" w:eastAsia="Times New Roman" w:hAnsi="Arial" w:cs="Arial"/>
                <w:kern w:val="0"/>
                <w:sz w:val="20"/>
                <w:szCs w:val="20"/>
                <w14:ligatures w14:val="none"/>
              </w:rPr>
              <w:t> </w:t>
            </w:r>
          </w:p>
        </w:tc>
      </w:tr>
      <w:tr w:rsidR="00747555" w:rsidRPr="00747555" w14:paraId="7C38840F" w14:textId="77777777" w:rsidTr="00D037A6">
        <w:trPr>
          <w:trHeight w:val="300"/>
        </w:trPr>
        <w:tc>
          <w:tcPr>
            <w:tcW w:w="3030" w:type="dxa"/>
            <w:tcBorders>
              <w:top w:val="single" w:sz="6" w:space="0" w:color="000000"/>
              <w:left w:val="single" w:sz="6" w:space="0" w:color="auto"/>
              <w:bottom w:val="single" w:sz="6" w:space="0" w:color="000000"/>
              <w:right w:val="single" w:sz="6" w:space="0" w:color="000000"/>
            </w:tcBorders>
            <w:shd w:val="clear" w:color="auto" w:fill="D9D9D9"/>
            <w:hideMark/>
          </w:tcPr>
          <w:p w14:paraId="37682773"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color w:val="000000"/>
                <w:kern w:val="0"/>
                <w:sz w:val="20"/>
                <w:szCs w:val="20"/>
                <w14:ligatures w14:val="none"/>
              </w:rPr>
              <w:t>All Students</w:t>
            </w:r>
            <w:r w:rsidRPr="00747555">
              <w:rPr>
                <w:rFonts w:ascii="Arial" w:eastAsia="Times New Roman" w:hAnsi="Arial" w:cs="Arial"/>
                <w:color w:val="000000"/>
                <w:kern w:val="0"/>
                <w:sz w:val="20"/>
                <w:szCs w:val="20"/>
                <w14:ligatures w14:val="none"/>
              </w:rPr>
              <w:t> </w:t>
            </w:r>
          </w:p>
          <w:p w14:paraId="31BE34C7"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31.2% (767/2,459)</w:t>
            </w:r>
            <w:r w:rsidRPr="00747555">
              <w:rPr>
                <w:rFonts w:ascii="Arial" w:eastAsia="Times New Roman" w:hAnsi="Arial" w:cs="Arial"/>
                <w:color w:val="156082"/>
                <w:kern w:val="0"/>
                <w:sz w:val="20"/>
                <w:szCs w:val="20"/>
                <w14:ligatures w14:val="none"/>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D9D9D9"/>
            <w:hideMark/>
          </w:tcPr>
          <w:p w14:paraId="68FB9380"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 of Increase Needed to Eliminate DI</w:t>
            </w:r>
            <w:r w:rsidRPr="00747555">
              <w:rPr>
                <w:rFonts w:ascii="Arial" w:eastAsia="Times New Roman" w:hAnsi="Arial" w:cs="Arial"/>
                <w:kern w:val="0"/>
                <w:sz w:val="20"/>
                <w:szCs w:val="20"/>
                <w14:ligatures w14:val="none"/>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D9D9D9"/>
            <w:hideMark/>
          </w:tcPr>
          <w:p w14:paraId="16569435"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 of Students Needed to Eliminate DI</w:t>
            </w:r>
            <w:r w:rsidRPr="00747555">
              <w:rPr>
                <w:rFonts w:ascii="Arial" w:eastAsia="Times New Roman" w:hAnsi="Arial" w:cs="Arial"/>
                <w:kern w:val="0"/>
                <w:sz w:val="20"/>
                <w:szCs w:val="20"/>
                <w14:ligatures w14:val="none"/>
              </w:rPr>
              <w:t> </w:t>
            </w:r>
          </w:p>
        </w:tc>
        <w:tc>
          <w:tcPr>
            <w:tcW w:w="1830" w:type="dxa"/>
            <w:tcBorders>
              <w:top w:val="single" w:sz="6" w:space="0" w:color="000000"/>
              <w:left w:val="single" w:sz="6" w:space="0" w:color="000000"/>
              <w:bottom w:val="single" w:sz="6" w:space="0" w:color="000000"/>
              <w:right w:val="single" w:sz="6" w:space="0" w:color="000000"/>
            </w:tcBorders>
            <w:shd w:val="clear" w:color="auto" w:fill="D9D9D9"/>
            <w:hideMark/>
          </w:tcPr>
          <w:p w14:paraId="12806EA7"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 of Increase Needed to Fully Close Equity Gap</w:t>
            </w:r>
            <w:r w:rsidRPr="00747555">
              <w:rPr>
                <w:rFonts w:ascii="Arial" w:eastAsia="Times New Roman" w:hAnsi="Arial" w:cs="Arial"/>
                <w:kern w:val="0"/>
                <w:sz w:val="20"/>
                <w:szCs w:val="20"/>
                <w14:ligatures w14:val="none"/>
              </w:rPr>
              <w:t> </w:t>
            </w:r>
          </w:p>
        </w:tc>
        <w:tc>
          <w:tcPr>
            <w:tcW w:w="1815" w:type="dxa"/>
            <w:tcBorders>
              <w:top w:val="single" w:sz="6" w:space="0" w:color="000000"/>
              <w:left w:val="single" w:sz="6" w:space="0" w:color="000000"/>
              <w:bottom w:val="single" w:sz="6" w:space="0" w:color="000000"/>
              <w:right w:val="single" w:sz="6" w:space="0" w:color="auto"/>
            </w:tcBorders>
            <w:shd w:val="clear" w:color="auto" w:fill="D9D9D9"/>
            <w:hideMark/>
          </w:tcPr>
          <w:p w14:paraId="6421B563"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 of Students Needed to Fully Close Equity Gap</w:t>
            </w:r>
            <w:r w:rsidRPr="00747555">
              <w:rPr>
                <w:rFonts w:ascii="Arial" w:eastAsia="Times New Roman" w:hAnsi="Arial" w:cs="Arial"/>
                <w:kern w:val="0"/>
                <w:sz w:val="20"/>
                <w:szCs w:val="20"/>
                <w14:ligatures w14:val="none"/>
              </w:rPr>
              <w:t> </w:t>
            </w:r>
          </w:p>
        </w:tc>
      </w:tr>
      <w:tr w:rsidR="00747555" w:rsidRPr="00747555" w14:paraId="041C7CEF" w14:textId="77777777" w:rsidTr="00D037A6">
        <w:trPr>
          <w:trHeight w:val="300"/>
        </w:trPr>
        <w:tc>
          <w:tcPr>
            <w:tcW w:w="3030" w:type="dxa"/>
            <w:tcBorders>
              <w:top w:val="single" w:sz="6" w:space="0" w:color="000000"/>
              <w:left w:val="single" w:sz="6" w:space="0" w:color="auto"/>
              <w:bottom w:val="single" w:sz="6" w:space="0" w:color="000000"/>
              <w:right w:val="single" w:sz="6" w:space="0" w:color="000000"/>
            </w:tcBorders>
            <w:shd w:val="clear" w:color="auto" w:fill="auto"/>
            <w:hideMark/>
          </w:tcPr>
          <w:p w14:paraId="1F2F1F46"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Asian Students </w:t>
            </w:r>
          </w:p>
          <w:p w14:paraId="6DCF8297"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26% (157/603)</w:t>
            </w:r>
            <w:r w:rsidRPr="00747555">
              <w:rPr>
                <w:rFonts w:ascii="Arial" w:eastAsia="Times New Roman" w:hAnsi="Arial" w:cs="Arial"/>
                <w:color w:val="156082"/>
                <w:kern w:val="0"/>
                <w:sz w:val="20"/>
                <w:szCs w:val="20"/>
                <w14:ligatures w14:val="none"/>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auto"/>
            <w:hideMark/>
          </w:tcPr>
          <w:p w14:paraId="4CD1C39B"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3.4% </w:t>
            </w:r>
          </w:p>
        </w:tc>
        <w:tc>
          <w:tcPr>
            <w:tcW w:w="1605" w:type="dxa"/>
            <w:tcBorders>
              <w:top w:val="single" w:sz="6" w:space="0" w:color="000000"/>
              <w:left w:val="single" w:sz="6" w:space="0" w:color="000000"/>
              <w:bottom w:val="single" w:sz="6" w:space="0" w:color="000000"/>
              <w:right w:val="single" w:sz="6" w:space="0" w:color="000000"/>
            </w:tcBorders>
            <w:shd w:val="clear" w:color="auto" w:fill="auto"/>
            <w:hideMark/>
          </w:tcPr>
          <w:p w14:paraId="2649E8C0"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21 </w:t>
            </w:r>
          </w:p>
        </w:tc>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7C72E69D"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6.8% </w:t>
            </w:r>
          </w:p>
        </w:tc>
        <w:tc>
          <w:tcPr>
            <w:tcW w:w="1815" w:type="dxa"/>
            <w:tcBorders>
              <w:top w:val="single" w:sz="6" w:space="0" w:color="000000"/>
              <w:left w:val="single" w:sz="6" w:space="0" w:color="000000"/>
              <w:bottom w:val="single" w:sz="6" w:space="0" w:color="000000"/>
              <w:right w:val="single" w:sz="6" w:space="0" w:color="auto"/>
            </w:tcBorders>
            <w:shd w:val="clear" w:color="auto" w:fill="auto"/>
            <w:hideMark/>
          </w:tcPr>
          <w:p w14:paraId="5F05FF35"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42 </w:t>
            </w:r>
          </w:p>
        </w:tc>
      </w:tr>
      <w:tr w:rsidR="00747555" w:rsidRPr="00747555" w14:paraId="6EF6FCA1" w14:textId="77777777" w:rsidTr="00D037A6">
        <w:trPr>
          <w:trHeight w:val="300"/>
        </w:trPr>
        <w:tc>
          <w:tcPr>
            <w:tcW w:w="3030" w:type="dxa"/>
            <w:tcBorders>
              <w:top w:val="single" w:sz="6" w:space="0" w:color="000000"/>
              <w:left w:val="single" w:sz="6" w:space="0" w:color="auto"/>
              <w:bottom w:val="single" w:sz="6" w:space="0" w:color="000000"/>
              <w:right w:val="single" w:sz="6" w:space="0" w:color="000000"/>
            </w:tcBorders>
            <w:shd w:val="clear" w:color="auto" w:fill="D9D9D9"/>
            <w:hideMark/>
          </w:tcPr>
          <w:p w14:paraId="53F186C8"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Economically Disadvantaged Students </w:t>
            </w:r>
          </w:p>
          <w:p w14:paraId="73CC9C11"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25.6% (204/798)</w:t>
            </w:r>
            <w:r w:rsidRPr="00747555">
              <w:rPr>
                <w:rFonts w:ascii="Arial" w:eastAsia="Times New Roman" w:hAnsi="Arial" w:cs="Arial"/>
                <w:color w:val="156082"/>
                <w:kern w:val="0"/>
                <w:sz w:val="20"/>
                <w:szCs w:val="20"/>
                <w14:ligatures w14:val="none"/>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D9D9D9"/>
            <w:hideMark/>
          </w:tcPr>
          <w:p w14:paraId="0B8C2A38"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5.3% </w:t>
            </w:r>
          </w:p>
        </w:tc>
        <w:tc>
          <w:tcPr>
            <w:tcW w:w="1605" w:type="dxa"/>
            <w:tcBorders>
              <w:top w:val="single" w:sz="6" w:space="0" w:color="000000"/>
              <w:left w:val="single" w:sz="6" w:space="0" w:color="000000"/>
              <w:bottom w:val="single" w:sz="6" w:space="0" w:color="000000"/>
              <w:right w:val="single" w:sz="6" w:space="0" w:color="000000"/>
            </w:tcBorders>
            <w:shd w:val="clear" w:color="auto" w:fill="D9D9D9"/>
            <w:hideMark/>
          </w:tcPr>
          <w:p w14:paraId="1B3C6B81"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43 </w:t>
            </w:r>
          </w:p>
        </w:tc>
        <w:tc>
          <w:tcPr>
            <w:tcW w:w="1830" w:type="dxa"/>
            <w:tcBorders>
              <w:top w:val="single" w:sz="6" w:space="0" w:color="000000"/>
              <w:left w:val="single" w:sz="6" w:space="0" w:color="000000"/>
              <w:bottom w:val="single" w:sz="6" w:space="0" w:color="000000"/>
              <w:right w:val="single" w:sz="6" w:space="0" w:color="000000"/>
            </w:tcBorders>
            <w:shd w:val="clear" w:color="auto" w:fill="D9D9D9"/>
            <w:hideMark/>
          </w:tcPr>
          <w:p w14:paraId="77F50070"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8.3% </w:t>
            </w:r>
          </w:p>
        </w:tc>
        <w:tc>
          <w:tcPr>
            <w:tcW w:w="1815" w:type="dxa"/>
            <w:tcBorders>
              <w:top w:val="single" w:sz="6" w:space="0" w:color="000000"/>
              <w:left w:val="single" w:sz="6" w:space="0" w:color="000000"/>
              <w:bottom w:val="single" w:sz="6" w:space="0" w:color="000000"/>
              <w:right w:val="single" w:sz="6" w:space="0" w:color="auto"/>
            </w:tcBorders>
            <w:shd w:val="clear" w:color="auto" w:fill="D9D9D9"/>
            <w:hideMark/>
          </w:tcPr>
          <w:p w14:paraId="0D1EBAF5"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67 </w:t>
            </w:r>
          </w:p>
        </w:tc>
      </w:tr>
      <w:tr w:rsidR="00747555" w:rsidRPr="00747555" w14:paraId="395A927D" w14:textId="77777777" w:rsidTr="00D037A6">
        <w:trPr>
          <w:trHeight w:val="300"/>
        </w:trPr>
        <w:tc>
          <w:tcPr>
            <w:tcW w:w="3030" w:type="dxa"/>
            <w:tcBorders>
              <w:top w:val="single" w:sz="6" w:space="0" w:color="000000"/>
              <w:left w:val="single" w:sz="6" w:space="0" w:color="auto"/>
              <w:bottom w:val="single" w:sz="6" w:space="0" w:color="000000"/>
              <w:right w:val="single" w:sz="6" w:space="0" w:color="000000"/>
            </w:tcBorders>
            <w:shd w:val="clear" w:color="auto" w:fill="auto"/>
            <w:hideMark/>
          </w:tcPr>
          <w:p w14:paraId="14468C1A"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First-Generation College Students </w:t>
            </w:r>
          </w:p>
          <w:p w14:paraId="71796C3A"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26.5% (270/1,019)</w:t>
            </w:r>
            <w:r w:rsidRPr="00747555">
              <w:rPr>
                <w:rFonts w:ascii="Arial" w:eastAsia="Times New Roman" w:hAnsi="Arial" w:cs="Arial"/>
                <w:color w:val="156082"/>
                <w:kern w:val="0"/>
                <w:sz w:val="20"/>
                <w:szCs w:val="20"/>
                <w14:ligatures w14:val="none"/>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auto"/>
            <w:hideMark/>
          </w:tcPr>
          <w:p w14:paraId="5A39E268"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5.3% </w:t>
            </w:r>
          </w:p>
        </w:tc>
        <w:tc>
          <w:tcPr>
            <w:tcW w:w="1605" w:type="dxa"/>
            <w:tcBorders>
              <w:top w:val="single" w:sz="6" w:space="0" w:color="000000"/>
              <w:left w:val="single" w:sz="6" w:space="0" w:color="000000"/>
              <w:bottom w:val="single" w:sz="6" w:space="0" w:color="000000"/>
              <w:right w:val="single" w:sz="6" w:space="0" w:color="000000"/>
            </w:tcBorders>
            <w:shd w:val="clear" w:color="auto" w:fill="auto"/>
            <w:hideMark/>
          </w:tcPr>
          <w:p w14:paraId="79AF9B00"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55 </w:t>
            </w:r>
          </w:p>
        </w:tc>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60DA4C6E"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8% </w:t>
            </w:r>
          </w:p>
        </w:tc>
        <w:tc>
          <w:tcPr>
            <w:tcW w:w="1815" w:type="dxa"/>
            <w:tcBorders>
              <w:top w:val="single" w:sz="6" w:space="0" w:color="000000"/>
              <w:left w:val="single" w:sz="6" w:space="0" w:color="000000"/>
              <w:bottom w:val="single" w:sz="6" w:space="0" w:color="000000"/>
              <w:right w:val="single" w:sz="6" w:space="0" w:color="auto"/>
            </w:tcBorders>
            <w:shd w:val="clear" w:color="auto" w:fill="auto"/>
            <w:hideMark/>
          </w:tcPr>
          <w:p w14:paraId="31B2F480"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82 </w:t>
            </w:r>
          </w:p>
        </w:tc>
      </w:tr>
      <w:tr w:rsidR="00747555" w:rsidRPr="00747555" w14:paraId="6D81D92A" w14:textId="77777777" w:rsidTr="00D037A6">
        <w:trPr>
          <w:trHeight w:val="300"/>
        </w:trPr>
        <w:tc>
          <w:tcPr>
            <w:tcW w:w="3030" w:type="dxa"/>
            <w:tcBorders>
              <w:top w:val="single" w:sz="6" w:space="0" w:color="000000"/>
              <w:left w:val="single" w:sz="6" w:space="0" w:color="auto"/>
              <w:bottom w:val="single" w:sz="6" w:space="0" w:color="000000"/>
              <w:right w:val="single" w:sz="6" w:space="0" w:color="000000"/>
            </w:tcBorders>
            <w:shd w:val="clear" w:color="auto" w:fill="D9D9D9"/>
            <w:hideMark/>
          </w:tcPr>
          <w:p w14:paraId="62B2A3E5"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Hispanic/Latinx Male Students </w:t>
            </w:r>
          </w:p>
          <w:p w14:paraId="7A4663E7"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24.2% (152/629)</w:t>
            </w:r>
            <w:r w:rsidRPr="00747555">
              <w:rPr>
                <w:rFonts w:ascii="Arial" w:eastAsia="Times New Roman" w:hAnsi="Arial" w:cs="Arial"/>
                <w:color w:val="156082"/>
                <w:kern w:val="0"/>
                <w:sz w:val="20"/>
                <w:szCs w:val="20"/>
                <w14:ligatures w14:val="none"/>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D9D9D9"/>
            <w:hideMark/>
          </w:tcPr>
          <w:p w14:paraId="79737B57"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6.1% </w:t>
            </w:r>
          </w:p>
        </w:tc>
        <w:tc>
          <w:tcPr>
            <w:tcW w:w="1605" w:type="dxa"/>
            <w:tcBorders>
              <w:top w:val="single" w:sz="6" w:space="0" w:color="000000"/>
              <w:left w:val="single" w:sz="6" w:space="0" w:color="000000"/>
              <w:bottom w:val="single" w:sz="6" w:space="0" w:color="000000"/>
              <w:right w:val="single" w:sz="6" w:space="0" w:color="000000"/>
            </w:tcBorders>
            <w:shd w:val="clear" w:color="auto" w:fill="D9D9D9"/>
            <w:hideMark/>
          </w:tcPr>
          <w:p w14:paraId="5E4FC47F"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39 </w:t>
            </w:r>
          </w:p>
        </w:tc>
        <w:tc>
          <w:tcPr>
            <w:tcW w:w="1830" w:type="dxa"/>
            <w:tcBorders>
              <w:top w:val="single" w:sz="6" w:space="0" w:color="000000"/>
              <w:left w:val="single" w:sz="6" w:space="0" w:color="000000"/>
              <w:bottom w:val="single" w:sz="6" w:space="0" w:color="000000"/>
              <w:right w:val="single" w:sz="6" w:space="0" w:color="000000"/>
            </w:tcBorders>
            <w:shd w:val="clear" w:color="auto" w:fill="D9D9D9"/>
            <w:hideMark/>
          </w:tcPr>
          <w:p w14:paraId="35321AC6"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9.4% </w:t>
            </w:r>
          </w:p>
        </w:tc>
        <w:tc>
          <w:tcPr>
            <w:tcW w:w="1815" w:type="dxa"/>
            <w:tcBorders>
              <w:top w:val="single" w:sz="6" w:space="0" w:color="000000"/>
              <w:left w:val="single" w:sz="6" w:space="0" w:color="000000"/>
              <w:bottom w:val="single" w:sz="6" w:space="0" w:color="000000"/>
              <w:right w:val="single" w:sz="6" w:space="0" w:color="auto"/>
            </w:tcBorders>
            <w:shd w:val="clear" w:color="auto" w:fill="D9D9D9"/>
            <w:hideMark/>
          </w:tcPr>
          <w:p w14:paraId="5E39E137"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60 </w:t>
            </w:r>
          </w:p>
        </w:tc>
      </w:tr>
      <w:tr w:rsidR="00747555" w:rsidRPr="00747555" w14:paraId="72D09E3F" w14:textId="77777777" w:rsidTr="00D037A6">
        <w:trPr>
          <w:trHeight w:val="300"/>
        </w:trPr>
        <w:tc>
          <w:tcPr>
            <w:tcW w:w="3030" w:type="dxa"/>
            <w:tcBorders>
              <w:top w:val="single" w:sz="6" w:space="0" w:color="000000"/>
              <w:left w:val="single" w:sz="6" w:space="0" w:color="auto"/>
              <w:bottom w:val="single" w:sz="6" w:space="0" w:color="auto"/>
              <w:right w:val="single" w:sz="6" w:space="0" w:color="000000"/>
            </w:tcBorders>
            <w:shd w:val="clear" w:color="auto" w:fill="auto"/>
            <w:hideMark/>
          </w:tcPr>
          <w:p w14:paraId="29750676"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Male Students </w:t>
            </w:r>
          </w:p>
          <w:p w14:paraId="0985AD6B" w14:textId="77777777" w:rsidR="00747555" w:rsidRPr="00747555" w:rsidRDefault="00747555" w:rsidP="00747555">
            <w:pPr>
              <w:spacing w:after="0" w:line="240" w:lineRule="auto"/>
              <w:textAlignment w:val="baseline"/>
              <w:rPr>
                <w:rFonts w:ascii="Times New Roman" w:eastAsia="Times New Roman" w:hAnsi="Times New Roman" w:cs="Times New Roman"/>
                <w:kern w:val="0"/>
                <w14:ligatures w14:val="none"/>
              </w:rPr>
            </w:pPr>
            <w:r w:rsidRPr="00747555">
              <w:rPr>
                <w:rFonts w:ascii="Arial" w:eastAsia="Times New Roman" w:hAnsi="Arial" w:cs="Arial"/>
                <w:i/>
                <w:iCs/>
                <w:color w:val="156082"/>
                <w:kern w:val="0"/>
                <w:sz w:val="20"/>
                <w:szCs w:val="20"/>
                <w14:ligatures w14:val="none"/>
              </w:rPr>
              <w:t>Baseline: 27% (316/1,169)</w:t>
            </w:r>
            <w:r w:rsidRPr="00747555">
              <w:rPr>
                <w:rFonts w:ascii="Arial" w:eastAsia="Times New Roman" w:hAnsi="Arial" w:cs="Arial"/>
                <w:color w:val="156082"/>
                <w:kern w:val="0"/>
                <w:sz w:val="20"/>
                <w:szCs w:val="20"/>
                <w14:ligatures w14:val="none"/>
              </w:rPr>
              <w:t> </w:t>
            </w:r>
          </w:p>
        </w:tc>
        <w:tc>
          <w:tcPr>
            <w:tcW w:w="1605" w:type="dxa"/>
            <w:tcBorders>
              <w:top w:val="single" w:sz="6" w:space="0" w:color="000000"/>
              <w:left w:val="single" w:sz="6" w:space="0" w:color="000000"/>
              <w:bottom w:val="single" w:sz="6" w:space="0" w:color="auto"/>
              <w:right w:val="single" w:sz="6" w:space="0" w:color="000000"/>
            </w:tcBorders>
            <w:shd w:val="clear" w:color="auto" w:fill="auto"/>
            <w:hideMark/>
          </w:tcPr>
          <w:p w14:paraId="685A9F76"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5.5% </w:t>
            </w:r>
          </w:p>
        </w:tc>
        <w:tc>
          <w:tcPr>
            <w:tcW w:w="1605" w:type="dxa"/>
            <w:tcBorders>
              <w:top w:val="single" w:sz="6" w:space="0" w:color="000000"/>
              <w:left w:val="single" w:sz="6" w:space="0" w:color="000000"/>
              <w:bottom w:val="single" w:sz="6" w:space="0" w:color="auto"/>
              <w:right w:val="single" w:sz="6" w:space="0" w:color="000000"/>
            </w:tcBorders>
            <w:shd w:val="clear" w:color="auto" w:fill="auto"/>
            <w:hideMark/>
          </w:tcPr>
          <w:p w14:paraId="77A4578B"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64 </w:t>
            </w:r>
          </w:p>
        </w:tc>
        <w:tc>
          <w:tcPr>
            <w:tcW w:w="1830" w:type="dxa"/>
            <w:tcBorders>
              <w:top w:val="single" w:sz="6" w:space="0" w:color="000000"/>
              <w:left w:val="single" w:sz="6" w:space="0" w:color="000000"/>
              <w:bottom w:val="single" w:sz="6" w:space="0" w:color="auto"/>
              <w:right w:val="single" w:sz="6" w:space="0" w:color="000000"/>
            </w:tcBorders>
            <w:shd w:val="clear" w:color="auto" w:fill="auto"/>
            <w:hideMark/>
          </w:tcPr>
          <w:p w14:paraId="76BF5BFD"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7.9% </w:t>
            </w:r>
          </w:p>
        </w:tc>
        <w:tc>
          <w:tcPr>
            <w:tcW w:w="1815" w:type="dxa"/>
            <w:tcBorders>
              <w:top w:val="single" w:sz="6" w:space="0" w:color="000000"/>
              <w:left w:val="single" w:sz="6" w:space="0" w:color="000000"/>
              <w:bottom w:val="single" w:sz="6" w:space="0" w:color="auto"/>
              <w:right w:val="single" w:sz="6" w:space="0" w:color="auto"/>
            </w:tcBorders>
            <w:shd w:val="clear" w:color="auto" w:fill="auto"/>
            <w:hideMark/>
          </w:tcPr>
          <w:p w14:paraId="2638F9B7" w14:textId="77777777" w:rsidR="00747555" w:rsidRPr="00747555" w:rsidRDefault="00747555" w:rsidP="00747555">
            <w:pPr>
              <w:spacing w:after="0" w:line="240" w:lineRule="auto"/>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93 </w:t>
            </w:r>
          </w:p>
        </w:tc>
      </w:tr>
    </w:tbl>
    <w:p w14:paraId="4853BCA4" w14:textId="77777777" w:rsidR="00747555" w:rsidRPr="00747555" w:rsidRDefault="00747555" w:rsidP="00D037A6">
      <w:pPr>
        <w:spacing w:after="0" w:line="240" w:lineRule="auto"/>
        <w:ind w:left="900"/>
        <w:textAlignment w:val="baseline"/>
        <w:rPr>
          <w:rFonts w:ascii="Segoe UI" w:eastAsia="Times New Roman" w:hAnsi="Segoe UI" w:cs="Segoe UI"/>
          <w:kern w:val="0"/>
          <w:sz w:val="18"/>
          <w:szCs w:val="18"/>
          <w14:ligatures w14:val="none"/>
        </w:rPr>
      </w:pPr>
      <w:r w:rsidRPr="00747555">
        <w:rPr>
          <w:rFonts w:ascii="Arial" w:eastAsia="Times New Roman" w:hAnsi="Arial" w:cs="Arial"/>
          <w:color w:val="000000"/>
          <w:kern w:val="0"/>
          <w:sz w:val="16"/>
          <w:szCs w:val="16"/>
          <w14:ligatures w14:val="none"/>
        </w:rPr>
        <w:t> </w:t>
      </w:r>
    </w:p>
    <w:tbl>
      <w:tblPr>
        <w:tblW w:w="10515" w:type="dxa"/>
        <w:tblInd w:w="6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10"/>
        <w:gridCol w:w="2775"/>
        <w:gridCol w:w="2430"/>
        <w:gridCol w:w="2700"/>
      </w:tblGrid>
      <w:tr w:rsidR="00747555" w:rsidRPr="00747555" w14:paraId="25D06610" w14:textId="77777777" w:rsidTr="00D037A6">
        <w:trPr>
          <w:trHeight w:val="300"/>
        </w:trPr>
        <w:tc>
          <w:tcPr>
            <w:tcW w:w="2610" w:type="dxa"/>
            <w:tcBorders>
              <w:top w:val="single" w:sz="6" w:space="0" w:color="auto"/>
              <w:left w:val="single" w:sz="6" w:space="0" w:color="auto"/>
              <w:bottom w:val="single" w:sz="6" w:space="0" w:color="000000"/>
              <w:right w:val="single" w:sz="6" w:space="0" w:color="000000"/>
            </w:tcBorders>
            <w:shd w:val="clear" w:color="auto" w:fill="8D112F"/>
            <w:hideMark/>
          </w:tcPr>
          <w:p w14:paraId="4F78ACD4" w14:textId="77777777" w:rsidR="00747555" w:rsidRPr="00747555" w:rsidRDefault="00747555" w:rsidP="00747555">
            <w:pPr>
              <w:spacing w:after="0" w:line="240" w:lineRule="auto"/>
              <w:ind w:left="270"/>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Student Group</w:t>
            </w:r>
            <w:r w:rsidRPr="00747555">
              <w:rPr>
                <w:rFonts w:ascii="Arial" w:eastAsia="Times New Roman" w:hAnsi="Arial" w:cs="Arial"/>
                <w:kern w:val="0"/>
                <w:sz w:val="20"/>
                <w:szCs w:val="20"/>
                <w14:ligatures w14:val="none"/>
              </w:rPr>
              <w:t> </w:t>
            </w:r>
          </w:p>
        </w:tc>
        <w:tc>
          <w:tcPr>
            <w:tcW w:w="2775" w:type="dxa"/>
            <w:tcBorders>
              <w:top w:val="single" w:sz="6" w:space="0" w:color="auto"/>
              <w:left w:val="single" w:sz="6" w:space="0" w:color="000000"/>
              <w:bottom w:val="single" w:sz="6" w:space="0" w:color="000000"/>
              <w:right w:val="single" w:sz="6" w:space="0" w:color="000000"/>
            </w:tcBorders>
            <w:shd w:val="clear" w:color="auto" w:fill="8D112F"/>
            <w:hideMark/>
          </w:tcPr>
          <w:p w14:paraId="638B2545" w14:textId="77777777" w:rsidR="00747555" w:rsidRPr="00747555" w:rsidRDefault="00747555" w:rsidP="00747555">
            <w:pPr>
              <w:spacing w:after="0" w:line="240" w:lineRule="auto"/>
              <w:ind w:left="27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Year 1: 2025-2026</w:t>
            </w:r>
            <w:r w:rsidRPr="00747555">
              <w:rPr>
                <w:rFonts w:ascii="Arial" w:eastAsia="Times New Roman" w:hAnsi="Arial" w:cs="Arial"/>
                <w:kern w:val="0"/>
                <w:sz w:val="20"/>
                <w:szCs w:val="20"/>
                <w14:ligatures w14:val="none"/>
              </w:rPr>
              <w:t> </w:t>
            </w:r>
          </w:p>
        </w:tc>
        <w:tc>
          <w:tcPr>
            <w:tcW w:w="2430" w:type="dxa"/>
            <w:tcBorders>
              <w:top w:val="single" w:sz="6" w:space="0" w:color="auto"/>
              <w:left w:val="single" w:sz="6" w:space="0" w:color="000000"/>
              <w:bottom w:val="single" w:sz="6" w:space="0" w:color="000000"/>
              <w:right w:val="single" w:sz="6" w:space="0" w:color="000000"/>
            </w:tcBorders>
            <w:shd w:val="clear" w:color="auto" w:fill="8D112F"/>
            <w:hideMark/>
          </w:tcPr>
          <w:p w14:paraId="6C21A340" w14:textId="77777777" w:rsidR="00747555" w:rsidRPr="00747555" w:rsidRDefault="00747555" w:rsidP="00747555">
            <w:pPr>
              <w:spacing w:after="0" w:line="240" w:lineRule="auto"/>
              <w:ind w:left="27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Year 2: 2026-2027</w:t>
            </w:r>
            <w:r w:rsidRPr="00747555">
              <w:rPr>
                <w:rFonts w:ascii="Arial" w:eastAsia="Times New Roman" w:hAnsi="Arial" w:cs="Arial"/>
                <w:kern w:val="0"/>
                <w:sz w:val="20"/>
                <w:szCs w:val="20"/>
                <w14:ligatures w14:val="none"/>
              </w:rPr>
              <w:t> </w:t>
            </w:r>
          </w:p>
        </w:tc>
        <w:tc>
          <w:tcPr>
            <w:tcW w:w="2700" w:type="dxa"/>
            <w:tcBorders>
              <w:top w:val="single" w:sz="6" w:space="0" w:color="auto"/>
              <w:left w:val="single" w:sz="6" w:space="0" w:color="000000"/>
              <w:bottom w:val="single" w:sz="6" w:space="0" w:color="000000"/>
              <w:right w:val="single" w:sz="6" w:space="0" w:color="auto"/>
            </w:tcBorders>
            <w:shd w:val="clear" w:color="auto" w:fill="8D112F"/>
            <w:hideMark/>
          </w:tcPr>
          <w:p w14:paraId="6180D0A0" w14:textId="77777777" w:rsidR="00747555" w:rsidRPr="00747555" w:rsidRDefault="00747555" w:rsidP="00747555">
            <w:pPr>
              <w:spacing w:after="0" w:line="240" w:lineRule="auto"/>
              <w:ind w:left="270"/>
              <w:jc w:val="center"/>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Year 3: 2027-2028</w:t>
            </w:r>
            <w:r w:rsidRPr="00747555">
              <w:rPr>
                <w:rFonts w:ascii="Arial" w:eastAsia="Times New Roman" w:hAnsi="Arial" w:cs="Arial"/>
                <w:kern w:val="0"/>
                <w:sz w:val="20"/>
                <w:szCs w:val="20"/>
                <w14:ligatures w14:val="none"/>
              </w:rPr>
              <w:t> </w:t>
            </w:r>
          </w:p>
        </w:tc>
      </w:tr>
      <w:tr w:rsidR="00747555" w:rsidRPr="00747555" w14:paraId="7CC3360D" w14:textId="77777777" w:rsidTr="00D037A6">
        <w:trPr>
          <w:trHeight w:val="300"/>
        </w:trPr>
        <w:tc>
          <w:tcPr>
            <w:tcW w:w="2610" w:type="dxa"/>
            <w:vMerge w:val="restart"/>
            <w:tcBorders>
              <w:top w:val="single" w:sz="6" w:space="0" w:color="000000"/>
              <w:left w:val="single" w:sz="6" w:space="0" w:color="auto"/>
              <w:bottom w:val="single" w:sz="6" w:space="0" w:color="000000"/>
              <w:right w:val="single" w:sz="6" w:space="0" w:color="000000"/>
            </w:tcBorders>
            <w:shd w:val="clear" w:color="auto" w:fill="D9D9D9"/>
            <w:vAlign w:val="center"/>
            <w:hideMark/>
          </w:tcPr>
          <w:p w14:paraId="46E848C8" w14:textId="77777777" w:rsidR="00747555" w:rsidRPr="00747555" w:rsidRDefault="00747555" w:rsidP="00747555">
            <w:pPr>
              <w:spacing w:after="0" w:line="240" w:lineRule="auto"/>
              <w:ind w:left="-15"/>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Asian Students</w:t>
            </w:r>
            <w:r w:rsidRPr="00747555">
              <w:rPr>
                <w:rFonts w:ascii="Arial" w:eastAsia="Times New Roman" w:hAnsi="Arial" w:cs="Arial"/>
                <w:kern w:val="0"/>
                <w:sz w:val="20"/>
                <w:szCs w:val="20"/>
                <w14:ligatures w14:val="none"/>
              </w:rPr>
              <w:t> </w:t>
            </w:r>
          </w:p>
        </w:tc>
        <w:tc>
          <w:tcPr>
            <w:tcW w:w="2775" w:type="dxa"/>
            <w:tcBorders>
              <w:top w:val="single" w:sz="6" w:space="0" w:color="000000"/>
              <w:left w:val="single" w:sz="6" w:space="0" w:color="000000"/>
              <w:bottom w:val="single" w:sz="6" w:space="0" w:color="000000"/>
              <w:right w:val="single" w:sz="6" w:space="0" w:color="000000"/>
            </w:tcBorders>
            <w:shd w:val="clear" w:color="auto" w:fill="D9D9D9"/>
            <w:hideMark/>
          </w:tcPr>
          <w:p w14:paraId="583CF9BF"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1.1% (7 students) </w:t>
            </w:r>
          </w:p>
        </w:tc>
        <w:tc>
          <w:tcPr>
            <w:tcW w:w="2430" w:type="dxa"/>
            <w:tcBorders>
              <w:top w:val="single" w:sz="6" w:space="0" w:color="000000"/>
              <w:left w:val="single" w:sz="6" w:space="0" w:color="000000"/>
              <w:bottom w:val="single" w:sz="6" w:space="0" w:color="000000"/>
              <w:right w:val="single" w:sz="6" w:space="0" w:color="000000"/>
            </w:tcBorders>
            <w:shd w:val="clear" w:color="auto" w:fill="D9D9D9"/>
            <w:hideMark/>
          </w:tcPr>
          <w:p w14:paraId="3645ED1A"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2.2% (14 students) </w:t>
            </w:r>
          </w:p>
        </w:tc>
        <w:tc>
          <w:tcPr>
            <w:tcW w:w="2700" w:type="dxa"/>
            <w:tcBorders>
              <w:top w:val="single" w:sz="6" w:space="0" w:color="000000"/>
              <w:left w:val="single" w:sz="6" w:space="0" w:color="000000"/>
              <w:bottom w:val="single" w:sz="6" w:space="0" w:color="000000"/>
              <w:right w:val="single" w:sz="6" w:space="0" w:color="auto"/>
            </w:tcBorders>
            <w:shd w:val="clear" w:color="auto" w:fill="D9D9D9"/>
            <w:hideMark/>
          </w:tcPr>
          <w:p w14:paraId="33A5DAAF"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3.3% (21 students) </w:t>
            </w:r>
          </w:p>
        </w:tc>
      </w:tr>
      <w:tr w:rsidR="00747555" w:rsidRPr="00747555" w14:paraId="05D25FAE" w14:textId="77777777" w:rsidTr="00D037A6">
        <w:trPr>
          <w:trHeight w:val="300"/>
        </w:trPr>
        <w:tc>
          <w:tcPr>
            <w:tcW w:w="0" w:type="auto"/>
            <w:vMerge/>
            <w:tcBorders>
              <w:top w:val="single" w:sz="6" w:space="0" w:color="000000"/>
              <w:left w:val="single" w:sz="6" w:space="0" w:color="auto"/>
              <w:bottom w:val="single" w:sz="6" w:space="0" w:color="000000"/>
              <w:right w:val="single" w:sz="6" w:space="0" w:color="000000"/>
            </w:tcBorders>
            <w:shd w:val="clear" w:color="auto" w:fill="auto"/>
            <w:vAlign w:val="center"/>
            <w:hideMark/>
          </w:tcPr>
          <w:p w14:paraId="67FD7FB0" w14:textId="77777777" w:rsidR="00747555" w:rsidRPr="00747555" w:rsidRDefault="00747555" w:rsidP="00747555">
            <w:pPr>
              <w:spacing w:after="0" w:line="240" w:lineRule="auto"/>
              <w:rPr>
                <w:rFonts w:ascii="Times New Roman" w:eastAsia="Times New Roman" w:hAnsi="Times New Roman" w:cs="Times New Roman"/>
                <w:kern w:val="0"/>
                <w14:ligatures w14:val="none"/>
              </w:rPr>
            </w:pPr>
          </w:p>
        </w:tc>
        <w:tc>
          <w:tcPr>
            <w:tcW w:w="2775" w:type="dxa"/>
            <w:tcBorders>
              <w:top w:val="single" w:sz="6" w:space="0" w:color="000000"/>
              <w:left w:val="single" w:sz="6" w:space="0" w:color="000000"/>
              <w:bottom w:val="single" w:sz="6" w:space="0" w:color="000000"/>
              <w:right w:val="single" w:sz="6" w:space="0" w:color="000000"/>
            </w:tcBorders>
            <w:shd w:val="clear" w:color="auto" w:fill="D9D9D9"/>
            <w:hideMark/>
          </w:tcPr>
          <w:p w14:paraId="03188398"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2.3% (14 students) </w:t>
            </w:r>
          </w:p>
        </w:tc>
        <w:tc>
          <w:tcPr>
            <w:tcW w:w="2430" w:type="dxa"/>
            <w:tcBorders>
              <w:top w:val="single" w:sz="6" w:space="0" w:color="000000"/>
              <w:left w:val="single" w:sz="6" w:space="0" w:color="000000"/>
              <w:bottom w:val="single" w:sz="6" w:space="0" w:color="000000"/>
              <w:right w:val="single" w:sz="6" w:space="0" w:color="000000"/>
            </w:tcBorders>
            <w:shd w:val="clear" w:color="auto" w:fill="D9D9D9"/>
            <w:hideMark/>
          </w:tcPr>
          <w:p w14:paraId="5E7D0CF9"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4.6%  </w:t>
            </w:r>
          </w:p>
          <w:p w14:paraId="7E67937B"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(28 students) </w:t>
            </w:r>
          </w:p>
        </w:tc>
        <w:tc>
          <w:tcPr>
            <w:tcW w:w="2700" w:type="dxa"/>
            <w:tcBorders>
              <w:top w:val="single" w:sz="6" w:space="0" w:color="000000"/>
              <w:left w:val="single" w:sz="6" w:space="0" w:color="000000"/>
              <w:bottom w:val="single" w:sz="6" w:space="0" w:color="000000"/>
              <w:right w:val="single" w:sz="6" w:space="0" w:color="auto"/>
            </w:tcBorders>
            <w:shd w:val="clear" w:color="auto" w:fill="D9D9D9"/>
            <w:hideMark/>
          </w:tcPr>
          <w:p w14:paraId="6691E385"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6.9% (42 students) </w:t>
            </w:r>
          </w:p>
        </w:tc>
      </w:tr>
      <w:tr w:rsidR="00747555" w:rsidRPr="00747555" w14:paraId="68388431" w14:textId="77777777" w:rsidTr="00D037A6">
        <w:trPr>
          <w:trHeight w:val="300"/>
        </w:trPr>
        <w:tc>
          <w:tcPr>
            <w:tcW w:w="2610" w:type="dxa"/>
            <w:vMerge w:val="restart"/>
            <w:tcBorders>
              <w:top w:val="single" w:sz="6" w:space="0" w:color="000000"/>
              <w:left w:val="single" w:sz="6" w:space="0" w:color="auto"/>
              <w:bottom w:val="single" w:sz="6" w:space="0" w:color="000000"/>
              <w:right w:val="single" w:sz="6" w:space="0" w:color="000000"/>
            </w:tcBorders>
            <w:shd w:val="clear" w:color="auto" w:fill="auto"/>
            <w:vAlign w:val="center"/>
            <w:hideMark/>
          </w:tcPr>
          <w:p w14:paraId="72AD3B13" w14:textId="77777777" w:rsidR="00747555" w:rsidRPr="00747555" w:rsidRDefault="00747555" w:rsidP="00747555">
            <w:pPr>
              <w:spacing w:after="0" w:line="240" w:lineRule="auto"/>
              <w:ind w:left="-15"/>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Economically Disadvantaged Students</w:t>
            </w:r>
            <w:r w:rsidRPr="00747555">
              <w:rPr>
                <w:rFonts w:ascii="Arial" w:eastAsia="Times New Roman" w:hAnsi="Arial" w:cs="Arial"/>
                <w:kern w:val="0"/>
                <w:sz w:val="20"/>
                <w:szCs w:val="20"/>
                <w14:ligatures w14:val="none"/>
              </w:rPr>
              <w:t> </w:t>
            </w:r>
          </w:p>
        </w:tc>
        <w:tc>
          <w:tcPr>
            <w:tcW w:w="2775" w:type="dxa"/>
            <w:tcBorders>
              <w:top w:val="single" w:sz="6" w:space="0" w:color="000000"/>
              <w:left w:val="single" w:sz="6" w:space="0" w:color="000000"/>
              <w:bottom w:val="single" w:sz="6" w:space="0" w:color="000000"/>
              <w:right w:val="single" w:sz="6" w:space="0" w:color="000000"/>
            </w:tcBorders>
            <w:shd w:val="clear" w:color="auto" w:fill="auto"/>
            <w:hideMark/>
          </w:tcPr>
          <w:p w14:paraId="7AC02FD3"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1.8% (15 students) </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39F7AF75"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3.6% (30 students) </w:t>
            </w:r>
          </w:p>
        </w:tc>
        <w:tc>
          <w:tcPr>
            <w:tcW w:w="2700" w:type="dxa"/>
            <w:tcBorders>
              <w:top w:val="single" w:sz="6" w:space="0" w:color="000000"/>
              <w:left w:val="single" w:sz="6" w:space="0" w:color="000000"/>
              <w:bottom w:val="single" w:sz="6" w:space="0" w:color="000000"/>
              <w:right w:val="single" w:sz="6" w:space="0" w:color="auto"/>
            </w:tcBorders>
            <w:shd w:val="clear" w:color="auto" w:fill="auto"/>
            <w:hideMark/>
          </w:tcPr>
          <w:p w14:paraId="6E12F471"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5.4% (45 students) </w:t>
            </w:r>
          </w:p>
        </w:tc>
      </w:tr>
      <w:tr w:rsidR="00747555" w:rsidRPr="00747555" w14:paraId="798B4A3F" w14:textId="77777777" w:rsidTr="00D037A6">
        <w:trPr>
          <w:trHeight w:val="300"/>
        </w:trPr>
        <w:tc>
          <w:tcPr>
            <w:tcW w:w="0" w:type="auto"/>
            <w:vMerge/>
            <w:tcBorders>
              <w:top w:val="single" w:sz="6" w:space="0" w:color="000000"/>
              <w:left w:val="single" w:sz="6" w:space="0" w:color="auto"/>
              <w:bottom w:val="single" w:sz="6" w:space="0" w:color="000000"/>
              <w:right w:val="single" w:sz="6" w:space="0" w:color="000000"/>
            </w:tcBorders>
            <w:shd w:val="clear" w:color="auto" w:fill="auto"/>
            <w:vAlign w:val="center"/>
            <w:hideMark/>
          </w:tcPr>
          <w:p w14:paraId="5B34306E" w14:textId="77777777" w:rsidR="00747555" w:rsidRPr="00747555" w:rsidRDefault="00747555" w:rsidP="00747555">
            <w:pPr>
              <w:spacing w:after="0" w:line="240" w:lineRule="auto"/>
              <w:rPr>
                <w:rFonts w:ascii="Times New Roman" w:eastAsia="Times New Roman" w:hAnsi="Times New Roman" w:cs="Times New Roman"/>
                <w:kern w:val="0"/>
                <w14:ligatures w14:val="none"/>
              </w:rPr>
            </w:pPr>
          </w:p>
        </w:tc>
        <w:tc>
          <w:tcPr>
            <w:tcW w:w="2775" w:type="dxa"/>
            <w:tcBorders>
              <w:top w:val="single" w:sz="6" w:space="0" w:color="000000"/>
              <w:left w:val="single" w:sz="6" w:space="0" w:color="000000"/>
              <w:bottom w:val="single" w:sz="6" w:space="0" w:color="000000"/>
              <w:right w:val="single" w:sz="6" w:space="0" w:color="000000"/>
            </w:tcBorders>
            <w:shd w:val="clear" w:color="auto" w:fill="auto"/>
            <w:hideMark/>
          </w:tcPr>
          <w:p w14:paraId="7C32C3A0"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2.8% (23 students) </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4287BEE5"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5.6%  </w:t>
            </w:r>
          </w:p>
          <w:p w14:paraId="6CB33513"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(46 students) </w:t>
            </w:r>
          </w:p>
        </w:tc>
        <w:tc>
          <w:tcPr>
            <w:tcW w:w="2700" w:type="dxa"/>
            <w:tcBorders>
              <w:top w:val="single" w:sz="6" w:space="0" w:color="000000"/>
              <w:left w:val="single" w:sz="6" w:space="0" w:color="000000"/>
              <w:bottom w:val="single" w:sz="6" w:space="0" w:color="000000"/>
              <w:right w:val="single" w:sz="6" w:space="0" w:color="auto"/>
            </w:tcBorders>
            <w:shd w:val="clear" w:color="auto" w:fill="auto"/>
            <w:hideMark/>
          </w:tcPr>
          <w:p w14:paraId="32080A98"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8.4% (69 students) </w:t>
            </w:r>
          </w:p>
        </w:tc>
      </w:tr>
      <w:tr w:rsidR="00747555" w:rsidRPr="00747555" w14:paraId="26F22F35" w14:textId="77777777" w:rsidTr="00D037A6">
        <w:trPr>
          <w:trHeight w:val="300"/>
        </w:trPr>
        <w:tc>
          <w:tcPr>
            <w:tcW w:w="2610" w:type="dxa"/>
            <w:vMerge w:val="restart"/>
            <w:tcBorders>
              <w:top w:val="single" w:sz="6" w:space="0" w:color="000000"/>
              <w:left w:val="single" w:sz="6" w:space="0" w:color="auto"/>
              <w:bottom w:val="single" w:sz="6" w:space="0" w:color="000000"/>
              <w:right w:val="single" w:sz="6" w:space="0" w:color="000000"/>
            </w:tcBorders>
            <w:shd w:val="clear" w:color="auto" w:fill="D9D9D9"/>
            <w:vAlign w:val="center"/>
            <w:hideMark/>
          </w:tcPr>
          <w:p w14:paraId="6FAC5BB4" w14:textId="77777777" w:rsidR="00747555" w:rsidRPr="00747555" w:rsidRDefault="00747555" w:rsidP="00747555">
            <w:pPr>
              <w:spacing w:after="0" w:line="240" w:lineRule="auto"/>
              <w:ind w:left="-15"/>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First-Generation College Students</w:t>
            </w:r>
            <w:r w:rsidRPr="00747555">
              <w:rPr>
                <w:rFonts w:ascii="Arial" w:eastAsia="Times New Roman" w:hAnsi="Arial" w:cs="Arial"/>
                <w:kern w:val="0"/>
                <w:sz w:val="20"/>
                <w:szCs w:val="20"/>
                <w14:ligatures w14:val="none"/>
              </w:rPr>
              <w:t> </w:t>
            </w:r>
          </w:p>
        </w:tc>
        <w:tc>
          <w:tcPr>
            <w:tcW w:w="2775" w:type="dxa"/>
            <w:tcBorders>
              <w:top w:val="single" w:sz="6" w:space="0" w:color="000000"/>
              <w:left w:val="single" w:sz="6" w:space="0" w:color="000000"/>
              <w:bottom w:val="single" w:sz="6" w:space="0" w:color="000000"/>
              <w:right w:val="single" w:sz="6" w:space="0" w:color="000000"/>
            </w:tcBorders>
            <w:shd w:val="clear" w:color="auto" w:fill="D9D9D9"/>
            <w:hideMark/>
          </w:tcPr>
          <w:p w14:paraId="4246FC4E"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1.8% (19 students) </w:t>
            </w:r>
          </w:p>
        </w:tc>
        <w:tc>
          <w:tcPr>
            <w:tcW w:w="2430" w:type="dxa"/>
            <w:tcBorders>
              <w:top w:val="single" w:sz="6" w:space="0" w:color="000000"/>
              <w:left w:val="single" w:sz="6" w:space="0" w:color="000000"/>
              <w:bottom w:val="single" w:sz="6" w:space="0" w:color="000000"/>
              <w:right w:val="single" w:sz="6" w:space="0" w:color="000000"/>
            </w:tcBorders>
            <w:shd w:val="clear" w:color="auto" w:fill="D9D9D9"/>
            <w:hideMark/>
          </w:tcPr>
          <w:p w14:paraId="384A162D"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3.6% (38 students) </w:t>
            </w:r>
          </w:p>
        </w:tc>
        <w:tc>
          <w:tcPr>
            <w:tcW w:w="2700" w:type="dxa"/>
            <w:tcBorders>
              <w:top w:val="single" w:sz="6" w:space="0" w:color="000000"/>
              <w:left w:val="single" w:sz="6" w:space="0" w:color="000000"/>
              <w:bottom w:val="single" w:sz="6" w:space="0" w:color="000000"/>
              <w:right w:val="single" w:sz="6" w:space="0" w:color="auto"/>
            </w:tcBorders>
            <w:shd w:val="clear" w:color="auto" w:fill="D9D9D9"/>
            <w:hideMark/>
          </w:tcPr>
          <w:p w14:paraId="0D418E06"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5.4% (57 students) </w:t>
            </w:r>
          </w:p>
        </w:tc>
      </w:tr>
      <w:tr w:rsidR="00747555" w:rsidRPr="00747555" w14:paraId="5C8A8281" w14:textId="77777777" w:rsidTr="00D037A6">
        <w:trPr>
          <w:trHeight w:val="300"/>
        </w:trPr>
        <w:tc>
          <w:tcPr>
            <w:tcW w:w="0" w:type="auto"/>
            <w:vMerge/>
            <w:tcBorders>
              <w:top w:val="single" w:sz="6" w:space="0" w:color="000000"/>
              <w:left w:val="single" w:sz="6" w:space="0" w:color="auto"/>
              <w:bottom w:val="single" w:sz="6" w:space="0" w:color="000000"/>
              <w:right w:val="single" w:sz="6" w:space="0" w:color="000000"/>
            </w:tcBorders>
            <w:shd w:val="clear" w:color="auto" w:fill="auto"/>
            <w:vAlign w:val="center"/>
            <w:hideMark/>
          </w:tcPr>
          <w:p w14:paraId="3409D27B" w14:textId="77777777" w:rsidR="00747555" w:rsidRPr="00747555" w:rsidRDefault="00747555" w:rsidP="00747555">
            <w:pPr>
              <w:spacing w:after="0" w:line="240" w:lineRule="auto"/>
              <w:rPr>
                <w:rFonts w:ascii="Times New Roman" w:eastAsia="Times New Roman" w:hAnsi="Times New Roman" w:cs="Times New Roman"/>
                <w:kern w:val="0"/>
                <w14:ligatures w14:val="none"/>
              </w:rPr>
            </w:pPr>
          </w:p>
        </w:tc>
        <w:tc>
          <w:tcPr>
            <w:tcW w:w="2775" w:type="dxa"/>
            <w:tcBorders>
              <w:top w:val="single" w:sz="6" w:space="0" w:color="000000"/>
              <w:left w:val="single" w:sz="6" w:space="0" w:color="000000"/>
              <w:bottom w:val="single" w:sz="6" w:space="0" w:color="000000"/>
              <w:right w:val="single" w:sz="6" w:space="0" w:color="000000"/>
            </w:tcBorders>
            <w:shd w:val="clear" w:color="auto" w:fill="D9D9D9"/>
            <w:hideMark/>
          </w:tcPr>
          <w:p w14:paraId="77DC846F"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2.7% (28 students) </w:t>
            </w:r>
          </w:p>
        </w:tc>
        <w:tc>
          <w:tcPr>
            <w:tcW w:w="2430" w:type="dxa"/>
            <w:tcBorders>
              <w:top w:val="single" w:sz="6" w:space="0" w:color="000000"/>
              <w:left w:val="single" w:sz="6" w:space="0" w:color="000000"/>
              <w:bottom w:val="single" w:sz="6" w:space="0" w:color="000000"/>
              <w:right w:val="single" w:sz="6" w:space="0" w:color="000000"/>
            </w:tcBorders>
            <w:shd w:val="clear" w:color="auto" w:fill="D9D9D9"/>
            <w:hideMark/>
          </w:tcPr>
          <w:p w14:paraId="61D188AA"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5.4%  </w:t>
            </w:r>
          </w:p>
          <w:p w14:paraId="3E74C2CA"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(56 students) </w:t>
            </w:r>
          </w:p>
        </w:tc>
        <w:tc>
          <w:tcPr>
            <w:tcW w:w="2700" w:type="dxa"/>
            <w:tcBorders>
              <w:top w:val="single" w:sz="6" w:space="0" w:color="000000"/>
              <w:left w:val="single" w:sz="6" w:space="0" w:color="000000"/>
              <w:bottom w:val="single" w:sz="6" w:space="0" w:color="000000"/>
              <w:right w:val="single" w:sz="6" w:space="0" w:color="auto"/>
            </w:tcBorders>
            <w:shd w:val="clear" w:color="auto" w:fill="D9D9D9"/>
            <w:hideMark/>
          </w:tcPr>
          <w:p w14:paraId="2061A1D7"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8.1% (84 students) </w:t>
            </w:r>
          </w:p>
        </w:tc>
      </w:tr>
      <w:tr w:rsidR="00747555" w:rsidRPr="00747555" w14:paraId="72C8A092" w14:textId="77777777" w:rsidTr="00D037A6">
        <w:trPr>
          <w:trHeight w:val="300"/>
        </w:trPr>
        <w:tc>
          <w:tcPr>
            <w:tcW w:w="2610" w:type="dxa"/>
            <w:vMerge w:val="restart"/>
            <w:tcBorders>
              <w:top w:val="single" w:sz="6" w:space="0" w:color="000000"/>
              <w:left w:val="single" w:sz="6" w:space="0" w:color="auto"/>
              <w:bottom w:val="single" w:sz="6" w:space="0" w:color="000000"/>
              <w:right w:val="single" w:sz="6" w:space="0" w:color="000000"/>
            </w:tcBorders>
            <w:shd w:val="clear" w:color="auto" w:fill="auto"/>
            <w:vAlign w:val="center"/>
            <w:hideMark/>
          </w:tcPr>
          <w:p w14:paraId="48BD810E" w14:textId="77777777" w:rsidR="00747555" w:rsidRPr="00747555" w:rsidRDefault="00747555" w:rsidP="00747555">
            <w:pPr>
              <w:spacing w:after="0" w:line="240" w:lineRule="auto"/>
              <w:ind w:left="-15"/>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Hispanic/Latinx Male Students</w:t>
            </w:r>
            <w:r w:rsidRPr="00747555">
              <w:rPr>
                <w:rFonts w:ascii="Arial" w:eastAsia="Times New Roman" w:hAnsi="Arial" w:cs="Arial"/>
                <w:kern w:val="0"/>
                <w:sz w:val="20"/>
                <w:szCs w:val="20"/>
                <w14:ligatures w14:val="none"/>
              </w:rPr>
              <w:t> </w:t>
            </w:r>
          </w:p>
        </w:tc>
        <w:tc>
          <w:tcPr>
            <w:tcW w:w="2775" w:type="dxa"/>
            <w:tcBorders>
              <w:top w:val="single" w:sz="6" w:space="0" w:color="000000"/>
              <w:left w:val="single" w:sz="6" w:space="0" w:color="000000"/>
              <w:bottom w:val="single" w:sz="6" w:space="0" w:color="000000"/>
              <w:right w:val="single" w:sz="6" w:space="0" w:color="000000"/>
            </w:tcBorders>
            <w:shd w:val="clear" w:color="auto" w:fill="auto"/>
            <w:hideMark/>
          </w:tcPr>
          <w:p w14:paraId="290CC909"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2% (13 students) </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6A8914AA"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4% (26 students) </w:t>
            </w:r>
          </w:p>
        </w:tc>
        <w:tc>
          <w:tcPr>
            <w:tcW w:w="2700" w:type="dxa"/>
            <w:tcBorders>
              <w:top w:val="single" w:sz="6" w:space="0" w:color="000000"/>
              <w:left w:val="single" w:sz="6" w:space="0" w:color="000000"/>
              <w:bottom w:val="single" w:sz="6" w:space="0" w:color="000000"/>
              <w:right w:val="single" w:sz="6" w:space="0" w:color="auto"/>
            </w:tcBorders>
            <w:shd w:val="clear" w:color="auto" w:fill="auto"/>
            <w:hideMark/>
          </w:tcPr>
          <w:p w14:paraId="27EAB904"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6% (39 students) </w:t>
            </w:r>
          </w:p>
        </w:tc>
      </w:tr>
      <w:tr w:rsidR="00747555" w:rsidRPr="00747555" w14:paraId="1E66EF08" w14:textId="77777777" w:rsidTr="00D037A6">
        <w:trPr>
          <w:trHeight w:val="300"/>
        </w:trPr>
        <w:tc>
          <w:tcPr>
            <w:tcW w:w="0" w:type="auto"/>
            <w:vMerge/>
            <w:tcBorders>
              <w:top w:val="single" w:sz="6" w:space="0" w:color="000000"/>
              <w:left w:val="single" w:sz="6" w:space="0" w:color="auto"/>
              <w:bottom w:val="single" w:sz="6" w:space="0" w:color="000000"/>
              <w:right w:val="single" w:sz="6" w:space="0" w:color="000000"/>
            </w:tcBorders>
            <w:shd w:val="clear" w:color="auto" w:fill="auto"/>
            <w:vAlign w:val="center"/>
            <w:hideMark/>
          </w:tcPr>
          <w:p w14:paraId="15C5043E" w14:textId="77777777" w:rsidR="00747555" w:rsidRPr="00747555" w:rsidRDefault="00747555" w:rsidP="00747555">
            <w:pPr>
              <w:spacing w:after="0" w:line="240" w:lineRule="auto"/>
              <w:rPr>
                <w:rFonts w:ascii="Times New Roman" w:eastAsia="Times New Roman" w:hAnsi="Times New Roman" w:cs="Times New Roman"/>
                <w:kern w:val="0"/>
                <w14:ligatures w14:val="none"/>
              </w:rPr>
            </w:pPr>
          </w:p>
        </w:tc>
        <w:tc>
          <w:tcPr>
            <w:tcW w:w="2775" w:type="dxa"/>
            <w:tcBorders>
              <w:top w:val="single" w:sz="6" w:space="0" w:color="000000"/>
              <w:left w:val="single" w:sz="6" w:space="0" w:color="000000"/>
              <w:bottom w:val="single" w:sz="6" w:space="0" w:color="000000"/>
              <w:right w:val="single" w:sz="6" w:space="0" w:color="000000"/>
            </w:tcBorders>
            <w:shd w:val="clear" w:color="auto" w:fill="auto"/>
            <w:hideMark/>
          </w:tcPr>
          <w:p w14:paraId="42407419"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3% (20 students) </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3DB2B80D"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6%  </w:t>
            </w:r>
          </w:p>
          <w:p w14:paraId="0C4BA3D1"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(40 students) </w:t>
            </w:r>
          </w:p>
        </w:tc>
        <w:tc>
          <w:tcPr>
            <w:tcW w:w="2700" w:type="dxa"/>
            <w:tcBorders>
              <w:top w:val="single" w:sz="6" w:space="0" w:color="000000"/>
              <w:left w:val="single" w:sz="6" w:space="0" w:color="000000"/>
              <w:bottom w:val="single" w:sz="6" w:space="0" w:color="000000"/>
              <w:right w:val="single" w:sz="6" w:space="0" w:color="auto"/>
            </w:tcBorders>
            <w:shd w:val="clear" w:color="auto" w:fill="auto"/>
            <w:hideMark/>
          </w:tcPr>
          <w:p w14:paraId="4CD83B47"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9% (60 students) </w:t>
            </w:r>
          </w:p>
        </w:tc>
      </w:tr>
      <w:tr w:rsidR="00747555" w:rsidRPr="00747555" w14:paraId="0B96C5E2" w14:textId="77777777" w:rsidTr="00D037A6">
        <w:trPr>
          <w:trHeight w:val="300"/>
        </w:trPr>
        <w:tc>
          <w:tcPr>
            <w:tcW w:w="2610" w:type="dxa"/>
            <w:vMerge w:val="restart"/>
            <w:tcBorders>
              <w:top w:val="single" w:sz="6" w:space="0" w:color="000000"/>
              <w:left w:val="single" w:sz="6" w:space="0" w:color="auto"/>
              <w:bottom w:val="single" w:sz="6" w:space="0" w:color="auto"/>
              <w:right w:val="single" w:sz="6" w:space="0" w:color="000000"/>
            </w:tcBorders>
            <w:shd w:val="clear" w:color="auto" w:fill="D9D9D9"/>
            <w:vAlign w:val="center"/>
            <w:hideMark/>
          </w:tcPr>
          <w:p w14:paraId="6DECD062" w14:textId="77777777" w:rsidR="00747555" w:rsidRPr="00747555" w:rsidRDefault="00747555" w:rsidP="00747555">
            <w:pPr>
              <w:spacing w:after="0" w:line="240" w:lineRule="auto"/>
              <w:ind w:left="-15"/>
              <w:textAlignment w:val="baseline"/>
              <w:rPr>
                <w:rFonts w:ascii="Times New Roman" w:eastAsia="Times New Roman" w:hAnsi="Times New Roman" w:cs="Times New Roman"/>
                <w:kern w:val="0"/>
                <w14:ligatures w14:val="none"/>
              </w:rPr>
            </w:pPr>
            <w:r w:rsidRPr="00747555">
              <w:rPr>
                <w:rFonts w:ascii="Arial" w:eastAsia="Times New Roman" w:hAnsi="Arial" w:cs="Arial"/>
                <w:b/>
                <w:bCs/>
                <w:kern w:val="0"/>
                <w:sz w:val="20"/>
                <w:szCs w:val="20"/>
                <w14:ligatures w14:val="none"/>
              </w:rPr>
              <w:t>Male Students</w:t>
            </w:r>
            <w:r w:rsidRPr="00747555">
              <w:rPr>
                <w:rFonts w:ascii="Arial" w:eastAsia="Times New Roman" w:hAnsi="Arial" w:cs="Arial"/>
                <w:kern w:val="0"/>
                <w:sz w:val="20"/>
                <w:szCs w:val="20"/>
                <w14:ligatures w14:val="none"/>
              </w:rPr>
              <w:t> </w:t>
            </w:r>
          </w:p>
        </w:tc>
        <w:tc>
          <w:tcPr>
            <w:tcW w:w="2775" w:type="dxa"/>
            <w:tcBorders>
              <w:top w:val="single" w:sz="6" w:space="0" w:color="000000"/>
              <w:left w:val="single" w:sz="6" w:space="0" w:color="000000"/>
              <w:bottom w:val="single" w:sz="6" w:space="0" w:color="000000"/>
              <w:right w:val="single" w:sz="6" w:space="0" w:color="000000"/>
            </w:tcBorders>
            <w:shd w:val="clear" w:color="auto" w:fill="D9D9D9"/>
            <w:hideMark/>
          </w:tcPr>
          <w:p w14:paraId="31032E92"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1.8% (22 students) </w:t>
            </w:r>
          </w:p>
        </w:tc>
        <w:tc>
          <w:tcPr>
            <w:tcW w:w="2430" w:type="dxa"/>
            <w:tcBorders>
              <w:top w:val="single" w:sz="6" w:space="0" w:color="000000"/>
              <w:left w:val="single" w:sz="6" w:space="0" w:color="000000"/>
              <w:bottom w:val="single" w:sz="6" w:space="0" w:color="000000"/>
              <w:right w:val="single" w:sz="6" w:space="0" w:color="000000"/>
            </w:tcBorders>
            <w:shd w:val="clear" w:color="auto" w:fill="D9D9D9"/>
            <w:hideMark/>
          </w:tcPr>
          <w:p w14:paraId="621E7153"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3.6% (44 students) </w:t>
            </w:r>
          </w:p>
        </w:tc>
        <w:tc>
          <w:tcPr>
            <w:tcW w:w="2700" w:type="dxa"/>
            <w:tcBorders>
              <w:top w:val="single" w:sz="6" w:space="0" w:color="000000"/>
              <w:left w:val="single" w:sz="6" w:space="0" w:color="000000"/>
              <w:bottom w:val="single" w:sz="6" w:space="0" w:color="000000"/>
              <w:right w:val="single" w:sz="6" w:space="0" w:color="auto"/>
            </w:tcBorders>
            <w:shd w:val="clear" w:color="auto" w:fill="D9D9D9"/>
            <w:hideMark/>
          </w:tcPr>
          <w:p w14:paraId="44EE78A2"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Initial goal – increase by 5.4% (66 students) </w:t>
            </w:r>
          </w:p>
        </w:tc>
      </w:tr>
      <w:tr w:rsidR="00747555" w:rsidRPr="00747555" w14:paraId="61D3FCB7" w14:textId="77777777" w:rsidTr="00D037A6">
        <w:trPr>
          <w:trHeight w:val="300"/>
        </w:trPr>
        <w:tc>
          <w:tcPr>
            <w:tcW w:w="0" w:type="auto"/>
            <w:vMerge/>
            <w:tcBorders>
              <w:top w:val="single" w:sz="6" w:space="0" w:color="000000"/>
              <w:left w:val="single" w:sz="6" w:space="0" w:color="auto"/>
              <w:bottom w:val="single" w:sz="6" w:space="0" w:color="auto"/>
              <w:right w:val="single" w:sz="6" w:space="0" w:color="000000"/>
            </w:tcBorders>
            <w:shd w:val="clear" w:color="auto" w:fill="auto"/>
            <w:vAlign w:val="center"/>
            <w:hideMark/>
          </w:tcPr>
          <w:p w14:paraId="32321936" w14:textId="77777777" w:rsidR="00747555" w:rsidRPr="00747555" w:rsidRDefault="00747555" w:rsidP="00747555">
            <w:pPr>
              <w:spacing w:after="0" w:line="240" w:lineRule="auto"/>
              <w:rPr>
                <w:rFonts w:ascii="Times New Roman" w:eastAsia="Times New Roman" w:hAnsi="Times New Roman" w:cs="Times New Roman"/>
                <w:kern w:val="0"/>
                <w14:ligatures w14:val="none"/>
              </w:rPr>
            </w:pPr>
          </w:p>
        </w:tc>
        <w:tc>
          <w:tcPr>
            <w:tcW w:w="2775" w:type="dxa"/>
            <w:tcBorders>
              <w:top w:val="single" w:sz="6" w:space="0" w:color="000000"/>
              <w:left w:val="single" w:sz="6" w:space="0" w:color="000000"/>
              <w:bottom w:val="single" w:sz="6" w:space="0" w:color="auto"/>
              <w:right w:val="single" w:sz="6" w:space="0" w:color="000000"/>
            </w:tcBorders>
            <w:shd w:val="clear" w:color="auto" w:fill="D9D9D9"/>
            <w:hideMark/>
          </w:tcPr>
          <w:p w14:paraId="46FE099A"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2.6% (31 students) </w:t>
            </w:r>
          </w:p>
        </w:tc>
        <w:tc>
          <w:tcPr>
            <w:tcW w:w="2430" w:type="dxa"/>
            <w:tcBorders>
              <w:top w:val="single" w:sz="6" w:space="0" w:color="000000"/>
              <w:left w:val="single" w:sz="6" w:space="0" w:color="000000"/>
              <w:bottom w:val="single" w:sz="6" w:space="0" w:color="auto"/>
              <w:right w:val="single" w:sz="6" w:space="0" w:color="000000"/>
            </w:tcBorders>
            <w:shd w:val="clear" w:color="auto" w:fill="D9D9D9"/>
            <w:hideMark/>
          </w:tcPr>
          <w:p w14:paraId="1AC342BF"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5.2%  </w:t>
            </w:r>
          </w:p>
          <w:p w14:paraId="4FE45F25"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(62 students) </w:t>
            </w:r>
          </w:p>
        </w:tc>
        <w:tc>
          <w:tcPr>
            <w:tcW w:w="2700" w:type="dxa"/>
            <w:tcBorders>
              <w:top w:val="single" w:sz="6" w:space="0" w:color="000000"/>
              <w:left w:val="single" w:sz="6" w:space="0" w:color="000000"/>
              <w:bottom w:val="single" w:sz="6" w:space="0" w:color="auto"/>
              <w:right w:val="single" w:sz="6" w:space="0" w:color="auto"/>
            </w:tcBorders>
            <w:shd w:val="clear" w:color="auto" w:fill="D9D9D9"/>
            <w:hideMark/>
          </w:tcPr>
          <w:p w14:paraId="0722EC68" w14:textId="77777777" w:rsidR="00747555" w:rsidRPr="00747555" w:rsidRDefault="00747555" w:rsidP="00747555">
            <w:pPr>
              <w:spacing w:after="0" w:line="240" w:lineRule="auto"/>
              <w:ind w:left="60"/>
              <w:textAlignment w:val="baseline"/>
              <w:rPr>
                <w:rFonts w:ascii="Times New Roman" w:eastAsia="Times New Roman" w:hAnsi="Times New Roman" w:cs="Times New Roman"/>
                <w:kern w:val="0"/>
                <w14:ligatures w14:val="none"/>
              </w:rPr>
            </w:pPr>
            <w:r w:rsidRPr="00747555">
              <w:rPr>
                <w:rFonts w:ascii="Arial" w:eastAsia="Times New Roman" w:hAnsi="Arial" w:cs="Arial"/>
                <w:kern w:val="0"/>
                <w:sz w:val="20"/>
                <w:szCs w:val="20"/>
                <w14:ligatures w14:val="none"/>
              </w:rPr>
              <w:t>Targeted goal – increase by 7.8% (93 students) </w:t>
            </w:r>
          </w:p>
        </w:tc>
      </w:tr>
    </w:tbl>
    <w:p w14:paraId="51149005" w14:textId="77777777" w:rsidR="00747555" w:rsidRDefault="00747555" w:rsidP="00D037A6">
      <w:pPr>
        <w:shd w:val="clear" w:color="auto" w:fill="FFFFFF" w:themeFill="background1"/>
        <w:spacing w:after="120" w:line="257" w:lineRule="auto"/>
        <w:ind w:left="630" w:right="720"/>
        <w:rPr>
          <w:rFonts w:ascii="Calibri" w:hAnsi="Calibri" w:cs="Segoe UI Symbol"/>
          <w:b/>
          <w:bCs/>
          <w:color w:val="545658"/>
        </w:rPr>
      </w:pPr>
    </w:p>
    <w:p w14:paraId="4D2462E4" w14:textId="77777777" w:rsidR="00A67682" w:rsidRPr="00747555" w:rsidRDefault="00A67682" w:rsidP="00A67682">
      <w:pPr>
        <w:spacing w:after="0" w:line="240" w:lineRule="auto"/>
        <w:textAlignment w:val="baseline"/>
        <w:rPr>
          <w:rFonts w:ascii="Segoe UI" w:eastAsia="Times New Roman" w:hAnsi="Segoe UI" w:cs="Segoe UI"/>
          <w:kern w:val="0"/>
          <w:sz w:val="18"/>
          <w:szCs w:val="18"/>
          <w14:ligatures w14:val="none"/>
        </w:rPr>
      </w:pPr>
    </w:p>
    <w:p w14:paraId="07F2A783" w14:textId="2687C2CE" w:rsidR="00A67682" w:rsidRPr="00747555" w:rsidRDefault="00DB12F7" w:rsidP="00A67682">
      <w:pPr>
        <w:pBdr>
          <w:top w:val="single" w:sz="4" w:space="1" w:color="000000"/>
          <w:left w:val="single" w:sz="4" w:space="4" w:color="000000"/>
          <w:bottom w:val="single" w:sz="4" w:space="1" w:color="000000"/>
          <w:right w:val="single" w:sz="4" w:space="4" w:color="000000"/>
        </w:pBdr>
        <w:shd w:val="clear" w:color="auto" w:fill="D9D9D9"/>
        <w:tabs>
          <w:tab w:val="left" w:pos="630"/>
        </w:tabs>
        <w:spacing w:after="0" w:line="240" w:lineRule="auto"/>
        <w:ind w:left="630" w:hanging="450"/>
        <w:textAlignment w:val="baseline"/>
        <w:rPr>
          <w:rFonts w:ascii="Arial" w:eastAsia="Times New Roman" w:hAnsi="Arial" w:cs="Arial"/>
          <w:kern w:val="0"/>
          <w14:ligatures w14:val="none"/>
        </w:rPr>
      </w:pPr>
      <w:r>
        <w:rPr>
          <w:rFonts w:ascii="Arial" w:eastAsia="Times New Roman" w:hAnsi="Arial" w:cs="Arial"/>
          <w:b/>
          <w:bCs/>
          <w:color w:val="000000"/>
          <w:kern w:val="0"/>
          <w14:ligatures w14:val="none"/>
        </w:rPr>
        <w:t>Section 12</w:t>
      </w:r>
      <w:r w:rsidR="00A67682">
        <w:rPr>
          <w:rFonts w:ascii="Arial" w:eastAsia="Times New Roman" w:hAnsi="Arial" w:cs="Arial"/>
          <w:b/>
          <w:bCs/>
          <w:color w:val="000000"/>
          <w:kern w:val="0"/>
          <w14:ligatures w14:val="none"/>
        </w:rPr>
        <w:t xml:space="preserve">: </w:t>
      </w:r>
      <w:r w:rsidR="00A67682" w:rsidRPr="00747555">
        <w:rPr>
          <w:rFonts w:ascii="Arial" w:eastAsia="Times New Roman" w:hAnsi="Arial" w:cs="Arial"/>
          <w:b/>
          <w:bCs/>
          <w:color w:val="000000"/>
          <w:kern w:val="0"/>
          <w14:ligatures w14:val="none"/>
        </w:rPr>
        <w:t xml:space="preserve">2025-2028 </w:t>
      </w:r>
      <w:r>
        <w:rPr>
          <w:rFonts w:ascii="Arial" w:eastAsia="Times New Roman" w:hAnsi="Arial" w:cs="Arial"/>
          <w:b/>
          <w:bCs/>
          <w:color w:val="000000"/>
          <w:kern w:val="0"/>
          <w14:ligatures w14:val="none"/>
        </w:rPr>
        <w:t>Educational Plan Completion</w:t>
      </w:r>
      <w:r w:rsidR="00A67682" w:rsidRPr="00747555">
        <w:rPr>
          <w:rFonts w:ascii="Arial" w:eastAsia="Times New Roman" w:hAnsi="Arial" w:cs="Arial"/>
          <w:color w:val="000000"/>
          <w:kern w:val="0"/>
          <w14:ligatures w14:val="none"/>
        </w:rPr>
        <w:t> </w:t>
      </w:r>
    </w:p>
    <w:p w14:paraId="03110889" w14:textId="77777777" w:rsidR="00A67682" w:rsidRDefault="00A67682" w:rsidP="00A67682">
      <w:pPr>
        <w:spacing w:after="0" w:line="240" w:lineRule="auto"/>
        <w:ind w:left="630"/>
        <w:textAlignment w:val="baseline"/>
        <w:rPr>
          <w:rFonts w:ascii="Aptos" w:eastAsia="Times New Roman" w:hAnsi="Aptos" w:cs="Segoe UI"/>
          <w:b/>
          <w:bCs/>
          <w:color w:val="000000"/>
          <w:kern w:val="0"/>
          <w14:ligatures w14:val="none"/>
        </w:rPr>
      </w:pPr>
    </w:p>
    <w:p w14:paraId="0D094999" w14:textId="77777777" w:rsidR="008A376D" w:rsidRPr="008A376D" w:rsidRDefault="008A376D" w:rsidP="008A376D">
      <w:pPr>
        <w:spacing w:after="0" w:line="240" w:lineRule="auto"/>
        <w:ind w:left="630"/>
        <w:textAlignment w:val="baseline"/>
        <w:rPr>
          <w:rFonts w:ascii="Segoe UI" w:eastAsia="Times New Roman" w:hAnsi="Segoe UI" w:cs="Segoe UI"/>
          <w:kern w:val="0"/>
          <w:sz w:val="18"/>
          <w:szCs w:val="18"/>
          <w14:ligatures w14:val="none"/>
        </w:rPr>
      </w:pPr>
      <w:r w:rsidRPr="008A376D">
        <w:rPr>
          <w:rFonts w:ascii="Arial" w:eastAsia="Times New Roman" w:hAnsi="Arial" w:cs="Arial"/>
          <w:color w:val="000000"/>
          <w:kern w:val="0"/>
          <w14:ligatures w14:val="none"/>
        </w:rPr>
        <w:t> </w:t>
      </w:r>
    </w:p>
    <w:tbl>
      <w:tblPr>
        <w:tblW w:w="10335" w:type="dxa"/>
        <w:tblInd w:w="5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55"/>
        <w:gridCol w:w="1530"/>
        <w:gridCol w:w="1530"/>
        <w:gridCol w:w="1530"/>
        <w:gridCol w:w="1530"/>
        <w:gridCol w:w="1560"/>
      </w:tblGrid>
      <w:tr w:rsidR="008A376D" w:rsidRPr="008A376D" w14:paraId="4FE4D5CF" w14:textId="77777777" w:rsidTr="008A376D">
        <w:trPr>
          <w:trHeight w:val="300"/>
        </w:trPr>
        <w:tc>
          <w:tcPr>
            <w:tcW w:w="10335" w:type="dxa"/>
            <w:gridSpan w:val="6"/>
            <w:tcBorders>
              <w:top w:val="single" w:sz="6" w:space="0" w:color="auto"/>
              <w:left w:val="single" w:sz="6" w:space="0" w:color="auto"/>
              <w:bottom w:val="single" w:sz="6" w:space="0" w:color="000000"/>
              <w:right w:val="single" w:sz="6" w:space="0" w:color="auto"/>
            </w:tcBorders>
            <w:shd w:val="clear" w:color="auto" w:fill="3A3A3A"/>
            <w:vAlign w:val="center"/>
            <w:hideMark/>
          </w:tcPr>
          <w:p w14:paraId="38592B74" w14:textId="77777777" w:rsidR="008A376D" w:rsidRPr="008A376D" w:rsidRDefault="008A376D" w:rsidP="008A376D">
            <w:pPr>
              <w:spacing w:after="0" w:line="240" w:lineRule="auto"/>
              <w:ind w:left="270"/>
              <w:jc w:val="center"/>
              <w:textAlignment w:val="baseline"/>
              <w:divId w:val="1429884035"/>
              <w:rPr>
                <w:rFonts w:ascii="Times New Roman" w:eastAsia="Times New Roman" w:hAnsi="Times New Roman" w:cs="Times New Roman"/>
                <w:kern w:val="0"/>
                <w14:ligatures w14:val="none"/>
              </w:rPr>
            </w:pPr>
            <w:r w:rsidRPr="008A376D">
              <w:rPr>
                <w:rFonts w:ascii="Arial" w:eastAsia="Times New Roman" w:hAnsi="Arial" w:cs="Arial"/>
                <w:b/>
                <w:bCs/>
                <w:color w:val="FFFFFF"/>
                <w:kern w:val="0"/>
                <w:sz w:val="20"/>
                <w:szCs w:val="20"/>
                <w14:ligatures w14:val="none"/>
              </w:rPr>
              <w:t>Completion of Comprehensive (COMP) Educational Plan</w:t>
            </w:r>
            <w:r w:rsidRPr="008A376D">
              <w:rPr>
                <w:rFonts w:ascii="Arial" w:eastAsia="Times New Roman" w:hAnsi="Arial" w:cs="Arial"/>
                <w:color w:val="FFFFFF"/>
                <w:kern w:val="0"/>
                <w:sz w:val="20"/>
                <w:szCs w:val="20"/>
                <w14:ligatures w14:val="none"/>
              </w:rPr>
              <w:t> </w:t>
            </w:r>
          </w:p>
        </w:tc>
      </w:tr>
      <w:tr w:rsidR="008A376D" w:rsidRPr="008A376D" w14:paraId="7C8FFD4C" w14:textId="77777777" w:rsidTr="008A376D">
        <w:trPr>
          <w:trHeight w:val="300"/>
        </w:trPr>
        <w:tc>
          <w:tcPr>
            <w:tcW w:w="2655" w:type="dxa"/>
            <w:tcBorders>
              <w:top w:val="single" w:sz="6" w:space="0" w:color="000000"/>
              <w:left w:val="single" w:sz="6" w:space="0" w:color="auto"/>
              <w:bottom w:val="single" w:sz="6" w:space="0" w:color="000000"/>
              <w:right w:val="single" w:sz="6" w:space="0" w:color="000000"/>
            </w:tcBorders>
            <w:shd w:val="clear" w:color="auto" w:fill="8D112F"/>
            <w:hideMark/>
          </w:tcPr>
          <w:p w14:paraId="18EB49C8" w14:textId="77777777" w:rsidR="008A376D" w:rsidRPr="008A376D" w:rsidRDefault="008A376D" w:rsidP="008A376D">
            <w:pPr>
              <w:spacing w:after="0" w:line="240" w:lineRule="auto"/>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b/>
                <w:bCs/>
                <w:color w:val="FFFFFF"/>
                <w:kern w:val="0"/>
                <w:sz w:val="20"/>
                <w:szCs w:val="20"/>
                <w14:ligatures w14:val="none"/>
              </w:rPr>
              <w:t>Academic Year Cohort</w:t>
            </w:r>
            <w:r w:rsidRPr="008A376D">
              <w:rPr>
                <w:rFonts w:ascii="Arial" w:eastAsia="Times New Roman" w:hAnsi="Arial" w:cs="Arial"/>
                <w:color w:val="FFFFFF"/>
                <w:kern w:val="0"/>
                <w:sz w:val="20"/>
                <w:szCs w:val="20"/>
                <w14:ligatures w14:val="none"/>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8D112F"/>
            <w:hideMark/>
          </w:tcPr>
          <w:p w14:paraId="157A407F" w14:textId="77777777" w:rsidR="008A376D" w:rsidRPr="008A376D" w:rsidRDefault="008A376D" w:rsidP="008A376D">
            <w:pPr>
              <w:spacing w:after="0" w:line="240" w:lineRule="auto"/>
              <w:ind w:left="-75"/>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b/>
                <w:bCs/>
                <w:color w:val="FFFFFF"/>
                <w:kern w:val="0"/>
                <w:sz w:val="20"/>
                <w:szCs w:val="20"/>
                <w14:ligatures w14:val="none"/>
              </w:rPr>
              <w:t>Total # of Enrolled Students in Cohort</w:t>
            </w:r>
            <w:r w:rsidRPr="008A376D">
              <w:rPr>
                <w:rFonts w:ascii="Arial" w:eastAsia="Times New Roman" w:hAnsi="Arial" w:cs="Arial"/>
                <w:kern w:val="0"/>
                <w:sz w:val="20"/>
                <w:szCs w:val="20"/>
                <w14:ligatures w14:val="none"/>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8D112F"/>
            <w:hideMark/>
          </w:tcPr>
          <w:p w14:paraId="0E08FC84" w14:textId="77777777" w:rsidR="008A376D" w:rsidRPr="008A376D" w:rsidRDefault="008A376D" w:rsidP="008A376D">
            <w:pPr>
              <w:spacing w:after="0" w:line="240" w:lineRule="auto"/>
              <w:ind w:left="-75"/>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b/>
                <w:bCs/>
                <w:color w:val="FFFFFF"/>
                <w:kern w:val="0"/>
                <w:sz w:val="20"/>
                <w:szCs w:val="20"/>
                <w14:ligatures w14:val="none"/>
              </w:rPr>
              <w:t># of Students who Received COMP by End of 1</w:t>
            </w:r>
            <w:r w:rsidRPr="008A376D">
              <w:rPr>
                <w:rFonts w:ascii="Arial" w:eastAsia="Times New Roman" w:hAnsi="Arial" w:cs="Arial"/>
                <w:b/>
                <w:bCs/>
                <w:color w:val="FFFFFF"/>
                <w:kern w:val="0"/>
                <w:sz w:val="16"/>
                <w:szCs w:val="16"/>
                <w:vertAlign w:val="superscript"/>
                <w14:ligatures w14:val="none"/>
              </w:rPr>
              <w:t>st</w:t>
            </w:r>
            <w:r w:rsidRPr="008A376D">
              <w:rPr>
                <w:rFonts w:ascii="Arial" w:eastAsia="Times New Roman" w:hAnsi="Arial" w:cs="Arial"/>
                <w:b/>
                <w:bCs/>
                <w:color w:val="FFFFFF"/>
                <w:kern w:val="0"/>
                <w:sz w:val="20"/>
                <w:szCs w:val="20"/>
                <w14:ligatures w14:val="none"/>
              </w:rPr>
              <w:t xml:space="preserve"> Primary Term</w:t>
            </w:r>
            <w:r w:rsidRPr="008A376D">
              <w:rPr>
                <w:rFonts w:ascii="Arial" w:eastAsia="Times New Roman" w:hAnsi="Arial" w:cs="Arial"/>
                <w:kern w:val="0"/>
                <w:sz w:val="20"/>
                <w:szCs w:val="20"/>
                <w14:ligatures w14:val="none"/>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8D112F"/>
            <w:hideMark/>
          </w:tcPr>
          <w:p w14:paraId="09CC0629" w14:textId="77777777" w:rsidR="008A376D" w:rsidRPr="008A376D" w:rsidRDefault="008A376D" w:rsidP="008A376D">
            <w:pPr>
              <w:spacing w:after="0" w:line="240" w:lineRule="auto"/>
              <w:ind w:left="-75"/>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b/>
                <w:bCs/>
                <w:color w:val="FFFFFF"/>
                <w:kern w:val="0"/>
                <w:sz w:val="20"/>
                <w:szCs w:val="20"/>
                <w14:ligatures w14:val="none"/>
              </w:rPr>
              <w:t># of Students who Received COMP by End of 1</w:t>
            </w:r>
            <w:r w:rsidRPr="008A376D">
              <w:rPr>
                <w:rFonts w:ascii="Arial" w:eastAsia="Times New Roman" w:hAnsi="Arial" w:cs="Arial"/>
                <w:b/>
                <w:bCs/>
                <w:color w:val="FFFFFF"/>
                <w:kern w:val="0"/>
                <w:sz w:val="16"/>
                <w:szCs w:val="16"/>
                <w:vertAlign w:val="superscript"/>
                <w14:ligatures w14:val="none"/>
              </w:rPr>
              <w:t>st</w:t>
            </w:r>
            <w:r w:rsidRPr="008A376D">
              <w:rPr>
                <w:rFonts w:ascii="Arial" w:eastAsia="Times New Roman" w:hAnsi="Arial" w:cs="Arial"/>
                <w:b/>
                <w:bCs/>
                <w:color w:val="FFFFFF"/>
                <w:kern w:val="0"/>
                <w:sz w:val="20"/>
                <w:szCs w:val="20"/>
                <w14:ligatures w14:val="none"/>
              </w:rPr>
              <w:t xml:space="preserve"> Primary Term</w:t>
            </w:r>
            <w:r w:rsidRPr="008A376D">
              <w:rPr>
                <w:rFonts w:ascii="Arial" w:eastAsia="Times New Roman" w:hAnsi="Arial" w:cs="Arial"/>
                <w:kern w:val="0"/>
                <w:sz w:val="20"/>
                <w:szCs w:val="20"/>
                <w14:ligatures w14:val="none"/>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8D112F"/>
            <w:hideMark/>
          </w:tcPr>
          <w:p w14:paraId="7314FAD4" w14:textId="77777777" w:rsidR="008A376D" w:rsidRPr="008A376D" w:rsidRDefault="008A376D" w:rsidP="008A376D">
            <w:pPr>
              <w:spacing w:after="0" w:line="240" w:lineRule="auto"/>
              <w:ind w:left="-75"/>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b/>
                <w:bCs/>
                <w:color w:val="FFFFFF"/>
                <w:kern w:val="0"/>
                <w:sz w:val="20"/>
                <w:szCs w:val="20"/>
                <w14:ligatures w14:val="none"/>
              </w:rPr>
              <w:t># of Students who Received COMP by End of 1</w:t>
            </w:r>
            <w:r w:rsidRPr="008A376D">
              <w:rPr>
                <w:rFonts w:ascii="Arial" w:eastAsia="Times New Roman" w:hAnsi="Arial" w:cs="Arial"/>
                <w:b/>
                <w:bCs/>
                <w:color w:val="FFFFFF"/>
                <w:kern w:val="0"/>
                <w:sz w:val="16"/>
                <w:szCs w:val="16"/>
                <w:vertAlign w:val="superscript"/>
                <w14:ligatures w14:val="none"/>
              </w:rPr>
              <w:t>st</w:t>
            </w:r>
            <w:r w:rsidRPr="008A376D">
              <w:rPr>
                <w:rFonts w:ascii="Arial" w:eastAsia="Times New Roman" w:hAnsi="Arial" w:cs="Arial"/>
                <w:b/>
                <w:bCs/>
                <w:color w:val="FFFFFF"/>
                <w:kern w:val="0"/>
                <w:sz w:val="20"/>
                <w:szCs w:val="20"/>
                <w14:ligatures w14:val="none"/>
              </w:rPr>
              <w:t xml:space="preserve"> Academic Year</w:t>
            </w:r>
            <w:r w:rsidRPr="008A376D">
              <w:rPr>
                <w:rFonts w:ascii="Arial" w:eastAsia="Times New Roman" w:hAnsi="Arial" w:cs="Arial"/>
                <w:kern w:val="0"/>
                <w:sz w:val="20"/>
                <w:szCs w:val="20"/>
                <w14:ligatures w14:val="none"/>
              </w:rPr>
              <w:t> </w:t>
            </w:r>
          </w:p>
        </w:tc>
        <w:tc>
          <w:tcPr>
            <w:tcW w:w="1560" w:type="dxa"/>
            <w:tcBorders>
              <w:top w:val="single" w:sz="6" w:space="0" w:color="000000"/>
              <w:left w:val="single" w:sz="6" w:space="0" w:color="000000"/>
              <w:bottom w:val="single" w:sz="6" w:space="0" w:color="000000"/>
              <w:right w:val="single" w:sz="6" w:space="0" w:color="auto"/>
            </w:tcBorders>
            <w:shd w:val="clear" w:color="auto" w:fill="8D112F"/>
            <w:hideMark/>
          </w:tcPr>
          <w:p w14:paraId="06E7901B" w14:textId="77777777" w:rsidR="008A376D" w:rsidRPr="008A376D" w:rsidRDefault="008A376D" w:rsidP="008A376D">
            <w:pPr>
              <w:spacing w:after="0" w:line="240" w:lineRule="auto"/>
              <w:ind w:left="-75"/>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b/>
                <w:bCs/>
                <w:color w:val="FFFFFF"/>
                <w:kern w:val="0"/>
                <w:sz w:val="20"/>
                <w:szCs w:val="20"/>
                <w14:ligatures w14:val="none"/>
              </w:rPr>
              <w:t># of Students who Received COMP by End of 1</w:t>
            </w:r>
            <w:r w:rsidRPr="008A376D">
              <w:rPr>
                <w:rFonts w:ascii="Arial" w:eastAsia="Times New Roman" w:hAnsi="Arial" w:cs="Arial"/>
                <w:b/>
                <w:bCs/>
                <w:color w:val="FFFFFF"/>
                <w:kern w:val="0"/>
                <w:sz w:val="16"/>
                <w:szCs w:val="16"/>
                <w:vertAlign w:val="superscript"/>
                <w14:ligatures w14:val="none"/>
              </w:rPr>
              <w:t>st</w:t>
            </w:r>
            <w:r w:rsidRPr="008A376D">
              <w:rPr>
                <w:rFonts w:ascii="Arial" w:eastAsia="Times New Roman" w:hAnsi="Arial" w:cs="Arial"/>
                <w:b/>
                <w:bCs/>
                <w:color w:val="FFFFFF"/>
                <w:kern w:val="0"/>
                <w:sz w:val="20"/>
                <w:szCs w:val="20"/>
                <w14:ligatures w14:val="none"/>
              </w:rPr>
              <w:t xml:space="preserve"> Academic Year</w:t>
            </w:r>
            <w:r w:rsidRPr="008A376D">
              <w:rPr>
                <w:rFonts w:ascii="Arial" w:eastAsia="Times New Roman" w:hAnsi="Arial" w:cs="Arial"/>
                <w:kern w:val="0"/>
                <w:sz w:val="20"/>
                <w:szCs w:val="20"/>
                <w14:ligatures w14:val="none"/>
              </w:rPr>
              <w:t> </w:t>
            </w:r>
          </w:p>
        </w:tc>
      </w:tr>
      <w:tr w:rsidR="008A376D" w:rsidRPr="008A376D" w14:paraId="253EB8E8" w14:textId="77777777" w:rsidTr="008A376D">
        <w:trPr>
          <w:trHeight w:val="300"/>
        </w:trPr>
        <w:tc>
          <w:tcPr>
            <w:tcW w:w="2655" w:type="dxa"/>
            <w:tcBorders>
              <w:top w:val="single" w:sz="6" w:space="0" w:color="000000"/>
              <w:left w:val="single" w:sz="6" w:space="0" w:color="auto"/>
              <w:bottom w:val="single" w:sz="6" w:space="0" w:color="000000"/>
              <w:right w:val="single" w:sz="6" w:space="0" w:color="000000"/>
            </w:tcBorders>
            <w:shd w:val="clear" w:color="auto" w:fill="D9D9D9"/>
            <w:hideMark/>
          </w:tcPr>
          <w:p w14:paraId="3AF5543B" w14:textId="77777777" w:rsidR="008A376D" w:rsidRPr="008A376D" w:rsidRDefault="008A376D" w:rsidP="008A376D">
            <w:pPr>
              <w:spacing w:after="0" w:line="240" w:lineRule="auto"/>
              <w:textAlignment w:val="baseline"/>
              <w:rPr>
                <w:rFonts w:ascii="Times New Roman" w:eastAsia="Times New Roman" w:hAnsi="Times New Roman" w:cs="Times New Roman"/>
                <w:kern w:val="0"/>
                <w14:ligatures w14:val="none"/>
              </w:rPr>
            </w:pPr>
            <w:r w:rsidRPr="008A376D">
              <w:rPr>
                <w:rFonts w:ascii="Arial" w:eastAsia="Times New Roman" w:hAnsi="Arial" w:cs="Arial"/>
                <w:b/>
                <w:bCs/>
                <w:kern w:val="0"/>
                <w:sz w:val="20"/>
                <w:szCs w:val="20"/>
                <w14:ligatures w14:val="none"/>
              </w:rPr>
              <w:t>Fall 2022 Cohort</w:t>
            </w:r>
            <w:r w:rsidRPr="008A376D">
              <w:rPr>
                <w:rFonts w:ascii="Arial" w:eastAsia="Times New Roman" w:hAnsi="Arial" w:cs="Arial"/>
                <w:kern w:val="0"/>
                <w:sz w:val="20"/>
                <w:szCs w:val="20"/>
                <w14:ligatures w14:val="none"/>
              </w:rPr>
              <w:t> </w:t>
            </w:r>
          </w:p>
          <w:p w14:paraId="70AD2C94" w14:textId="77777777" w:rsidR="008A376D" w:rsidRPr="008A376D" w:rsidRDefault="008A376D" w:rsidP="008A376D">
            <w:pPr>
              <w:spacing w:after="0" w:line="240" w:lineRule="auto"/>
              <w:textAlignment w:val="baseline"/>
              <w:rPr>
                <w:rFonts w:ascii="Times New Roman" w:eastAsia="Times New Roman" w:hAnsi="Times New Roman" w:cs="Times New Roman"/>
                <w:kern w:val="0"/>
                <w14:ligatures w14:val="none"/>
              </w:rPr>
            </w:pPr>
            <w:r w:rsidRPr="008A376D">
              <w:rPr>
                <w:rFonts w:ascii="Arial" w:eastAsia="Times New Roman" w:hAnsi="Arial" w:cs="Arial"/>
                <w:i/>
                <w:iCs/>
                <w:color w:val="156082"/>
                <w:kern w:val="0"/>
                <w:sz w:val="20"/>
                <w:szCs w:val="20"/>
                <w14:ligatures w14:val="none"/>
              </w:rPr>
              <w:t>COMP Ed Plan by 6/30/2023</w:t>
            </w:r>
            <w:r w:rsidRPr="008A376D">
              <w:rPr>
                <w:rFonts w:ascii="Arial" w:eastAsia="Times New Roman" w:hAnsi="Arial" w:cs="Arial"/>
                <w:color w:val="156082"/>
                <w:kern w:val="0"/>
                <w:sz w:val="20"/>
                <w:szCs w:val="20"/>
                <w14:ligatures w14:val="none"/>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D9D9D9"/>
            <w:hideMark/>
          </w:tcPr>
          <w:p w14:paraId="3E941F1B"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3085 </w:t>
            </w:r>
          </w:p>
        </w:tc>
        <w:tc>
          <w:tcPr>
            <w:tcW w:w="1530" w:type="dxa"/>
            <w:tcBorders>
              <w:top w:val="single" w:sz="6" w:space="0" w:color="000000"/>
              <w:left w:val="single" w:sz="6" w:space="0" w:color="000000"/>
              <w:bottom w:val="single" w:sz="6" w:space="0" w:color="000000"/>
              <w:right w:val="single" w:sz="6" w:space="0" w:color="000000"/>
            </w:tcBorders>
            <w:shd w:val="clear" w:color="auto" w:fill="D9D9D9"/>
            <w:hideMark/>
          </w:tcPr>
          <w:p w14:paraId="537A13AB"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312 </w:t>
            </w:r>
          </w:p>
        </w:tc>
        <w:tc>
          <w:tcPr>
            <w:tcW w:w="1530" w:type="dxa"/>
            <w:tcBorders>
              <w:top w:val="single" w:sz="6" w:space="0" w:color="000000"/>
              <w:left w:val="single" w:sz="6" w:space="0" w:color="000000"/>
              <w:bottom w:val="single" w:sz="6" w:space="0" w:color="000000"/>
              <w:right w:val="single" w:sz="6" w:space="0" w:color="000000"/>
            </w:tcBorders>
            <w:shd w:val="clear" w:color="auto" w:fill="D9D9D9"/>
            <w:hideMark/>
          </w:tcPr>
          <w:p w14:paraId="0D515E31"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10% </w:t>
            </w:r>
          </w:p>
        </w:tc>
        <w:tc>
          <w:tcPr>
            <w:tcW w:w="1530" w:type="dxa"/>
            <w:tcBorders>
              <w:top w:val="single" w:sz="6" w:space="0" w:color="000000"/>
              <w:left w:val="single" w:sz="6" w:space="0" w:color="000000"/>
              <w:bottom w:val="single" w:sz="6" w:space="0" w:color="000000"/>
              <w:right w:val="single" w:sz="6" w:space="0" w:color="000000"/>
            </w:tcBorders>
            <w:shd w:val="clear" w:color="auto" w:fill="D9D9D9"/>
            <w:hideMark/>
          </w:tcPr>
          <w:p w14:paraId="059733D4"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487 </w:t>
            </w:r>
          </w:p>
        </w:tc>
        <w:tc>
          <w:tcPr>
            <w:tcW w:w="1560" w:type="dxa"/>
            <w:tcBorders>
              <w:top w:val="single" w:sz="6" w:space="0" w:color="000000"/>
              <w:left w:val="single" w:sz="6" w:space="0" w:color="000000"/>
              <w:bottom w:val="single" w:sz="6" w:space="0" w:color="000000"/>
              <w:right w:val="single" w:sz="6" w:space="0" w:color="auto"/>
            </w:tcBorders>
            <w:shd w:val="clear" w:color="auto" w:fill="D9D9D9"/>
            <w:hideMark/>
          </w:tcPr>
          <w:p w14:paraId="14ABFE12"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16% </w:t>
            </w:r>
          </w:p>
        </w:tc>
      </w:tr>
      <w:tr w:rsidR="008A376D" w:rsidRPr="008A376D" w14:paraId="2BCCFB26" w14:textId="77777777" w:rsidTr="008A376D">
        <w:trPr>
          <w:trHeight w:val="300"/>
        </w:trPr>
        <w:tc>
          <w:tcPr>
            <w:tcW w:w="2655" w:type="dxa"/>
            <w:tcBorders>
              <w:top w:val="single" w:sz="6" w:space="0" w:color="000000"/>
              <w:left w:val="single" w:sz="6" w:space="0" w:color="auto"/>
              <w:bottom w:val="single" w:sz="6" w:space="0" w:color="000000"/>
              <w:right w:val="single" w:sz="6" w:space="0" w:color="000000"/>
            </w:tcBorders>
            <w:shd w:val="clear" w:color="auto" w:fill="auto"/>
            <w:hideMark/>
          </w:tcPr>
          <w:p w14:paraId="724850E1" w14:textId="77777777" w:rsidR="008A376D" w:rsidRPr="008A376D" w:rsidRDefault="008A376D" w:rsidP="008A376D">
            <w:pPr>
              <w:spacing w:after="0" w:line="240" w:lineRule="auto"/>
              <w:textAlignment w:val="baseline"/>
              <w:rPr>
                <w:rFonts w:ascii="Times New Roman" w:eastAsia="Times New Roman" w:hAnsi="Times New Roman" w:cs="Times New Roman"/>
                <w:kern w:val="0"/>
                <w14:ligatures w14:val="none"/>
              </w:rPr>
            </w:pPr>
            <w:r w:rsidRPr="008A376D">
              <w:rPr>
                <w:rFonts w:ascii="Arial" w:eastAsia="Times New Roman" w:hAnsi="Arial" w:cs="Arial"/>
                <w:b/>
                <w:bCs/>
                <w:kern w:val="0"/>
                <w:sz w:val="20"/>
                <w:szCs w:val="20"/>
                <w14:ligatures w14:val="none"/>
              </w:rPr>
              <w:t>Spring 2023 Cohort</w:t>
            </w:r>
            <w:r w:rsidRPr="008A376D">
              <w:rPr>
                <w:rFonts w:ascii="Arial" w:eastAsia="Times New Roman" w:hAnsi="Arial" w:cs="Arial"/>
                <w:kern w:val="0"/>
                <w:sz w:val="20"/>
                <w:szCs w:val="20"/>
                <w14:ligatures w14:val="none"/>
              </w:rPr>
              <w:t> </w:t>
            </w:r>
          </w:p>
          <w:p w14:paraId="5B53B535" w14:textId="77777777" w:rsidR="008A376D" w:rsidRPr="008A376D" w:rsidRDefault="008A376D" w:rsidP="008A376D">
            <w:pPr>
              <w:spacing w:after="0" w:line="240" w:lineRule="auto"/>
              <w:textAlignment w:val="baseline"/>
              <w:rPr>
                <w:rFonts w:ascii="Times New Roman" w:eastAsia="Times New Roman" w:hAnsi="Times New Roman" w:cs="Times New Roman"/>
                <w:kern w:val="0"/>
                <w14:ligatures w14:val="none"/>
              </w:rPr>
            </w:pPr>
            <w:r w:rsidRPr="008A376D">
              <w:rPr>
                <w:rFonts w:ascii="Arial" w:eastAsia="Times New Roman" w:hAnsi="Arial" w:cs="Arial"/>
                <w:i/>
                <w:iCs/>
                <w:color w:val="156082"/>
                <w:kern w:val="0"/>
                <w:sz w:val="20"/>
                <w:szCs w:val="20"/>
                <w14:ligatures w14:val="none"/>
              </w:rPr>
              <w:t>COMP Ed Plan by 12/31/2023</w:t>
            </w:r>
            <w:r w:rsidRPr="008A376D">
              <w:rPr>
                <w:rFonts w:ascii="Arial" w:eastAsia="Times New Roman" w:hAnsi="Arial" w:cs="Arial"/>
                <w:color w:val="156082"/>
                <w:kern w:val="0"/>
                <w:sz w:val="20"/>
                <w:szCs w:val="20"/>
                <w14:ligatures w14:val="none"/>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355B9AA1"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393 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1647ED4E"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38 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60678281"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10%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7E067F67"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54 </w:t>
            </w:r>
          </w:p>
        </w:tc>
        <w:tc>
          <w:tcPr>
            <w:tcW w:w="1560" w:type="dxa"/>
            <w:tcBorders>
              <w:top w:val="single" w:sz="6" w:space="0" w:color="000000"/>
              <w:left w:val="single" w:sz="6" w:space="0" w:color="000000"/>
              <w:bottom w:val="single" w:sz="6" w:space="0" w:color="000000"/>
              <w:right w:val="single" w:sz="6" w:space="0" w:color="auto"/>
            </w:tcBorders>
            <w:shd w:val="clear" w:color="auto" w:fill="auto"/>
            <w:hideMark/>
          </w:tcPr>
          <w:p w14:paraId="5A528BE0"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14% </w:t>
            </w:r>
          </w:p>
        </w:tc>
      </w:tr>
      <w:tr w:rsidR="008A376D" w:rsidRPr="008A376D" w14:paraId="40109A3B" w14:textId="77777777" w:rsidTr="008A376D">
        <w:trPr>
          <w:trHeight w:val="300"/>
        </w:trPr>
        <w:tc>
          <w:tcPr>
            <w:tcW w:w="2655" w:type="dxa"/>
            <w:tcBorders>
              <w:top w:val="single" w:sz="6" w:space="0" w:color="000000"/>
              <w:left w:val="single" w:sz="6" w:space="0" w:color="auto"/>
              <w:bottom w:val="single" w:sz="6" w:space="0" w:color="000000"/>
              <w:right w:val="single" w:sz="6" w:space="0" w:color="000000"/>
            </w:tcBorders>
            <w:shd w:val="clear" w:color="auto" w:fill="D9D9D9"/>
            <w:hideMark/>
          </w:tcPr>
          <w:p w14:paraId="71CBB46C" w14:textId="77777777" w:rsidR="008A376D" w:rsidRPr="008A376D" w:rsidRDefault="008A376D" w:rsidP="008A376D">
            <w:pPr>
              <w:spacing w:after="0" w:line="240" w:lineRule="auto"/>
              <w:textAlignment w:val="baseline"/>
              <w:rPr>
                <w:rFonts w:ascii="Times New Roman" w:eastAsia="Times New Roman" w:hAnsi="Times New Roman" w:cs="Times New Roman"/>
                <w:kern w:val="0"/>
                <w14:ligatures w14:val="none"/>
              </w:rPr>
            </w:pPr>
            <w:r w:rsidRPr="008A376D">
              <w:rPr>
                <w:rFonts w:ascii="Arial" w:eastAsia="Times New Roman" w:hAnsi="Arial" w:cs="Arial"/>
                <w:b/>
                <w:bCs/>
                <w:kern w:val="0"/>
                <w:sz w:val="20"/>
                <w:szCs w:val="20"/>
                <w14:ligatures w14:val="none"/>
              </w:rPr>
              <w:t>Fall 2022 Cohort</w:t>
            </w:r>
            <w:r w:rsidRPr="008A376D">
              <w:rPr>
                <w:rFonts w:ascii="Arial" w:eastAsia="Times New Roman" w:hAnsi="Arial" w:cs="Arial"/>
                <w:kern w:val="0"/>
                <w:sz w:val="20"/>
                <w:szCs w:val="20"/>
                <w14:ligatures w14:val="none"/>
              </w:rPr>
              <w:t> </w:t>
            </w:r>
          </w:p>
          <w:p w14:paraId="2ED58859" w14:textId="77777777" w:rsidR="008A376D" w:rsidRPr="008A376D" w:rsidRDefault="008A376D" w:rsidP="008A376D">
            <w:pPr>
              <w:spacing w:after="0" w:line="240" w:lineRule="auto"/>
              <w:textAlignment w:val="baseline"/>
              <w:rPr>
                <w:rFonts w:ascii="Times New Roman" w:eastAsia="Times New Roman" w:hAnsi="Times New Roman" w:cs="Times New Roman"/>
                <w:kern w:val="0"/>
                <w14:ligatures w14:val="none"/>
              </w:rPr>
            </w:pPr>
            <w:r w:rsidRPr="008A376D">
              <w:rPr>
                <w:rFonts w:ascii="Arial" w:eastAsia="Times New Roman" w:hAnsi="Arial" w:cs="Arial"/>
                <w:i/>
                <w:iCs/>
                <w:color w:val="156082"/>
                <w:kern w:val="0"/>
                <w:sz w:val="20"/>
                <w:szCs w:val="20"/>
                <w14:ligatures w14:val="none"/>
              </w:rPr>
              <w:t>COMP Ed Plan by 6/30/2024</w:t>
            </w:r>
            <w:r w:rsidRPr="008A376D">
              <w:rPr>
                <w:rFonts w:ascii="Arial" w:eastAsia="Times New Roman" w:hAnsi="Arial" w:cs="Arial"/>
                <w:color w:val="156082"/>
                <w:kern w:val="0"/>
                <w:sz w:val="20"/>
                <w:szCs w:val="20"/>
                <w14:ligatures w14:val="none"/>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D9D9D9"/>
            <w:hideMark/>
          </w:tcPr>
          <w:p w14:paraId="50DC9493"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3286 </w:t>
            </w:r>
          </w:p>
        </w:tc>
        <w:tc>
          <w:tcPr>
            <w:tcW w:w="1530" w:type="dxa"/>
            <w:tcBorders>
              <w:top w:val="single" w:sz="6" w:space="0" w:color="000000"/>
              <w:left w:val="single" w:sz="6" w:space="0" w:color="000000"/>
              <w:bottom w:val="single" w:sz="6" w:space="0" w:color="000000"/>
              <w:right w:val="single" w:sz="6" w:space="0" w:color="000000"/>
            </w:tcBorders>
            <w:shd w:val="clear" w:color="auto" w:fill="D9D9D9"/>
            <w:hideMark/>
          </w:tcPr>
          <w:p w14:paraId="393CA7DD"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210 </w:t>
            </w:r>
          </w:p>
        </w:tc>
        <w:tc>
          <w:tcPr>
            <w:tcW w:w="1530" w:type="dxa"/>
            <w:tcBorders>
              <w:top w:val="single" w:sz="6" w:space="0" w:color="000000"/>
              <w:left w:val="single" w:sz="6" w:space="0" w:color="000000"/>
              <w:bottom w:val="single" w:sz="6" w:space="0" w:color="000000"/>
              <w:right w:val="single" w:sz="6" w:space="0" w:color="000000"/>
            </w:tcBorders>
            <w:shd w:val="clear" w:color="auto" w:fill="D9D9D9"/>
            <w:hideMark/>
          </w:tcPr>
          <w:p w14:paraId="6700A8AB"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6% </w:t>
            </w:r>
          </w:p>
        </w:tc>
        <w:tc>
          <w:tcPr>
            <w:tcW w:w="1530" w:type="dxa"/>
            <w:tcBorders>
              <w:top w:val="single" w:sz="6" w:space="0" w:color="000000"/>
              <w:left w:val="single" w:sz="6" w:space="0" w:color="000000"/>
              <w:bottom w:val="single" w:sz="6" w:space="0" w:color="000000"/>
              <w:right w:val="single" w:sz="6" w:space="0" w:color="000000"/>
            </w:tcBorders>
            <w:shd w:val="clear" w:color="auto" w:fill="D9D9D9"/>
            <w:hideMark/>
          </w:tcPr>
          <w:p w14:paraId="1F538ABB"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481 </w:t>
            </w:r>
          </w:p>
        </w:tc>
        <w:tc>
          <w:tcPr>
            <w:tcW w:w="1560" w:type="dxa"/>
            <w:tcBorders>
              <w:top w:val="single" w:sz="6" w:space="0" w:color="000000"/>
              <w:left w:val="single" w:sz="6" w:space="0" w:color="000000"/>
              <w:bottom w:val="single" w:sz="6" w:space="0" w:color="000000"/>
              <w:right w:val="single" w:sz="6" w:space="0" w:color="auto"/>
            </w:tcBorders>
            <w:shd w:val="clear" w:color="auto" w:fill="D9D9D9"/>
            <w:hideMark/>
          </w:tcPr>
          <w:p w14:paraId="62FDDCE8"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15% </w:t>
            </w:r>
          </w:p>
        </w:tc>
      </w:tr>
      <w:tr w:rsidR="008A376D" w:rsidRPr="008A376D" w14:paraId="68C7C874" w14:textId="77777777" w:rsidTr="008A376D">
        <w:trPr>
          <w:trHeight w:val="300"/>
        </w:trPr>
        <w:tc>
          <w:tcPr>
            <w:tcW w:w="2655" w:type="dxa"/>
            <w:tcBorders>
              <w:top w:val="single" w:sz="6" w:space="0" w:color="000000"/>
              <w:left w:val="single" w:sz="6" w:space="0" w:color="auto"/>
              <w:bottom w:val="single" w:sz="6" w:space="0" w:color="auto"/>
              <w:right w:val="single" w:sz="6" w:space="0" w:color="000000"/>
            </w:tcBorders>
            <w:shd w:val="clear" w:color="auto" w:fill="auto"/>
            <w:hideMark/>
          </w:tcPr>
          <w:p w14:paraId="57F99D21" w14:textId="77777777" w:rsidR="008A376D" w:rsidRPr="008A376D" w:rsidRDefault="008A376D" w:rsidP="008A376D">
            <w:pPr>
              <w:spacing w:after="0" w:line="240" w:lineRule="auto"/>
              <w:textAlignment w:val="baseline"/>
              <w:rPr>
                <w:rFonts w:ascii="Times New Roman" w:eastAsia="Times New Roman" w:hAnsi="Times New Roman" w:cs="Times New Roman"/>
                <w:kern w:val="0"/>
                <w14:ligatures w14:val="none"/>
              </w:rPr>
            </w:pPr>
            <w:r w:rsidRPr="008A376D">
              <w:rPr>
                <w:rFonts w:ascii="Arial" w:eastAsia="Times New Roman" w:hAnsi="Arial" w:cs="Arial"/>
                <w:b/>
                <w:bCs/>
                <w:kern w:val="0"/>
                <w:sz w:val="20"/>
                <w:szCs w:val="20"/>
                <w14:ligatures w14:val="none"/>
              </w:rPr>
              <w:t>Spring 2023 Cohort</w:t>
            </w:r>
            <w:r w:rsidRPr="008A376D">
              <w:rPr>
                <w:rFonts w:ascii="Arial" w:eastAsia="Times New Roman" w:hAnsi="Arial" w:cs="Arial"/>
                <w:kern w:val="0"/>
                <w:sz w:val="20"/>
                <w:szCs w:val="20"/>
                <w14:ligatures w14:val="none"/>
              </w:rPr>
              <w:t> </w:t>
            </w:r>
          </w:p>
          <w:p w14:paraId="1E0DD0B5" w14:textId="77777777" w:rsidR="008A376D" w:rsidRPr="008A376D" w:rsidRDefault="008A376D" w:rsidP="008A376D">
            <w:pPr>
              <w:spacing w:after="0" w:line="240" w:lineRule="auto"/>
              <w:textAlignment w:val="baseline"/>
              <w:rPr>
                <w:rFonts w:ascii="Times New Roman" w:eastAsia="Times New Roman" w:hAnsi="Times New Roman" w:cs="Times New Roman"/>
                <w:kern w:val="0"/>
                <w14:ligatures w14:val="none"/>
              </w:rPr>
            </w:pPr>
            <w:r w:rsidRPr="008A376D">
              <w:rPr>
                <w:rFonts w:ascii="Arial" w:eastAsia="Times New Roman" w:hAnsi="Arial" w:cs="Arial"/>
                <w:i/>
                <w:iCs/>
                <w:color w:val="156082"/>
                <w:kern w:val="0"/>
                <w:sz w:val="20"/>
                <w:szCs w:val="20"/>
                <w14:ligatures w14:val="none"/>
              </w:rPr>
              <w:t>COMP Ed Plan by 12/31/2024</w:t>
            </w:r>
            <w:r w:rsidRPr="008A376D">
              <w:rPr>
                <w:rFonts w:ascii="Arial" w:eastAsia="Times New Roman" w:hAnsi="Arial" w:cs="Arial"/>
                <w:color w:val="156082"/>
                <w:kern w:val="0"/>
                <w:sz w:val="20"/>
                <w:szCs w:val="20"/>
                <w14:ligatures w14:val="none"/>
              </w:rPr>
              <w:t> </w:t>
            </w:r>
          </w:p>
        </w:tc>
        <w:tc>
          <w:tcPr>
            <w:tcW w:w="1530" w:type="dxa"/>
            <w:tcBorders>
              <w:top w:val="single" w:sz="6" w:space="0" w:color="000000"/>
              <w:left w:val="single" w:sz="6" w:space="0" w:color="000000"/>
              <w:bottom w:val="single" w:sz="6" w:space="0" w:color="auto"/>
              <w:right w:val="single" w:sz="6" w:space="0" w:color="000000"/>
            </w:tcBorders>
            <w:shd w:val="clear" w:color="auto" w:fill="auto"/>
            <w:hideMark/>
          </w:tcPr>
          <w:p w14:paraId="130C81CE"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332 </w:t>
            </w:r>
          </w:p>
        </w:tc>
        <w:tc>
          <w:tcPr>
            <w:tcW w:w="1530" w:type="dxa"/>
            <w:tcBorders>
              <w:top w:val="single" w:sz="6" w:space="0" w:color="000000"/>
              <w:left w:val="single" w:sz="6" w:space="0" w:color="000000"/>
              <w:bottom w:val="single" w:sz="6" w:space="0" w:color="auto"/>
              <w:right w:val="single" w:sz="6" w:space="0" w:color="000000"/>
            </w:tcBorders>
            <w:shd w:val="clear" w:color="auto" w:fill="auto"/>
            <w:hideMark/>
          </w:tcPr>
          <w:p w14:paraId="61DC6B57"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49 </w:t>
            </w:r>
          </w:p>
        </w:tc>
        <w:tc>
          <w:tcPr>
            <w:tcW w:w="1530" w:type="dxa"/>
            <w:tcBorders>
              <w:top w:val="single" w:sz="6" w:space="0" w:color="000000"/>
              <w:left w:val="single" w:sz="6" w:space="0" w:color="000000"/>
              <w:bottom w:val="single" w:sz="6" w:space="0" w:color="auto"/>
              <w:right w:val="single" w:sz="6" w:space="0" w:color="000000"/>
            </w:tcBorders>
            <w:shd w:val="clear" w:color="auto" w:fill="auto"/>
            <w:hideMark/>
          </w:tcPr>
          <w:p w14:paraId="600EC896"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15% </w:t>
            </w:r>
          </w:p>
        </w:tc>
        <w:tc>
          <w:tcPr>
            <w:tcW w:w="1530" w:type="dxa"/>
            <w:tcBorders>
              <w:top w:val="single" w:sz="6" w:space="0" w:color="000000"/>
              <w:left w:val="single" w:sz="6" w:space="0" w:color="000000"/>
              <w:bottom w:val="single" w:sz="6" w:space="0" w:color="auto"/>
              <w:right w:val="single" w:sz="6" w:space="0" w:color="000000"/>
            </w:tcBorders>
            <w:shd w:val="clear" w:color="auto" w:fill="auto"/>
            <w:hideMark/>
          </w:tcPr>
          <w:p w14:paraId="3232167B"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75 </w:t>
            </w:r>
          </w:p>
        </w:tc>
        <w:tc>
          <w:tcPr>
            <w:tcW w:w="1560" w:type="dxa"/>
            <w:tcBorders>
              <w:top w:val="single" w:sz="6" w:space="0" w:color="000000"/>
              <w:left w:val="single" w:sz="6" w:space="0" w:color="000000"/>
              <w:bottom w:val="single" w:sz="6" w:space="0" w:color="auto"/>
              <w:right w:val="single" w:sz="6" w:space="0" w:color="auto"/>
            </w:tcBorders>
            <w:shd w:val="clear" w:color="auto" w:fill="auto"/>
            <w:hideMark/>
          </w:tcPr>
          <w:p w14:paraId="46954D6A"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23% </w:t>
            </w:r>
          </w:p>
        </w:tc>
      </w:tr>
    </w:tbl>
    <w:p w14:paraId="5361E806" w14:textId="77777777" w:rsidR="008A376D" w:rsidRPr="008A376D" w:rsidRDefault="008A376D" w:rsidP="008A376D">
      <w:pPr>
        <w:spacing w:after="0" w:line="240" w:lineRule="auto"/>
        <w:ind w:left="630"/>
        <w:textAlignment w:val="baseline"/>
        <w:rPr>
          <w:rFonts w:ascii="Segoe UI" w:eastAsia="Times New Roman" w:hAnsi="Segoe UI" w:cs="Segoe UI"/>
          <w:kern w:val="0"/>
          <w:sz w:val="18"/>
          <w:szCs w:val="18"/>
          <w14:ligatures w14:val="none"/>
        </w:rPr>
      </w:pPr>
      <w:r w:rsidRPr="008A376D">
        <w:rPr>
          <w:rFonts w:ascii="Aptos" w:eastAsia="Times New Roman" w:hAnsi="Aptos" w:cs="Segoe UI"/>
          <w:kern w:val="0"/>
          <w14:ligatures w14:val="none"/>
        </w:rPr>
        <w:t> </w:t>
      </w:r>
    </w:p>
    <w:tbl>
      <w:tblPr>
        <w:tblW w:w="10335" w:type="dxa"/>
        <w:tblInd w:w="5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55"/>
        <w:gridCol w:w="1530"/>
        <w:gridCol w:w="1530"/>
        <w:gridCol w:w="1530"/>
        <w:gridCol w:w="1530"/>
        <w:gridCol w:w="1560"/>
      </w:tblGrid>
      <w:tr w:rsidR="008A376D" w:rsidRPr="008A376D" w14:paraId="5520320B" w14:textId="77777777" w:rsidTr="008A376D">
        <w:trPr>
          <w:trHeight w:val="300"/>
        </w:trPr>
        <w:tc>
          <w:tcPr>
            <w:tcW w:w="10335" w:type="dxa"/>
            <w:gridSpan w:val="6"/>
            <w:tcBorders>
              <w:top w:val="single" w:sz="6" w:space="0" w:color="auto"/>
              <w:left w:val="single" w:sz="6" w:space="0" w:color="auto"/>
              <w:bottom w:val="single" w:sz="6" w:space="0" w:color="000000"/>
              <w:right w:val="single" w:sz="6" w:space="0" w:color="auto"/>
            </w:tcBorders>
            <w:shd w:val="clear" w:color="auto" w:fill="3A3A3A"/>
            <w:vAlign w:val="center"/>
            <w:hideMark/>
          </w:tcPr>
          <w:p w14:paraId="6E0F1EDF" w14:textId="77777777" w:rsidR="008A376D" w:rsidRPr="008A376D" w:rsidRDefault="008A376D" w:rsidP="008A376D">
            <w:pPr>
              <w:spacing w:after="0" w:line="240" w:lineRule="auto"/>
              <w:ind w:left="270"/>
              <w:jc w:val="center"/>
              <w:textAlignment w:val="baseline"/>
              <w:divId w:val="1773820077"/>
              <w:rPr>
                <w:rFonts w:ascii="Times New Roman" w:eastAsia="Times New Roman" w:hAnsi="Times New Roman" w:cs="Times New Roman"/>
                <w:kern w:val="0"/>
                <w14:ligatures w14:val="none"/>
              </w:rPr>
            </w:pPr>
            <w:r w:rsidRPr="008A376D">
              <w:rPr>
                <w:rFonts w:ascii="Arial" w:eastAsia="Times New Roman" w:hAnsi="Arial" w:cs="Arial"/>
                <w:b/>
                <w:bCs/>
                <w:color w:val="FFFFFF"/>
                <w:kern w:val="0"/>
                <w:sz w:val="20"/>
                <w:szCs w:val="20"/>
                <w14:ligatures w14:val="none"/>
              </w:rPr>
              <w:t>Completion of Abbreviated (ABVR) Educational Plan</w:t>
            </w:r>
            <w:r w:rsidRPr="008A376D">
              <w:rPr>
                <w:rFonts w:ascii="Arial" w:eastAsia="Times New Roman" w:hAnsi="Arial" w:cs="Arial"/>
                <w:kern w:val="0"/>
                <w:sz w:val="20"/>
                <w:szCs w:val="20"/>
                <w14:ligatures w14:val="none"/>
              </w:rPr>
              <w:t> </w:t>
            </w:r>
          </w:p>
        </w:tc>
      </w:tr>
      <w:tr w:rsidR="008A376D" w:rsidRPr="008A376D" w14:paraId="22D7D969" w14:textId="77777777" w:rsidTr="008A376D">
        <w:trPr>
          <w:trHeight w:val="300"/>
        </w:trPr>
        <w:tc>
          <w:tcPr>
            <w:tcW w:w="2655" w:type="dxa"/>
            <w:tcBorders>
              <w:top w:val="single" w:sz="6" w:space="0" w:color="000000"/>
              <w:left w:val="single" w:sz="6" w:space="0" w:color="auto"/>
              <w:bottom w:val="single" w:sz="6" w:space="0" w:color="000000"/>
              <w:right w:val="single" w:sz="6" w:space="0" w:color="000000"/>
            </w:tcBorders>
            <w:shd w:val="clear" w:color="auto" w:fill="8D112F"/>
            <w:hideMark/>
          </w:tcPr>
          <w:p w14:paraId="4F2CB287" w14:textId="77777777" w:rsidR="008A376D" w:rsidRPr="008A376D" w:rsidRDefault="008A376D" w:rsidP="008A376D">
            <w:pPr>
              <w:spacing w:after="0" w:line="240" w:lineRule="auto"/>
              <w:ind w:left="-3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b/>
                <w:bCs/>
                <w:color w:val="FFFFFF"/>
                <w:kern w:val="0"/>
                <w:sz w:val="20"/>
                <w:szCs w:val="20"/>
                <w14:ligatures w14:val="none"/>
              </w:rPr>
              <w:t>Academic Year Cohort</w:t>
            </w:r>
            <w:r w:rsidRPr="008A376D">
              <w:rPr>
                <w:rFonts w:ascii="Arial" w:eastAsia="Times New Roman" w:hAnsi="Arial" w:cs="Arial"/>
                <w:color w:val="FFFFFF"/>
                <w:kern w:val="0"/>
                <w:sz w:val="20"/>
                <w:szCs w:val="20"/>
                <w14:ligatures w14:val="none"/>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8D112F"/>
            <w:hideMark/>
          </w:tcPr>
          <w:p w14:paraId="00C9B96B" w14:textId="77777777" w:rsidR="008A376D" w:rsidRPr="008A376D" w:rsidRDefault="008A376D" w:rsidP="008A376D">
            <w:pPr>
              <w:spacing w:after="0" w:line="240" w:lineRule="auto"/>
              <w:ind w:left="-75"/>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b/>
                <w:bCs/>
                <w:color w:val="FFFFFF"/>
                <w:kern w:val="0"/>
                <w:sz w:val="20"/>
                <w:szCs w:val="20"/>
                <w14:ligatures w14:val="none"/>
              </w:rPr>
              <w:t>Total # of Enrolled Students in Cohort</w:t>
            </w:r>
            <w:r w:rsidRPr="008A376D">
              <w:rPr>
                <w:rFonts w:ascii="Arial" w:eastAsia="Times New Roman" w:hAnsi="Arial" w:cs="Arial"/>
                <w:kern w:val="0"/>
                <w:sz w:val="20"/>
                <w:szCs w:val="20"/>
                <w14:ligatures w14:val="none"/>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8D112F"/>
            <w:hideMark/>
          </w:tcPr>
          <w:p w14:paraId="55DADF37" w14:textId="77777777" w:rsidR="008A376D" w:rsidRPr="008A376D" w:rsidRDefault="008A376D" w:rsidP="008A376D">
            <w:pPr>
              <w:spacing w:after="0" w:line="240" w:lineRule="auto"/>
              <w:ind w:left="-75"/>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b/>
                <w:bCs/>
                <w:color w:val="FFFFFF"/>
                <w:kern w:val="0"/>
                <w:sz w:val="20"/>
                <w:szCs w:val="20"/>
                <w14:ligatures w14:val="none"/>
              </w:rPr>
              <w:t># of Students who Received ABVR by End of 1</w:t>
            </w:r>
            <w:r w:rsidRPr="008A376D">
              <w:rPr>
                <w:rFonts w:ascii="Arial" w:eastAsia="Times New Roman" w:hAnsi="Arial" w:cs="Arial"/>
                <w:b/>
                <w:bCs/>
                <w:color w:val="FFFFFF"/>
                <w:kern w:val="0"/>
                <w:sz w:val="16"/>
                <w:szCs w:val="16"/>
                <w:vertAlign w:val="superscript"/>
                <w14:ligatures w14:val="none"/>
              </w:rPr>
              <w:t>st</w:t>
            </w:r>
            <w:r w:rsidRPr="008A376D">
              <w:rPr>
                <w:rFonts w:ascii="Arial" w:eastAsia="Times New Roman" w:hAnsi="Arial" w:cs="Arial"/>
                <w:b/>
                <w:bCs/>
                <w:color w:val="FFFFFF"/>
                <w:kern w:val="0"/>
                <w:sz w:val="20"/>
                <w:szCs w:val="20"/>
                <w14:ligatures w14:val="none"/>
              </w:rPr>
              <w:t xml:space="preserve"> Primary Term</w:t>
            </w:r>
            <w:r w:rsidRPr="008A376D">
              <w:rPr>
                <w:rFonts w:ascii="Arial" w:eastAsia="Times New Roman" w:hAnsi="Arial" w:cs="Arial"/>
                <w:kern w:val="0"/>
                <w:sz w:val="20"/>
                <w:szCs w:val="20"/>
                <w14:ligatures w14:val="none"/>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8D112F"/>
            <w:hideMark/>
          </w:tcPr>
          <w:p w14:paraId="48B2144D" w14:textId="77777777" w:rsidR="008A376D" w:rsidRPr="008A376D" w:rsidRDefault="008A376D" w:rsidP="008A376D">
            <w:pPr>
              <w:spacing w:after="0" w:line="240" w:lineRule="auto"/>
              <w:ind w:left="-75"/>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b/>
                <w:bCs/>
                <w:color w:val="FFFFFF"/>
                <w:kern w:val="0"/>
                <w:sz w:val="20"/>
                <w:szCs w:val="20"/>
                <w14:ligatures w14:val="none"/>
              </w:rPr>
              <w:t># of Students who Received ABVR by End of 1</w:t>
            </w:r>
            <w:r w:rsidRPr="008A376D">
              <w:rPr>
                <w:rFonts w:ascii="Arial" w:eastAsia="Times New Roman" w:hAnsi="Arial" w:cs="Arial"/>
                <w:b/>
                <w:bCs/>
                <w:color w:val="FFFFFF"/>
                <w:kern w:val="0"/>
                <w:sz w:val="16"/>
                <w:szCs w:val="16"/>
                <w:vertAlign w:val="superscript"/>
                <w14:ligatures w14:val="none"/>
              </w:rPr>
              <w:t>st</w:t>
            </w:r>
            <w:r w:rsidRPr="008A376D">
              <w:rPr>
                <w:rFonts w:ascii="Arial" w:eastAsia="Times New Roman" w:hAnsi="Arial" w:cs="Arial"/>
                <w:b/>
                <w:bCs/>
                <w:color w:val="FFFFFF"/>
                <w:kern w:val="0"/>
                <w:sz w:val="20"/>
                <w:szCs w:val="20"/>
                <w14:ligatures w14:val="none"/>
              </w:rPr>
              <w:t xml:space="preserve"> Primary Term</w:t>
            </w:r>
            <w:r w:rsidRPr="008A376D">
              <w:rPr>
                <w:rFonts w:ascii="Arial" w:eastAsia="Times New Roman" w:hAnsi="Arial" w:cs="Arial"/>
                <w:kern w:val="0"/>
                <w:sz w:val="20"/>
                <w:szCs w:val="20"/>
                <w14:ligatures w14:val="none"/>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8D112F"/>
            <w:hideMark/>
          </w:tcPr>
          <w:p w14:paraId="72C1B2AC" w14:textId="77777777" w:rsidR="008A376D" w:rsidRPr="008A376D" w:rsidRDefault="008A376D" w:rsidP="008A376D">
            <w:pPr>
              <w:spacing w:after="0" w:line="240" w:lineRule="auto"/>
              <w:ind w:left="-75"/>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b/>
                <w:bCs/>
                <w:color w:val="FFFFFF"/>
                <w:kern w:val="0"/>
                <w:sz w:val="20"/>
                <w:szCs w:val="20"/>
                <w14:ligatures w14:val="none"/>
              </w:rPr>
              <w:t># of Students who Received ABVR by End of 1</w:t>
            </w:r>
            <w:r w:rsidRPr="008A376D">
              <w:rPr>
                <w:rFonts w:ascii="Arial" w:eastAsia="Times New Roman" w:hAnsi="Arial" w:cs="Arial"/>
                <w:b/>
                <w:bCs/>
                <w:color w:val="FFFFFF"/>
                <w:kern w:val="0"/>
                <w:sz w:val="16"/>
                <w:szCs w:val="16"/>
                <w:vertAlign w:val="superscript"/>
                <w14:ligatures w14:val="none"/>
              </w:rPr>
              <w:t>st</w:t>
            </w:r>
            <w:r w:rsidRPr="008A376D">
              <w:rPr>
                <w:rFonts w:ascii="Arial" w:eastAsia="Times New Roman" w:hAnsi="Arial" w:cs="Arial"/>
                <w:b/>
                <w:bCs/>
                <w:color w:val="FFFFFF"/>
                <w:kern w:val="0"/>
                <w:sz w:val="20"/>
                <w:szCs w:val="20"/>
                <w14:ligatures w14:val="none"/>
              </w:rPr>
              <w:t xml:space="preserve"> Academic Year</w:t>
            </w:r>
            <w:r w:rsidRPr="008A376D">
              <w:rPr>
                <w:rFonts w:ascii="Arial" w:eastAsia="Times New Roman" w:hAnsi="Arial" w:cs="Arial"/>
                <w:kern w:val="0"/>
                <w:sz w:val="20"/>
                <w:szCs w:val="20"/>
                <w14:ligatures w14:val="none"/>
              </w:rPr>
              <w:t> </w:t>
            </w:r>
          </w:p>
        </w:tc>
        <w:tc>
          <w:tcPr>
            <w:tcW w:w="1560" w:type="dxa"/>
            <w:tcBorders>
              <w:top w:val="single" w:sz="6" w:space="0" w:color="000000"/>
              <w:left w:val="single" w:sz="6" w:space="0" w:color="000000"/>
              <w:bottom w:val="single" w:sz="6" w:space="0" w:color="000000"/>
              <w:right w:val="single" w:sz="6" w:space="0" w:color="auto"/>
            </w:tcBorders>
            <w:shd w:val="clear" w:color="auto" w:fill="8D112F"/>
            <w:hideMark/>
          </w:tcPr>
          <w:p w14:paraId="0BF0757C" w14:textId="77777777" w:rsidR="008A376D" w:rsidRPr="008A376D" w:rsidRDefault="008A376D" w:rsidP="008A376D">
            <w:pPr>
              <w:spacing w:after="0" w:line="240" w:lineRule="auto"/>
              <w:ind w:left="-75"/>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b/>
                <w:bCs/>
                <w:color w:val="FFFFFF"/>
                <w:kern w:val="0"/>
                <w:sz w:val="20"/>
                <w:szCs w:val="20"/>
                <w14:ligatures w14:val="none"/>
              </w:rPr>
              <w:t># of Students who Received ABVR by End of 1</w:t>
            </w:r>
            <w:r w:rsidRPr="008A376D">
              <w:rPr>
                <w:rFonts w:ascii="Arial" w:eastAsia="Times New Roman" w:hAnsi="Arial" w:cs="Arial"/>
                <w:b/>
                <w:bCs/>
                <w:color w:val="FFFFFF"/>
                <w:kern w:val="0"/>
                <w:sz w:val="16"/>
                <w:szCs w:val="16"/>
                <w:vertAlign w:val="superscript"/>
                <w14:ligatures w14:val="none"/>
              </w:rPr>
              <w:t>st</w:t>
            </w:r>
            <w:r w:rsidRPr="008A376D">
              <w:rPr>
                <w:rFonts w:ascii="Arial" w:eastAsia="Times New Roman" w:hAnsi="Arial" w:cs="Arial"/>
                <w:b/>
                <w:bCs/>
                <w:color w:val="FFFFFF"/>
                <w:kern w:val="0"/>
                <w:sz w:val="20"/>
                <w:szCs w:val="20"/>
                <w14:ligatures w14:val="none"/>
              </w:rPr>
              <w:t xml:space="preserve"> Academic Year</w:t>
            </w:r>
            <w:r w:rsidRPr="008A376D">
              <w:rPr>
                <w:rFonts w:ascii="Arial" w:eastAsia="Times New Roman" w:hAnsi="Arial" w:cs="Arial"/>
                <w:kern w:val="0"/>
                <w:sz w:val="20"/>
                <w:szCs w:val="20"/>
                <w14:ligatures w14:val="none"/>
              </w:rPr>
              <w:t> </w:t>
            </w:r>
          </w:p>
        </w:tc>
      </w:tr>
      <w:tr w:rsidR="008A376D" w:rsidRPr="008A376D" w14:paraId="604DDED6" w14:textId="77777777" w:rsidTr="008A376D">
        <w:trPr>
          <w:trHeight w:val="300"/>
        </w:trPr>
        <w:tc>
          <w:tcPr>
            <w:tcW w:w="2655" w:type="dxa"/>
            <w:tcBorders>
              <w:top w:val="single" w:sz="6" w:space="0" w:color="000000"/>
              <w:left w:val="single" w:sz="6" w:space="0" w:color="auto"/>
              <w:bottom w:val="single" w:sz="6" w:space="0" w:color="000000"/>
              <w:right w:val="single" w:sz="6" w:space="0" w:color="000000"/>
            </w:tcBorders>
            <w:shd w:val="clear" w:color="auto" w:fill="D9D9D9"/>
            <w:hideMark/>
          </w:tcPr>
          <w:p w14:paraId="4DBC4FEF" w14:textId="77777777" w:rsidR="008A376D" w:rsidRPr="008A376D" w:rsidRDefault="008A376D" w:rsidP="008A376D">
            <w:pPr>
              <w:spacing w:after="0" w:line="240" w:lineRule="auto"/>
              <w:ind w:left="-30"/>
              <w:textAlignment w:val="baseline"/>
              <w:rPr>
                <w:rFonts w:ascii="Times New Roman" w:eastAsia="Times New Roman" w:hAnsi="Times New Roman" w:cs="Times New Roman"/>
                <w:kern w:val="0"/>
                <w14:ligatures w14:val="none"/>
              </w:rPr>
            </w:pPr>
            <w:r w:rsidRPr="008A376D">
              <w:rPr>
                <w:rFonts w:ascii="Arial" w:eastAsia="Times New Roman" w:hAnsi="Arial" w:cs="Arial"/>
                <w:b/>
                <w:bCs/>
                <w:kern w:val="0"/>
                <w:sz w:val="20"/>
                <w:szCs w:val="20"/>
                <w14:ligatures w14:val="none"/>
              </w:rPr>
              <w:t>Fall 2022 Cohort</w:t>
            </w:r>
            <w:r w:rsidRPr="008A376D">
              <w:rPr>
                <w:rFonts w:ascii="Arial" w:eastAsia="Times New Roman" w:hAnsi="Arial" w:cs="Arial"/>
                <w:kern w:val="0"/>
                <w:sz w:val="20"/>
                <w:szCs w:val="20"/>
                <w14:ligatures w14:val="none"/>
              </w:rPr>
              <w:t> </w:t>
            </w:r>
          </w:p>
          <w:p w14:paraId="4C5365E8" w14:textId="77777777" w:rsidR="008A376D" w:rsidRPr="008A376D" w:rsidRDefault="008A376D" w:rsidP="008A376D">
            <w:pPr>
              <w:spacing w:after="0" w:line="240" w:lineRule="auto"/>
              <w:ind w:left="-30"/>
              <w:textAlignment w:val="baseline"/>
              <w:rPr>
                <w:rFonts w:ascii="Times New Roman" w:eastAsia="Times New Roman" w:hAnsi="Times New Roman" w:cs="Times New Roman"/>
                <w:kern w:val="0"/>
                <w14:ligatures w14:val="none"/>
              </w:rPr>
            </w:pPr>
            <w:r w:rsidRPr="008A376D">
              <w:rPr>
                <w:rFonts w:ascii="Arial" w:eastAsia="Times New Roman" w:hAnsi="Arial" w:cs="Arial"/>
                <w:i/>
                <w:iCs/>
                <w:color w:val="156082"/>
                <w:kern w:val="0"/>
                <w:sz w:val="20"/>
                <w:szCs w:val="20"/>
                <w14:ligatures w14:val="none"/>
              </w:rPr>
              <w:t>ABVR Ed Plan by 6/30/2023</w:t>
            </w:r>
            <w:r w:rsidRPr="008A376D">
              <w:rPr>
                <w:rFonts w:ascii="Arial" w:eastAsia="Times New Roman" w:hAnsi="Arial" w:cs="Arial"/>
                <w:color w:val="156082"/>
                <w:kern w:val="0"/>
                <w:sz w:val="20"/>
                <w:szCs w:val="20"/>
                <w14:ligatures w14:val="none"/>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D9D9D9"/>
            <w:hideMark/>
          </w:tcPr>
          <w:p w14:paraId="36794634"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3085 </w:t>
            </w:r>
          </w:p>
        </w:tc>
        <w:tc>
          <w:tcPr>
            <w:tcW w:w="1530" w:type="dxa"/>
            <w:tcBorders>
              <w:top w:val="single" w:sz="6" w:space="0" w:color="000000"/>
              <w:left w:val="single" w:sz="6" w:space="0" w:color="000000"/>
              <w:bottom w:val="single" w:sz="6" w:space="0" w:color="000000"/>
              <w:right w:val="single" w:sz="6" w:space="0" w:color="000000"/>
            </w:tcBorders>
            <w:shd w:val="clear" w:color="auto" w:fill="D9D9D9"/>
            <w:hideMark/>
          </w:tcPr>
          <w:p w14:paraId="65871952"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860 </w:t>
            </w:r>
          </w:p>
        </w:tc>
        <w:tc>
          <w:tcPr>
            <w:tcW w:w="1530" w:type="dxa"/>
            <w:tcBorders>
              <w:top w:val="single" w:sz="6" w:space="0" w:color="000000"/>
              <w:left w:val="single" w:sz="6" w:space="0" w:color="000000"/>
              <w:bottom w:val="single" w:sz="6" w:space="0" w:color="000000"/>
              <w:right w:val="single" w:sz="6" w:space="0" w:color="000000"/>
            </w:tcBorders>
            <w:shd w:val="clear" w:color="auto" w:fill="D9D9D9"/>
            <w:hideMark/>
          </w:tcPr>
          <w:p w14:paraId="0AE3563A"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28% </w:t>
            </w:r>
          </w:p>
        </w:tc>
        <w:tc>
          <w:tcPr>
            <w:tcW w:w="1530" w:type="dxa"/>
            <w:tcBorders>
              <w:top w:val="single" w:sz="6" w:space="0" w:color="000000"/>
              <w:left w:val="single" w:sz="6" w:space="0" w:color="000000"/>
              <w:bottom w:val="single" w:sz="6" w:space="0" w:color="000000"/>
              <w:right w:val="single" w:sz="6" w:space="0" w:color="000000"/>
            </w:tcBorders>
            <w:shd w:val="clear" w:color="auto" w:fill="D9D9D9"/>
            <w:hideMark/>
          </w:tcPr>
          <w:p w14:paraId="4E6FB713"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1120 </w:t>
            </w:r>
          </w:p>
        </w:tc>
        <w:tc>
          <w:tcPr>
            <w:tcW w:w="1560" w:type="dxa"/>
            <w:tcBorders>
              <w:top w:val="single" w:sz="6" w:space="0" w:color="000000"/>
              <w:left w:val="single" w:sz="6" w:space="0" w:color="000000"/>
              <w:bottom w:val="single" w:sz="6" w:space="0" w:color="000000"/>
              <w:right w:val="single" w:sz="6" w:space="0" w:color="auto"/>
            </w:tcBorders>
            <w:shd w:val="clear" w:color="auto" w:fill="D9D9D9"/>
            <w:hideMark/>
          </w:tcPr>
          <w:p w14:paraId="2ECF4319"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36% </w:t>
            </w:r>
          </w:p>
        </w:tc>
      </w:tr>
      <w:tr w:rsidR="008A376D" w:rsidRPr="008A376D" w14:paraId="0F196E39" w14:textId="77777777" w:rsidTr="008A376D">
        <w:trPr>
          <w:trHeight w:val="300"/>
        </w:trPr>
        <w:tc>
          <w:tcPr>
            <w:tcW w:w="2655" w:type="dxa"/>
            <w:tcBorders>
              <w:top w:val="single" w:sz="6" w:space="0" w:color="000000"/>
              <w:left w:val="single" w:sz="6" w:space="0" w:color="auto"/>
              <w:bottom w:val="single" w:sz="6" w:space="0" w:color="000000"/>
              <w:right w:val="single" w:sz="6" w:space="0" w:color="000000"/>
            </w:tcBorders>
            <w:shd w:val="clear" w:color="auto" w:fill="auto"/>
            <w:hideMark/>
          </w:tcPr>
          <w:p w14:paraId="266A9FE5" w14:textId="77777777" w:rsidR="008A376D" w:rsidRPr="008A376D" w:rsidRDefault="008A376D" w:rsidP="008A376D">
            <w:pPr>
              <w:spacing w:after="0" w:line="240" w:lineRule="auto"/>
              <w:ind w:left="-30"/>
              <w:textAlignment w:val="baseline"/>
              <w:rPr>
                <w:rFonts w:ascii="Times New Roman" w:eastAsia="Times New Roman" w:hAnsi="Times New Roman" w:cs="Times New Roman"/>
                <w:kern w:val="0"/>
                <w14:ligatures w14:val="none"/>
              </w:rPr>
            </w:pPr>
            <w:r w:rsidRPr="008A376D">
              <w:rPr>
                <w:rFonts w:ascii="Arial" w:eastAsia="Times New Roman" w:hAnsi="Arial" w:cs="Arial"/>
                <w:b/>
                <w:bCs/>
                <w:kern w:val="0"/>
                <w:sz w:val="20"/>
                <w:szCs w:val="20"/>
                <w14:ligatures w14:val="none"/>
              </w:rPr>
              <w:t>Spring 2023 Cohort</w:t>
            </w:r>
            <w:r w:rsidRPr="008A376D">
              <w:rPr>
                <w:rFonts w:ascii="Arial" w:eastAsia="Times New Roman" w:hAnsi="Arial" w:cs="Arial"/>
                <w:kern w:val="0"/>
                <w:sz w:val="20"/>
                <w:szCs w:val="20"/>
                <w14:ligatures w14:val="none"/>
              </w:rPr>
              <w:t> </w:t>
            </w:r>
          </w:p>
          <w:p w14:paraId="6384DA19" w14:textId="77777777" w:rsidR="008A376D" w:rsidRPr="008A376D" w:rsidRDefault="008A376D" w:rsidP="008A376D">
            <w:pPr>
              <w:spacing w:after="0" w:line="240" w:lineRule="auto"/>
              <w:ind w:left="-30"/>
              <w:textAlignment w:val="baseline"/>
              <w:rPr>
                <w:rFonts w:ascii="Times New Roman" w:eastAsia="Times New Roman" w:hAnsi="Times New Roman" w:cs="Times New Roman"/>
                <w:kern w:val="0"/>
                <w14:ligatures w14:val="none"/>
              </w:rPr>
            </w:pPr>
            <w:r w:rsidRPr="008A376D">
              <w:rPr>
                <w:rFonts w:ascii="Arial" w:eastAsia="Times New Roman" w:hAnsi="Arial" w:cs="Arial"/>
                <w:i/>
                <w:iCs/>
                <w:color w:val="156082"/>
                <w:kern w:val="0"/>
                <w:sz w:val="20"/>
                <w:szCs w:val="20"/>
                <w14:ligatures w14:val="none"/>
              </w:rPr>
              <w:t>ABVR Ed Plan by 12/31/2023</w:t>
            </w:r>
            <w:r w:rsidRPr="008A376D">
              <w:rPr>
                <w:rFonts w:ascii="Arial" w:eastAsia="Times New Roman" w:hAnsi="Arial" w:cs="Arial"/>
                <w:color w:val="156082"/>
                <w:kern w:val="0"/>
                <w:sz w:val="20"/>
                <w:szCs w:val="20"/>
                <w14:ligatures w14:val="none"/>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7AAFDCFA"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393 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47BD523D"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92 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4508CBE5"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23%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7D82F2F2"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107 </w:t>
            </w:r>
          </w:p>
        </w:tc>
        <w:tc>
          <w:tcPr>
            <w:tcW w:w="1560" w:type="dxa"/>
            <w:tcBorders>
              <w:top w:val="single" w:sz="6" w:space="0" w:color="000000"/>
              <w:left w:val="single" w:sz="6" w:space="0" w:color="000000"/>
              <w:bottom w:val="single" w:sz="6" w:space="0" w:color="000000"/>
              <w:right w:val="single" w:sz="6" w:space="0" w:color="auto"/>
            </w:tcBorders>
            <w:shd w:val="clear" w:color="auto" w:fill="auto"/>
            <w:hideMark/>
          </w:tcPr>
          <w:p w14:paraId="23AF1731"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27% </w:t>
            </w:r>
          </w:p>
        </w:tc>
      </w:tr>
      <w:tr w:rsidR="008A376D" w:rsidRPr="008A376D" w14:paraId="0B08DFBE" w14:textId="77777777" w:rsidTr="008A376D">
        <w:trPr>
          <w:trHeight w:val="300"/>
        </w:trPr>
        <w:tc>
          <w:tcPr>
            <w:tcW w:w="2655" w:type="dxa"/>
            <w:tcBorders>
              <w:top w:val="single" w:sz="6" w:space="0" w:color="000000"/>
              <w:left w:val="single" w:sz="6" w:space="0" w:color="auto"/>
              <w:bottom w:val="single" w:sz="6" w:space="0" w:color="000000"/>
              <w:right w:val="single" w:sz="6" w:space="0" w:color="000000"/>
            </w:tcBorders>
            <w:shd w:val="clear" w:color="auto" w:fill="D9D9D9"/>
            <w:hideMark/>
          </w:tcPr>
          <w:p w14:paraId="5DA635C1" w14:textId="77777777" w:rsidR="008A376D" w:rsidRPr="008A376D" w:rsidRDefault="008A376D" w:rsidP="008A376D">
            <w:pPr>
              <w:spacing w:after="0" w:line="240" w:lineRule="auto"/>
              <w:ind w:left="-30"/>
              <w:textAlignment w:val="baseline"/>
              <w:rPr>
                <w:rFonts w:ascii="Times New Roman" w:eastAsia="Times New Roman" w:hAnsi="Times New Roman" w:cs="Times New Roman"/>
                <w:kern w:val="0"/>
                <w14:ligatures w14:val="none"/>
              </w:rPr>
            </w:pPr>
            <w:r w:rsidRPr="008A376D">
              <w:rPr>
                <w:rFonts w:ascii="Arial" w:eastAsia="Times New Roman" w:hAnsi="Arial" w:cs="Arial"/>
                <w:b/>
                <w:bCs/>
                <w:kern w:val="0"/>
                <w:sz w:val="20"/>
                <w:szCs w:val="20"/>
                <w14:ligatures w14:val="none"/>
              </w:rPr>
              <w:t>Fall 2022 Cohort</w:t>
            </w:r>
            <w:r w:rsidRPr="008A376D">
              <w:rPr>
                <w:rFonts w:ascii="Arial" w:eastAsia="Times New Roman" w:hAnsi="Arial" w:cs="Arial"/>
                <w:kern w:val="0"/>
                <w:sz w:val="20"/>
                <w:szCs w:val="20"/>
                <w14:ligatures w14:val="none"/>
              </w:rPr>
              <w:t> </w:t>
            </w:r>
          </w:p>
          <w:p w14:paraId="4C691E08" w14:textId="77777777" w:rsidR="008A376D" w:rsidRPr="008A376D" w:rsidRDefault="008A376D" w:rsidP="008A376D">
            <w:pPr>
              <w:spacing w:after="0" w:line="240" w:lineRule="auto"/>
              <w:ind w:left="-30"/>
              <w:textAlignment w:val="baseline"/>
              <w:rPr>
                <w:rFonts w:ascii="Times New Roman" w:eastAsia="Times New Roman" w:hAnsi="Times New Roman" w:cs="Times New Roman"/>
                <w:kern w:val="0"/>
                <w14:ligatures w14:val="none"/>
              </w:rPr>
            </w:pPr>
            <w:r w:rsidRPr="008A376D">
              <w:rPr>
                <w:rFonts w:ascii="Arial" w:eastAsia="Times New Roman" w:hAnsi="Arial" w:cs="Arial"/>
                <w:i/>
                <w:iCs/>
                <w:color w:val="156082"/>
                <w:kern w:val="0"/>
                <w:sz w:val="20"/>
                <w:szCs w:val="20"/>
                <w14:ligatures w14:val="none"/>
              </w:rPr>
              <w:t>ABVR Ed Plan by 6/30/2024</w:t>
            </w:r>
            <w:r w:rsidRPr="008A376D">
              <w:rPr>
                <w:rFonts w:ascii="Arial" w:eastAsia="Times New Roman" w:hAnsi="Arial" w:cs="Arial"/>
                <w:color w:val="156082"/>
                <w:kern w:val="0"/>
                <w:sz w:val="20"/>
                <w:szCs w:val="20"/>
                <w14:ligatures w14:val="none"/>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D9D9D9"/>
            <w:hideMark/>
          </w:tcPr>
          <w:p w14:paraId="77B1E87A"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3286 </w:t>
            </w:r>
          </w:p>
        </w:tc>
        <w:tc>
          <w:tcPr>
            <w:tcW w:w="1530" w:type="dxa"/>
            <w:tcBorders>
              <w:top w:val="single" w:sz="6" w:space="0" w:color="000000"/>
              <w:left w:val="single" w:sz="6" w:space="0" w:color="000000"/>
              <w:bottom w:val="single" w:sz="6" w:space="0" w:color="000000"/>
              <w:right w:val="single" w:sz="6" w:space="0" w:color="000000"/>
            </w:tcBorders>
            <w:shd w:val="clear" w:color="auto" w:fill="D9D9D9"/>
            <w:hideMark/>
          </w:tcPr>
          <w:p w14:paraId="7F308CC6"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720 </w:t>
            </w:r>
          </w:p>
        </w:tc>
        <w:tc>
          <w:tcPr>
            <w:tcW w:w="1530" w:type="dxa"/>
            <w:tcBorders>
              <w:top w:val="single" w:sz="6" w:space="0" w:color="000000"/>
              <w:left w:val="single" w:sz="6" w:space="0" w:color="000000"/>
              <w:bottom w:val="single" w:sz="6" w:space="0" w:color="000000"/>
              <w:right w:val="single" w:sz="6" w:space="0" w:color="000000"/>
            </w:tcBorders>
            <w:shd w:val="clear" w:color="auto" w:fill="D9D9D9"/>
            <w:hideMark/>
          </w:tcPr>
          <w:p w14:paraId="04957CE6"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22% </w:t>
            </w:r>
          </w:p>
        </w:tc>
        <w:tc>
          <w:tcPr>
            <w:tcW w:w="1530" w:type="dxa"/>
            <w:tcBorders>
              <w:top w:val="single" w:sz="6" w:space="0" w:color="000000"/>
              <w:left w:val="single" w:sz="6" w:space="0" w:color="000000"/>
              <w:bottom w:val="single" w:sz="6" w:space="0" w:color="000000"/>
              <w:right w:val="single" w:sz="6" w:space="0" w:color="000000"/>
            </w:tcBorders>
            <w:shd w:val="clear" w:color="auto" w:fill="D9D9D9"/>
            <w:hideMark/>
          </w:tcPr>
          <w:p w14:paraId="75E5257F"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998 </w:t>
            </w:r>
          </w:p>
        </w:tc>
        <w:tc>
          <w:tcPr>
            <w:tcW w:w="1560" w:type="dxa"/>
            <w:tcBorders>
              <w:top w:val="single" w:sz="6" w:space="0" w:color="000000"/>
              <w:left w:val="single" w:sz="6" w:space="0" w:color="000000"/>
              <w:bottom w:val="single" w:sz="6" w:space="0" w:color="000000"/>
              <w:right w:val="single" w:sz="6" w:space="0" w:color="auto"/>
            </w:tcBorders>
            <w:shd w:val="clear" w:color="auto" w:fill="D9D9D9"/>
            <w:hideMark/>
          </w:tcPr>
          <w:p w14:paraId="72DC5DD6"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30% </w:t>
            </w:r>
          </w:p>
        </w:tc>
      </w:tr>
      <w:tr w:rsidR="008A376D" w:rsidRPr="008A376D" w14:paraId="36904C6B" w14:textId="77777777" w:rsidTr="008A376D">
        <w:trPr>
          <w:trHeight w:val="300"/>
        </w:trPr>
        <w:tc>
          <w:tcPr>
            <w:tcW w:w="2655" w:type="dxa"/>
            <w:tcBorders>
              <w:top w:val="single" w:sz="6" w:space="0" w:color="000000"/>
              <w:left w:val="single" w:sz="6" w:space="0" w:color="auto"/>
              <w:bottom w:val="single" w:sz="6" w:space="0" w:color="auto"/>
              <w:right w:val="single" w:sz="6" w:space="0" w:color="000000"/>
            </w:tcBorders>
            <w:shd w:val="clear" w:color="auto" w:fill="auto"/>
            <w:hideMark/>
          </w:tcPr>
          <w:p w14:paraId="6E7C3F62" w14:textId="77777777" w:rsidR="008A376D" w:rsidRPr="008A376D" w:rsidRDefault="008A376D" w:rsidP="008A376D">
            <w:pPr>
              <w:spacing w:after="0" w:line="240" w:lineRule="auto"/>
              <w:ind w:left="-30"/>
              <w:textAlignment w:val="baseline"/>
              <w:rPr>
                <w:rFonts w:ascii="Times New Roman" w:eastAsia="Times New Roman" w:hAnsi="Times New Roman" w:cs="Times New Roman"/>
                <w:kern w:val="0"/>
                <w14:ligatures w14:val="none"/>
              </w:rPr>
            </w:pPr>
            <w:r w:rsidRPr="008A376D">
              <w:rPr>
                <w:rFonts w:ascii="Arial" w:eastAsia="Times New Roman" w:hAnsi="Arial" w:cs="Arial"/>
                <w:b/>
                <w:bCs/>
                <w:kern w:val="0"/>
                <w:sz w:val="20"/>
                <w:szCs w:val="20"/>
                <w14:ligatures w14:val="none"/>
              </w:rPr>
              <w:t>Spring 2023 Cohort</w:t>
            </w:r>
            <w:r w:rsidRPr="008A376D">
              <w:rPr>
                <w:rFonts w:ascii="Arial" w:eastAsia="Times New Roman" w:hAnsi="Arial" w:cs="Arial"/>
                <w:kern w:val="0"/>
                <w:sz w:val="20"/>
                <w:szCs w:val="20"/>
                <w14:ligatures w14:val="none"/>
              </w:rPr>
              <w:t> </w:t>
            </w:r>
          </w:p>
          <w:p w14:paraId="2F9877C2" w14:textId="77777777" w:rsidR="008A376D" w:rsidRPr="008A376D" w:rsidRDefault="008A376D" w:rsidP="008A376D">
            <w:pPr>
              <w:spacing w:after="0" w:line="240" w:lineRule="auto"/>
              <w:ind w:left="-30"/>
              <w:textAlignment w:val="baseline"/>
              <w:rPr>
                <w:rFonts w:ascii="Times New Roman" w:eastAsia="Times New Roman" w:hAnsi="Times New Roman" w:cs="Times New Roman"/>
                <w:kern w:val="0"/>
                <w14:ligatures w14:val="none"/>
              </w:rPr>
            </w:pPr>
            <w:r w:rsidRPr="008A376D">
              <w:rPr>
                <w:rFonts w:ascii="Arial" w:eastAsia="Times New Roman" w:hAnsi="Arial" w:cs="Arial"/>
                <w:i/>
                <w:iCs/>
                <w:color w:val="156082"/>
                <w:kern w:val="0"/>
                <w:sz w:val="20"/>
                <w:szCs w:val="20"/>
                <w14:ligatures w14:val="none"/>
              </w:rPr>
              <w:t>ABVR Ed Plan by 12/31/2024</w:t>
            </w:r>
            <w:r w:rsidRPr="008A376D">
              <w:rPr>
                <w:rFonts w:ascii="Arial" w:eastAsia="Times New Roman" w:hAnsi="Arial" w:cs="Arial"/>
                <w:color w:val="156082"/>
                <w:kern w:val="0"/>
                <w:sz w:val="20"/>
                <w:szCs w:val="20"/>
                <w14:ligatures w14:val="none"/>
              </w:rPr>
              <w:t> </w:t>
            </w:r>
          </w:p>
        </w:tc>
        <w:tc>
          <w:tcPr>
            <w:tcW w:w="1530" w:type="dxa"/>
            <w:tcBorders>
              <w:top w:val="single" w:sz="6" w:space="0" w:color="000000"/>
              <w:left w:val="single" w:sz="6" w:space="0" w:color="000000"/>
              <w:bottom w:val="single" w:sz="6" w:space="0" w:color="auto"/>
              <w:right w:val="single" w:sz="6" w:space="0" w:color="000000"/>
            </w:tcBorders>
            <w:shd w:val="clear" w:color="auto" w:fill="auto"/>
            <w:hideMark/>
          </w:tcPr>
          <w:p w14:paraId="07370959"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332 </w:t>
            </w:r>
          </w:p>
        </w:tc>
        <w:tc>
          <w:tcPr>
            <w:tcW w:w="1530" w:type="dxa"/>
            <w:tcBorders>
              <w:top w:val="single" w:sz="6" w:space="0" w:color="000000"/>
              <w:left w:val="single" w:sz="6" w:space="0" w:color="000000"/>
              <w:bottom w:val="single" w:sz="6" w:space="0" w:color="auto"/>
              <w:right w:val="single" w:sz="6" w:space="0" w:color="000000"/>
            </w:tcBorders>
            <w:shd w:val="clear" w:color="auto" w:fill="auto"/>
            <w:hideMark/>
          </w:tcPr>
          <w:p w14:paraId="656E53D3"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101 </w:t>
            </w:r>
          </w:p>
        </w:tc>
        <w:tc>
          <w:tcPr>
            <w:tcW w:w="1530" w:type="dxa"/>
            <w:tcBorders>
              <w:top w:val="single" w:sz="6" w:space="0" w:color="000000"/>
              <w:left w:val="single" w:sz="6" w:space="0" w:color="000000"/>
              <w:bottom w:val="single" w:sz="6" w:space="0" w:color="auto"/>
              <w:right w:val="single" w:sz="6" w:space="0" w:color="000000"/>
            </w:tcBorders>
            <w:shd w:val="clear" w:color="auto" w:fill="auto"/>
            <w:hideMark/>
          </w:tcPr>
          <w:p w14:paraId="5492C435"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30% </w:t>
            </w:r>
          </w:p>
        </w:tc>
        <w:tc>
          <w:tcPr>
            <w:tcW w:w="1530" w:type="dxa"/>
            <w:tcBorders>
              <w:top w:val="single" w:sz="6" w:space="0" w:color="000000"/>
              <w:left w:val="single" w:sz="6" w:space="0" w:color="000000"/>
              <w:bottom w:val="single" w:sz="6" w:space="0" w:color="auto"/>
              <w:right w:val="single" w:sz="6" w:space="0" w:color="000000"/>
            </w:tcBorders>
            <w:shd w:val="clear" w:color="auto" w:fill="auto"/>
            <w:hideMark/>
          </w:tcPr>
          <w:p w14:paraId="1D7DF714"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135 </w:t>
            </w:r>
          </w:p>
        </w:tc>
        <w:tc>
          <w:tcPr>
            <w:tcW w:w="1560" w:type="dxa"/>
            <w:tcBorders>
              <w:top w:val="single" w:sz="6" w:space="0" w:color="000000"/>
              <w:left w:val="single" w:sz="6" w:space="0" w:color="000000"/>
              <w:bottom w:val="single" w:sz="6" w:space="0" w:color="auto"/>
              <w:right w:val="single" w:sz="6" w:space="0" w:color="auto"/>
            </w:tcBorders>
            <w:shd w:val="clear" w:color="auto" w:fill="auto"/>
            <w:hideMark/>
          </w:tcPr>
          <w:p w14:paraId="047C7B3B" w14:textId="77777777" w:rsidR="008A376D" w:rsidRPr="008A376D" w:rsidRDefault="008A376D" w:rsidP="008A376D">
            <w:pPr>
              <w:spacing w:after="0" w:line="240" w:lineRule="auto"/>
              <w:ind w:left="270"/>
              <w:jc w:val="center"/>
              <w:textAlignment w:val="baseline"/>
              <w:rPr>
                <w:rFonts w:ascii="Times New Roman" w:eastAsia="Times New Roman" w:hAnsi="Times New Roman" w:cs="Times New Roman"/>
                <w:kern w:val="0"/>
                <w14:ligatures w14:val="none"/>
              </w:rPr>
            </w:pPr>
            <w:r w:rsidRPr="008A376D">
              <w:rPr>
                <w:rFonts w:ascii="Arial" w:eastAsia="Times New Roman" w:hAnsi="Arial" w:cs="Arial"/>
                <w:kern w:val="0"/>
                <w:sz w:val="20"/>
                <w:szCs w:val="20"/>
                <w14:ligatures w14:val="none"/>
              </w:rPr>
              <w:t>41% </w:t>
            </w:r>
          </w:p>
        </w:tc>
      </w:tr>
    </w:tbl>
    <w:p w14:paraId="58D0715F" w14:textId="77777777" w:rsidR="008A376D" w:rsidRPr="008A376D" w:rsidRDefault="008A376D" w:rsidP="008A376D">
      <w:pPr>
        <w:spacing w:after="0" w:line="240" w:lineRule="auto"/>
        <w:ind w:left="630"/>
        <w:textAlignment w:val="baseline"/>
        <w:rPr>
          <w:rFonts w:ascii="Segoe UI" w:eastAsia="Times New Roman" w:hAnsi="Segoe UI" w:cs="Segoe UI"/>
          <w:kern w:val="0"/>
          <w:sz w:val="18"/>
          <w:szCs w:val="18"/>
          <w14:ligatures w14:val="none"/>
        </w:rPr>
      </w:pPr>
      <w:r w:rsidRPr="008A376D">
        <w:rPr>
          <w:rFonts w:ascii="Times New Roman" w:eastAsia="Times New Roman" w:hAnsi="Times New Roman" w:cs="Times New Roman"/>
          <w:color w:val="000000"/>
          <w:kern w:val="0"/>
          <w14:ligatures w14:val="none"/>
        </w:rPr>
        <w:t> </w:t>
      </w:r>
    </w:p>
    <w:p w14:paraId="1B74065A" w14:textId="77777777" w:rsidR="00A67682" w:rsidRPr="00F32DD5" w:rsidRDefault="00A67682" w:rsidP="00D037A6">
      <w:pPr>
        <w:shd w:val="clear" w:color="auto" w:fill="FFFFFF" w:themeFill="background1"/>
        <w:spacing w:after="120" w:line="257" w:lineRule="auto"/>
        <w:ind w:left="630" w:right="720"/>
        <w:rPr>
          <w:rFonts w:ascii="Calibri" w:hAnsi="Calibri" w:cs="Segoe UI Symbol"/>
          <w:b/>
          <w:bCs/>
          <w:color w:val="545658"/>
        </w:rPr>
      </w:pPr>
    </w:p>
    <w:sectPr w:rsidR="00A67682" w:rsidRPr="00F32DD5" w:rsidSect="00D65A07">
      <w:footerReference w:type="default" r:id="rId13"/>
      <w:pgSz w:w="12240" w:h="15840"/>
      <w:pgMar w:top="1440" w:right="288" w:bottom="900" w:left="288" w:header="720" w:footer="14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32EE98" w14:textId="77777777" w:rsidR="001A5808" w:rsidRDefault="001A5808" w:rsidP="00872A04">
      <w:pPr>
        <w:spacing w:after="0" w:line="240" w:lineRule="auto"/>
      </w:pPr>
      <w:r>
        <w:separator/>
      </w:r>
    </w:p>
  </w:endnote>
  <w:endnote w:type="continuationSeparator" w:id="0">
    <w:p w14:paraId="56BC989C" w14:textId="77777777" w:rsidR="001A5808" w:rsidRDefault="001A5808" w:rsidP="00872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Sans-Serif">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inter">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2328619"/>
      <w:docPartObj>
        <w:docPartGallery w:val="Page Numbers (Bottom of Page)"/>
        <w:docPartUnique/>
      </w:docPartObj>
    </w:sdtPr>
    <w:sdtEndPr>
      <w:rPr>
        <w:noProof/>
      </w:rPr>
    </w:sdtEndPr>
    <w:sdtContent>
      <w:p w14:paraId="3787326E" w14:textId="3409BCC5" w:rsidR="00D65A07" w:rsidRDefault="00D65A0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53D823" w14:textId="77777777" w:rsidR="00872A04" w:rsidRDefault="00872A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ADF756" w14:textId="77777777" w:rsidR="001A5808" w:rsidRDefault="001A5808" w:rsidP="00872A04">
      <w:pPr>
        <w:spacing w:after="0" w:line="240" w:lineRule="auto"/>
      </w:pPr>
      <w:r>
        <w:separator/>
      </w:r>
    </w:p>
  </w:footnote>
  <w:footnote w:type="continuationSeparator" w:id="0">
    <w:p w14:paraId="311B44C1" w14:textId="77777777" w:rsidR="001A5808" w:rsidRDefault="001A5808" w:rsidP="00872A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F1FA0"/>
    <w:multiLevelType w:val="multilevel"/>
    <w:tmpl w:val="A1F4A7AA"/>
    <w:lvl w:ilvl="0">
      <w:start w:val="1"/>
      <w:numFmt w:val="bullet"/>
      <w:lvlText w:val=""/>
      <w:lvlJc w:val="left"/>
      <w:pPr>
        <w:tabs>
          <w:tab w:val="num" w:pos="720"/>
        </w:tabs>
        <w:ind w:left="1080" w:hanging="360"/>
      </w:pPr>
      <w:rPr>
        <w:rFonts w:ascii="Symbol" w:hAnsi="Symbol" w:hint="default"/>
        <w:sz w:val="20"/>
      </w:rPr>
    </w:lvl>
    <w:lvl w:ilvl="1">
      <w:start w:val="1"/>
      <w:numFmt w:val="bullet"/>
      <w:lvlText w:val=""/>
      <w:lvlJc w:val="left"/>
      <w:pPr>
        <w:tabs>
          <w:tab w:val="num" w:pos="1440"/>
        </w:tabs>
        <w:ind w:left="1800" w:hanging="360"/>
      </w:pPr>
      <w:rPr>
        <w:rFonts w:ascii="Symbol" w:hAnsi="Symbol" w:hint="default"/>
        <w:sz w:val="20"/>
      </w:rPr>
    </w:lvl>
    <w:lvl w:ilvl="2" w:tentative="1">
      <w:start w:val="1"/>
      <w:numFmt w:val="bullet"/>
      <w:lvlText w:val=""/>
      <w:lvlJc w:val="left"/>
      <w:pPr>
        <w:tabs>
          <w:tab w:val="num" w:pos="2160"/>
        </w:tabs>
        <w:ind w:left="2520" w:hanging="360"/>
      </w:pPr>
      <w:rPr>
        <w:rFonts w:ascii="Symbol" w:hAnsi="Symbol" w:hint="default"/>
        <w:sz w:val="20"/>
      </w:rPr>
    </w:lvl>
    <w:lvl w:ilvl="3" w:tentative="1">
      <w:start w:val="1"/>
      <w:numFmt w:val="bullet"/>
      <w:lvlText w:val=""/>
      <w:lvlJc w:val="left"/>
      <w:pPr>
        <w:tabs>
          <w:tab w:val="num" w:pos="2880"/>
        </w:tabs>
        <w:ind w:left="3240" w:hanging="360"/>
      </w:pPr>
      <w:rPr>
        <w:rFonts w:ascii="Symbol" w:hAnsi="Symbol" w:hint="default"/>
        <w:sz w:val="20"/>
      </w:rPr>
    </w:lvl>
    <w:lvl w:ilvl="4" w:tentative="1">
      <w:start w:val="1"/>
      <w:numFmt w:val="bullet"/>
      <w:lvlText w:val=""/>
      <w:lvlJc w:val="left"/>
      <w:pPr>
        <w:tabs>
          <w:tab w:val="num" w:pos="3600"/>
        </w:tabs>
        <w:ind w:left="3960" w:hanging="360"/>
      </w:pPr>
      <w:rPr>
        <w:rFonts w:ascii="Symbol" w:hAnsi="Symbol" w:hint="default"/>
        <w:sz w:val="20"/>
      </w:rPr>
    </w:lvl>
    <w:lvl w:ilvl="5" w:tentative="1">
      <w:start w:val="1"/>
      <w:numFmt w:val="bullet"/>
      <w:lvlText w:val=""/>
      <w:lvlJc w:val="left"/>
      <w:pPr>
        <w:tabs>
          <w:tab w:val="num" w:pos="4320"/>
        </w:tabs>
        <w:ind w:left="4680" w:hanging="360"/>
      </w:pPr>
      <w:rPr>
        <w:rFonts w:ascii="Symbol" w:hAnsi="Symbol" w:hint="default"/>
        <w:sz w:val="20"/>
      </w:rPr>
    </w:lvl>
    <w:lvl w:ilvl="6" w:tentative="1">
      <w:start w:val="1"/>
      <w:numFmt w:val="bullet"/>
      <w:lvlText w:val=""/>
      <w:lvlJc w:val="left"/>
      <w:pPr>
        <w:tabs>
          <w:tab w:val="num" w:pos="5040"/>
        </w:tabs>
        <w:ind w:left="5400" w:hanging="360"/>
      </w:pPr>
      <w:rPr>
        <w:rFonts w:ascii="Symbol" w:hAnsi="Symbol" w:hint="default"/>
        <w:sz w:val="20"/>
      </w:rPr>
    </w:lvl>
    <w:lvl w:ilvl="7" w:tentative="1">
      <w:start w:val="1"/>
      <w:numFmt w:val="bullet"/>
      <w:lvlText w:val=""/>
      <w:lvlJc w:val="left"/>
      <w:pPr>
        <w:tabs>
          <w:tab w:val="num" w:pos="5760"/>
        </w:tabs>
        <w:ind w:left="6120" w:hanging="360"/>
      </w:pPr>
      <w:rPr>
        <w:rFonts w:ascii="Symbol" w:hAnsi="Symbol" w:hint="default"/>
        <w:sz w:val="20"/>
      </w:rPr>
    </w:lvl>
    <w:lvl w:ilvl="8" w:tentative="1">
      <w:start w:val="1"/>
      <w:numFmt w:val="bullet"/>
      <w:lvlText w:val=""/>
      <w:lvlJc w:val="left"/>
      <w:pPr>
        <w:tabs>
          <w:tab w:val="num" w:pos="6480"/>
        </w:tabs>
        <w:ind w:left="6840" w:hanging="360"/>
      </w:pPr>
      <w:rPr>
        <w:rFonts w:ascii="Symbol" w:hAnsi="Symbol" w:hint="default"/>
        <w:sz w:val="20"/>
      </w:rPr>
    </w:lvl>
  </w:abstractNum>
  <w:abstractNum w:abstractNumId="1" w15:restartNumberingAfterBreak="0">
    <w:nsid w:val="0EB0CA32"/>
    <w:multiLevelType w:val="hybridMultilevel"/>
    <w:tmpl w:val="FFFFFFFF"/>
    <w:lvl w:ilvl="0" w:tplc="FFFFFFFF">
      <w:start w:val="1"/>
      <w:numFmt w:val="bullet"/>
      <w:lvlText w:val=""/>
      <w:lvlJc w:val="left"/>
      <w:pPr>
        <w:ind w:left="1440" w:hanging="360"/>
      </w:pPr>
      <w:rPr>
        <w:rFonts w:ascii="Symbol" w:hAnsi="Symbol" w:hint="default"/>
      </w:rPr>
    </w:lvl>
    <w:lvl w:ilvl="1" w:tplc="8C04F61A">
      <w:start w:val="1"/>
      <w:numFmt w:val="bullet"/>
      <w:lvlText w:val="o"/>
      <w:lvlJc w:val="left"/>
      <w:pPr>
        <w:ind w:left="2160" w:hanging="360"/>
      </w:pPr>
      <w:rPr>
        <w:rFonts w:ascii="Courier New" w:hAnsi="Courier New" w:hint="default"/>
      </w:rPr>
    </w:lvl>
    <w:lvl w:ilvl="2" w:tplc="CFB0140C">
      <w:start w:val="1"/>
      <w:numFmt w:val="bullet"/>
      <w:lvlText w:val=""/>
      <w:lvlJc w:val="left"/>
      <w:pPr>
        <w:ind w:left="2880" w:hanging="360"/>
      </w:pPr>
      <w:rPr>
        <w:rFonts w:ascii="Wingdings" w:hAnsi="Wingdings" w:hint="default"/>
      </w:rPr>
    </w:lvl>
    <w:lvl w:ilvl="3" w:tplc="6AFCC924">
      <w:start w:val="1"/>
      <w:numFmt w:val="bullet"/>
      <w:lvlText w:val=""/>
      <w:lvlJc w:val="left"/>
      <w:pPr>
        <w:ind w:left="3600" w:hanging="360"/>
      </w:pPr>
      <w:rPr>
        <w:rFonts w:ascii="Symbol" w:hAnsi="Symbol" w:hint="default"/>
      </w:rPr>
    </w:lvl>
    <w:lvl w:ilvl="4" w:tplc="EA52D23E">
      <w:start w:val="1"/>
      <w:numFmt w:val="bullet"/>
      <w:lvlText w:val="o"/>
      <w:lvlJc w:val="left"/>
      <w:pPr>
        <w:ind w:left="4320" w:hanging="360"/>
      </w:pPr>
      <w:rPr>
        <w:rFonts w:ascii="Courier New" w:hAnsi="Courier New" w:hint="default"/>
      </w:rPr>
    </w:lvl>
    <w:lvl w:ilvl="5" w:tplc="162AD00E">
      <w:start w:val="1"/>
      <w:numFmt w:val="bullet"/>
      <w:lvlText w:val=""/>
      <w:lvlJc w:val="left"/>
      <w:pPr>
        <w:ind w:left="5040" w:hanging="360"/>
      </w:pPr>
      <w:rPr>
        <w:rFonts w:ascii="Wingdings" w:hAnsi="Wingdings" w:hint="default"/>
      </w:rPr>
    </w:lvl>
    <w:lvl w:ilvl="6" w:tplc="5DAC18F8">
      <w:start w:val="1"/>
      <w:numFmt w:val="bullet"/>
      <w:lvlText w:val=""/>
      <w:lvlJc w:val="left"/>
      <w:pPr>
        <w:ind w:left="5760" w:hanging="360"/>
      </w:pPr>
      <w:rPr>
        <w:rFonts w:ascii="Symbol" w:hAnsi="Symbol" w:hint="default"/>
      </w:rPr>
    </w:lvl>
    <w:lvl w:ilvl="7" w:tplc="21A0650C">
      <w:start w:val="1"/>
      <w:numFmt w:val="bullet"/>
      <w:lvlText w:val="o"/>
      <w:lvlJc w:val="left"/>
      <w:pPr>
        <w:ind w:left="6480" w:hanging="360"/>
      </w:pPr>
      <w:rPr>
        <w:rFonts w:ascii="Courier New" w:hAnsi="Courier New" w:hint="default"/>
      </w:rPr>
    </w:lvl>
    <w:lvl w:ilvl="8" w:tplc="0660D16A">
      <w:start w:val="1"/>
      <w:numFmt w:val="bullet"/>
      <w:lvlText w:val=""/>
      <w:lvlJc w:val="left"/>
      <w:pPr>
        <w:ind w:left="7200" w:hanging="360"/>
      </w:pPr>
      <w:rPr>
        <w:rFonts w:ascii="Wingdings" w:hAnsi="Wingdings" w:hint="default"/>
      </w:rPr>
    </w:lvl>
  </w:abstractNum>
  <w:abstractNum w:abstractNumId="2" w15:restartNumberingAfterBreak="0">
    <w:nsid w:val="1E1E2A4B"/>
    <w:multiLevelType w:val="hybridMultilevel"/>
    <w:tmpl w:val="55DE8E78"/>
    <w:lvl w:ilvl="0" w:tplc="616828D0">
      <w:start w:val="1"/>
      <w:numFmt w:val="bullet"/>
      <w:lvlText w:val=""/>
      <w:lvlJc w:val="left"/>
      <w:pPr>
        <w:ind w:left="1800" w:hanging="360"/>
      </w:pPr>
      <w:rPr>
        <w:rFonts w:ascii="Symbol" w:hAnsi="Symbol" w:hint="default"/>
      </w:rPr>
    </w:lvl>
    <w:lvl w:ilvl="1" w:tplc="0DC0D42A">
      <w:start w:val="1"/>
      <w:numFmt w:val="bullet"/>
      <w:lvlText w:val="o"/>
      <w:lvlJc w:val="left"/>
      <w:pPr>
        <w:ind w:left="2520" w:hanging="360"/>
      </w:pPr>
      <w:rPr>
        <w:rFonts w:ascii="Courier New" w:hAnsi="Courier New" w:hint="default"/>
      </w:rPr>
    </w:lvl>
    <w:lvl w:ilvl="2" w:tplc="CB3EC5FC">
      <w:start w:val="1"/>
      <w:numFmt w:val="bullet"/>
      <w:lvlText w:val=""/>
      <w:lvlJc w:val="left"/>
      <w:pPr>
        <w:ind w:left="3240" w:hanging="360"/>
      </w:pPr>
      <w:rPr>
        <w:rFonts w:ascii="Wingdings" w:hAnsi="Wingdings" w:hint="default"/>
      </w:rPr>
    </w:lvl>
    <w:lvl w:ilvl="3" w:tplc="0C16F3D8">
      <w:start w:val="1"/>
      <w:numFmt w:val="bullet"/>
      <w:lvlText w:val=""/>
      <w:lvlJc w:val="left"/>
      <w:pPr>
        <w:ind w:left="3960" w:hanging="360"/>
      </w:pPr>
      <w:rPr>
        <w:rFonts w:ascii="Symbol" w:hAnsi="Symbol" w:hint="default"/>
      </w:rPr>
    </w:lvl>
    <w:lvl w:ilvl="4" w:tplc="5E9CE2AC">
      <w:start w:val="1"/>
      <w:numFmt w:val="bullet"/>
      <w:lvlText w:val="o"/>
      <w:lvlJc w:val="left"/>
      <w:pPr>
        <w:ind w:left="4680" w:hanging="360"/>
      </w:pPr>
      <w:rPr>
        <w:rFonts w:ascii="Courier New" w:hAnsi="Courier New" w:hint="default"/>
      </w:rPr>
    </w:lvl>
    <w:lvl w:ilvl="5" w:tplc="77BCF3A2">
      <w:start w:val="1"/>
      <w:numFmt w:val="bullet"/>
      <w:lvlText w:val=""/>
      <w:lvlJc w:val="left"/>
      <w:pPr>
        <w:ind w:left="5400" w:hanging="360"/>
      </w:pPr>
      <w:rPr>
        <w:rFonts w:ascii="Wingdings" w:hAnsi="Wingdings" w:hint="default"/>
      </w:rPr>
    </w:lvl>
    <w:lvl w:ilvl="6" w:tplc="144272CA">
      <w:start w:val="1"/>
      <w:numFmt w:val="bullet"/>
      <w:lvlText w:val=""/>
      <w:lvlJc w:val="left"/>
      <w:pPr>
        <w:ind w:left="6120" w:hanging="360"/>
      </w:pPr>
      <w:rPr>
        <w:rFonts w:ascii="Symbol" w:hAnsi="Symbol" w:hint="default"/>
      </w:rPr>
    </w:lvl>
    <w:lvl w:ilvl="7" w:tplc="46A8E92A">
      <w:start w:val="1"/>
      <w:numFmt w:val="bullet"/>
      <w:lvlText w:val="o"/>
      <w:lvlJc w:val="left"/>
      <w:pPr>
        <w:ind w:left="6840" w:hanging="360"/>
      </w:pPr>
      <w:rPr>
        <w:rFonts w:ascii="Courier New" w:hAnsi="Courier New" w:hint="default"/>
      </w:rPr>
    </w:lvl>
    <w:lvl w:ilvl="8" w:tplc="87962FBE">
      <w:start w:val="1"/>
      <w:numFmt w:val="bullet"/>
      <w:lvlText w:val=""/>
      <w:lvlJc w:val="left"/>
      <w:pPr>
        <w:ind w:left="7560" w:hanging="360"/>
      </w:pPr>
      <w:rPr>
        <w:rFonts w:ascii="Wingdings" w:hAnsi="Wingdings" w:hint="default"/>
      </w:rPr>
    </w:lvl>
  </w:abstractNum>
  <w:abstractNum w:abstractNumId="3" w15:restartNumberingAfterBreak="0">
    <w:nsid w:val="1E777ACA"/>
    <w:multiLevelType w:val="multilevel"/>
    <w:tmpl w:val="DA26697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310416"/>
    <w:multiLevelType w:val="hybridMultilevel"/>
    <w:tmpl w:val="D2AEDAC0"/>
    <w:lvl w:ilvl="0" w:tplc="DA92CF32">
      <w:start w:val="1"/>
      <w:numFmt w:val="bullet"/>
      <w:lvlText w:val=""/>
      <w:lvlJc w:val="left"/>
      <w:pPr>
        <w:tabs>
          <w:tab w:val="num" w:pos="720"/>
        </w:tabs>
        <w:ind w:left="720" w:hanging="360"/>
      </w:pPr>
      <w:rPr>
        <w:rFonts w:ascii="Symbol" w:hAnsi="Symbol" w:hint="default"/>
      </w:rPr>
    </w:lvl>
    <w:lvl w:ilvl="1" w:tplc="4E020E66">
      <w:numFmt w:val="bullet"/>
      <w:lvlText w:val="o"/>
      <w:lvlJc w:val="left"/>
      <w:pPr>
        <w:tabs>
          <w:tab w:val="num" w:pos="1440"/>
        </w:tabs>
        <w:ind w:left="1440" w:hanging="360"/>
      </w:pPr>
      <w:rPr>
        <w:rFonts w:ascii="Courier New" w:hAnsi="Courier New" w:hint="default"/>
      </w:rPr>
    </w:lvl>
    <w:lvl w:ilvl="2" w:tplc="9C503974" w:tentative="1">
      <w:start w:val="1"/>
      <w:numFmt w:val="bullet"/>
      <w:lvlText w:val=""/>
      <w:lvlJc w:val="left"/>
      <w:pPr>
        <w:tabs>
          <w:tab w:val="num" w:pos="2160"/>
        </w:tabs>
        <w:ind w:left="2160" w:hanging="360"/>
      </w:pPr>
      <w:rPr>
        <w:rFonts w:ascii="Symbol" w:hAnsi="Symbol" w:hint="default"/>
      </w:rPr>
    </w:lvl>
    <w:lvl w:ilvl="3" w:tplc="78F83F42" w:tentative="1">
      <w:start w:val="1"/>
      <w:numFmt w:val="bullet"/>
      <w:lvlText w:val=""/>
      <w:lvlJc w:val="left"/>
      <w:pPr>
        <w:tabs>
          <w:tab w:val="num" w:pos="2880"/>
        </w:tabs>
        <w:ind w:left="2880" w:hanging="360"/>
      </w:pPr>
      <w:rPr>
        <w:rFonts w:ascii="Symbol" w:hAnsi="Symbol" w:hint="default"/>
      </w:rPr>
    </w:lvl>
    <w:lvl w:ilvl="4" w:tplc="1958B0A8" w:tentative="1">
      <w:start w:val="1"/>
      <w:numFmt w:val="bullet"/>
      <w:lvlText w:val=""/>
      <w:lvlJc w:val="left"/>
      <w:pPr>
        <w:tabs>
          <w:tab w:val="num" w:pos="3600"/>
        </w:tabs>
        <w:ind w:left="3600" w:hanging="360"/>
      </w:pPr>
      <w:rPr>
        <w:rFonts w:ascii="Symbol" w:hAnsi="Symbol" w:hint="default"/>
      </w:rPr>
    </w:lvl>
    <w:lvl w:ilvl="5" w:tplc="B3820296" w:tentative="1">
      <w:start w:val="1"/>
      <w:numFmt w:val="bullet"/>
      <w:lvlText w:val=""/>
      <w:lvlJc w:val="left"/>
      <w:pPr>
        <w:tabs>
          <w:tab w:val="num" w:pos="4320"/>
        </w:tabs>
        <w:ind w:left="4320" w:hanging="360"/>
      </w:pPr>
      <w:rPr>
        <w:rFonts w:ascii="Symbol" w:hAnsi="Symbol" w:hint="default"/>
      </w:rPr>
    </w:lvl>
    <w:lvl w:ilvl="6" w:tplc="82B03866" w:tentative="1">
      <w:start w:val="1"/>
      <w:numFmt w:val="bullet"/>
      <w:lvlText w:val=""/>
      <w:lvlJc w:val="left"/>
      <w:pPr>
        <w:tabs>
          <w:tab w:val="num" w:pos="5040"/>
        </w:tabs>
        <w:ind w:left="5040" w:hanging="360"/>
      </w:pPr>
      <w:rPr>
        <w:rFonts w:ascii="Symbol" w:hAnsi="Symbol" w:hint="default"/>
      </w:rPr>
    </w:lvl>
    <w:lvl w:ilvl="7" w:tplc="EDD4A7F4" w:tentative="1">
      <w:start w:val="1"/>
      <w:numFmt w:val="bullet"/>
      <w:lvlText w:val=""/>
      <w:lvlJc w:val="left"/>
      <w:pPr>
        <w:tabs>
          <w:tab w:val="num" w:pos="5760"/>
        </w:tabs>
        <w:ind w:left="5760" w:hanging="360"/>
      </w:pPr>
      <w:rPr>
        <w:rFonts w:ascii="Symbol" w:hAnsi="Symbol" w:hint="default"/>
      </w:rPr>
    </w:lvl>
    <w:lvl w:ilvl="8" w:tplc="C41C0F6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A51739B"/>
    <w:multiLevelType w:val="hybridMultilevel"/>
    <w:tmpl w:val="FFFFFFFF"/>
    <w:lvl w:ilvl="0" w:tplc="FFFFFFFF">
      <w:start w:val="1"/>
      <w:numFmt w:val="bullet"/>
      <w:lvlText w:val=""/>
      <w:lvlJc w:val="left"/>
      <w:pPr>
        <w:ind w:left="1440" w:hanging="360"/>
      </w:pPr>
      <w:rPr>
        <w:rFonts w:ascii="Symbol" w:hAnsi="Symbol" w:hint="default"/>
      </w:rPr>
    </w:lvl>
    <w:lvl w:ilvl="1" w:tplc="75B05B9A">
      <w:start w:val="1"/>
      <w:numFmt w:val="bullet"/>
      <w:lvlText w:val="o"/>
      <w:lvlJc w:val="left"/>
      <w:pPr>
        <w:ind w:left="2160" w:hanging="360"/>
      </w:pPr>
      <w:rPr>
        <w:rFonts w:ascii="Courier New" w:hAnsi="Courier New" w:hint="default"/>
      </w:rPr>
    </w:lvl>
    <w:lvl w:ilvl="2" w:tplc="B8DC78E8">
      <w:start w:val="1"/>
      <w:numFmt w:val="bullet"/>
      <w:lvlText w:val=""/>
      <w:lvlJc w:val="left"/>
      <w:pPr>
        <w:ind w:left="2880" w:hanging="360"/>
      </w:pPr>
      <w:rPr>
        <w:rFonts w:ascii="Wingdings" w:hAnsi="Wingdings" w:hint="default"/>
      </w:rPr>
    </w:lvl>
    <w:lvl w:ilvl="3" w:tplc="D91A5ADC">
      <w:start w:val="1"/>
      <w:numFmt w:val="bullet"/>
      <w:lvlText w:val=""/>
      <w:lvlJc w:val="left"/>
      <w:pPr>
        <w:ind w:left="3600" w:hanging="360"/>
      </w:pPr>
      <w:rPr>
        <w:rFonts w:ascii="Symbol" w:hAnsi="Symbol" w:hint="default"/>
      </w:rPr>
    </w:lvl>
    <w:lvl w:ilvl="4" w:tplc="1A7449DA">
      <w:start w:val="1"/>
      <w:numFmt w:val="bullet"/>
      <w:lvlText w:val="o"/>
      <w:lvlJc w:val="left"/>
      <w:pPr>
        <w:ind w:left="4320" w:hanging="360"/>
      </w:pPr>
      <w:rPr>
        <w:rFonts w:ascii="Courier New" w:hAnsi="Courier New" w:hint="default"/>
      </w:rPr>
    </w:lvl>
    <w:lvl w:ilvl="5" w:tplc="89CE4434">
      <w:start w:val="1"/>
      <w:numFmt w:val="bullet"/>
      <w:lvlText w:val=""/>
      <w:lvlJc w:val="left"/>
      <w:pPr>
        <w:ind w:left="5040" w:hanging="360"/>
      </w:pPr>
      <w:rPr>
        <w:rFonts w:ascii="Wingdings" w:hAnsi="Wingdings" w:hint="default"/>
      </w:rPr>
    </w:lvl>
    <w:lvl w:ilvl="6" w:tplc="CDD04938">
      <w:start w:val="1"/>
      <w:numFmt w:val="bullet"/>
      <w:lvlText w:val=""/>
      <w:lvlJc w:val="left"/>
      <w:pPr>
        <w:ind w:left="5760" w:hanging="360"/>
      </w:pPr>
      <w:rPr>
        <w:rFonts w:ascii="Symbol" w:hAnsi="Symbol" w:hint="default"/>
      </w:rPr>
    </w:lvl>
    <w:lvl w:ilvl="7" w:tplc="76CC0346">
      <w:start w:val="1"/>
      <w:numFmt w:val="bullet"/>
      <w:lvlText w:val="o"/>
      <w:lvlJc w:val="left"/>
      <w:pPr>
        <w:ind w:left="6480" w:hanging="360"/>
      </w:pPr>
      <w:rPr>
        <w:rFonts w:ascii="Courier New" w:hAnsi="Courier New" w:hint="default"/>
      </w:rPr>
    </w:lvl>
    <w:lvl w:ilvl="8" w:tplc="EA6A9E20">
      <w:start w:val="1"/>
      <w:numFmt w:val="bullet"/>
      <w:lvlText w:val=""/>
      <w:lvlJc w:val="left"/>
      <w:pPr>
        <w:ind w:left="7200" w:hanging="360"/>
      </w:pPr>
      <w:rPr>
        <w:rFonts w:ascii="Wingdings" w:hAnsi="Wingdings" w:hint="default"/>
      </w:rPr>
    </w:lvl>
  </w:abstractNum>
  <w:abstractNum w:abstractNumId="6" w15:restartNumberingAfterBreak="0">
    <w:nsid w:val="307D5D3F"/>
    <w:multiLevelType w:val="hybridMultilevel"/>
    <w:tmpl w:val="EEC80AF2"/>
    <w:lvl w:ilvl="0" w:tplc="25E880AC">
      <w:start w:val="1"/>
      <w:numFmt w:val="bullet"/>
      <w:lvlText w:val=""/>
      <w:lvlJc w:val="left"/>
      <w:pPr>
        <w:tabs>
          <w:tab w:val="num" w:pos="1078"/>
        </w:tabs>
        <w:ind w:left="1440" w:hanging="360"/>
      </w:pPr>
      <w:rPr>
        <w:rFonts w:ascii="Symbol" w:hAnsi="Symbol" w:hint="default"/>
      </w:rPr>
    </w:lvl>
    <w:lvl w:ilvl="1" w:tplc="D11E1E96" w:tentative="1">
      <w:start w:val="1"/>
      <w:numFmt w:val="bullet"/>
      <w:lvlText w:val="•"/>
      <w:lvlJc w:val="left"/>
      <w:pPr>
        <w:tabs>
          <w:tab w:val="num" w:pos="1798"/>
        </w:tabs>
        <w:ind w:left="2160" w:hanging="360"/>
      </w:pPr>
      <w:rPr>
        <w:rFonts w:ascii="Arial,Sans-Serif" w:hAnsi="Arial,Sans-Serif" w:hint="default"/>
      </w:rPr>
    </w:lvl>
    <w:lvl w:ilvl="2" w:tplc="B67EA4F2" w:tentative="1">
      <w:start w:val="1"/>
      <w:numFmt w:val="bullet"/>
      <w:lvlText w:val="•"/>
      <w:lvlJc w:val="left"/>
      <w:pPr>
        <w:tabs>
          <w:tab w:val="num" w:pos="2518"/>
        </w:tabs>
        <w:ind w:left="2880" w:hanging="360"/>
      </w:pPr>
      <w:rPr>
        <w:rFonts w:ascii="Arial,Sans-Serif" w:hAnsi="Arial,Sans-Serif" w:hint="default"/>
      </w:rPr>
    </w:lvl>
    <w:lvl w:ilvl="3" w:tplc="811CA8DE" w:tentative="1">
      <w:start w:val="1"/>
      <w:numFmt w:val="bullet"/>
      <w:lvlText w:val="•"/>
      <w:lvlJc w:val="left"/>
      <w:pPr>
        <w:tabs>
          <w:tab w:val="num" w:pos="3238"/>
        </w:tabs>
        <w:ind w:left="3600" w:hanging="360"/>
      </w:pPr>
      <w:rPr>
        <w:rFonts w:ascii="Arial,Sans-Serif" w:hAnsi="Arial,Sans-Serif" w:hint="default"/>
      </w:rPr>
    </w:lvl>
    <w:lvl w:ilvl="4" w:tplc="ECF2BB28" w:tentative="1">
      <w:start w:val="1"/>
      <w:numFmt w:val="bullet"/>
      <w:lvlText w:val="•"/>
      <w:lvlJc w:val="left"/>
      <w:pPr>
        <w:tabs>
          <w:tab w:val="num" w:pos="3958"/>
        </w:tabs>
        <w:ind w:left="4320" w:hanging="360"/>
      </w:pPr>
      <w:rPr>
        <w:rFonts w:ascii="Arial,Sans-Serif" w:hAnsi="Arial,Sans-Serif" w:hint="default"/>
      </w:rPr>
    </w:lvl>
    <w:lvl w:ilvl="5" w:tplc="86783DDE" w:tentative="1">
      <w:start w:val="1"/>
      <w:numFmt w:val="bullet"/>
      <w:lvlText w:val="•"/>
      <w:lvlJc w:val="left"/>
      <w:pPr>
        <w:tabs>
          <w:tab w:val="num" w:pos="4678"/>
        </w:tabs>
        <w:ind w:left="5040" w:hanging="360"/>
      </w:pPr>
      <w:rPr>
        <w:rFonts w:ascii="Arial,Sans-Serif" w:hAnsi="Arial,Sans-Serif" w:hint="default"/>
      </w:rPr>
    </w:lvl>
    <w:lvl w:ilvl="6" w:tplc="D7BAB0DC" w:tentative="1">
      <w:start w:val="1"/>
      <w:numFmt w:val="bullet"/>
      <w:lvlText w:val="•"/>
      <w:lvlJc w:val="left"/>
      <w:pPr>
        <w:tabs>
          <w:tab w:val="num" w:pos="5398"/>
        </w:tabs>
        <w:ind w:left="5760" w:hanging="360"/>
      </w:pPr>
      <w:rPr>
        <w:rFonts w:ascii="Arial,Sans-Serif" w:hAnsi="Arial,Sans-Serif" w:hint="default"/>
      </w:rPr>
    </w:lvl>
    <w:lvl w:ilvl="7" w:tplc="78BAD926" w:tentative="1">
      <w:start w:val="1"/>
      <w:numFmt w:val="bullet"/>
      <w:lvlText w:val="•"/>
      <w:lvlJc w:val="left"/>
      <w:pPr>
        <w:tabs>
          <w:tab w:val="num" w:pos="6118"/>
        </w:tabs>
        <w:ind w:left="6480" w:hanging="360"/>
      </w:pPr>
      <w:rPr>
        <w:rFonts w:ascii="Arial,Sans-Serif" w:hAnsi="Arial,Sans-Serif" w:hint="default"/>
      </w:rPr>
    </w:lvl>
    <w:lvl w:ilvl="8" w:tplc="493AB28A" w:tentative="1">
      <w:start w:val="1"/>
      <w:numFmt w:val="bullet"/>
      <w:lvlText w:val="•"/>
      <w:lvlJc w:val="left"/>
      <w:pPr>
        <w:tabs>
          <w:tab w:val="num" w:pos="6838"/>
        </w:tabs>
        <w:ind w:left="7200" w:hanging="360"/>
      </w:pPr>
      <w:rPr>
        <w:rFonts w:ascii="Arial,Sans-Serif" w:hAnsi="Arial,Sans-Serif" w:hint="default"/>
      </w:rPr>
    </w:lvl>
  </w:abstractNum>
  <w:abstractNum w:abstractNumId="7" w15:restartNumberingAfterBreak="0">
    <w:nsid w:val="32506636"/>
    <w:multiLevelType w:val="multilevel"/>
    <w:tmpl w:val="D6BA350A"/>
    <w:lvl w:ilvl="0">
      <w:start w:val="1"/>
      <w:numFmt w:val="decimal"/>
      <w:lvlText w:val="%1."/>
      <w:lvlJc w:val="left"/>
      <w:pPr>
        <w:tabs>
          <w:tab w:val="num" w:pos="270"/>
        </w:tabs>
        <w:ind w:left="270" w:hanging="360"/>
      </w:pPr>
    </w:lvl>
    <w:lvl w:ilvl="1" w:tentative="1">
      <w:start w:val="1"/>
      <w:numFmt w:val="decimal"/>
      <w:lvlText w:val="%2."/>
      <w:lvlJc w:val="left"/>
      <w:pPr>
        <w:tabs>
          <w:tab w:val="num" w:pos="990"/>
        </w:tabs>
        <w:ind w:left="990" w:hanging="360"/>
      </w:pPr>
    </w:lvl>
    <w:lvl w:ilvl="2" w:tentative="1">
      <w:start w:val="1"/>
      <w:numFmt w:val="decimal"/>
      <w:lvlText w:val="%3."/>
      <w:lvlJc w:val="left"/>
      <w:pPr>
        <w:tabs>
          <w:tab w:val="num" w:pos="1710"/>
        </w:tabs>
        <w:ind w:left="1710" w:hanging="360"/>
      </w:pPr>
    </w:lvl>
    <w:lvl w:ilvl="3" w:tentative="1">
      <w:start w:val="1"/>
      <w:numFmt w:val="decimal"/>
      <w:lvlText w:val="%4."/>
      <w:lvlJc w:val="left"/>
      <w:pPr>
        <w:tabs>
          <w:tab w:val="num" w:pos="2430"/>
        </w:tabs>
        <w:ind w:left="2430" w:hanging="360"/>
      </w:pPr>
    </w:lvl>
    <w:lvl w:ilvl="4" w:tentative="1">
      <w:start w:val="1"/>
      <w:numFmt w:val="decimal"/>
      <w:lvlText w:val="%5."/>
      <w:lvlJc w:val="left"/>
      <w:pPr>
        <w:tabs>
          <w:tab w:val="num" w:pos="3150"/>
        </w:tabs>
        <w:ind w:left="3150" w:hanging="360"/>
      </w:pPr>
    </w:lvl>
    <w:lvl w:ilvl="5" w:tentative="1">
      <w:start w:val="1"/>
      <w:numFmt w:val="decimal"/>
      <w:lvlText w:val="%6."/>
      <w:lvlJc w:val="left"/>
      <w:pPr>
        <w:tabs>
          <w:tab w:val="num" w:pos="3870"/>
        </w:tabs>
        <w:ind w:left="3870" w:hanging="360"/>
      </w:pPr>
    </w:lvl>
    <w:lvl w:ilvl="6" w:tentative="1">
      <w:start w:val="1"/>
      <w:numFmt w:val="decimal"/>
      <w:lvlText w:val="%7."/>
      <w:lvlJc w:val="left"/>
      <w:pPr>
        <w:tabs>
          <w:tab w:val="num" w:pos="4590"/>
        </w:tabs>
        <w:ind w:left="4590" w:hanging="360"/>
      </w:pPr>
    </w:lvl>
    <w:lvl w:ilvl="7" w:tentative="1">
      <w:start w:val="1"/>
      <w:numFmt w:val="decimal"/>
      <w:lvlText w:val="%8."/>
      <w:lvlJc w:val="left"/>
      <w:pPr>
        <w:tabs>
          <w:tab w:val="num" w:pos="5310"/>
        </w:tabs>
        <w:ind w:left="5310" w:hanging="360"/>
      </w:pPr>
    </w:lvl>
    <w:lvl w:ilvl="8" w:tentative="1">
      <w:start w:val="1"/>
      <w:numFmt w:val="decimal"/>
      <w:lvlText w:val="%9."/>
      <w:lvlJc w:val="left"/>
      <w:pPr>
        <w:tabs>
          <w:tab w:val="num" w:pos="6030"/>
        </w:tabs>
        <w:ind w:left="6030" w:hanging="360"/>
      </w:pPr>
    </w:lvl>
  </w:abstractNum>
  <w:abstractNum w:abstractNumId="8" w15:restartNumberingAfterBreak="0">
    <w:nsid w:val="3577502F"/>
    <w:multiLevelType w:val="hybridMultilevel"/>
    <w:tmpl w:val="A076588A"/>
    <w:lvl w:ilvl="0" w:tplc="FFFFFFFF">
      <w:start w:val="1"/>
      <w:numFmt w:val="bullet"/>
      <w:lvlText w:val=""/>
      <w:lvlJc w:val="left"/>
      <w:pPr>
        <w:tabs>
          <w:tab w:val="num" w:pos="720"/>
        </w:tabs>
        <w:ind w:left="720" w:hanging="360"/>
      </w:pPr>
      <w:rPr>
        <w:rFonts w:ascii="Symbol" w:hAnsi="Symbol" w:hint="default"/>
      </w:rPr>
    </w:lvl>
    <w:lvl w:ilvl="1" w:tplc="18142196" w:tentative="1">
      <w:start w:val="1"/>
      <w:numFmt w:val="bullet"/>
      <w:lvlText w:val="•"/>
      <w:lvlJc w:val="left"/>
      <w:pPr>
        <w:tabs>
          <w:tab w:val="num" w:pos="1440"/>
        </w:tabs>
        <w:ind w:left="1440" w:hanging="360"/>
      </w:pPr>
      <w:rPr>
        <w:rFonts w:ascii="Arial" w:hAnsi="Arial" w:hint="default"/>
      </w:rPr>
    </w:lvl>
    <w:lvl w:ilvl="2" w:tplc="FC0CF1D2" w:tentative="1">
      <w:start w:val="1"/>
      <w:numFmt w:val="bullet"/>
      <w:lvlText w:val="•"/>
      <w:lvlJc w:val="left"/>
      <w:pPr>
        <w:tabs>
          <w:tab w:val="num" w:pos="2160"/>
        </w:tabs>
        <w:ind w:left="2160" w:hanging="360"/>
      </w:pPr>
      <w:rPr>
        <w:rFonts w:ascii="Arial" w:hAnsi="Arial" w:hint="default"/>
      </w:rPr>
    </w:lvl>
    <w:lvl w:ilvl="3" w:tplc="B2E22EB8" w:tentative="1">
      <w:start w:val="1"/>
      <w:numFmt w:val="bullet"/>
      <w:lvlText w:val="•"/>
      <w:lvlJc w:val="left"/>
      <w:pPr>
        <w:tabs>
          <w:tab w:val="num" w:pos="2880"/>
        </w:tabs>
        <w:ind w:left="2880" w:hanging="360"/>
      </w:pPr>
      <w:rPr>
        <w:rFonts w:ascii="Arial" w:hAnsi="Arial" w:hint="default"/>
      </w:rPr>
    </w:lvl>
    <w:lvl w:ilvl="4" w:tplc="90DE24E6" w:tentative="1">
      <w:start w:val="1"/>
      <w:numFmt w:val="bullet"/>
      <w:lvlText w:val="•"/>
      <w:lvlJc w:val="left"/>
      <w:pPr>
        <w:tabs>
          <w:tab w:val="num" w:pos="3600"/>
        </w:tabs>
        <w:ind w:left="3600" w:hanging="360"/>
      </w:pPr>
      <w:rPr>
        <w:rFonts w:ascii="Arial" w:hAnsi="Arial" w:hint="default"/>
      </w:rPr>
    </w:lvl>
    <w:lvl w:ilvl="5" w:tplc="EA0E999C" w:tentative="1">
      <w:start w:val="1"/>
      <w:numFmt w:val="bullet"/>
      <w:lvlText w:val="•"/>
      <w:lvlJc w:val="left"/>
      <w:pPr>
        <w:tabs>
          <w:tab w:val="num" w:pos="4320"/>
        </w:tabs>
        <w:ind w:left="4320" w:hanging="360"/>
      </w:pPr>
      <w:rPr>
        <w:rFonts w:ascii="Arial" w:hAnsi="Arial" w:hint="default"/>
      </w:rPr>
    </w:lvl>
    <w:lvl w:ilvl="6" w:tplc="777A1438" w:tentative="1">
      <w:start w:val="1"/>
      <w:numFmt w:val="bullet"/>
      <w:lvlText w:val="•"/>
      <w:lvlJc w:val="left"/>
      <w:pPr>
        <w:tabs>
          <w:tab w:val="num" w:pos="5040"/>
        </w:tabs>
        <w:ind w:left="5040" w:hanging="360"/>
      </w:pPr>
      <w:rPr>
        <w:rFonts w:ascii="Arial" w:hAnsi="Arial" w:hint="default"/>
      </w:rPr>
    </w:lvl>
    <w:lvl w:ilvl="7" w:tplc="FF18F6FA" w:tentative="1">
      <w:start w:val="1"/>
      <w:numFmt w:val="bullet"/>
      <w:lvlText w:val="•"/>
      <w:lvlJc w:val="left"/>
      <w:pPr>
        <w:tabs>
          <w:tab w:val="num" w:pos="5760"/>
        </w:tabs>
        <w:ind w:left="5760" w:hanging="360"/>
      </w:pPr>
      <w:rPr>
        <w:rFonts w:ascii="Arial" w:hAnsi="Arial" w:hint="default"/>
      </w:rPr>
    </w:lvl>
    <w:lvl w:ilvl="8" w:tplc="65ACED7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7156BAD"/>
    <w:multiLevelType w:val="hybridMultilevel"/>
    <w:tmpl w:val="28F45C5C"/>
    <w:lvl w:ilvl="0" w:tplc="FFFFFFFF">
      <w:start w:val="1"/>
      <w:numFmt w:val="bullet"/>
      <w:lvlText w:val=""/>
      <w:lvlJc w:val="left"/>
      <w:pPr>
        <w:tabs>
          <w:tab w:val="num" w:pos="720"/>
        </w:tabs>
        <w:ind w:left="720" w:hanging="360"/>
      </w:pPr>
      <w:rPr>
        <w:rFonts w:ascii="Symbol" w:hAnsi="Symbol" w:hint="default"/>
      </w:rPr>
    </w:lvl>
    <w:lvl w:ilvl="1" w:tplc="7CE4C290">
      <w:start w:val="1"/>
      <w:numFmt w:val="bullet"/>
      <w:lvlText w:val="•"/>
      <w:lvlJc w:val="left"/>
      <w:pPr>
        <w:tabs>
          <w:tab w:val="num" w:pos="1440"/>
        </w:tabs>
        <w:ind w:left="1440" w:hanging="360"/>
      </w:pPr>
      <w:rPr>
        <w:rFonts w:ascii="Arial,Sans-Serif" w:hAnsi="Arial,Sans-Serif" w:hint="default"/>
      </w:rPr>
    </w:lvl>
    <w:lvl w:ilvl="2" w:tplc="9B688F94">
      <w:start w:val="1"/>
      <w:numFmt w:val="bullet"/>
      <w:lvlText w:val="•"/>
      <w:lvlJc w:val="left"/>
      <w:pPr>
        <w:tabs>
          <w:tab w:val="num" w:pos="2160"/>
        </w:tabs>
        <w:ind w:left="2160" w:hanging="360"/>
      </w:pPr>
      <w:rPr>
        <w:rFonts w:ascii="Arial,Sans-Serif" w:hAnsi="Arial,Sans-Serif" w:hint="default"/>
      </w:rPr>
    </w:lvl>
    <w:lvl w:ilvl="3" w:tplc="AF74ABF6" w:tentative="1">
      <w:start w:val="1"/>
      <w:numFmt w:val="bullet"/>
      <w:lvlText w:val="•"/>
      <w:lvlJc w:val="left"/>
      <w:pPr>
        <w:tabs>
          <w:tab w:val="num" w:pos="2880"/>
        </w:tabs>
        <w:ind w:left="2880" w:hanging="360"/>
      </w:pPr>
      <w:rPr>
        <w:rFonts w:ascii="Arial,Sans-Serif" w:hAnsi="Arial,Sans-Serif" w:hint="default"/>
      </w:rPr>
    </w:lvl>
    <w:lvl w:ilvl="4" w:tplc="A7F0492C" w:tentative="1">
      <w:start w:val="1"/>
      <w:numFmt w:val="bullet"/>
      <w:lvlText w:val="•"/>
      <w:lvlJc w:val="left"/>
      <w:pPr>
        <w:tabs>
          <w:tab w:val="num" w:pos="3600"/>
        </w:tabs>
        <w:ind w:left="3600" w:hanging="360"/>
      </w:pPr>
      <w:rPr>
        <w:rFonts w:ascii="Arial,Sans-Serif" w:hAnsi="Arial,Sans-Serif" w:hint="default"/>
      </w:rPr>
    </w:lvl>
    <w:lvl w:ilvl="5" w:tplc="83A27C9E" w:tentative="1">
      <w:start w:val="1"/>
      <w:numFmt w:val="bullet"/>
      <w:lvlText w:val="•"/>
      <w:lvlJc w:val="left"/>
      <w:pPr>
        <w:tabs>
          <w:tab w:val="num" w:pos="4320"/>
        </w:tabs>
        <w:ind w:left="4320" w:hanging="360"/>
      </w:pPr>
      <w:rPr>
        <w:rFonts w:ascii="Arial,Sans-Serif" w:hAnsi="Arial,Sans-Serif" w:hint="default"/>
      </w:rPr>
    </w:lvl>
    <w:lvl w:ilvl="6" w:tplc="531CC5F4" w:tentative="1">
      <w:start w:val="1"/>
      <w:numFmt w:val="bullet"/>
      <w:lvlText w:val="•"/>
      <w:lvlJc w:val="left"/>
      <w:pPr>
        <w:tabs>
          <w:tab w:val="num" w:pos="5040"/>
        </w:tabs>
        <w:ind w:left="5040" w:hanging="360"/>
      </w:pPr>
      <w:rPr>
        <w:rFonts w:ascii="Arial,Sans-Serif" w:hAnsi="Arial,Sans-Serif" w:hint="default"/>
      </w:rPr>
    </w:lvl>
    <w:lvl w:ilvl="7" w:tplc="A9A21DC0" w:tentative="1">
      <w:start w:val="1"/>
      <w:numFmt w:val="bullet"/>
      <w:lvlText w:val="•"/>
      <w:lvlJc w:val="left"/>
      <w:pPr>
        <w:tabs>
          <w:tab w:val="num" w:pos="5760"/>
        </w:tabs>
        <w:ind w:left="5760" w:hanging="360"/>
      </w:pPr>
      <w:rPr>
        <w:rFonts w:ascii="Arial,Sans-Serif" w:hAnsi="Arial,Sans-Serif" w:hint="default"/>
      </w:rPr>
    </w:lvl>
    <w:lvl w:ilvl="8" w:tplc="98C6852A" w:tentative="1">
      <w:start w:val="1"/>
      <w:numFmt w:val="bullet"/>
      <w:lvlText w:val="•"/>
      <w:lvlJc w:val="left"/>
      <w:pPr>
        <w:tabs>
          <w:tab w:val="num" w:pos="6480"/>
        </w:tabs>
        <w:ind w:left="6480" w:hanging="360"/>
      </w:pPr>
      <w:rPr>
        <w:rFonts w:ascii="Arial,Sans-Serif" w:hAnsi="Arial,Sans-Serif" w:hint="default"/>
      </w:rPr>
    </w:lvl>
  </w:abstractNum>
  <w:abstractNum w:abstractNumId="10" w15:restartNumberingAfterBreak="0">
    <w:nsid w:val="37B56BA9"/>
    <w:multiLevelType w:val="multilevel"/>
    <w:tmpl w:val="23CCC13A"/>
    <w:lvl w:ilvl="0">
      <w:start w:val="1"/>
      <w:numFmt w:val="bullet"/>
      <w:lvlText w:val=""/>
      <w:lvlJc w:val="left"/>
      <w:pPr>
        <w:tabs>
          <w:tab w:val="num" w:pos="720"/>
        </w:tabs>
        <w:ind w:left="1080" w:hanging="360"/>
      </w:pPr>
      <w:rPr>
        <w:rFonts w:ascii="Symbol" w:hAnsi="Symbol" w:hint="default"/>
        <w:sz w:val="20"/>
      </w:rPr>
    </w:lvl>
    <w:lvl w:ilvl="1" w:tentative="1">
      <w:start w:val="1"/>
      <w:numFmt w:val="bullet"/>
      <w:lvlText w:val=""/>
      <w:lvlJc w:val="left"/>
      <w:pPr>
        <w:tabs>
          <w:tab w:val="num" w:pos="1440"/>
        </w:tabs>
        <w:ind w:left="1800" w:hanging="360"/>
      </w:pPr>
      <w:rPr>
        <w:rFonts w:ascii="Symbol" w:hAnsi="Symbol" w:hint="default"/>
        <w:sz w:val="20"/>
      </w:rPr>
    </w:lvl>
    <w:lvl w:ilvl="2" w:tentative="1">
      <w:start w:val="1"/>
      <w:numFmt w:val="bullet"/>
      <w:lvlText w:val=""/>
      <w:lvlJc w:val="left"/>
      <w:pPr>
        <w:tabs>
          <w:tab w:val="num" w:pos="2160"/>
        </w:tabs>
        <w:ind w:left="2520" w:hanging="360"/>
      </w:pPr>
      <w:rPr>
        <w:rFonts w:ascii="Symbol" w:hAnsi="Symbol" w:hint="default"/>
        <w:sz w:val="20"/>
      </w:rPr>
    </w:lvl>
    <w:lvl w:ilvl="3" w:tentative="1">
      <w:start w:val="1"/>
      <w:numFmt w:val="bullet"/>
      <w:lvlText w:val=""/>
      <w:lvlJc w:val="left"/>
      <w:pPr>
        <w:tabs>
          <w:tab w:val="num" w:pos="2880"/>
        </w:tabs>
        <w:ind w:left="3240" w:hanging="360"/>
      </w:pPr>
      <w:rPr>
        <w:rFonts w:ascii="Symbol" w:hAnsi="Symbol" w:hint="default"/>
        <w:sz w:val="20"/>
      </w:rPr>
    </w:lvl>
    <w:lvl w:ilvl="4" w:tentative="1">
      <w:start w:val="1"/>
      <w:numFmt w:val="bullet"/>
      <w:lvlText w:val=""/>
      <w:lvlJc w:val="left"/>
      <w:pPr>
        <w:tabs>
          <w:tab w:val="num" w:pos="3600"/>
        </w:tabs>
        <w:ind w:left="3960" w:hanging="360"/>
      </w:pPr>
      <w:rPr>
        <w:rFonts w:ascii="Symbol" w:hAnsi="Symbol" w:hint="default"/>
        <w:sz w:val="20"/>
      </w:rPr>
    </w:lvl>
    <w:lvl w:ilvl="5" w:tentative="1">
      <w:start w:val="1"/>
      <w:numFmt w:val="bullet"/>
      <w:lvlText w:val=""/>
      <w:lvlJc w:val="left"/>
      <w:pPr>
        <w:tabs>
          <w:tab w:val="num" w:pos="4320"/>
        </w:tabs>
        <w:ind w:left="4680" w:hanging="360"/>
      </w:pPr>
      <w:rPr>
        <w:rFonts w:ascii="Symbol" w:hAnsi="Symbol" w:hint="default"/>
        <w:sz w:val="20"/>
      </w:rPr>
    </w:lvl>
    <w:lvl w:ilvl="6" w:tentative="1">
      <w:start w:val="1"/>
      <w:numFmt w:val="bullet"/>
      <w:lvlText w:val=""/>
      <w:lvlJc w:val="left"/>
      <w:pPr>
        <w:tabs>
          <w:tab w:val="num" w:pos="5040"/>
        </w:tabs>
        <w:ind w:left="5400" w:hanging="360"/>
      </w:pPr>
      <w:rPr>
        <w:rFonts w:ascii="Symbol" w:hAnsi="Symbol" w:hint="default"/>
        <w:sz w:val="20"/>
      </w:rPr>
    </w:lvl>
    <w:lvl w:ilvl="7" w:tentative="1">
      <w:start w:val="1"/>
      <w:numFmt w:val="bullet"/>
      <w:lvlText w:val=""/>
      <w:lvlJc w:val="left"/>
      <w:pPr>
        <w:tabs>
          <w:tab w:val="num" w:pos="5760"/>
        </w:tabs>
        <w:ind w:left="6120" w:hanging="360"/>
      </w:pPr>
      <w:rPr>
        <w:rFonts w:ascii="Symbol" w:hAnsi="Symbol" w:hint="default"/>
        <w:sz w:val="20"/>
      </w:rPr>
    </w:lvl>
    <w:lvl w:ilvl="8" w:tentative="1">
      <w:start w:val="1"/>
      <w:numFmt w:val="bullet"/>
      <w:lvlText w:val=""/>
      <w:lvlJc w:val="left"/>
      <w:pPr>
        <w:tabs>
          <w:tab w:val="num" w:pos="6480"/>
        </w:tabs>
        <w:ind w:left="6840" w:hanging="360"/>
      </w:pPr>
      <w:rPr>
        <w:rFonts w:ascii="Symbol" w:hAnsi="Symbol" w:hint="default"/>
        <w:sz w:val="20"/>
      </w:rPr>
    </w:lvl>
  </w:abstractNum>
  <w:abstractNum w:abstractNumId="11" w15:restartNumberingAfterBreak="0">
    <w:nsid w:val="3FDA5116"/>
    <w:multiLevelType w:val="multilevel"/>
    <w:tmpl w:val="02888386"/>
    <w:lvl w:ilvl="0">
      <w:start w:val="2"/>
      <w:numFmt w:val="decimal"/>
      <w:lvlText w:val="%1."/>
      <w:lvlJc w:val="left"/>
      <w:pPr>
        <w:tabs>
          <w:tab w:val="num" w:pos="630"/>
        </w:tabs>
        <w:ind w:left="630" w:hanging="360"/>
      </w:pPr>
    </w:lvl>
    <w:lvl w:ilvl="1" w:tentative="1">
      <w:start w:val="1"/>
      <w:numFmt w:val="decimal"/>
      <w:lvlText w:val="%2."/>
      <w:lvlJc w:val="left"/>
      <w:pPr>
        <w:tabs>
          <w:tab w:val="num" w:pos="1350"/>
        </w:tabs>
        <w:ind w:left="1350" w:hanging="360"/>
      </w:pPr>
    </w:lvl>
    <w:lvl w:ilvl="2" w:tentative="1">
      <w:start w:val="1"/>
      <w:numFmt w:val="decimal"/>
      <w:lvlText w:val="%3."/>
      <w:lvlJc w:val="left"/>
      <w:pPr>
        <w:tabs>
          <w:tab w:val="num" w:pos="2070"/>
        </w:tabs>
        <w:ind w:left="2070" w:hanging="360"/>
      </w:pPr>
    </w:lvl>
    <w:lvl w:ilvl="3" w:tentative="1">
      <w:start w:val="1"/>
      <w:numFmt w:val="decimal"/>
      <w:lvlText w:val="%4."/>
      <w:lvlJc w:val="left"/>
      <w:pPr>
        <w:tabs>
          <w:tab w:val="num" w:pos="2790"/>
        </w:tabs>
        <w:ind w:left="2790" w:hanging="360"/>
      </w:pPr>
    </w:lvl>
    <w:lvl w:ilvl="4" w:tentative="1">
      <w:start w:val="1"/>
      <w:numFmt w:val="decimal"/>
      <w:lvlText w:val="%5."/>
      <w:lvlJc w:val="left"/>
      <w:pPr>
        <w:tabs>
          <w:tab w:val="num" w:pos="3510"/>
        </w:tabs>
        <w:ind w:left="3510" w:hanging="360"/>
      </w:pPr>
    </w:lvl>
    <w:lvl w:ilvl="5" w:tentative="1">
      <w:start w:val="1"/>
      <w:numFmt w:val="decimal"/>
      <w:lvlText w:val="%6."/>
      <w:lvlJc w:val="left"/>
      <w:pPr>
        <w:tabs>
          <w:tab w:val="num" w:pos="4230"/>
        </w:tabs>
        <w:ind w:left="4230" w:hanging="360"/>
      </w:pPr>
    </w:lvl>
    <w:lvl w:ilvl="6" w:tentative="1">
      <w:start w:val="1"/>
      <w:numFmt w:val="decimal"/>
      <w:lvlText w:val="%7."/>
      <w:lvlJc w:val="left"/>
      <w:pPr>
        <w:tabs>
          <w:tab w:val="num" w:pos="4950"/>
        </w:tabs>
        <w:ind w:left="4950" w:hanging="360"/>
      </w:pPr>
    </w:lvl>
    <w:lvl w:ilvl="7" w:tentative="1">
      <w:start w:val="1"/>
      <w:numFmt w:val="decimal"/>
      <w:lvlText w:val="%8."/>
      <w:lvlJc w:val="left"/>
      <w:pPr>
        <w:tabs>
          <w:tab w:val="num" w:pos="5670"/>
        </w:tabs>
        <w:ind w:left="5670" w:hanging="360"/>
      </w:pPr>
    </w:lvl>
    <w:lvl w:ilvl="8" w:tentative="1">
      <w:start w:val="1"/>
      <w:numFmt w:val="decimal"/>
      <w:lvlText w:val="%9."/>
      <w:lvlJc w:val="left"/>
      <w:pPr>
        <w:tabs>
          <w:tab w:val="num" w:pos="6390"/>
        </w:tabs>
        <w:ind w:left="6390" w:hanging="360"/>
      </w:pPr>
    </w:lvl>
  </w:abstractNum>
  <w:abstractNum w:abstractNumId="12" w15:restartNumberingAfterBreak="0">
    <w:nsid w:val="5BC8302D"/>
    <w:multiLevelType w:val="hybridMultilevel"/>
    <w:tmpl w:val="FFFFFFFF"/>
    <w:lvl w:ilvl="0" w:tplc="7D964C4A">
      <w:start w:val="1"/>
      <w:numFmt w:val="bullet"/>
      <w:lvlText w:val=""/>
      <w:lvlJc w:val="left"/>
      <w:pPr>
        <w:ind w:left="1080" w:hanging="360"/>
      </w:pPr>
      <w:rPr>
        <w:rFonts w:ascii="Symbol" w:hAnsi="Symbol" w:hint="default"/>
      </w:rPr>
    </w:lvl>
    <w:lvl w:ilvl="1" w:tplc="231EC1A2">
      <w:start w:val="1"/>
      <w:numFmt w:val="bullet"/>
      <w:lvlText w:val="o"/>
      <w:lvlJc w:val="left"/>
      <w:pPr>
        <w:ind w:left="1800" w:hanging="360"/>
      </w:pPr>
      <w:rPr>
        <w:rFonts w:ascii="Courier New" w:hAnsi="Courier New" w:hint="default"/>
      </w:rPr>
    </w:lvl>
    <w:lvl w:ilvl="2" w:tplc="D7BAA0F2">
      <w:start w:val="1"/>
      <w:numFmt w:val="bullet"/>
      <w:lvlText w:val=""/>
      <w:lvlJc w:val="left"/>
      <w:pPr>
        <w:ind w:left="2520" w:hanging="360"/>
      </w:pPr>
      <w:rPr>
        <w:rFonts w:ascii="Wingdings" w:hAnsi="Wingdings" w:hint="default"/>
      </w:rPr>
    </w:lvl>
    <w:lvl w:ilvl="3" w:tplc="CB480094">
      <w:start w:val="1"/>
      <w:numFmt w:val="bullet"/>
      <w:lvlText w:val=""/>
      <w:lvlJc w:val="left"/>
      <w:pPr>
        <w:ind w:left="3240" w:hanging="360"/>
      </w:pPr>
      <w:rPr>
        <w:rFonts w:ascii="Symbol" w:hAnsi="Symbol" w:hint="default"/>
      </w:rPr>
    </w:lvl>
    <w:lvl w:ilvl="4" w:tplc="8B860712">
      <w:start w:val="1"/>
      <w:numFmt w:val="bullet"/>
      <w:lvlText w:val="o"/>
      <w:lvlJc w:val="left"/>
      <w:pPr>
        <w:ind w:left="3960" w:hanging="360"/>
      </w:pPr>
      <w:rPr>
        <w:rFonts w:ascii="Courier New" w:hAnsi="Courier New" w:hint="default"/>
      </w:rPr>
    </w:lvl>
    <w:lvl w:ilvl="5" w:tplc="8D187DD2">
      <w:start w:val="1"/>
      <w:numFmt w:val="bullet"/>
      <w:lvlText w:val=""/>
      <w:lvlJc w:val="left"/>
      <w:pPr>
        <w:ind w:left="4680" w:hanging="360"/>
      </w:pPr>
      <w:rPr>
        <w:rFonts w:ascii="Wingdings" w:hAnsi="Wingdings" w:hint="default"/>
      </w:rPr>
    </w:lvl>
    <w:lvl w:ilvl="6" w:tplc="4A74AC8E">
      <w:start w:val="1"/>
      <w:numFmt w:val="bullet"/>
      <w:lvlText w:val=""/>
      <w:lvlJc w:val="left"/>
      <w:pPr>
        <w:ind w:left="5400" w:hanging="360"/>
      </w:pPr>
      <w:rPr>
        <w:rFonts w:ascii="Symbol" w:hAnsi="Symbol" w:hint="default"/>
      </w:rPr>
    </w:lvl>
    <w:lvl w:ilvl="7" w:tplc="500AF67A">
      <w:start w:val="1"/>
      <w:numFmt w:val="bullet"/>
      <w:lvlText w:val="o"/>
      <w:lvlJc w:val="left"/>
      <w:pPr>
        <w:ind w:left="6120" w:hanging="360"/>
      </w:pPr>
      <w:rPr>
        <w:rFonts w:ascii="Courier New" w:hAnsi="Courier New" w:hint="default"/>
      </w:rPr>
    </w:lvl>
    <w:lvl w:ilvl="8" w:tplc="566830EE">
      <w:start w:val="1"/>
      <w:numFmt w:val="bullet"/>
      <w:lvlText w:val=""/>
      <w:lvlJc w:val="left"/>
      <w:pPr>
        <w:ind w:left="6840" w:hanging="360"/>
      </w:pPr>
      <w:rPr>
        <w:rFonts w:ascii="Wingdings" w:hAnsi="Wingdings" w:hint="default"/>
      </w:rPr>
    </w:lvl>
  </w:abstractNum>
  <w:abstractNum w:abstractNumId="13" w15:restartNumberingAfterBreak="0">
    <w:nsid w:val="5CE04C8B"/>
    <w:multiLevelType w:val="hybridMultilevel"/>
    <w:tmpl w:val="5DBC5EBC"/>
    <w:lvl w:ilvl="0" w:tplc="C776A836">
      <w:start w:val="1"/>
      <w:numFmt w:val="bullet"/>
      <w:lvlText w:val=""/>
      <w:lvlJc w:val="left"/>
      <w:pPr>
        <w:ind w:left="1080" w:hanging="360"/>
      </w:pPr>
      <w:rPr>
        <w:rFonts w:ascii="Symbol" w:hAnsi="Symbol" w:hint="default"/>
      </w:rPr>
    </w:lvl>
    <w:lvl w:ilvl="1" w:tplc="8E5C0C08" w:tentative="1">
      <w:start w:val="1"/>
      <w:numFmt w:val="bullet"/>
      <w:lvlText w:val="o"/>
      <w:lvlJc w:val="left"/>
      <w:pPr>
        <w:ind w:left="1800" w:hanging="360"/>
      </w:pPr>
      <w:rPr>
        <w:rFonts w:ascii="Courier New" w:hAnsi="Courier New" w:hint="default"/>
      </w:rPr>
    </w:lvl>
    <w:lvl w:ilvl="2" w:tplc="CD20F230" w:tentative="1">
      <w:start w:val="1"/>
      <w:numFmt w:val="bullet"/>
      <w:lvlText w:val=""/>
      <w:lvlJc w:val="left"/>
      <w:pPr>
        <w:ind w:left="2520" w:hanging="360"/>
      </w:pPr>
      <w:rPr>
        <w:rFonts w:ascii="Wingdings" w:hAnsi="Wingdings" w:hint="default"/>
      </w:rPr>
    </w:lvl>
    <w:lvl w:ilvl="3" w:tplc="9D96163E" w:tentative="1">
      <w:start w:val="1"/>
      <w:numFmt w:val="bullet"/>
      <w:lvlText w:val=""/>
      <w:lvlJc w:val="left"/>
      <w:pPr>
        <w:ind w:left="3240" w:hanging="360"/>
      </w:pPr>
      <w:rPr>
        <w:rFonts w:ascii="Symbol" w:hAnsi="Symbol" w:hint="default"/>
      </w:rPr>
    </w:lvl>
    <w:lvl w:ilvl="4" w:tplc="BD3426C8" w:tentative="1">
      <w:start w:val="1"/>
      <w:numFmt w:val="bullet"/>
      <w:lvlText w:val="o"/>
      <w:lvlJc w:val="left"/>
      <w:pPr>
        <w:ind w:left="3960" w:hanging="360"/>
      </w:pPr>
      <w:rPr>
        <w:rFonts w:ascii="Courier New" w:hAnsi="Courier New" w:hint="default"/>
      </w:rPr>
    </w:lvl>
    <w:lvl w:ilvl="5" w:tplc="0CBAA5DE" w:tentative="1">
      <w:start w:val="1"/>
      <w:numFmt w:val="bullet"/>
      <w:lvlText w:val=""/>
      <w:lvlJc w:val="left"/>
      <w:pPr>
        <w:ind w:left="4680" w:hanging="360"/>
      </w:pPr>
      <w:rPr>
        <w:rFonts w:ascii="Wingdings" w:hAnsi="Wingdings" w:hint="default"/>
      </w:rPr>
    </w:lvl>
    <w:lvl w:ilvl="6" w:tplc="AF32A4EC" w:tentative="1">
      <w:start w:val="1"/>
      <w:numFmt w:val="bullet"/>
      <w:lvlText w:val=""/>
      <w:lvlJc w:val="left"/>
      <w:pPr>
        <w:ind w:left="5400" w:hanging="360"/>
      </w:pPr>
      <w:rPr>
        <w:rFonts w:ascii="Symbol" w:hAnsi="Symbol" w:hint="default"/>
      </w:rPr>
    </w:lvl>
    <w:lvl w:ilvl="7" w:tplc="7D406CC8" w:tentative="1">
      <w:start w:val="1"/>
      <w:numFmt w:val="bullet"/>
      <w:lvlText w:val="o"/>
      <w:lvlJc w:val="left"/>
      <w:pPr>
        <w:ind w:left="6120" w:hanging="360"/>
      </w:pPr>
      <w:rPr>
        <w:rFonts w:ascii="Courier New" w:hAnsi="Courier New" w:hint="default"/>
      </w:rPr>
    </w:lvl>
    <w:lvl w:ilvl="8" w:tplc="B4244844" w:tentative="1">
      <w:start w:val="1"/>
      <w:numFmt w:val="bullet"/>
      <w:lvlText w:val=""/>
      <w:lvlJc w:val="left"/>
      <w:pPr>
        <w:ind w:left="6840" w:hanging="360"/>
      </w:pPr>
      <w:rPr>
        <w:rFonts w:ascii="Wingdings" w:hAnsi="Wingdings" w:hint="default"/>
      </w:rPr>
    </w:lvl>
  </w:abstractNum>
  <w:abstractNum w:abstractNumId="14" w15:restartNumberingAfterBreak="0">
    <w:nsid w:val="5FA45ECF"/>
    <w:multiLevelType w:val="multilevel"/>
    <w:tmpl w:val="099AD6E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34BD002"/>
    <w:multiLevelType w:val="hybridMultilevel"/>
    <w:tmpl w:val="FFFFFFFF"/>
    <w:lvl w:ilvl="0" w:tplc="0D1C5B34">
      <w:start w:val="1"/>
      <w:numFmt w:val="bullet"/>
      <w:lvlText w:val=""/>
      <w:lvlJc w:val="left"/>
      <w:pPr>
        <w:ind w:left="0" w:hanging="360"/>
      </w:pPr>
      <w:rPr>
        <w:rFonts w:ascii="Symbol" w:hAnsi="Symbol" w:hint="default"/>
      </w:rPr>
    </w:lvl>
    <w:lvl w:ilvl="1" w:tplc="3CBECF92">
      <w:start w:val="1"/>
      <w:numFmt w:val="bullet"/>
      <w:lvlText w:val="o"/>
      <w:lvlJc w:val="left"/>
      <w:pPr>
        <w:ind w:left="720" w:hanging="360"/>
      </w:pPr>
      <w:rPr>
        <w:rFonts w:ascii="Courier New" w:hAnsi="Courier New" w:hint="default"/>
      </w:rPr>
    </w:lvl>
    <w:lvl w:ilvl="2" w:tplc="C3E23EE2">
      <w:start w:val="1"/>
      <w:numFmt w:val="bullet"/>
      <w:lvlText w:val=""/>
      <w:lvlJc w:val="left"/>
      <w:pPr>
        <w:ind w:left="1440" w:hanging="360"/>
      </w:pPr>
      <w:rPr>
        <w:rFonts w:ascii="Wingdings" w:hAnsi="Wingdings" w:hint="default"/>
      </w:rPr>
    </w:lvl>
    <w:lvl w:ilvl="3" w:tplc="CDA021B0">
      <w:start w:val="1"/>
      <w:numFmt w:val="bullet"/>
      <w:lvlText w:val=""/>
      <w:lvlJc w:val="left"/>
      <w:pPr>
        <w:ind w:left="2160" w:hanging="360"/>
      </w:pPr>
      <w:rPr>
        <w:rFonts w:ascii="Symbol" w:hAnsi="Symbol" w:hint="default"/>
      </w:rPr>
    </w:lvl>
    <w:lvl w:ilvl="4" w:tplc="A8460946">
      <w:start w:val="1"/>
      <w:numFmt w:val="bullet"/>
      <w:lvlText w:val="o"/>
      <w:lvlJc w:val="left"/>
      <w:pPr>
        <w:ind w:left="2880" w:hanging="360"/>
      </w:pPr>
      <w:rPr>
        <w:rFonts w:ascii="Courier New" w:hAnsi="Courier New" w:hint="default"/>
      </w:rPr>
    </w:lvl>
    <w:lvl w:ilvl="5" w:tplc="0A76B378">
      <w:start w:val="1"/>
      <w:numFmt w:val="bullet"/>
      <w:lvlText w:val=""/>
      <w:lvlJc w:val="left"/>
      <w:pPr>
        <w:ind w:left="3600" w:hanging="360"/>
      </w:pPr>
      <w:rPr>
        <w:rFonts w:ascii="Wingdings" w:hAnsi="Wingdings" w:hint="default"/>
      </w:rPr>
    </w:lvl>
    <w:lvl w:ilvl="6" w:tplc="782CD2AC">
      <w:start w:val="1"/>
      <w:numFmt w:val="bullet"/>
      <w:lvlText w:val=""/>
      <w:lvlJc w:val="left"/>
      <w:pPr>
        <w:ind w:left="4320" w:hanging="360"/>
      </w:pPr>
      <w:rPr>
        <w:rFonts w:ascii="Symbol" w:hAnsi="Symbol" w:hint="default"/>
      </w:rPr>
    </w:lvl>
    <w:lvl w:ilvl="7" w:tplc="C0089DC2">
      <w:start w:val="1"/>
      <w:numFmt w:val="bullet"/>
      <w:lvlText w:val="o"/>
      <w:lvlJc w:val="left"/>
      <w:pPr>
        <w:ind w:left="5040" w:hanging="360"/>
      </w:pPr>
      <w:rPr>
        <w:rFonts w:ascii="Courier New" w:hAnsi="Courier New" w:hint="default"/>
      </w:rPr>
    </w:lvl>
    <w:lvl w:ilvl="8" w:tplc="B290CD2C">
      <w:start w:val="1"/>
      <w:numFmt w:val="bullet"/>
      <w:lvlText w:val=""/>
      <w:lvlJc w:val="left"/>
      <w:pPr>
        <w:ind w:left="5760" w:hanging="360"/>
      </w:pPr>
      <w:rPr>
        <w:rFonts w:ascii="Wingdings" w:hAnsi="Wingdings" w:hint="default"/>
      </w:rPr>
    </w:lvl>
  </w:abstractNum>
  <w:abstractNum w:abstractNumId="16" w15:restartNumberingAfterBreak="0">
    <w:nsid w:val="659F626F"/>
    <w:multiLevelType w:val="hybridMultilevel"/>
    <w:tmpl w:val="EB92D7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79E5E60"/>
    <w:multiLevelType w:val="hybridMultilevel"/>
    <w:tmpl w:val="BC14DA56"/>
    <w:lvl w:ilvl="0" w:tplc="D80602A2">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9C04ADE"/>
    <w:multiLevelType w:val="hybridMultilevel"/>
    <w:tmpl w:val="BCFED50A"/>
    <w:lvl w:ilvl="0" w:tplc="BE3EDB88">
      <w:start w:val="1"/>
      <w:numFmt w:val="bullet"/>
      <w:lvlText w:val=""/>
      <w:lvlJc w:val="left"/>
      <w:pPr>
        <w:ind w:left="1710" w:hanging="360"/>
      </w:pPr>
      <w:rPr>
        <w:rFonts w:ascii="Symbol" w:hAnsi="Symbol" w:hint="default"/>
      </w:rPr>
    </w:lvl>
    <w:lvl w:ilvl="1" w:tplc="72908D62" w:tentative="1">
      <w:start w:val="1"/>
      <w:numFmt w:val="bullet"/>
      <w:lvlText w:val="o"/>
      <w:lvlJc w:val="left"/>
      <w:pPr>
        <w:ind w:left="2430" w:hanging="360"/>
      </w:pPr>
      <w:rPr>
        <w:rFonts w:ascii="Courier New" w:hAnsi="Courier New" w:hint="default"/>
      </w:rPr>
    </w:lvl>
    <w:lvl w:ilvl="2" w:tplc="95660480" w:tentative="1">
      <w:start w:val="1"/>
      <w:numFmt w:val="bullet"/>
      <w:lvlText w:val=""/>
      <w:lvlJc w:val="left"/>
      <w:pPr>
        <w:ind w:left="3150" w:hanging="360"/>
      </w:pPr>
      <w:rPr>
        <w:rFonts w:ascii="Wingdings" w:hAnsi="Wingdings" w:hint="default"/>
      </w:rPr>
    </w:lvl>
    <w:lvl w:ilvl="3" w:tplc="203AD914" w:tentative="1">
      <w:start w:val="1"/>
      <w:numFmt w:val="bullet"/>
      <w:lvlText w:val=""/>
      <w:lvlJc w:val="left"/>
      <w:pPr>
        <w:ind w:left="3870" w:hanging="360"/>
      </w:pPr>
      <w:rPr>
        <w:rFonts w:ascii="Symbol" w:hAnsi="Symbol" w:hint="default"/>
      </w:rPr>
    </w:lvl>
    <w:lvl w:ilvl="4" w:tplc="67FA5260" w:tentative="1">
      <w:start w:val="1"/>
      <w:numFmt w:val="bullet"/>
      <w:lvlText w:val="o"/>
      <w:lvlJc w:val="left"/>
      <w:pPr>
        <w:ind w:left="4590" w:hanging="360"/>
      </w:pPr>
      <w:rPr>
        <w:rFonts w:ascii="Courier New" w:hAnsi="Courier New" w:hint="default"/>
      </w:rPr>
    </w:lvl>
    <w:lvl w:ilvl="5" w:tplc="BCE88EB6" w:tentative="1">
      <w:start w:val="1"/>
      <w:numFmt w:val="bullet"/>
      <w:lvlText w:val=""/>
      <w:lvlJc w:val="left"/>
      <w:pPr>
        <w:ind w:left="5310" w:hanging="360"/>
      </w:pPr>
      <w:rPr>
        <w:rFonts w:ascii="Wingdings" w:hAnsi="Wingdings" w:hint="default"/>
      </w:rPr>
    </w:lvl>
    <w:lvl w:ilvl="6" w:tplc="5976732A" w:tentative="1">
      <w:start w:val="1"/>
      <w:numFmt w:val="bullet"/>
      <w:lvlText w:val=""/>
      <w:lvlJc w:val="left"/>
      <w:pPr>
        <w:ind w:left="6030" w:hanging="360"/>
      </w:pPr>
      <w:rPr>
        <w:rFonts w:ascii="Symbol" w:hAnsi="Symbol" w:hint="default"/>
      </w:rPr>
    </w:lvl>
    <w:lvl w:ilvl="7" w:tplc="7660DBEC" w:tentative="1">
      <w:start w:val="1"/>
      <w:numFmt w:val="bullet"/>
      <w:lvlText w:val="o"/>
      <w:lvlJc w:val="left"/>
      <w:pPr>
        <w:ind w:left="6750" w:hanging="360"/>
      </w:pPr>
      <w:rPr>
        <w:rFonts w:ascii="Courier New" w:hAnsi="Courier New" w:hint="default"/>
      </w:rPr>
    </w:lvl>
    <w:lvl w:ilvl="8" w:tplc="9DEE23BC" w:tentative="1">
      <w:start w:val="1"/>
      <w:numFmt w:val="bullet"/>
      <w:lvlText w:val=""/>
      <w:lvlJc w:val="left"/>
      <w:pPr>
        <w:ind w:left="7470" w:hanging="360"/>
      </w:pPr>
      <w:rPr>
        <w:rFonts w:ascii="Wingdings" w:hAnsi="Wingdings" w:hint="default"/>
      </w:rPr>
    </w:lvl>
  </w:abstractNum>
  <w:abstractNum w:abstractNumId="19" w15:restartNumberingAfterBreak="0">
    <w:nsid w:val="6EDC3DAE"/>
    <w:multiLevelType w:val="multilevel"/>
    <w:tmpl w:val="FF2E3FC2"/>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start w:val="1"/>
      <w:numFmt w:val="bullet"/>
      <w:lvlText w:val=""/>
      <w:lvlJc w:val="left"/>
      <w:pPr>
        <w:tabs>
          <w:tab w:val="num" w:pos="2880"/>
        </w:tabs>
        <w:ind w:left="2880" w:hanging="360"/>
      </w:pPr>
      <w:rPr>
        <w:rFonts w:ascii="Symbol" w:hAnsi="Symbol" w:hint="default"/>
        <w:sz w:val="20"/>
      </w:rPr>
    </w:lvl>
    <w:lvl w:ilvl="3">
      <w:start w:val="1"/>
      <w:numFmt w:val="bullet"/>
      <w:lvlText w:val=""/>
      <w:lvlJc w:val="left"/>
      <w:pPr>
        <w:tabs>
          <w:tab w:val="num" w:pos="3600"/>
        </w:tabs>
        <w:ind w:left="3600" w:hanging="360"/>
      </w:pPr>
      <w:rPr>
        <w:rFonts w:ascii="Symbol" w:hAnsi="Symbol" w:hint="default"/>
        <w:sz w:val="20"/>
      </w:rPr>
    </w:lvl>
    <w:lvl w:ilvl="4">
      <w:start w:val="1"/>
      <w:numFmt w:val="bullet"/>
      <w:lvlText w:val=""/>
      <w:lvlJc w:val="left"/>
      <w:pPr>
        <w:tabs>
          <w:tab w:val="num" w:pos="4320"/>
        </w:tabs>
        <w:ind w:left="4320" w:hanging="360"/>
      </w:pPr>
      <w:rPr>
        <w:rFonts w:ascii="Symbol" w:hAnsi="Symbol" w:hint="default"/>
        <w:sz w:val="20"/>
      </w:rPr>
    </w:lvl>
    <w:lvl w:ilvl="5">
      <w:start w:val="1"/>
      <w:numFmt w:val="bullet"/>
      <w:lvlText w:val=""/>
      <w:lvlJc w:val="left"/>
      <w:pPr>
        <w:tabs>
          <w:tab w:val="num" w:pos="5040"/>
        </w:tabs>
        <w:ind w:left="5040" w:hanging="360"/>
      </w:pPr>
      <w:rPr>
        <w:rFonts w:ascii="Symbol" w:hAnsi="Symbol" w:hint="default"/>
        <w:sz w:val="20"/>
      </w:rPr>
    </w:lvl>
    <w:lvl w:ilvl="6">
      <w:start w:val="1"/>
      <w:numFmt w:val="bullet"/>
      <w:lvlText w:val=""/>
      <w:lvlJc w:val="left"/>
      <w:pPr>
        <w:tabs>
          <w:tab w:val="num" w:pos="5760"/>
        </w:tabs>
        <w:ind w:left="5760" w:hanging="360"/>
      </w:pPr>
      <w:rPr>
        <w:rFonts w:ascii="Symbol" w:hAnsi="Symbol" w:hint="default"/>
        <w:sz w:val="20"/>
      </w:rPr>
    </w:lvl>
    <w:lvl w:ilvl="7">
      <w:start w:val="1"/>
      <w:numFmt w:val="bullet"/>
      <w:lvlText w:val=""/>
      <w:lvlJc w:val="left"/>
      <w:pPr>
        <w:tabs>
          <w:tab w:val="num" w:pos="6480"/>
        </w:tabs>
        <w:ind w:left="6480" w:hanging="360"/>
      </w:pPr>
      <w:rPr>
        <w:rFonts w:ascii="Symbol" w:hAnsi="Symbol" w:hint="default"/>
        <w:sz w:val="20"/>
      </w:rPr>
    </w:lvl>
    <w:lvl w:ilvl="8">
      <w:start w:val="1"/>
      <w:numFmt w:val="bullet"/>
      <w:lvlText w:val=""/>
      <w:lvlJc w:val="left"/>
      <w:pPr>
        <w:tabs>
          <w:tab w:val="num" w:pos="7200"/>
        </w:tabs>
        <w:ind w:left="7200" w:hanging="360"/>
      </w:pPr>
      <w:rPr>
        <w:rFonts w:ascii="Symbol" w:hAnsi="Symbol" w:hint="default"/>
        <w:sz w:val="20"/>
      </w:rPr>
    </w:lvl>
  </w:abstractNum>
  <w:abstractNum w:abstractNumId="20" w15:restartNumberingAfterBreak="0">
    <w:nsid w:val="702050A0"/>
    <w:multiLevelType w:val="hybridMultilevel"/>
    <w:tmpl w:val="6458E7F2"/>
    <w:lvl w:ilvl="0" w:tplc="8166A312">
      <w:start w:val="1"/>
      <w:numFmt w:val="bullet"/>
      <w:lvlText w:val=""/>
      <w:lvlJc w:val="left"/>
      <w:pPr>
        <w:ind w:left="720" w:hanging="360"/>
      </w:pPr>
      <w:rPr>
        <w:rFonts w:ascii="Symbol" w:hAnsi="Symbol" w:hint="default"/>
      </w:rPr>
    </w:lvl>
    <w:lvl w:ilvl="1" w:tplc="782A7094" w:tentative="1">
      <w:start w:val="1"/>
      <w:numFmt w:val="bullet"/>
      <w:lvlText w:val="o"/>
      <w:lvlJc w:val="left"/>
      <w:pPr>
        <w:ind w:left="1440" w:hanging="360"/>
      </w:pPr>
      <w:rPr>
        <w:rFonts w:ascii="Courier New" w:hAnsi="Courier New" w:hint="default"/>
      </w:rPr>
    </w:lvl>
    <w:lvl w:ilvl="2" w:tplc="58BE0166" w:tentative="1">
      <w:start w:val="1"/>
      <w:numFmt w:val="bullet"/>
      <w:lvlText w:val=""/>
      <w:lvlJc w:val="left"/>
      <w:pPr>
        <w:ind w:left="2160" w:hanging="360"/>
      </w:pPr>
      <w:rPr>
        <w:rFonts w:ascii="Wingdings" w:hAnsi="Wingdings" w:hint="default"/>
      </w:rPr>
    </w:lvl>
    <w:lvl w:ilvl="3" w:tplc="FF3C62BC" w:tentative="1">
      <w:start w:val="1"/>
      <w:numFmt w:val="bullet"/>
      <w:lvlText w:val=""/>
      <w:lvlJc w:val="left"/>
      <w:pPr>
        <w:ind w:left="2880" w:hanging="360"/>
      </w:pPr>
      <w:rPr>
        <w:rFonts w:ascii="Symbol" w:hAnsi="Symbol" w:hint="default"/>
      </w:rPr>
    </w:lvl>
    <w:lvl w:ilvl="4" w:tplc="35CC2804" w:tentative="1">
      <w:start w:val="1"/>
      <w:numFmt w:val="bullet"/>
      <w:lvlText w:val="o"/>
      <w:lvlJc w:val="left"/>
      <w:pPr>
        <w:ind w:left="3600" w:hanging="360"/>
      </w:pPr>
      <w:rPr>
        <w:rFonts w:ascii="Courier New" w:hAnsi="Courier New" w:hint="default"/>
      </w:rPr>
    </w:lvl>
    <w:lvl w:ilvl="5" w:tplc="8062C346" w:tentative="1">
      <w:start w:val="1"/>
      <w:numFmt w:val="bullet"/>
      <w:lvlText w:val=""/>
      <w:lvlJc w:val="left"/>
      <w:pPr>
        <w:ind w:left="4320" w:hanging="360"/>
      </w:pPr>
      <w:rPr>
        <w:rFonts w:ascii="Wingdings" w:hAnsi="Wingdings" w:hint="default"/>
      </w:rPr>
    </w:lvl>
    <w:lvl w:ilvl="6" w:tplc="0D70CE94" w:tentative="1">
      <w:start w:val="1"/>
      <w:numFmt w:val="bullet"/>
      <w:lvlText w:val=""/>
      <w:lvlJc w:val="left"/>
      <w:pPr>
        <w:ind w:left="5040" w:hanging="360"/>
      </w:pPr>
      <w:rPr>
        <w:rFonts w:ascii="Symbol" w:hAnsi="Symbol" w:hint="default"/>
      </w:rPr>
    </w:lvl>
    <w:lvl w:ilvl="7" w:tplc="9F54EDBE" w:tentative="1">
      <w:start w:val="1"/>
      <w:numFmt w:val="bullet"/>
      <w:lvlText w:val="o"/>
      <w:lvlJc w:val="left"/>
      <w:pPr>
        <w:ind w:left="5760" w:hanging="360"/>
      </w:pPr>
      <w:rPr>
        <w:rFonts w:ascii="Courier New" w:hAnsi="Courier New" w:hint="default"/>
      </w:rPr>
    </w:lvl>
    <w:lvl w:ilvl="8" w:tplc="4DEE3490" w:tentative="1">
      <w:start w:val="1"/>
      <w:numFmt w:val="bullet"/>
      <w:lvlText w:val=""/>
      <w:lvlJc w:val="left"/>
      <w:pPr>
        <w:ind w:left="6480" w:hanging="360"/>
      </w:pPr>
      <w:rPr>
        <w:rFonts w:ascii="Wingdings" w:hAnsi="Wingdings" w:hint="default"/>
      </w:rPr>
    </w:lvl>
  </w:abstractNum>
  <w:abstractNum w:abstractNumId="21" w15:restartNumberingAfterBreak="0">
    <w:nsid w:val="70D3270F"/>
    <w:multiLevelType w:val="hybridMultilevel"/>
    <w:tmpl w:val="C6AA0CBE"/>
    <w:lvl w:ilvl="0" w:tplc="3522E0CA">
      <w:start w:val="1"/>
      <w:numFmt w:val="bullet"/>
      <w:lvlText w:val=""/>
      <w:lvlJc w:val="left"/>
      <w:pPr>
        <w:ind w:left="1440" w:hanging="360"/>
      </w:pPr>
      <w:rPr>
        <w:rFonts w:ascii="Symbol" w:hAnsi="Symbol" w:hint="default"/>
      </w:rPr>
    </w:lvl>
    <w:lvl w:ilvl="1" w:tplc="56B6EA6E" w:tentative="1">
      <w:start w:val="1"/>
      <w:numFmt w:val="bullet"/>
      <w:lvlText w:val="o"/>
      <w:lvlJc w:val="left"/>
      <w:pPr>
        <w:ind w:left="2160" w:hanging="360"/>
      </w:pPr>
      <w:rPr>
        <w:rFonts w:ascii="Courier New" w:hAnsi="Courier New" w:hint="default"/>
      </w:rPr>
    </w:lvl>
    <w:lvl w:ilvl="2" w:tplc="32FC419C" w:tentative="1">
      <w:start w:val="1"/>
      <w:numFmt w:val="bullet"/>
      <w:lvlText w:val=""/>
      <w:lvlJc w:val="left"/>
      <w:pPr>
        <w:ind w:left="2880" w:hanging="360"/>
      </w:pPr>
      <w:rPr>
        <w:rFonts w:ascii="Wingdings" w:hAnsi="Wingdings" w:hint="default"/>
      </w:rPr>
    </w:lvl>
    <w:lvl w:ilvl="3" w:tplc="70AE238E" w:tentative="1">
      <w:start w:val="1"/>
      <w:numFmt w:val="bullet"/>
      <w:lvlText w:val=""/>
      <w:lvlJc w:val="left"/>
      <w:pPr>
        <w:ind w:left="3600" w:hanging="360"/>
      </w:pPr>
      <w:rPr>
        <w:rFonts w:ascii="Symbol" w:hAnsi="Symbol" w:hint="default"/>
      </w:rPr>
    </w:lvl>
    <w:lvl w:ilvl="4" w:tplc="7BE200EE" w:tentative="1">
      <w:start w:val="1"/>
      <w:numFmt w:val="bullet"/>
      <w:lvlText w:val="o"/>
      <w:lvlJc w:val="left"/>
      <w:pPr>
        <w:ind w:left="4320" w:hanging="360"/>
      </w:pPr>
      <w:rPr>
        <w:rFonts w:ascii="Courier New" w:hAnsi="Courier New" w:hint="default"/>
      </w:rPr>
    </w:lvl>
    <w:lvl w:ilvl="5" w:tplc="E88846A8" w:tentative="1">
      <w:start w:val="1"/>
      <w:numFmt w:val="bullet"/>
      <w:lvlText w:val=""/>
      <w:lvlJc w:val="left"/>
      <w:pPr>
        <w:ind w:left="5040" w:hanging="360"/>
      </w:pPr>
      <w:rPr>
        <w:rFonts w:ascii="Wingdings" w:hAnsi="Wingdings" w:hint="default"/>
      </w:rPr>
    </w:lvl>
    <w:lvl w:ilvl="6" w:tplc="EFFC37E6" w:tentative="1">
      <w:start w:val="1"/>
      <w:numFmt w:val="bullet"/>
      <w:lvlText w:val=""/>
      <w:lvlJc w:val="left"/>
      <w:pPr>
        <w:ind w:left="5760" w:hanging="360"/>
      </w:pPr>
      <w:rPr>
        <w:rFonts w:ascii="Symbol" w:hAnsi="Symbol" w:hint="default"/>
      </w:rPr>
    </w:lvl>
    <w:lvl w:ilvl="7" w:tplc="BB6CBC18" w:tentative="1">
      <w:start w:val="1"/>
      <w:numFmt w:val="bullet"/>
      <w:lvlText w:val="o"/>
      <w:lvlJc w:val="left"/>
      <w:pPr>
        <w:ind w:left="6480" w:hanging="360"/>
      </w:pPr>
      <w:rPr>
        <w:rFonts w:ascii="Courier New" w:hAnsi="Courier New" w:hint="default"/>
      </w:rPr>
    </w:lvl>
    <w:lvl w:ilvl="8" w:tplc="62C6D632" w:tentative="1">
      <w:start w:val="1"/>
      <w:numFmt w:val="bullet"/>
      <w:lvlText w:val=""/>
      <w:lvlJc w:val="left"/>
      <w:pPr>
        <w:ind w:left="7200" w:hanging="360"/>
      </w:pPr>
      <w:rPr>
        <w:rFonts w:ascii="Wingdings" w:hAnsi="Wingdings" w:hint="default"/>
      </w:rPr>
    </w:lvl>
  </w:abstractNum>
  <w:abstractNum w:abstractNumId="22" w15:restartNumberingAfterBreak="0">
    <w:nsid w:val="732F1F2B"/>
    <w:multiLevelType w:val="multilevel"/>
    <w:tmpl w:val="B77ED3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39B5244"/>
    <w:multiLevelType w:val="hybridMultilevel"/>
    <w:tmpl w:val="FFFFFFFF"/>
    <w:lvl w:ilvl="0" w:tplc="9A624226">
      <w:start w:val="1"/>
      <w:numFmt w:val="bullet"/>
      <w:lvlText w:val=""/>
      <w:lvlJc w:val="left"/>
      <w:pPr>
        <w:ind w:left="1440" w:hanging="360"/>
      </w:pPr>
      <w:rPr>
        <w:rFonts w:ascii="Symbol" w:hAnsi="Symbol" w:hint="default"/>
      </w:rPr>
    </w:lvl>
    <w:lvl w:ilvl="1" w:tplc="073A8270">
      <w:start w:val="1"/>
      <w:numFmt w:val="bullet"/>
      <w:lvlText w:val="o"/>
      <w:lvlJc w:val="left"/>
      <w:pPr>
        <w:ind w:left="2160" w:hanging="360"/>
      </w:pPr>
      <w:rPr>
        <w:rFonts w:ascii="Courier New" w:hAnsi="Courier New" w:hint="default"/>
      </w:rPr>
    </w:lvl>
    <w:lvl w:ilvl="2" w:tplc="A58216EC">
      <w:start w:val="1"/>
      <w:numFmt w:val="bullet"/>
      <w:lvlText w:val=""/>
      <w:lvlJc w:val="left"/>
      <w:pPr>
        <w:ind w:left="2880" w:hanging="360"/>
      </w:pPr>
      <w:rPr>
        <w:rFonts w:ascii="Wingdings" w:hAnsi="Wingdings" w:hint="default"/>
      </w:rPr>
    </w:lvl>
    <w:lvl w:ilvl="3" w:tplc="E18C6FA6">
      <w:start w:val="1"/>
      <w:numFmt w:val="bullet"/>
      <w:lvlText w:val=""/>
      <w:lvlJc w:val="left"/>
      <w:pPr>
        <w:ind w:left="3600" w:hanging="360"/>
      </w:pPr>
      <w:rPr>
        <w:rFonts w:ascii="Symbol" w:hAnsi="Symbol" w:hint="default"/>
      </w:rPr>
    </w:lvl>
    <w:lvl w:ilvl="4" w:tplc="BEF442F8">
      <w:start w:val="1"/>
      <w:numFmt w:val="bullet"/>
      <w:lvlText w:val="o"/>
      <w:lvlJc w:val="left"/>
      <w:pPr>
        <w:ind w:left="4320" w:hanging="360"/>
      </w:pPr>
      <w:rPr>
        <w:rFonts w:ascii="Courier New" w:hAnsi="Courier New" w:hint="default"/>
      </w:rPr>
    </w:lvl>
    <w:lvl w:ilvl="5" w:tplc="97EA6442">
      <w:start w:val="1"/>
      <w:numFmt w:val="bullet"/>
      <w:lvlText w:val=""/>
      <w:lvlJc w:val="left"/>
      <w:pPr>
        <w:ind w:left="5040" w:hanging="360"/>
      </w:pPr>
      <w:rPr>
        <w:rFonts w:ascii="Wingdings" w:hAnsi="Wingdings" w:hint="default"/>
      </w:rPr>
    </w:lvl>
    <w:lvl w:ilvl="6" w:tplc="BBB20A7E">
      <w:start w:val="1"/>
      <w:numFmt w:val="bullet"/>
      <w:lvlText w:val=""/>
      <w:lvlJc w:val="left"/>
      <w:pPr>
        <w:ind w:left="5760" w:hanging="360"/>
      </w:pPr>
      <w:rPr>
        <w:rFonts w:ascii="Symbol" w:hAnsi="Symbol" w:hint="default"/>
      </w:rPr>
    </w:lvl>
    <w:lvl w:ilvl="7" w:tplc="E5D84F68">
      <w:start w:val="1"/>
      <w:numFmt w:val="bullet"/>
      <w:lvlText w:val="o"/>
      <w:lvlJc w:val="left"/>
      <w:pPr>
        <w:ind w:left="6480" w:hanging="360"/>
      </w:pPr>
      <w:rPr>
        <w:rFonts w:ascii="Courier New" w:hAnsi="Courier New" w:hint="default"/>
      </w:rPr>
    </w:lvl>
    <w:lvl w:ilvl="8" w:tplc="9A8A0696">
      <w:start w:val="1"/>
      <w:numFmt w:val="bullet"/>
      <w:lvlText w:val=""/>
      <w:lvlJc w:val="left"/>
      <w:pPr>
        <w:ind w:left="7200" w:hanging="360"/>
      </w:pPr>
      <w:rPr>
        <w:rFonts w:ascii="Wingdings" w:hAnsi="Wingdings" w:hint="default"/>
      </w:rPr>
    </w:lvl>
  </w:abstractNum>
  <w:abstractNum w:abstractNumId="24" w15:restartNumberingAfterBreak="0">
    <w:nsid w:val="7496F42F"/>
    <w:multiLevelType w:val="hybridMultilevel"/>
    <w:tmpl w:val="FFFFFFFF"/>
    <w:lvl w:ilvl="0" w:tplc="CB46DAC2">
      <w:start w:val="1"/>
      <w:numFmt w:val="bullet"/>
      <w:lvlText w:val=""/>
      <w:lvlJc w:val="left"/>
      <w:pPr>
        <w:ind w:left="720" w:hanging="360"/>
      </w:pPr>
      <w:rPr>
        <w:rFonts w:ascii="Symbol" w:hAnsi="Symbol" w:hint="default"/>
      </w:rPr>
    </w:lvl>
    <w:lvl w:ilvl="1" w:tplc="FC2CEF36">
      <w:start w:val="1"/>
      <w:numFmt w:val="bullet"/>
      <w:lvlText w:val="o"/>
      <w:lvlJc w:val="left"/>
      <w:pPr>
        <w:ind w:left="1440" w:hanging="360"/>
      </w:pPr>
      <w:rPr>
        <w:rFonts w:ascii="Courier New" w:hAnsi="Courier New" w:hint="default"/>
      </w:rPr>
    </w:lvl>
    <w:lvl w:ilvl="2" w:tplc="AC8E535A">
      <w:start w:val="1"/>
      <w:numFmt w:val="bullet"/>
      <w:lvlText w:val=""/>
      <w:lvlJc w:val="left"/>
      <w:pPr>
        <w:ind w:left="2160" w:hanging="360"/>
      </w:pPr>
      <w:rPr>
        <w:rFonts w:ascii="Wingdings" w:hAnsi="Wingdings" w:hint="default"/>
      </w:rPr>
    </w:lvl>
    <w:lvl w:ilvl="3" w:tplc="26F6380E">
      <w:start w:val="1"/>
      <w:numFmt w:val="bullet"/>
      <w:lvlText w:val=""/>
      <w:lvlJc w:val="left"/>
      <w:pPr>
        <w:ind w:left="2880" w:hanging="360"/>
      </w:pPr>
      <w:rPr>
        <w:rFonts w:ascii="Symbol" w:hAnsi="Symbol" w:hint="default"/>
      </w:rPr>
    </w:lvl>
    <w:lvl w:ilvl="4" w:tplc="FE327CA2">
      <w:start w:val="1"/>
      <w:numFmt w:val="bullet"/>
      <w:lvlText w:val="o"/>
      <w:lvlJc w:val="left"/>
      <w:pPr>
        <w:ind w:left="3600" w:hanging="360"/>
      </w:pPr>
      <w:rPr>
        <w:rFonts w:ascii="Courier New" w:hAnsi="Courier New" w:hint="default"/>
      </w:rPr>
    </w:lvl>
    <w:lvl w:ilvl="5" w:tplc="E0D00AC2">
      <w:start w:val="1"/>
      <w:numFmt w:val="bullet"/>
      <w:lvlText w:val=""/>
      <w:lvlJc w:val="left"/>
      <w:pPr>
        <w:ind w:left="4320" w:hanging="360"/>
      </w:pPr>
      <w:rPr>
        <w:rFonts w:ascii="Wingdings" w:hAnsi="Wingdings" w:hint="default"/>
      </w:rPr>
    </w:lvl>
    <w:lvl w:ilvl="6" w:tplc="318E82A8">
      <w:start w:val="1"/>
      <w:numFmt w:val="bullet"/>
      <w:lvlText w:val=""/>
      <w:lvlJc w:val="left"/>
      <w:pPr>
        <w:ind w:left="5040" w:hanging="360"/>
      </w:pPr>
      <w:rPr>
        <w:rFonts w:ascii="Symbol" w:hAnsi="Symbol" w:hint="default"/>
      </w:rPr>
    </w:lvl>
    <w:lvl w:ilvl="7" w:tplc="D1C86A3C">
      <w:start w:val="1"/>
      <w:numFmt w:val="bullet"/>
      <w:lvlText w:val="o"/>
      <w:lvlJc w:val="left"/>
      <w:pPr>
        <w:ind w:left="5760" w:hanging="360"/>
      </w:pPr>
      <w:rPr>
        <w:rFonts w:ascii="Courier New" w:hAnsi="Courier New" w:hint="default"/>
      </w:rPr>
    </w:lvl>
    <w:lvl w:ilvl="8" w:tplc="0B701F98">
      <w:start w:val="1"/>
      <w:numFmt w:val="bullet"/>
      <w:lvlText w:val=""/>
      <w:lvlJc w:val="left"/>
      <w:pPr>
        <w:ind w:left="6480" w:hanging="360"/>
      </w:pPr>
      <w:rPr>
        <w:rFonts w:ascii="Wingdings" w:hAnsi="Wingdings" w:hint="default"/>
      </w:rPr>
    </w:lvl>
  </w:abstractNum>
  <w:abstractNum w:abstractNumId="25" w15:restartNumberingAfterBreak="0">
    <w:nsid w:val="7BFE0B51"/>
    <w:multiLevelType w:val="multilevel"/>
    <w:tmpl w:val="A1F4A7AA"/>
    <w:lvl w:ilvl="0">
      <w:start w:val="1"/>
      <w:numFmt w:val="bullet"/>
      <w:lvlText w:val=""/>
      <w:lvlJc w:val="left"/>
      <w:pPr>
        <w:tabs>
          <w:tab w:val="num" w:pos="720"/>
        </w:tabs>
        <w:ind w:left="1080" w:hanging="360"/>
      </w:pPr>
      <w:rPr>
        <w:rFonts w:ascii="Symbol" w:hAnsi="Symbol" w:hint="default"/>
        <w:sz w:val="20"/>
      </w:rPr>
    </w:lvl>
    <w:lvl w:ilvl="1">
      <w:start w:val="1"/>
      <w:numFmt w:val="bullet"/>
      <w:lvlText w:val=""/>
      <w:lvlJc w:val="left"/>
      <w:pPr>
        <w:tabs>
          <w:tab w:val="num" w:pos="1440"/>
        </w:tabs>
        <w:ind w:left="1800" w:hanging="360"/>
      </w:pPr>
      <w:rPr>
        <w:rFonts w:ascii="Symbol" w:hAnsi="Symbol" w:hint="default"/>
        <w:sz w:val="20"/>
      </w:rPr>
    </w:lvl>
    <w:lvl w:ilvl="2" w:tentative="1">
      <w:start w:val="1"/>
      <w:numFmt w:val="bullet"/>
      <w:lvlText w:val=""/>
      <w:lvlJc w:val="left"/>
      <w:pPr>
        <w:tabs>
          <w:tab w:val="num" w:pos="2160"/>
        </w:tabs>
        <w:ind w:left="2520" w:hanging="360"/>
      </w:pPr>
      <w:rPr>
        <w:rFonts w:ascii="Symbol" w:hAnsi="Symbol" w:hint="default"/>
        <w:sz w:val="20"/>
      </w:rPr>
    </w:lvl>
    <w:lvl w:ilvl="3" w:tentative="1">
      <w:start w:val="1"/>
      <w:numFmt w:val="bullet"/>
      <w:lvlText w:val=""/>
      <w:lvlJc w:val="left"/>
      <w:pPr>
        <w:tabs>
          <w:tab w:val="num" w:pos="2880"/>
        </w:tabs>
        <w:ind w:left="3240" w:hanging="360"/>
      </w:pPr>
      <w:rPr>
        <w:rFonts w:ascii="Symbol" w:hAnsi="Symbol" w:hint="default"/>
        <w:sz w:val="20"/>
      </w:rPr>
    </w:lvl>
    <w:lvl w:ilvl="4" w:tentative="1">
      <w:start w:val="1"/>
      <w:numFmt w:val="bullet"/>
      <w:lvlText w:val=""/>
      <w:lvlJc w:val="left"/>
      <w:pPr>
        <w:tabs>
          <w:tab w:val="num" w:pos="3600"/>
        </w:tabs>
        <w:ind w:left="3960" w:hanging="360"/>
      </w:pPr>
      <w:rPr>
        <w:rFonts w:ascii="Symbol" w:hAnsi="Symbol" w:hint="default"/>
        <w:sz w:val="20"/>
      </w:rPr>
    </w:lvl>
    <w:lvl w:ilvl="5" w:tentative="1">
      <w:start w:val="1"/>
      <w:numFmt w:val="bullet"/>
      <w:lvlText w:val=""/>
      <w:lvlJc w:val="left"/>
      <w:pPr>
        <w:tabs>
          <w:tab w:val="num" w:pos="4320"/>
        </w:tabs>
        <w:ind w:left="4680" w:hanging="360"/>
      </w:pPr>
      <w:rPr>
        <w:rFonts w:ascii="Symbol" w:hAnsi="Symbol" w:hint="default"/>
        <w:sz w:val="20"/>
      </w:rPr>
    </w:lvl>
    <w:lvl w:ilvl="6" w:tentative="1">
      <w:start w:val="1"/>
      <w:numFmt w:val="bullet"/>
      <w:lvlText w:val=""/>
      <w:lvlJc w:val="left"/>
      <w:pPr>
        <w:tabs>
          <w:tab w:val="num" w:pos="5040"/>
        </w:tabs>
        <w:ind w:left="5400" w:hanging="360"/>
      </w:pPr>
      <w:rPr>
        <w:rFonts w:ascii="Symbol" w:hAnsi="Symbol" w:hint="default"/>
        <w:sz w:val="20"/>
      </w:rPr>
    </w:lvl>
    <w:lvl w:ilvl="7" w:tentative="1">
      <w:start w:val="1"/>
      <w:numFmt w:val="bullet"/>
      <w:lvlText w:val=""/>
      <w:lvlJc w:val="left"/>
      <w:pPr>
        <w:tabs>
          <w:tab w:val="num" w:pos="5760"/>
        </w:tabs>
        <w:ind w:left="6120" w:hanging="360"/>
      </w:pPr>
      <w:rPr>
        <w:rFonts w:ascii="Symbol" w:hAnsi="Symbol" w:hint="default"/>
        <w:sz w:val="20"/>
      </w:rPr>
    </w:lvl>
    <w:lvl w:ilvl="8" w:tentative="1">
      <w:start w:val="1"/>
      <w:numFmt w:val="bullet"/>
      <w:lvlText w:val=""/>
      <w:lvlJc w:val="left"/>
      <w:pPr>
        <w:tabs>
          <w:tab w:val="num" w:pos="6480"/>
        </w:tabs>
        <w:ind w:left="6840" w:hanging="360"/>
      </w:pPr>
      <w:rPr>
        <w:rFonts w:ascii="Symbol" w:hAnsi="Symbol" w:hint="default"/>
        <w:sz w:val="20"/>
      </w:rPr>
    </w:lvl>
  </w:abstractNum>
  <w:num w:numId="1" w16cid:durableId="1095781970">
    <w:abstractNumId w:val="13"/>
  </w:num>
  <w:num w:numId="2" w16cid:durableId="1455441683">
    <w:abstractNumId w:val="18"/>
  </w:num>
  <w:num w:numId="3" w16cid:durableId="1844470329">
    <w:abstractNumId w:val="16"/>
  </w:num>
  <w:num w:numId="4" w16cid:durableId="1298562146">
    <w:abstractNumId w:val="4"/>
  </w:num>
  <w:num w:numId="5" w16cid:durableId="1328632889">
    <w:abstractNumId w:val="12"/>
  </w:num>
  <w:num w:numId="6" w16cid:durableId="890532035">
    <w:abstractNumId w:val="6"/>
  </w:num>
  <w:num w:numId="7" w16cid:durableId="516816930">
    <w:abstractNumId w:val="19"/>
  </w:num>
  <w:num w:numId="8" w16cid:durableId="826092143">
    <w:abstractNumId w:val="9"/>
  </w:num>
  <w:num w:numId="9" w16cid:durableId="2046522658">
    <w:abstractNumId w:val="21"/>
  </w:num>
  <w:num w:numId="10" w16cid:durableId="566493535">
    <w:abstractNumId w:val="15"/>
  </w:num>
  <w:num w:numId="11" w16cid:durableId="58948257">
    <w:abstractNumId w:val="24"/>
  </w:num>
  <w:num w:numId="12" w16cid:durableId="1285232591">
    <w:abstractNumId w:val="1"/>
  </w:num>
  <w:num w:numId="13" w16cid:durableId="2041004396">
    <w:abstractNumId w:val="5"/>
  </w:num>
  <w:num w:numId="14" w16cid:durableId="1096751554">
    <w:abstractNumId w:val="23"/>
  </w:num>
  <w:num w:numId="15" w16cid:durableId="439373323">
    <w:abstractNumId w:val="8"/>
  </w:num>
  <w:num w:numId="16" w16cid:durableId="395276071">
    <w:abstractNumId w:val="20"/>
  </w:num>
  <w:num w:numId="17" w16cid:durableId="1570843400">
    <w:abstractNumId w:val="2"/>
  </w:num>
  <w:num w:numId="18" w16cid:durableId="1023550958">
    <w:abstractNumId w:val="10"/>
  </w:num>
  <w:num w:numId="19" w16cid:durableId="1210339490">
    <w:abstractNumId w:val="25"/>
  </w:num>
  <w:num w:numId="20" w16cid:durableId="925067417">
    <w:abstractNumId w:val="0"/>
  </w:num>
  <w:num w:numId="21" w16cid:durableId="191699032">
    <w:abstractNumId w:val="7"/>
  </w:num>
  <w:num w:numId="22" w16cid:durableId="238756898">
    <w:abstractNumId w:val="11"/>
  </w:num>
  <w:num w:numId="23" w16cid:durableId="1229339038">
    <w:abstractNumId w:val="22"/>
  </w:num>
  <w:num w:numId="24" w16cid:durableId="208998966">
    <w:abstractNumId w:val="14"/>
  </w:num>
  <w:num w:numId="25" w16cid:durableId="1406996591">
    <w:abstractNumId w:val="3"/>
  </w:num>
  <w:num w:numId="26" w16cid:durableId="160742257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202"/>
    <w:rsid w:val="000138CF"/>
    <w:rsid w:val="00025ED7"/>
    <w:rsid w:val="00041394"/>
    <w:rsid w:val="000443FB"/>
    <w:rsid w:val="00050C73"/>
    <w:rsid w:val="00053154"/>
    <w:rsid w:val="00056E01"/>
    <w:rsid w:val="00071202"/>
    <w:rsid w:val="00085A79"/>
    <w:rsid w:val="00097992"/>
    <w:rsid w:val="000B6B06"/>
    <w:rsid w:val="000D1F76"/>
    <w:rsid w:val="000E5B3A"/>
    <w:rsid w:val="0012106D"/>
    <w:rsid w:val="00135EB9"/>
    <w:rsid w:val="001507DA"/>
    <w:rsid w:val="00155705"/>
    <w:rsid w:val="00160395"/>
    <w:rsid w:val="00161ACD"/>
    <w:rsid w:val="001A5808"/>
    <w:rsid w:val="001B3CF5"/>
    <w:rsid w:val="001B42EE"/>
    <w:rsid w:val="001C2749"/>
    <w:rsid w:val="001C4D0A"/>
    <w:rsid w:val="001E79F3"/>
    <w:rsid w:val="001F51AC"/>
    <w:rsid w:val="001F7D88"/>
    <w:rsid w:val="00214993"/>
    <w:rsid w:val="00254E22"/>
    <w:rsid w:val="00254E71"/>
    <w:rsid w:val="002554BC"/>
    <w:rsid w:val="002648D7"/>
    <w:rsid w:val="002677F8"/>
    <w:rsid w:val="002711EB"/>
    <w:rsid w:val="0028455F"/>
    <w:rsid w:val="00285383"/>
    <w:rsid w:val="00296482"/>
    <w:rsid w:val="002A3A96"/>
    <w:rsid w:val="002D2BAF"/>
    <w:rsid w:val="002D3F0A"/>
    <w:rsid w:val="003117E9"/>
    <w:rsid w:val="00322FAC"/>
    <w:rsid w:val="003309A4"/>
    <w:rsid w:val="00330A0E"/>
    <w:rsid w:val="00337595"/>
    <w:rsid w:val="003573E4"/>
    <w:rsid w:val="00363EFF"/>
    <w:rsid w:val="00371853"/>
    <w:rsid w:val="00374FEA"/>
    <w:rsid w:val="003965B8"/>
    <w:rsid w:val="003B7F4F"/>
    <w:rsid w:val="003C2183"/>
    <w:rsid w:val="0040263F"/>
    <w:rsid w:val="00415DED"/>
    <w:rsid w:val="0042608C"/>
    <w:rsid w:val="0043760F"/>
    <w:rsid w:val="004A5724"/>
    <w:rsid w:val="004D0A46"/>
    <w:rsid w:val="004D5D08"/>
    <w:rsid w:val="004E22D0"/>
    <w:rsid w:val="004E77BC"/>
    <w:rsid w:val="00500281"/>
    <w:rsid w:val="00531B84"/>
    <w:rsid w:val="005508BA"/>
    <w:rsid w:val="00572689"/>
    <w:rsid w:val="00576E5A"/>
    <w:rsid w:val="0058375D"/>
    <w:rsid w:val="005A69E7"/>
    <w:rsid w:val="005D6223"/>
    <w:rsid w:val="005F3688"/>
    <w:rsid w:val="00607747"/>
    <w:rsid w:val="00613D7C"/>
    <w:rsid w:val="00632E0E"/>
    <w:rsid w:val="00645112"/>
    <w:rsid w:val="00677794"/>
    <w:rsid w:val="00694801"/>
    <w:rsid w:val="006D1E5B"/>
    <w:rsid w:val="0070483E"/>
    <w:rsid w:val="00716B38"/>
    <w:rsid w:val="00717A20"/>
    <w:rsid w:val="00740E9E"/>
    <w:rsid w:val="00747555"/>
    <w:rsid w:val="00752571"/>
    <w:rsid w:val="0075581D"/>
    <w:rsid w:val="00773C4B"/>
    <w:rsid w:val="0079711B"/>
    <w:rsid w:val="007A21F4"/>
    <w:rsid w:val="007B085E"/>
    <w:rsid w:val="007B2BC1"/>
    <w:rsid w:val="007C637B"/>
    <w:rsid w:val="007D0384"/>
    <w:rsid w:val="007D5152"/>
    <w:rsid w:val="007E6EE8"/>
    <w:rsid w:val="00807747"/>
    <w:rsid w:val="00822B31"/>
    <w:rsid w:val="0084502D"/>
    <w:rsid w:val="0086177B"/>
    <w:rsid w:val="00865FCB"/>
    <w:rsid w:val="008667B2"/>
    <w:rsid w:val="0086796A"/>
    <w:rsid w:val="00870F96"/>
    <w:rsid w:val="00871578"/>
    <w:rsid w:val="00872A04"/>
    <w:rsid w:val="0088098F"/>
    <w:rsid w:val="00886E89"/>
    <w:rsid w:val="008A376D"/>
    <w:rsid w:val="008E37FB"/>
    <w:rsid w:val="0092618D"/>
    <w:rsid w:val="0093440F"/>
    <w:rsid w:val="0094104B"/>
    <w:rsid w:val="00995377"/>
    <w:rsid w:val="009A270E"/>
    <w:rsid w:val="009A4655"/>
    <w:rsid w:val="009C49F9"/>
    <w:rsid w:val="009D4A9B"/>
    <w:rsid w:val="009F08E4"/>
    <w:rsid w:val="00A00739"/>
    <w:rsid w:val="00A20898"/>
    <w:rsid w:val="00A25304"/>
    <w:rsid w:val="00A30481"/>
    <w:rsid w:val="00A31CB6"/>
    <w:rsid w:val="00A3639C"/>
    <w:rsid w:val="00A51B3E"/>
    <w:rsid w:val="00A6191C"/>
    <w:rsid w:val="00A67682"/>
    <w:rsid w:val="00A70B9E"/>
    <w:rsid w:val="00A77287"/>
    <w:rsid w:val="00A850F1"/>
    <w:rsid w:val="00AC0639"/>
    <w:rsid w:val="00AC3297"/>
    <w:rsid w:val="00AC49FB"/>
    <w:rsid w:val="00AF10A9"/>
    <w:rsid w:val="00B32759"/>
    <w:rsid w:val="00B5230A"/>
    <w:rsid w:val="00B6679D"/>
    <w:rsid w:val="00B67222"/>
    <w:rsid w:val="00B724D0"/>
    <w:rsid w:val="00B765D3"/>
    <w:rsid w:val="00BD1794"/>
    <w:rsid w:val="00BF5809"/>
    <w:rsid w:val="00C23F81"/>
    <w:rsid w:val="00C33D83"/>
    <w:rsid w:val="00C642EE"/>
    <w:rsid w:val="00C86142"/>
    <w:rsid w:val="00C87F5D"/>
    <w:rsid w:val="00C94F65"/>
    <w:rsid w:val="00CC187F"/>
    <w:rsid w:val="00CC1E3C"/>
    <w:rsid w:val="00D037A6"/>
    <w:rsid w:val="00D17845"/>
    <w:rsid w:val="00D4204B"/>
    <w:rsid w:val="00D422CE"/>
    <w:rsid w:val="00D65A07"/>
    <w:rsid w:val="00D66735"/>
    <w:rsid w:val="00D66C5F"/>
    <w:rsid w:val="00D93D72"/>
    <w:rsid w:val="00DB12F7"/>
    <w:rsid w:val="00DB58D5"/>
    <w:rsid w:val="00DE2680"/>
    <w:rsid w:val="00DF5C0B"/>
    <w:rsid w:val="00E06C50"/>
    <w:rsid w:val="00E07C85"/>
    <w:rsid w:val="00E22B13"/>
    <w:rsid w:val="00E4315E"/>
    <w:rsid w:val="00E47F04"/>
    <w:rsid w:val="00E97C3B"/>
    <w:rsid w:val="00EA666A"/>
    <w:rsid w:val="00ED7812"/>
    <w:rsid w:val="00F22453"/>
    <w:rsid w:val="00F255CD"/>
    <w:rsid w:val="00F32DD5"/>
    <w:rsid w:val="00F4537B"/>
    <w:rsid w:val="00F521E3"/>
    <w:rsid w:val="00F54BC0"/>
    <w:rsid w:val="00F63A9A"/>
    <w:rsid w:val="00F71C1B"/>
    <w:rsid w:val="00F93647"/>
    <w:rsid w:val="00F95609"/>
    <w:rsid w:val="00FA0A58"/>
    <w:rsid w:val="00FA1A14"/>
    <w:rsid w:val="00FA6DB4"/>
    <w:rsid w:val="00FB1567"/>
    <w:rsid w:val="00FB7483"/>
    <w:rsid w:val="00FF4895"/>
    <w:rsid w:val="00FF55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2EA2EE"/>
  <w15:chartTrackingRefBased/>
  <w15:docId w15:val="{A60384A0-C9F0-47CD-B391-8BF73351E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1E3"/>
  </w:style>
  <w:style w:type="paragraph" w:styleId="Heading1">
    <w:name w:val="heading 1"/>
    <w:basedOn w:val="Normal"/>
    <w:next w:val="Normal"/>
    <w:link w:val="Heading1Char"/>
    <w:uiPriority w:val="9"/>
    <w:qFormat/>
    <w:rsid w:val="000712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712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7120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7120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7120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712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12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12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12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120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7120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7120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7120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7120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712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12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12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1202"/>
    <w:rPr>
      <w:rFonts w:eastAsiaTheme="majorEastAsia" w:cstheme="majorBidi"/>
      <w:color w:val="272727" w:themeColor="text1" w:themeTint="D8"/>
    </w:rPr>
  </w:style>
  <w:style w:type="paragraph" w:styleId="Title">
    <w:name w:val="Title"/>
    <w:basedOn w:val="Normal"/>
    <w:next w:val="Normal"/>
    <w:link w:val="TitleChar"/>
    <w:uiPriority w:val="10"/>
    <w:qFormat/>
    <w:rsid w:val="000712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12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12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12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1202"/>
    <w:pPr>
      <w:spacing w:before="160"/>
      <w:jc w:val="center"/>
    </w:pPr>
    <w:rPr>
      <w:i/>
      <w:iCs/>
      <w:color w:val="404040" w:themeColor="text1" w:themeTint="BF"/>
    </w:rPr>
  </w:style>
  <w:style w:type="character" w:customStyle="1" w:styleId="QuoteChar">
    <w:name w:val="Quote Char"/>
    <w:basedOn w:val="DefaultParagraphFont"/>
    <w:link w:val="Quote"/>
    <w:uiPriority w:val="29"/>
    <w:rsid w:val="00071202"/>
    <w:rPr>
      <w:i/>
      <w:iCs/>
      <w:color w:val="404040" w:themeColor="text1" w:themeTint="BF"/>
    </w:rPr>
  </w:style>
  <w:style w:type="paragraph" w:styleId="ListParagraph">
    <w:name w:val="List Paragraph"/>
    <w:basedOn w:val="Normal"/>
    <w:uiPriority w:val="34"/>
    <w:qFormat/>
    <w:rsid w:val="00071202"/>
    <w:pPr>
      <w:ind w:left="720"/>
      <w:contextualSpacing/>
    </w:pPr>
  </w:style>
  <w:style w:type="character" w:styleId="IntenseEmphasis">
    <w:name w:val="Intense Emphasis"/>
    <w:basedOn w:val="DefaultParagraphFont"/>
    <w:uiPriority w:val="21"/>
    <w:qFormat/>
    <w:rsid w:val="00071202"/>
    <w:rPr>
      <w:i/>
      <w:iCs/>
      <w:color w:val="0F4761" w:themeColor="accent1" w:themeShade="BF"/>
    </w:rPr>
  </w:style>
  <w:style w:type="paragraph" w:styleId="IntenseQuote">
    <w:name w:val="Intense Quote"/>
    <w:basedOn w:val="Normal"/>
    <w:next w:val="Normal"/>
    <w:link w:val="IntenseQuoteChar"/>
    <w:uiPriority w:val="30"/>
    <w:qFormat/>
    <w:rsid w:val="000712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71202"/>
    <w:rPr>
      <w:i/>
      <w:iCs/>
      <w:color w:val="0F4761" w:themeColor="accent1" w:themeShade="BF"/>
    </w:rPr>
  </w:style>
  <w:style w:type="character" w:styleId="IntenseReference">
    <w:name w:val="Intense Reference"/>
    <w:basedOn w:val="DefaultParagraphFont"/>
    <w:uiPriority w:val="32"/>
    <w:qFormat/>
    <w:rsid w:val="00071202"/>
    <w:rPr>
      <w:b/>
      <w:bCs/>
      <w:smallCaps/>
      <w:color w:val="0F4761" w:themeColor="accent1" w:themeShade="BF"/>
      <w:spacing w:val="5"/>
    </w:rPr>
  </w:style>
  <w:style w:type="paragraph" w:customStyle="1" w:styleId="whitespace-normal">
    <w:name w:val="whitespace-normal"/>
    <w:basedOn w:val="Normal"/>
    <w:rsid w:val="00071202"/>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E22B13"/>
    <w:rPr>
      <w:b/>
      <w:bCs/>
    </w:rPr>
  </w:style>
  <w:style w:type="paragraph" w:styleId="Header">
    <w:name w:val="header"/>
    <w:basedOn w:val="Normal"/>
    <w:link w:val="HeaderChar"/>
    <w:uiPriority w:val="99"/>
    <w:unhideWhenUsed/>
    <w:rsid w:val="00872A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2A04"/>
  </w:style>
  <w:style w:type="paragraph" w:styleId="Footer">
    <w:name w:val="footer"/>
    <w:basedOn w:val="Normal"/>
    <w:link w:val="FooterChar"/>
    <w:uiPriority w:val="99"/>
    <w:unhideWhenUsed/>
    <w:rsid w:val="00872A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2A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4418953">
      <w:bodyDiv w:val="1"/>
      <w:marLeft w:val="0"/>
      <w:marRight w:val="0"/>
      <w:marTop w:val="0"/>
      <w:marBottom w:val="0"/>
      <w:divBdr>
        <w:top w:val="none" w:sz="0" w:space="0" w:color="auto"/>
        <w:left w:val="none" w:sz="0" w:space="0" w:color="auto"/>
        <w:bottom w:val="none" w:sz="0" w:space="0" w:color="auto"/>
        <w:right w:val="none" w:sz="0" w:space="0" w:color="auto"/>
      </w:divBdr>
      <w:divsChild>
        <w:div w:id="1927416267">
          <w:marLeft w:val="0"/>
          <w:marRight w:val="0"/>
          <w:marTop w:val="0"/>
          <w:marBottom w:val="0"/>
          <w:divBdr>
            <w:top w:val="none" w:sz="0" w:space="0" w:color="auto"/>
            <w:left w:val="none" w:sz="0" w:space="0" w:color="auto"/>
            <w:bottom w:val="none" w:sz="0" w:space="0" w:color="auto"/>
            <w:right w:val="none" w:sz="0" w:space="0" w:color="auto"/>
          </w:divBdr>
          <w:divsChild>
            <w:div w:id="1251965714">
              <w:marLeft w:val="0"/>
              <w:marRight w:val="0"/>
              <w:marTop w:val="0"/>
              <w:marBottom w:val="0"/>
              <w:divBdr>
                <w:top w:val="none" w:sz="0" w:space="0" w:color="auto"/>
                <w:left w:val="none" w:sz="0" w:space="0" w:color="auto"/>
                <w:bottom w:val="none" w:sz="0" w:space="0" w:color="auto"/>
                <w:right w:val="none" w:sz="0" w:space="0" w:color="auto"/>
              </w:divBdr>
            </w:div>
            <w:div w:id="558595172">
              <w:marLeft w:val="0"/>
              <w:marRight w:val="0"/>
              <w:marTop w:val="0"/>
              <w:marBottom w:val="0"/>
              <w:divBdr>
                <w:top w:val="none" w:sz="0" w:space="0" w:color="auto"/>
                <w:left w:val="none" w:sz="0" w:space="0" w:color="auto"/>
                <w:bottom w:val="none" w:sz="0" w:space="0" w:color="auto"/>
                <w:right w:val="none" w:sz="0" w:space="0" w:color="auto"/>
              </w:divBdr>
            </w:div>
            <w:div w:id="852452217">
              <w:marLeft w:val="0"/>
              <w:marRight w:val="0"/>
              <w:marTop w:val="0"/>
              <w:marBottom w:val="0"/>
              <w:divBdr>
                <w:top w:val="none" w:sz="0" w:space="0" w:color="auto"/>
                <w:left w:val="none" w:sz="0" w:space="0" w:color="auto"/>
                <w:bottom w:val="none" w:sz="0" w:space="0" w:color="auto"/>
                <w:right w:val="none" w:sz="0" w:space="0" w:color="auto"/>
              </w:divBdr>
            </w:div>
            <w:div w:id="1559170268">
              <w:marLeft w:val="0"/>
              <w:marRight w:val="0"/>
              <w:marTop w:val="0"/>
              <w:marBottom w:val="0"/>
              <w:divBdr>
                <w:top w:val="none" w:sz="0" w:space="0" w:color="auto"/>
                <w:left w:val="none" w:sz="0" w:space="0" w:color="auto"/>
                <w:bottom w:val="none" w:sz="0" w:space="0" w:color="auto"/>
                <w:right w:val="none" w:sz="0" w:space="0" w:color="auto"/>
              </w:divBdr>
            </w:div>
            <w:div w:id="1650286467">
              <w:marLeft w:val="0"/>
              <w:marRight w:val="0"/>
              <w:marTop w:val="0"/>
              <w:marBottom w:val="0"/>
              <w:divBdr>
                <w:top w:val="none" w:sz="0" w:space="0" w:color="auto"/>
                <w:left w:val="none" w:sz="0" w:space="0" w:color="auto"/>
                <w:bottom w:val="none" w:sz="0" w:space="0" w:color="auto"/>
                <w:right w:val="none" w:sz="0" w:space="0" w:color="auto"/>
              </w:divBdr>
            </w:div>
            <w:div w:id="978150448">
              <w:marLeft w:val="0"/>
              <w:marRight w:val="0"/>
              <w:marTop w:val="0"/>
              <w:marBottom w:val="0"/>
              <w:divBdr>
                <w:top w:val="none" w:sz="0" w:space="0" w:color="auto"/>
                <w:left w:val="none" w:sz="0" w:space="0" w:color="auto"/>
                <w:bottom w:val="none" w:sz="0" w:space="0" w:color="auto"/>
                <w:right w:val="none" w:sz="0" w:space="0" w:color="auto"/>
              </w:divBdr>
            </w:div>
            <w:div w:id="636106345">
              <w:marLeft w:val="0"/>
              <w:marRight w:val="0"/>
              <w:marTop w:val="0"/>
              <w:marBottom w:val="0"/>
              <w:divBdr>
                <w:top w:val="none" w:sz="0" w:space="0" w:color="auto"/>
                <w:left w:val="none" w:sz="0" w:space="0" w:color="auto"/>
                <w:bottom w:val="none" w:sz="0" w:space="0" w:color="auto"/>
                <w:right w:val="none" w:sz="0" w:space="0" w:color="auto"/>
              </w:divBdr>
            </w:div>
          </w:divsChild>
        </w:div>
        <w:div w:id="1004481649">
          <w:marLeft w:val="0"/>
          <w:marRight w:val="0"/>
          <w:marTop w:val="0"/>
          <w:marBottom w:val="0"/>
          <w:divBdr>
            <w:top w:val="none" w:sz="0" w:space="0" w:color="auto"/>
            <w:left w:val="none" w:sz="0" w:space="0" w:color="auto"/>
            <w:bottom w:val="none" w:sz="0" w:space="0" w:color="auto"/>
            <w:right w:val="none" w:sz="0" w:space="0" w:color="auto"/>
          </w:divBdr>
          <w:divsChild>
            <w:div w:id="1425415168">
              <w:marLeft w:val="0"/>
              <w:marRight w:val="0"/>
              <w:marTop w:val="30"/>
              <w:marBottom w:val="30"/>
              <w:divBdr>
                <w:top w:val="none" w:sz="0" w:space="0" w:color="auto"/>
                <w:left w:val="none" w:sz="0" w:space="0" w:color="auto"/>
                <w:bottom w:val="none" w:sz="0" w:space="0" w:color="auto"/>
                <w:right w:val="none" w:sz="0" w:space="0" w:color="auto"/>
              </w:divBdr>
              <w:divsChild>
                <w:div w:id="138957161">
                  <w:marLeft w:val="0"/>
                  <w:marRight w:val="0"/>
                  <w:marTop w:val="0"/>
                  <w:marBottom w:val="0"/>
                  <w:divBdr>
                    <w:top w:val="none" w:sz="0" w:space="0" w:color="auto"/>
                    <w:left w:val="none" w:sz="0" w:space="0" w:color="auto"/>
                    <w:bottom w:val="none" w:sz="0" w:space="0" w:color="auto"/>
                    <w:right w:val="none" w:sz="0" w:space="0" w:color="auto"/>
                  </w:divBdr>
                  <w:divsChild>
                    <w:div w:id="813837919">
                      <w:marLeft w:val="0"/>
                      <w:marRight w:val="0"/>
                      <w:marTop w:val="0"/>
                      <w:marBottom w:val="0"/>
                      <w:divBdr>
                        <w:top w:val="none" w:sz="0" w:space="0" w:color="auto"/>
                        <w:left w:val="none" w:sz="0" w:space="0" w:color="auto"/>
                        <w:bottom w:val="none" w:sz="0" w:space="0" w:color="auto"/>
                        <w:right w:val="none" w:sz="0" w:space="0" w:color="auto"/>
                      </w:divBdr>
                    </w:div>
                  </w:divsChild>
                </w:div>
                <w:div w:id="2107378661">
                  <w:marLeft w:val="0"/>
                  <w:marRight w:val="0"/>
                  <w:marTop w:val="0"/>
                  <w:marBottom w:val="0"/>
                  <w:divBdr>
                    <w:top w:val="none" w:sz="0" w:space="0" w:color="auto"/>
                    <w:left w:val="none" w:sz="0" w:space="0" w:color="auto"/>
                    <w:bottom w:val="none" w:sz="0" w:space="0" w:color="auto"/>
                    <w:right w:val="none" w:sz="0" w:space="0" w:color="auto"/>
                  </w:divBdr>
                  <w:divsChild>
                    <w:div w:id="1124424914">
                      <w:marLeft w:val="0"/>
                      <w:marRight w:val="0"/>
                      <w:marTop w:val="0"/>
                      <w:marBottom w:val="0"/>
                      <w:divBdr>
                        <w:top w:val="none" w:sz="0" w:space="0" w:color="auto"/>
                        <w:left w:val="none" w:sz="0" w:space="0" w:color="auto"/>
                        <w:bottom w:val="none" w:sz="0" w:space="0" w:color="auto"/>
                        <w:right w:val="none" w:sz="0" w:space="0" w:color="auto"/>
                      </w:divBdr>
                    </w:div>
                  </w:divsChild>
                </w:div>
                <w:div w:id="696195489">
                  <w:marLeft w:val="0"/>
                  <w:marRight w:val="0"/>
                  <w:marTop w:val="0"/>
                  <w:marBottom w:val="0"/>
                  <w:divBdr>
                    <w:top w:val="none" w:sz="0" w:space="0" w:color="auto"/>
                    <w:left w:val="none" w:sz="0" w:space="0" w:color="auto"/>
                    <w:bottom w:val="none" w:sz="0" w:space="0" w:color="auto"/>
                    <w:right w:val="none" w:sz="0" w:space="0" w:color="auto"/>
                  </w:divBdr>
                  <w:divsChild>
                    <w:div w:id="1777558646">
                      <w:marLeft w:val="0"/>
                      <w:marRight w:val="0"/>
                      <w:marTop w:val="0"/>
                      <w:marBottom w:val="0"/>
                      <w:divBdr>
                        <w:top w:val="none" w:sz="0" w:space="0" w:color="auto"/>
                        <w:left w:val="none" w:sz="0" w:space="0" w:color="auto"/>
                        <w:bottom w:val="none" w:sz="0" w:space="0" w:color="auto"/>
                        <w:right w:val="none" w:sz="0" w:space="0" w:color="auto"/>
                      </w:divBdr>
                    </w:div>
                  </w:divsChild>
                </w:div>
                <w:div w:id="392433195">
                  <w:marLeft w:val="0"/>
                  <w:marRight w:val="0"/>
                  <w:marTop w:val="0"/>
                  <w:marBottom w:val="0"/>
                  <w:divBdr>
                    <w:top w:val="none" w:sz="0" w:space="0" w:color="auto"/>
                    <w:left w:val="none" w:sz="0" w:space="0" w:color="auto"/>
                    <w:bottom w:val="none" w:sz="0" w:space="0" w:color="auto"/>
                    <w:right w:val="none" w:sz="0" w:space="0" w:color="auto"/>
                  </w:divBdr>
                  <w:divsChild>
                    <w:div w:id="1176188654">
                      <w:marLeft w:val="0"/>
                      <w:marRight w:val="0"/>
                      <w:marTop w:val="0"/>
                      <w:marBottom w:val="0"/>
                      <w:divBdr>
                        <w:top w:val="none" w:sz="0" w:space="0" w:color="auto"/>
                        <w:left w:val="none" w:sz="0" w:space="0" w:color="auto"/>
                        <w:bottom w:val="none" w:sz="0" w:space="0" w:color="auto"/>
                        <w:right w:val="none" w:sz="0" w:space="0" w:color="auto"/>
                      </w:divBdr>
                    </w:div>
                    <w:div w:id="1485122460">
                      <w:marLeft w:val="0"/>
                      <w:marRight w:val="0"/>
                      <w:marTop w:val="0"/>
                      <w:marBottom w:val="0"/>
                      <w:divBdr>
                        <w:top w:val="none" w:sz="0" w:space="0" w:color="auto"/>
                        <w:left w:val="none" w:sz="0" w:space="0" w:color="auto"/>
                        <w:bottom w:val="none" w:sz="0" w:space="0" w:color="auto"/>
                        <w:right w:val="none" w:sz="0" w:space="0" w:color="auto"/>
                      </w:divBdr>
                    </w:div>
                  </w:divsChild>
                </w:div>
                <w:div w:id="95560696">
                  <w:marLeft w:val="0"/>
                  <w:marRight w:val="0"/>
                  <w:marTop w:val="0"/>
                  <w:marBottom w:val="0"/>
                  <w:divBdr>
                    <w:top w:val="none" w:sz="0" w:space="0" w:color="auto"/>
                    <w:left w:val="none" w:sz="0" w:space="0" w:color="auto"/>
                    <w:bottom w:val="none" w:sz="0" w:space="0" w:color="auto"/>
                    <w:right w:val="none" w:sz="0" w:space="0" w:color="auto"/>
                  </w:divBdr>
                  <w:divsChild>
                    <w:div w:id="347803776">
                      <w:marLeft w:val="0"/>
                      <w:marRight w:val="0"/>
                      <w:marTop w:val="0"/>
                      <w:marBottom w:val="0"/>
                      <w:divBdr>
                        <w:top w:val="none" w:sz="0" w:space="0" w:color="auto"/>
                        <w:left w:val="none" w:sz="0" w:space="0" w:color="auto"/>
                        <w:bottom w:val="none" w:sz="0" w:space="0" w:color="auto"/>
                        <w:right w:val="none" w:sz="0" w:space="0" w:color="auto"/>
                      </w:divBdr>
                    </w:div>
                  </w:divsChild>
                </w:div>
                <w:div w:id="344526180">
                  <w:marLeft w:val="0"/>
                  <w:marRight w:val="0"/>
                  <w:marTop w:val="0"/>
                  <w:marBottom w:val="0"/>
                  <w:divBdr>
                    <w:top w:val="none" w:sz="0" w:space="0" w:color="auto"/>
                    <w:left w:val="none" w:sz="0" w:space="0" w:color="auto"/>
                    <w:bottom w:val="none" w:sz="0" w:space="0" w:color="auto"/>
                    <w:right w:val="none" w:sz="0" w:space="0" w:color="auto"/>
                  </w:divBdr>
                  <w:divsChild>
                    <w:div w:id="1980260976">
                      <w:marLeft w:val="0"/>
                      <w:marRight w:val="0"/>
                      <w:marTop w:val="0"/>
                      <w:marBottom w:val="0"/>
                      <w:divBdr>
                        <w:top w:val="none" w:sz="0" w:space="0" w:color="auto"/>
                        <w:left w:val="none" w:sz="0" w:space="0" w:color="auto"/>
                        <w:bottom w:val="none" w:sz="0" w:space="0" w:color="auto"/>
                        <w:right w:val="none" w:sz="0" w:space="0" w:color="auto"/>
                      </w:divBdr>
                    </w:div>
                  </w:divsChild>
                </w:div>
                <w:div w:id="1733850336">
                  <w:marLeft w:val="0"/>
                  <w:marRight w:val="0"/>
                  <w:marTop w:val="0"/>
                  <w:marBottom w:val="0"/>
                  <w:divBdr>
                    <w:top w:val="none" w:sz="0" w:space="0" w:color="auto"/>
                    <w:left w:val="none" w:sz="0" w:space="0" w:color="auto"/>
                    <w:bottom w:val="none" w:sz="0" w:space="0" w:color="auto"/>
                    <w:right w:val="none" w:sz="0" w:space="0" w:color="auto"/>
                  </w:divBdr>
                  <w:divsChild>
                    <w:div w:id="1328511064">
                      <w:marLeft w:val="0"/>
                      <w:marRight w:val="0"/>
                      <w:marTop w:val="0"/>
                      <w:marBottom w:val="0"/>
                      <w:divBdr>
                        <w:top w:val="none" w:sz="0" w:space="0" w:color="auto"/>
                        <w:left w:val="none" w:sz="0" w:space="0" w:color="auto"/>
                        <w:bottom w:val="none" w:sz="0" w:space="0" w:color="auto"/>
                        <w:right w:val="none" w:sz="0" w:space="0" w:color="auto"/>
                      </w:divBdr>
                    </w:div>
                  </w:divsChild>
                </w:div>
                <w:div w:id="57946380">
                  <w:marLeft w:val="0"/>
                  <w:marRight w:val="0"/>
                  <w:marTop w:val="0"/>
                  <w:marBottom w:val="0"/>
                  <w:divBdr>
                    <w:top w:val="none" w:sz="0" w:space="0" w:color="auto"/>
                    <w:left w:val="none" w:sz="0" w:space="0" w:color="auto"/>
                    <w:bottom w:val="none" w:sz="0" w:space="0" w:color="auto"/>
                    <w:right w:val="none" w:sz="0" w:space="0" w:color="auto"/>
                  </w:divBdr>
                  <w:divsChild>
                    <w:div w:id="1740788952">
                      <w:marLeft w:val="0"/>
                      <w:marRight w:val="0"/>
                      <w:marTop w:val="0"/>
                      <w:marBottom w:val="0"/>
                      <w:divBdr>
                        <w:top w:val="none" w:sz="0" w:space="0" w:color="auto"/>
                        <w:left w:val="none" w:sz="0" w:space="0" w:color="auto"/>
                        <w:bottom w:val="none" w:sz="0" w:space="0" w:color="auto"/>
                        <w:right w:val="none" w:sz="0" w:space="0" w:color="auto"/>
                      </w:divBdr>
                    </w:div>
                  </w:divsChild>
                </w:div>
                <w:div w:id="1563756985">
                  <w:marLeft w:val="0"/>
                  <w:marRight w:val="0"/>
                  <w:marTop w:val="0"/>
                  <w:marBottom w:val="0"/>
                  <w:divBdr>
                    <w:top w:val="none" w:sz="0" w:space="0" w:color="auto"/>
                    <w:left w:val="none" w:sz="0" w:space="0" w:color="auto"/>
                    <w:bottom w:val="none" w:sz="0" w:space="0" w:color="auto"/>
                    <w:right w:val="none" w:sz="0" w:space="0" w:color="auto"/>
                  </w:divBdr>
                  <w:divsChild>
                    <w:div w:id="655838443">
                      <w:marLeft w:val="0"/>
                      <w:marRight w:val="0"/>
                      <w:marTop w:val="0"/>
                      <w:marBottom w:val="0"/>
                      <w:divBdr>
                        <w:top w:val="none" w:sz="0" w:space="0" w:color="auto"/>
                        <w:left w:val="none" w:sz="0" w:space="0" w:color="auto"/>
                        <w:bottom w:val="none" w:sz="0" w:space="0" w:color="auto"/>
                        <w:right w:val="none" w:sz="0" w:space="0" w:color="auto"/>
                      </w:divBdr>
                    </w:div>
                    <w:div w:id="1987078667">
                      <w:marLeft w:val="0"/>
                      <w:marRight w:val="0"/>
                      <w:marTop w:val="0"/>
                      <w:marBottom w:val="0"/>
                      <w:divBdr>
                        <w:top w:val="none" w:sz="0" w:space="0" w:color="auto"/>
                        <w:left w:val="none" w:sz="0" w:space="0" w:color="auto"/>
                        <w:bottom w:val="none" w:sz="0" w:space="0" w:color="auto"/>
                        <w:right w:val="none" w:sz="0" w:space="0" w:color="auto"/>
                      </w:divBdr>
                    </w:div>
                  </w:divsChild>
                </w:div>
                <w:div w:id="1104685967">
                  <w:marLeft w:val="0"/>
                  <w:marRight w:val="0"/>
                  <w:marTop w:val="0"/>
                  <w:marBottom w:val="0"/>
                  <w:divBdr>
                    <w:top w:val="none" w:sz="0" w:space="0" w:color="auto"/>
                    <w:left w:val="none" w:sz="0" w:space="0" w:color="auto"/>
                    <w:bottom w:val="none" w:sz="0" w:space="0" w:color="auto"/>
                    <w:right w:val="none" w:sz="0" w:space="0" w:color="auto"/>
                  </w:divBdr>
                  <w:divsChild>
                    <w:div w:id="110974870">
                      <w:marLeft w:val="0"/>
                      <w:marRight w:val="0"/>
                      <w:marTop w:val="0"/>
                      <w:marBottom w:val="0"/>
                      <w:divBdr>
                        <w:top w:val="none" w:sz="0" w:space="0" w:color="auto"/>
                        <w:left w:val="none" w:sz="0" w:space="0" w:color="auto"/>
                        <w:bottom w:val="none" w:sz="0" w:space="0" w:color="auto"/>
                        <w:right w:val="none" w:sz="0" w:space="0" w:color="auto"/>
                      </w:divBdr>
                    </w:div>
                  </w:divsChild>
                </w:div>
                <w:div w:id="738747068">
                  <w:marLeft w:val="0"/>
                  <w:marRight w:val="0"/>
                  <w:marTop w:val="0"/>
                  <w:marBottom w:val="0"/>
                  <w:divBdr>
                    <w:top w:val="none" w:sz="0" w:space="0" w:color="auto"/>
                    <w:left w:val="none" w:sz="0" w:space="0" w:color="auto"/>
                    <w:bottom w:val="none" w:sz="0" w:space="0" w:color="auto"/>
                    <w:right w:val="none" w:sz="0" w:space="0" w:color="auto"/>
                  </w:divBdr>
                  <w:divsChild>
                    <w:div w:id="660159313">
                      <w:marLeft w:val="0"/>
                      <w:marRight w:val="0"/>
                      <w:marTop w:val="0"/>
                      <w:marBottom w:val="0"/>
                      <w:divBdr>
                        <w:top w:val="none" w:sz="0" w:space="0" w:color="auto"/>
                        <w:left w:val="none" w:sz="0" w:space="0" w:color="auto"/>
                        <w:bottom w:val="none" w:sz="0" w:space="0" w:color="auto"/>
                        <w:right w:val="none" w:sz="0" w:space="0" w:color="auto"/>
                      </w:divBdr>
                    </w:div>
                  </w:divsChild>
                </w:div>
                <w:div w:id="288439058">
                  <w:marLeft w:val="0"/>
                  <w:marRight w:val="0"/>
                  <w:marTop w:val="0"/>
                  <w:marBottom w:val="0"/>
                  <w:divBdr>
                    <w:top w:val="none" w:sz="0" w:space="0" w:color="auto"/>
                    <w:left w:val="none" w:sz="0" w:space="0" w:color="auto"/>
                    <w:bottom w:val="none" w:sz="0" w:space="0" w:color="auto"/>
                    <w:right w:val="none" w:sz="0" w:space="0" w:color="auto"/>
                  </w:divBdr>
                  <w:divsChild>
                    <w:div w:id="1868912737">
                      <w:marLeft w:val="0"/>
                      <w:marRight w:val="0"/>
                      <w:marTop w:val="0"/>
                      <w:marBottom w:val="0"/>
                      <w:divBdr>
                        <w:top w:val="none" w:sz="0" w:space="0" w:color="auto"/>
                        <w:left w:val="none" w:sz="0" w:space="0" w:color="auto"/>
                        <w:bottom w:val="none" w:sz="0" w:space="0" w:color="auto"/>
                        <w:right w:val="none" w:sz="0" w:space="0" w:color="auto"/>
                      </w:divBdr>
                    </w:div>
                  </w:divsChild>
                </w:div>
                <w:div w:id="1701129476">
                  <w:marLeft w:val="0"/>
                  <w:marRight w:val="0"/>
                  <w:marTop w:val="0"/>
                  <w:marBottom w:val="0"/>
                  <w:divBdr>
                    <w:top w:val="none" w:sz="0" w:space="0" w:color="auto"/>
                    <w:left w:val="none" w:sz="0" w:space="0" w:color="auto"/>
                    <w:bottom w:val="none" w:sz="0" w:space="0" w:color="auto"/>
                    <w:right w:val="none" w:sz="0" w:space="0" w:color="auto"/>
                  </w:divBdr>
                  <w:divsChild>
                    <w:div w:id="1300263469">
                      <w:marLeft w:val="0"/>
                      <w:marRight w:val="0"/>
                      <w:marTop w:val="0"/>
                      <w:marBottom w:val="0"/>
                      <w:divBdr>
                        <w:top w:val="none" w:sz="0" w:space="0" w:color="auto"/>
                        <w:left w:val="none" w:sz="0" w:space="0" w:color="auto"/>
                        <w:bottom w:val="none" w:sz="0" w:space="0" w:color="auto"/>
                        <w:right w:val="none" w:sz="0" w:space="0" w:color="auto"/>
                      </w:divBdr>
                    </w:div>
                  </w:divsChild>
                </w:div>
                <w:div w:id="1755784513">
                  <w:marLeft w:val="0"/>
                  <w:marRight w:val="0"/>
                  <w:marTop w:val="0"/>
                  <w:marBottom w:val="0"/>
                  <w:divBdr>
                    <w:top w:val="none" w:sz="0" w:space="0" w:color="auto"/>
                    <w:left w:val="none" w:sz="0" w:space="0" w:color="auto"/>
                    <w:bottom w:val="none" w:sz="0" w:space="0" w:color="auto"/>
                    <w:right w:val="none" w:sz="0" w:space="0" w:color="auto"/>
                  </w:divBdr>
                  <w:divsChild>
                    <w:div w:id="2035645203">
                      <w:marLeft w:val="0"/>
                      <w:marRight w:val="0"/>
                      <w:marTop w:val="0"/>
                      <w:marBottom w:val="0"/>
                      <w:divBdr>
                        <w:top w:val="none" w:sz="0" w:space="0" w:color="auto"/>
                        <w:left w:val="none" w:sz="0" w:space="0" w:color="auto"/>
                        <w:bottom w:val="none" w:sz="0" w:space="0" w:color="auto"/>
                        <w:right w:val="none" w:sz="0" w:space="0" w:color="auto"/>
                      </w:divBdr>
                    </w:div>
                    <w:div w:id="1037857883">
                      <w:marLeft w:val="0"/>
                      <w:marRight w:val="0"/>
                      <w:marTop w:val="0"/>
                      <w:marBottom w:val="0"/>
                      <w:divBdr>
                        <w:top w:val="none" w:sz="0" w:space="0" w:color="auto"/>
                        <w:left w:val="none" w:sz="0" w:space="0" w:color="auto"/>
                        <w:bottom w:val="none" w:sz="0" w:space="0" w:color="auto"/>
                        <w:right w:val="none" w:sz="0" w:space="0" w:color="auto"/>
                      </w:divBdr>
                    </w:div>
                  </w:divsChild>
                </w:div>
                <w:div w:id="494808192">
                  <w:marLeft w:val="0"/>
                  <w:marRight w:val="0"/>
                  <w:marTop w:val="0"/>
                  <w:marBottom w:val="0"/>
                  <w:divBdr>
                    <w:top w:val="none" w:sz="0" w:space="0" w:color="auto"/>
                    <w:left w:val="none" w:sz="0" w:space="0" w:color="auto"/>
                    <w:bottom w:val="none" w:sz="0" w:space="0" w:color="auto"/>
                    <w:right w:val="none" w:sz="0" w:space="0" w:color="auto"/>
                  </w:divBdr>
                  <w:divsChild>
                    <w:div w:id="1086000116">
                      <w:marLeft w:val="0"/>
                      <w:marRight w:val="0"/>
                      <w:marTop w:val="0"/>
                      <w:marBottom w:val="0"/>
                      <w:divBdr>
                        <w:top w:val="none" w:sz="0" w:space="0" w:color="auto"/>
                        <w:left w:val="none" w:sz="0" w:space="0" w:color="auto"/>
                        <w:bottom w:val="none" w:sz="0" w:space="0" w:color="auto"/>
                        <w:right w:val="none" w:sz="0" w:space="0" w:color="auto"/>
                      </w:divBdr>
                    </w:div>
                  </w:divsChild>
                </w:div>
                <w:div w:id="383718638">
                  <w:marLeft w:val="0"/>
                  <w:marRight w:val="0"/>
                  <w:marTop w:val="0"/>
                  <w:marBottom w:val="0"/>
                  <w:divBdr>
                    <w:top w:val="none" w:sz="0" w:space="0" w:color="auto"/>
                    <w:left w:val="none" w:sz="0" w:space="0" w:color="auto"/>
                    <w:bottom w:val="none" w:sz="0" w:space="0" w:color="auto"/>
                    <w:right w:val="none" w:sz="0" w:space="0" w:color="auto"/>
                  </w:divBdr>
                  <w:divsChild>
                    <w:div w:id="771708060">
                      <w:marLeft w:val="0"/>
                      <w:marRight w:val="0"/>
                      <w:marTop w:val="0"/>
                      <w:marBottom w:val="0"/>
                      <w:divBdr>
                        <w:top w:val="none" w:sz="0" w:space="0" w:color="auto"/>
                        <w:left w:val="none" w:sz="0" w:space="0" w:color="auto"/>
                        <w:bottom w:val="none" w:sz="0" w:space="0" w:color="auto"/>
                        <w:right w:val="none" w:sz="0" w:space="0" w:color="auto"/>
                      </w:divBdr>
                    </w:div>
                  </w:divsChild>
                </w:div>
                <w:div w:id="1809591833">
                  <w:marLeft w:val="0"/>
                  <w:marRight w:val="0"/>
                  <w:marTop w:val="0"/>
                  <w:marBottom w:val="0"/>
                  <w:divBdr>
                    <w:top w:val="none" w:sz="0" w:space="0" w:color="auto"/>
                    <w:left w:val="none" w:sz="0" w:space="0" w:color="auto"/>
                    <w:bottom w:val="none" w:sz="0" w:space="0" w:color="auto"/>
                    <w:right w:val="none" w:sz="0" w:space="0" w:color="auto"/>
                  </w:divBdr>
                  <w:divsChild>
                    <w:div w:id="1972862113">
                      <w:marLeft w:val="0"/>
                      <w:marRight w:val="0"/>
                      <w:marTop w:val="0"/>
                      <w:marBottom w:val="0"/>
                      <w:divBdr>
                        <w:top w:val="none" w:sz="0" w:space="0" w:color="auto"/>
                        <w:left w:val="none" w:sz="0" w:space="0" w:color="auto"/>
                        <w:bottom w:val="none" w:sz="0" w:space="0" w:color="auto"/>
                        <w:right w:val="none" w:sz="0" w:space="0" w:color="auto"/>
                      </w:divBdr>
                    </w:div>
                  </w:divsChild>
                </w:div>
                <w:div w:id="1379627645">
                  <w:marLeft w:val="0"/>
                  <w:marRight w:val="0"/>
                  <w:marTop w:val="0"/>
                  <w:marBottom w:val="0"/>
                  <w:divBdr>
                    <w:top w:val="none" w:sz="0" w:space="0" w:color="auto"/>
                    <w:left w:val="none" w:sz="0" w:space="0" w:color="auto"/>
                    <w:bottom w:val="none" w:sz="0" w:space="0" w:color="auto"/>
                    <w:right w:val="none" w:sz="0" w:space="0" w:color="auto"/>
                  </w:divBdr>
                  <w:divsChild>
                    <w:div w:id="17650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10165">
          <w:marLeft w:val="0"/>
          <w:marRight w:val="0"/>
          <w:marTop w:val="0"/>
          <w:marBottom w:val="0"/>
          <w:divBdr>
            <w:top w:val="none" w:sz="0" w:space="0" w:color="auto"/>
            <w:left w:val="none" w:sz="0" w:space="0" w:color="auto"/>
            <w:bottom w:val="none" w:sz="0" w:space="0" w:color="auto"/>
            <w:right w:val="none" w:sz="0" w:space="0" w:color="auto"/>
          </w:divBdr>
        </w:div>
        <w:div w:id="792023443">
          <w:marLeft w:val="0"/>
          <w:marRight w:val="0"/>
          <w:marTop w:val="0"/>
          <w:marBottom w:val="0"/>
          <w:divBdr>
            <w:top w:val="none" w:sz="0" w:space="0" w:color="auto"/>
            <w:left w:val="none" w:sz="0" w:space="0" w:color="auto"/>
            <w:bottom w:val="none" w:sz="0" w:space="0" w:color="auto"/>
            <w:right w:val="none" w:sz="0" w:space="0" w:color="auto"/>
          </w:divBdr>
          <w:divsChild>
            <w:div w:id="581178587">
              <w:marLeft w:val="0"/>
              <w:marRight w:val="0"/>
              <w:marTop w:val="30"/>
              <w:marBottom w:val="30"/>
              <w:divBdr>
                <w:top w:val="none" w:sz="0" w:space="0" w:color="auto"/>
                <w:left w:val="none" w:sz="0" w:space="0" w:color="auto"/>
                <w:bottom w:val="none" w:sz="0" w:space="0" w:color="auto"/>
                <w:right w:val="none" w:sz="0" w:space="0" w:color="auto"/>
              </w:divBdr>
              <w:divsChild>
                <w:div w:id="1965767764">
                  <w:marLeft w:val="0"/>
                  <w:marRight w:val="0"/>
                  <w:marTop w:val="0"/>
                  <w:marBottom w:val="0"/>
                  <w:divBdr>
                    <w:top w:val="none" w:sz="0" w:space="0" w:color="auto"/>
                    <w:left w:val="none" w:sz="0" w:space="0" w:color="auto"/>
                    <w:bottom w:val="none" w:sz="0" w:space="0" w:color="auto"/>
                    <w:right w:val="none" w:sz="0" w:space="0" w:color="auto"/>
                  </w:divBdr>
                  <w:divsChild>
                    <w:div w:id="2121098407">
                      <w:marLeft w:val="0"/>
                      <w:marRight w:val="0"/>
                      <w:marTop w:val="0"/>
                      <w:marBottom w:val="0"/>
                      <w:divBdr>
                        <w:top w:val="none" w:sz="0" w:space="0" w:color="auto"/>
                        <w:left w:val="none" w:sz="0" w:space="0" w:color="auto"/>
                        <w:bottom w:val="none" w:sz="0" w:space="0" w:color="auto"/>
                        <w:right w:val="none" w:sz="0" w:space="0" w:color="auto"/>
                      </w:divBdr>
                    </w:div>
                  </w:divsChild>
                </w:div>
                <w:div w:id="179469887">
                  <w:marLeft w:val="0"/>
                  <w:marRight w:val="0"/>
                  <w:marTop w:val="0"/>
                  <w:marBottom w:val="0"/>
                  <w:divBdr>
                    <w:top w:val="none" w:sz="0" w:space="0" w:color="auto"/>
                    <w:left w:val="none" w:sz="0" w:space="0" w:color="auto"/>
                    <w:bottom w:val="none" w:sz="0" w:space="0" w:color="auto"/>
                    <w:right w:val="none" w:sz="0" w:space="0" w:color="auto"/>
                  </w:divBdr>
                  <w:divsChild>
                    <w:div w:id="203104615">
                      <w:marLeft w:val="0"/>
                      <w:marRight w:val="0"/>
                      <w:marTop w:val="0"/>
                      <w:marBottom w:val="0"/>
                      <w:divBdr>
                        <w:top w:val="none" w:sz="0" w:space="0" w:color="auto"/>
                        <w:left w:val="none" w:sz="0" w:space="0" w:color="auto"/>
                        <w:bottom w:val="none" w:sz="0" w:space="0" w:color="auto"/>
                        <w:right w:val="none" w:sz="0" w:space="0" w:color="auto"/>
                      </w:divBdr>
                    </w:div>
                  </w:divsChild>
                </w:div>
                <w:div w:id="794569477">
                  <w:marLeft w:val="0"/>
                  <w:marRight w:val="0"/>
                  <w:marTop w:val="0"/>
                  <w:marBottom w:val="0"/>
                  <w:divBdr>
                    <w:top w:val="none" w:sz="0" w:space="0" w:color="auto"/>
                    <w:left w:val="none" w:sz="0" w:space="0" w:color="auto"/>
                    <w:bottom w:val="none" w:sz="0" w:space="0" w:color="auto"/>
                    <w:right w:val="none" w:sz="0" w:space="0" w:color="auto"/>
                  </w:divBdr>
                  <w:divsChild>
                    <w:div w:id="1868181775">
                      <w:marLeft w:val="0"/>
                      <w:marRight w:val="0"/>
                      <w:marTop w:val="0"/>
                      <w:marBottom w:val="0"/>
                      <w:divBdr>
                        <w:top w:val="none" w:sz="0" w:space="0" w:color="auto"/>
                        <w:left w:val="none" w:sz="0" w:space="0" w:color="auto"/>
                        <w:bottom w:val="none" w:sz="0" w:space="0" w:color="auto"/>
                        <w:right w:val="none" w:sz="0" w:space="0" w:color="auto"/>
                      </w:divBdr>
                    </w:div>
                  </w:divsChild>
                </w:div>
                <w:div w:id="813134868">
                  <w:marLeft w:val="0"/>
                  <w:marRight w:val="0"/>
                  <w:marTop w:val="0"/>
                  <w:marBottom w:val="0"/>
                  <w:divBdr>
                    <w:top w:val="none" w:sz="0" w:space="0" w:color="auto"/>
                    <w:left w:val="none" w:sz="0" w:space="0" w:color="auto"/>
                    <w:bottom w:val="none" w:sz="0" w:space="0" w:color="auto"/>
                    <w:right w:val="none" w:sz="0" w:space="0" w:color="auto"/>
                  </w:divBdr>
                  <w:divsChild>
                    <w:div w:id="2103181600">
                      <w:marLeft w:val="0"/>
                      <w:marRight w:val="0"/>
                      <w:marTop w:val="0"/>
                      <w:marBottom w:val="0"/>
                      <w:divBdr>
                        <w:top w:val="none" w:sz="0" w:space="0" w:color="auto"/>
                        <w:left w:val="none" w:sz="0" w:space="0" w:color="auto"/>
                        <w:bottom w:val="none" w:sz="0" w:space="0" w:color="auto"/>
                        <w:right w:val="none" w:sz="0" w:space="0" w:color="auto"/>
                      </w:divBdr>
                    </w:div>
                  </w:divsChild>
                </w:div>
                <w:div w:id="1535075061">
                  <w:marLeft w:val="0"/>
                  <w:marRight w:val="0"/>
                  <w:marTop w:val="0"/>
                  <w:marBottom w:val="0"/>
                  <w:divBdr>
                    <w:top w:val="none" w:sz="0" w:space="0" w:color="auto"/>
                    <w:left w:val="none" w:sz="0" w:space="0" w:color="auto"/>
                    <w:bottom w:val="none" w:sz="0" w:space="0" w:color="auto"/>
                    <w:right w:val="none" w:sz="0" w:space="0" w:color="auto"/>
                  </w:divBdr>
                  <w:divsChild>
                    <w:div w:id="1153058703">
                      <w:marLeft w:val="0"/>
                      <w:marRight w:val="0"/>
                      <w:marTop w:val="0"/>
                      <w:marBottom w:val="0"/>
                      <w:divBdr>
                        <w:top w:val="none" w:sz="0" w:space="0" w:color="auto"/>
                        <w:left w:val="none" w:sz="0" w:space="0" w:color="auto"/>
                        <w:bottom w:val="none" w:sz="0" w:space="0" w:color="auto"/>
                        <w:right w:val="none" w:sz="0" w:space="0" w:color="auto"/>
                      </w:divBdr>
                    </w:div>
                  </w:divsChild>
                </w:div>
                <w:div w:id="764837478">
                  <w:marLeft w:val="0"/>
                  <w:marRight w:val="0"/>
                  <w:marTop w:val="0"/>
                  <w:marBottom w:val="0"/>
                  <w:divBdr>
                    <w:top w:val="none" w:sz="0" w:space="0" w:color="auto"/>
                    <w:left w:val="none" w:sz="0" w:space="0" w:color="auto"/>
                    <w:bottom w:val="none" w:sz="0" w:space="0" w:color="auto"/>
                    <w:right w:val="none" w:sz="0" w:space="0" w:color="auto"/>
                  </w:divBdr>
                  <w:divsChild>
                    <w:div w:id="57024996">
                      <w:marLeft w:val="0"/>
                      <w:marRight w:val="0"/>
                      <w:marTop w:val="0"/>
                      <w:marBottom w:val="0"/>
                      <w:divBdr>
                        <w:top w:val="none" w:sz="0" w:space="0" w:color="auto"/>
                        <w:left w:val="none" w:sz="0" w:space="0" w:color="auto"/>
                        <w:bottom w:val="none" w:sz="0" w:space="0" w:color="auto"/>
                        <w:right w:val="none" w:sz="0" w:space="0" w:color="auto"/>
                      </w:divBdr>
                    </w:div>
                  </w:divsChild>
                </w:div>
                <w:div w:id="1338000852">
                  <w:marLeft w:val="0"/>
                  <w:marRight w:val="0"/>
                  <w:marTop w:val="0"/>
                  <w:marBottom w:val="0"/>
                  <w:divBdr>
                    <w:top w:val="none" w:sz="0" w:space="0" w:color="auto"/>
                    <w:left w:val="none" w:sz="0" w:space="0" w:color="auto"/>
                    <w:bottom w:val="none" w:sz="0" w:space="0" w:color="auto"/>
                    <w:right w:val="none" w:sz="0" w:space="0" w:color="auto"/>
                  </w:divBdr>
                  <w:divsChild>
                    <w:div w:id="819032064">
                      <w:marLeft w:val="0"/>
                      <w:marRight w:val="0"/>
                      <w:marTop w:val="0"/>
                      <w:marBottom w:val="0"/>
                      <w:divBdr>
                        <w:top w:val="none" w:sz="0" w:space="0" w:color="auto"/>
                        <w:left w:val="none" w:sz="0" w:space="0" w:color="auto"/>
                        <w:bottom w:val="none" w:sz="0" w:space="0" w:color="auto"/>
                        <w:right w:val="none" w:sz="0" w:space="0" w:color="auto"/>
                      </w:divBdr>
                    </w:div>
                  </w:divsChild>
                </w:div>
                <w:div w:id="1799448044">
                  <w:marLeft w:val="0"/>
                  <w:marRight w:val="0"/>
                  <w:marTop w:val="0"/>
                  <w:marBottom w:val="0"/>
                  <w:divBdr>
                    <w:top w:val="none" w:sz="0" w:space="0" w:color="auto"/>
                    <w:left w:val="none" w:sz="0" w:space="0" w:color="auto"/>
                    <w:bottom w:val="none" w:sz="0" w:space="0" w:color="auto"/>
                    <w:right w:val="none" w:sz="0" w:space="0" w:color="auto"/>
                  </w:divBdr>
                  <w:divsChild>
                    <w:div w:id="1971088938">
                      <w:marLeft w:val="0"/>
                      <w:marRight w:val="0"/>
                      <w:marTop w:val="0"/>
                      <w:marBottom w:val="0"/>
                      <w:divBdr>
                        <w:top w:val="none" w:sz="0" w:space="0" w:color="auto"/>
                        <w:left w:val="none" w:sz="0" w:space="0" w:color="auto"/>
                        <w:bottom w:val="none" w:sz="0" w:space="0" w:color="auto"/>
                        <w:right w:val="none" w:sz="0" w:space="0" w:color="auto"/>
                      </w:divBdr>
                    </w:div>
                  </w:divsChild>
                </w:div>
                <w:div w:id="1847020054">
                  <w:marLeft w:val="0"/>
                  <w:marRight w:val="0"/>
                  <w:marTop w:val="0"/>
                  <w:marBottom w:val="0"/>
                  <w:divBdr>
                    <w:top w:val="none" w:sz="0" w:space="0" w:color="auto"/>
                    <w:left w:val="none" w:sz="0" w:space="0" w:color="auto"/>
                    <w:bottom w:val="none" w:sz="0" w:space="0" w:color="auto"/>
                    <w:right w:val="none" w:sz="0" w:space="0" w:color="auto"/>
                  </w:divBdr>
                  <w:divsChild>
                    <w:div w:id="780762070">
                      <w:marLeft w:val="0"/>
                      <w:marRight w:val="0"/>
                      <w:marTop w:val="0"/>
                      <w:marBottom w:val="0"/>
                      <w:divBdr>
                        <w:top w:val="none" w:sz="0" w:space="0" w:color="auto"/>
                        <w:left w:val="none" w:sz="0" w:space="0" w:color="auto"/>
                        <w:bottom w:val="none" w:sz="0" w:space="0" w:color="auto"/>
                        <w:right w:val="none" w:sz="0" w:space="0" w:color="auto"/>
                      </w:divBdr>
                    </w:div>
                  </w:divsChild>
                </w:div>
                <w:div w:id="1648165445">
                  <w:marLeft w:val="0"/>
                  <w:marRight w:val="0"/>
                  <w:marTop w:val="0"/>
                  <w:marBottom w:val="0"/>
                  <w:divBdr>
                    <w:top w:val="none" w:sz="0" w:space="0" w:color="auto"/>
                    <w:left w:val="none" w:sz="0" w:space="0" w:color="auto"/>
                    <w:bottom w:val="none" w:sz="0" w:space="0" w:color="auto"/>
                    <w:right w:val="none" w:sz="0" w:space="0" w:color="auto"/>
                  </w:divBdr>
                  <w:divsChild>
                    <w:div w:id="1142504258">
                      <w:marLeft w:val="0"/>
                      <w:marRight w:val="0"/>
                      <w:marTop w:val="0"/>
                      <w:marBottom w:val="0"/>
                      <w:divBdr>
                        <w:top w:val="none" w:sz="0" w:space="0" w:color="auto"/>
                        <w:left w:val="none" w:sz="0" w:space="0" w:color="auto"/>
                        <w:bottom w:val="none" w:sz="0" w:space="0" w:color="auto"/>
                        <w:right w:val="none" w:sz="0" w:space="0" w:color="auto"/>
                      </w:divBdr>
                    </w:div>
                  </w:divsChild>
                </w:div>
                <w:div w:id="1495950562">
                  <w:marLeft w:val="0"/>
                  <w:marRight w:val="0"/>
                  <w:marTop w:val="0"/>
                  <w:marBottom w:val="0"/>
                  <w:divBdr>
                    <w:top w:val="none" w:sz="0" w:space="0" w:color="auto"/>
                    <w:left w:val="none" w:sz="0" w:space="0" w:color="auto"/>
                    <w:bottom w:val="none" w:sz="0" w:space="0" w:color="auto"/>
                    <w:right w:val="none" w:sz="0" w:space="0" w:color="auto"/>
                  </w:divBdr>
                  <w:divsChild>
                    <w:div w:id="463084662">
                      <w:marLeft w:val="0"/>
                      <w:marRight w:val="0"/>
                      <w:marTop w:val="0"/>
                      <w:marBottom w:val="0"/>
                      <w:divBdr>
                        <w:top w:val="none" w:sz="0" w:space="0" w:color="auto"/>
                        <w:left w:val="none" w:sz="0" w:space="0" w:color="auto"/>
                        <w:bottom w:val="none" w:sz="0" w:space="0" w:color="auto"/>
                        <w:right w:val="none" w:sz="0" w:space="0" w:color="auto"/>
                      </w:divBdr>
                    </w:div>
                  </w:divsChild>
                </w:div>
                <w:div w:id="1680816165">
                  <w:marLeft w:val="0"/>
                  <w:marRight w:val="0"/>
                  <w:marTop w:val="0"/>
                  <w:marBottom w:val="0"/>
                  <w:divBdr>
                    <w:top w:val="none" w:sz="0" w:space="0" w:color="auto"/>
                    <w:left w:val="none" w:sz="0" w:space="0" w:color="auto"/>
                    <w:bottom w:val="none" w:sz="0" w:space="0" w:color="auto"/>
                    <w:right w:val="none" w:sz="0" w:space="0" w:color="auto"/>
                  </w:divBdr>
                  <w:divsChild>
                    <w:div w:id="1724795068">
                      <w:marLeft w:val="0"/>
                      <w:marRight w:val="0"/>
                      <w:marTop w:val="0"/>
                      <w:marBottom w:val="0"/>
                      <w:divBdr>
                        <w:top w:val="none" w:sz="0" w:space="0" w:color="auto"/>
                        <w:left w:val="none" w:sz="0" w:space="0" w:color="auto"/>
                        <w:bottom w:val="none" w:sz="0" w:space="0" w:color="auto"/>
                        <w:right w:val="none" w:sz="0" w:space="0" w:color="auto"/>
                      </w:divBdr>
                    </w:div>
                  </w:divsChild>
                </w:div>
                <w:div w:id="580145786">
                  <w:marLeft w:val="0"/>
                  <w:marRight w:val="0"/>
                  <w:marTop w:val="0"/>
                  <w:marBottom w:val="0"/>
                  <w:divBdr>
                    <w:top w:val="none" w:sz="0" w:space="0" w:color="auto"/>
                    <w:left w:val="none" w:sz="0" w:space="0" w:color="auto"/>
                    <w:bottom w:val="none" w:sz="0" w:space="0" w:color="auto"/>
                    <w:right w:val="none" w:sz="0" w:space="0" w:color="auto"/>
                  </w:divBdr>
                  <w:divsChild>
                    <w:div w:id="34041371">
                      <w:marLeft w:val="0"/>
                      <w:marRight w:val="0"/>
                      <w:marTop w:val="0"/>
                      <w:marBottom w:val="0"/>
                      <w:divBdr>
                        <w:top w:val="none" w:sz="0" w:space="0" w:color="auto"/>
                        <w:left w:val="none" w:sz="0" w:space="0" w:color="auto"/>
                        <w:bottom w:val="none" w:sz="0" w:space="0" w:color="auto"/>
                        <w:right w:val="none" w:sz="0" w:space="0" w:color="auto"/>
                      </w:divBdr>
                    </w:div>
                  </w:divsChild>
                </w:div>
                <w:div w:id="2122334404">
                  <w:marLeft w:val="0"/>
                  <w:marRight w:val="0"/>
                  <w:marTop w:val="0"/>
                  <w:marBottom w:val="0"/>
                  <w:divBdr>
                    <w:top w:val="none" w:sz="0" w:space="0" w:color="auto"/>
                    <w:left w:val="none" w:sz="0" w:space="0" w:color="auto"/>
                    <w:bottom w:val="none" w:sz="0" w:space="0" w:color="auto"/>
                    <w:right w:val="none" w:sz="0" w:space="0" w:color="auto"/>
                  </w:divBdr>
                  <w:divsChild>
                    <w:div w:id="1132214019">
                      <w:marLeft w:val="0"/>
                      <w:marRight w:val="0"/>
                      <w:marTop w:val="0"/>
                      <w:marBottom w:val="0"/>
                      <w:divBdr>
                        <w:top w:val="none" w:sz="0" w:space="0" w:color="auto"/>
                        <w:left w:val="none" w:sz="0" w:space="0" w:color="auto"/>
                        <w:bottom w:val="none" w:sz="0" w:space="0" w:color="auto"/>
                        <w:right w:val="none" w:sz="0" w:space="0" w:color="auto"/>
                      </w:divBdr>
                    </w:div>
                  </w:divsChild>
                </w:div>
                <w:div w:id="618611962">
                  <w:marLeft w:val="0"/>
                  <w:marRight w:val="0"/>
                  <w:marTop w:val="0"/>
                  <w:marBottom w:val="0"/>
                  <w:divBdr>
                    <w:top w:val="none" w:sz="0" w:space="0" w:color="auto"/>
                    <w:left w:val="none" w:sz="0" w:space="0" w:color="auto"/>
                    <w:bottom w:val="none" w:sz="0" w:space="0" w:color="auto"/>
                    <w:right w:val="none" w:sz="0" w:space="0" w:color="auto"/>
                  </w:divBdr>
                  <w:divsChild>
                    <w:div w:id="903222281">
                      <w:marLeft w:val="0"/>
                      <w:marRight w:val="0"/>
                      <w:marTop w:val="0"/>
                      <w:marBottom w:val="0"/>
                      <w:divBdr>
                        <w:top w:val="none" w:sz="0" w:space="0" w:color="auto"/>
                        <w:left w:val="none" w:sz="0" w:space="0" w:color="auto"/>
                        <w:bottom w:val="none" w:sz="0" w:space="0" w:color="auto"/>
                        <w:right w:val="none" w:sz="0" w:space="0" w:color="auto"/>
                      </w:divBdr>
                    </w:div>
                  </w:divsChild>
                </w:div>
                <w:div w:id="2090081844">
                  <w:marLeft w:val="0"/>
                  <w:marRight w:val="0"/>
                  <w:marTop w:val="0"/>
                  <w:marBottom w:val="0"/>
                  <w:divBdr>
                    <w:top w:val="none" w:sz="0" w:space="0" w:color="auto"/>
                    <w:left w:val="none" w:sz="0" w:space="0" w:color="auto"/>
                    <w:bottom w:val="none" w:sz="0" w:space="0" w:color="auto"/>
                    <w:right w:val="none" w:sz="0" w:space="0" w:color="auto"/>
                  </w:divBdr>
                  <w:divsChild>
                    <w:div w:id="955217197">
                      <w:marLeft w:val="0"/>
                      <w:marRight w:val="0"/>
                      <w:marTop w:val="0"/>
                      <w:marBottom w:val="0"/>
                      <w:divBdr>
                        <w:top w:val="none" w:sz="0" w:space="0" w:color="auto"/>
                        <w:left w:val="none" w:sz="0" w:space="0" w:color="auto"/>
                        <w:bottom w:val="none" w:sz="0" w:space="0" w:color="auto"/>
                        <w:right w:val="none" w:sz="0" w:space="0" w:color="auto"/>
                      </w:divBdr>
                    </w:div>
                  </w:divsChild>
                </w:div>
                <w:div w:id="1197043491">
                  <w:marLeft w:val="0"/>
                  <w:marRight w:val="0"/>
                  <w:marTop w:val="0"/>
                  <w:marBottom w:val="0"/>
                  <w:divBdr>
                    <w:top w:val="none" w:sz="0" w:space="0" w:color="auto"/>
                    <w:left w:val="none" w:sz="0" w:space="0" w:color="auto"/>
                    <w:bottom w:val="none" w:sz="0" w:space="0" w:color="auto"/>
                    <w:right w:val="none" w:sz="0" w:space="0" w:color="auto"/>
                  </w:divBdr>
                  <w:divsChild>
                    <w:div w:id="1018197993">
                      <w:marLeft w:val="0"/>
                      <w:marRight w:val="0"/>
                      <w:marTop w:val="0"/>
                      <w:marBottom w:val="0"/>
                      <w:divBdr>
                        <w:top w:val="none" w:sz="0" w:space="0" w:color="auto"/>
                        <w:left w:val="none" w:sz="0" w:space="0" w:color="auto"/>
                        <w:bottom w:val="none" w:sz="0" w:space="0" w:color="auto"/>
                        <w:right w:val="none" w:sz="0" w:space="0" w:color="auto"/>
                      </w:divBdr>
                    </w:div>
                  </w:divsChild>
                </w:div>
                <w:div w:id="1660235355">
                  <w:marLeft w:val="0"/>
                  <w:marRight w:val="0"/>
                  <w:marTop w:val="0"/>
                  <w:marBottom w:val="0"/>
                  <w:divBdr>
                    <w:top w:val="none" w:sz="0" w:space="0" w:color="auto"/>
                    <w:left w:val="none" w:sz="0" w:space="0" w:color="auto"/>
                    <w:bottom w:val="none" w:sz="0" w:space="0" w:color="auto"/>
                    <w:right w:val="none" w:sz="0" w:space="0" w:color="auto"/>
                  </w:divBdr>
                  <w:divsChild>
                    <w:div w:id="10468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532727">
          <w:marLeft w:val="0"/>
          <w:marRight w:val="0"/>
          <w:marTop w:val="0"/>
          <w:marBottom w:val="0"/>
          <w:divBdr>
            <w:top w:val="none" w:sz="0" w:space="0" w:color="auto"/>
            <w:left w:val="none" w:sz="0" w:space="0" w:color="auto"/>
            <w:bottom w:val="none" w:sz="0" w:space="0" w:color="auto"/>
            <w:right w:val="none" w:sz="0" w:space="0" w:color="auto"/>
          </w:divBdr>
          <w:divsChild>
            <w:div w:id="650864428">
              <w:marLeft w:val="0"/>
              <w:marRight w:val="0"/>
              <w:marTop w:val="0"/>
              <w:marBottom w:val="0"/>
              <w:divBdr>
                <w:top w:val="none" w:sz="0" w:space="0" w:color="auto"/>
                <w:left w:val="none" w:sz="0" w:space="0" w:color="auto"/>
                <w:bottom w:val="none" w:sz="0" w:space="0" w:color="auto"/>
                <w:right w:val="none" w:sz="0" w:space="0" w:color="auto"/>
              </w:divBdr>
            </w:div>
            <w:div w:id="722170148">
              <w:marLeft w:val="0"/>
              <w:marRight w:val="0"/>
              <w:marTop w:val="0"/>
              <w:marBottom w:val="0"/>
              <w:divBdr>
                <w:top w:val="none" w:sz="0" w:space="0" w:color="auto"/>
                <w:left w:val="none" w:sz="0" w:space="0" w:color="auto"/>
                <w:bottom w:val="none" w:sz="0" w:space="0" w:color="auto"/>
                <w:right w:val="none" w:sz="0" w:space="0" w:color="auto"/>
              </w:divBdr>
            </w:div>
            <w:div w:id="853542967">
              <w:marLeft w:val="0"/>
              <w:marRight w:val="0"/>
              <w:marTop w:val="0"/>
              <w:marBottom w:val="0"/>
              <w:divBdr>
                <w:top w:val="none" w:sz="0" w:space="0" w:color="auto"/>
                <w:left w:val="none" w:sz="0" w:space="0" w:color="auto"/>
                <w:bottom w:val="none" w:sz="0" w:space="0" w:color="auto"/>
                <w:right w:val="none" w:sz="0" w:space="0" w:color="auto"/>
              </w:divBdr>
            </w:div>
            <w:div w:id="1096368312">
              <w:marLeft w:val="0"/>
              <w:marRight w:val="0"/>
              <w:marTop w:val="0"/>
              <w:marBottom w:val="0"/>
              <w:divBdr>
                <w:top w:val="none" w:sz="0" w:space="0" w:color="auto"/>
                <w:left w:val="none" w:sz="0" w:space="0" w:color="auto"/>
                <w:bottom w:val="none" w:sz="0" w:space="0" w:color="auto"/>
                <w:right w:val="none" w:sz="0" w:space="0" w:color="auto"/>
              </w:divBdr>
            </w:div>
            <w:div w:id="2112358960">
              <w:marLeft w:val="0"/>
              <w:marRight w:val="0"/>
              <w:marTop w:val="0"/>
              <w:marBottom w:val="0"/>
              <w:divBdr>
                <w:top w:val="none" w:sz="0" w:space="0" w:color="auto"/>
                <w:left w:val="none" w:sz="0" w:space="0" w:color="auto"/>
                <w:bottom w:val="none" w:sz="0" w:space="0" w:color="auto"/>
                <w:right w:val="none" w:sz="0" w:space="0" w:color="auto"/>
              </w:divBdr>
            </w:div>
          </w:divsChild>
        </w:div>
        <w:div w:id="1044599285">
          <w:marLeft w:val="0"/>
          <w:marRight w:val="0"/>
          <w:marTop w:val="0"/>
          <w:marBottom w:val="0"/>
          <w:divBdr>
            <w:top w:val="none" w:sz="0" w:space="0" w:color="auto"/>
            <w:left w:val="none" w:sz="0" w:space="0" w:color="auto"/>
            <w:bottom w:val="none" w:sz="0" w:space="0" w:color="auto"/>
            <w:right w:val="none" w:sz="0" w:space="0" w:color="auto"/>
          </w:divBdr>
          <w:divsChild>
            <w:div w:id="1353847164">
              <w:marLeft w:val="0"/>
              <w:marRight w:val="0"/>
              <w:marTop w:val="30"/>
              <w:marBottom w:val="30"/>
              <w:divBdr>
                <w:top w:val="none" w:sz="0" w:space="0" w:color="auto"/>
                <w:left w:val="none" w:sz="0" w:space="0" w:color="auto"/>
                <w:bottom w:val="none" w:sz="0" w:space="0" w:color="auto"/>
                <w:right w:val="none" w:sz="0" w:space="0" w:color="auto"/>
              </w:divBdr>
              <w:divsChild>
                <w:div w:id="1950818410">
                  <w:marLeft w:val="0"/>
                  <w:marRight w:val="0"/>
                  <w:marTop w:val="0"/>
                  <w:marBottom w:val="0"/>
                  <w:divBdr>
                    <w:top w:val="none" w:sz="0" w:space="0" w:color="auto"/>
                    <w:left w:val="none" w:sz="0" w:space="0" w:color="auto"/>
                    <w:bottom w:val="none" w:sz="0" w:space="0" w:color="auto"/>
                    <w:right w:val="none" w:sz="0" w:space="0" w:color="auto"/>
                  </w:divBdr>
                  <w:divsChild>
                    <w:div w:id="1565720582">
                      <w:marLeft w:val="0"/>
                      <w:marRight w:val="0"/>
                      <w:marTop w:val="0"/>
                      <w:marBottom w:val="0"/>
                      <w:divBdr>
                        <w:top w:val="none" w:sz="0" w:space="0" w:color="auto"/>
                        <w:left w:val="none" w:sz="0" w:space="0" w:color="auto"/>
                        <w:bottom w:val="none" w:sz="0" w:space="0" w:color="auto"/>
                        <w:right w:val="none" w:sz="0" w:space="0" w:color="auto"/>
                      </w:divBdr>
                    </w:div>
                  </w:divsChild>
                </w:div>
                <w:div w:id="1172333684">
                  <w:marLeft w:val="0"/>
                  <w:marRight w:val="0"/>
                  <w:marTop w:val="0"/>
                  <w:marBottom w:val="0"/>
                  <w:divBdr>
                    <w:top w:val="none" w:sz="0" w:space="0" w:color="auto"/>
                    <w:left w:val="none" w:sz="0" w:space="0" w:color="auto"/>
                    <w:bottom w:val="none" w:sz="0" w:space="0" w:color="auto"/>
                    <w:right w:val="none" w:sz="0" w:space="0" w:color="auto"/>
                  </w:divBdr>
                  <w:divsChild>
                    <w:div w:id="491530955">
                      <w:marLeft w:val="0"/>
                      <w:marRight w:val="0"/>
                      <w:marTop w:val="0"/>
                      <w:marBottom w:val="0"/>
                      <w:divBdr>
                        <w:top w:val="none" w:sz="0" w:space="0" w:color="auto"/>
                        <w:left w:val="none" w:sz="0" w:space="0" w:color="auto"/>
                        <w:bottom w:val="none" w:sz="0" w:space="0" w:color="auto"/>
                        <w:right w:val="none" w:sz="0" w:space="0" w:color="auto"/>
                      </w:divBdr>
                    </w:div>
                  </w:divsChild>
                </w:div>
                <w:div w:id="778835539">
                  <w:marLeft w:val="0"/>
                  <w:marRight w:val="0"/>
                  <w:marTop w:val="0"/>
                  <w:marBottom w:val="0"/>
                  <w:divBdr>
                    <w:top w:val="none" w:sz="0" w:space="0" w:color="auto"/>
                    <w:left w:val="none" w:sz="0" w:space="0" w:color="auto"/>
                    <w:bottom w:val="none" w:sz="0" w:space="0" w:color="auto"/>
                    <w:right w:val="none" w:sz="0" w:space="0" w:color="auto"/>
                  </w:divBdr>
                  <w:divsChild>
                    <w:div w:id="1298757151">
                      <w:marLeft w:val="0"/>
                      <w:marRight w:val="0"/>
                      <w:marTop w:val="0"/>
                      <w:marBottom w:val="0"/>
                      <w:divBdr>
                        <w:top w:val="none" w:sz="0" w:space="0" w:color="auto"/>
                        <w:left w:val="none" w:sz="0" w:space="0" w:color="auto"/>
                        <w:bottom w:val="none" w:sz="0" w:space="0" w:color="auto"/>
                        <w:right w:val="none" w:sz="0" w:space="0" w:color="auto"/>
                      </w:divBdr>
                    </w:div>
                  </w:divsChild>
                </w:div>
                <w:div w:id="203448166">
                  <w:marLeft w:val="0"/>
                  <w:marRight w:val="0"/>
                  <w:marTop w:val="0"/>
                  <w:marBottom w:val="0"/>
                  <w:divBdr>
                    <w:top w:val="none" w:sz="0" w:space="0" w:color="auto"/>
                    <w:left w:val="none" w:sz="0" w:space="0" w:color="auto"/>
                    <w:bottom w:val="none" w:sz="0" w:space="0" w:color="auto"/>
                    <w:right w:val="none" w:sz="0" w:space="0" w:color="auto"/>
                  </w:divBdr>
                  <w:divsChild>
                    <w:div w:id="229654846">
                      <w:marLeft w:val="0"/>
                      <w:marRight w:val="0"/>
                      <w:marTop w:val="0"/>
                      <w:marBottom w:val="0"/>
                      <w:divBdr>
                        <w:top w:val="none" w:sz="0" w:space="0" w:color="auto"/>
                        <w:left w:val="none" w:sz="0" w:space="0" w:color="auto"/>
                        <w:bottom w:val="none" w:sz="0" w:space="0" w:color="auto"/>
                        <w:right w:val="none" w:sz="0" w:space="0" w:color="auto"/>
                      </w:divBdr>
                    </w:div>
                    <w:div w:id="171189111">
                      <w:marLeft w:val="0"/>
                      <w:marRight w:val="0"/>
                      <w:marTop w:val="0"/>
                      <w:marBottom w:val="0"/>
                      <w:divBdr>
                        <w:top w:val="none" w:sz="0" w:space="0" w:color="auto"/>
                        <w:left w:val="none" w:sz="0" w:space="0" w:color="auto"/>
                        <w:bottom w:val="none" w:sz="0" w:space="0" w:color="auto"/>
                        <w:right w:val="none" w:sz="0" w:space="0" w:color="auto"/>
                      </w:divBdr>
                    </w:div>
                    <w:div w:id="582226715">
                      <w:marLeft w:val="0"/>
                      <w:marRight w:val="0"/>
                      <w:marTop w:val="0"/>
                      <w:marBottom w:val="0"/>
                      <w:divBdr>
                        <w:top w:val="none" w:sz="0" w:space="0" w:color="auto"/>
                        <w:left w:val="none" w:sz="0" w:space="0" w:color="auto"/>
                        <w:bottom w:val="none" w:sz="0" w:space="0" w:color="auto"/>
                        <w:right w:val="none" w:sz="0" w:space="0" w:color="auto"/>
                      </w:divBdr>
                    </w:div>
                  </w:divsChild>
                </w:div>
                <w:div w:id="492720058">
                  <w:marLeft w:val="0"/>
                  <w:marRight w:val="0"/>
                  <w:marTop w:val="0"/>
                  <w:marBottom w:val="0"/>
                  <w:divBdr>
                    <w:top w:val="none" w:sz="0" w:space="0" w:color="auto"/>
                    <w:left w:val="none" w:sz="0" w:space="0" w:color="auto"/>
                    <w:bottom w:val="none" w:sz="0" w:space="0" w:color="auto"/>
                    <w:right w:val="none" w:sz="0" w:space="0" w:color="auto"/>
                  </w:divBdr>
                  <w:divsChild>
                    <w:div w:id="2075661364">
                      <w:marLeft w:val="0"/>
                      <w:marRight w:val="0"/>
                      <w:marTop w:val="0"/>
                      <w:marBottom w:val="0"/>
                      <w:divBdr>
                        <w:top w:val="none" w:sz="0" w:space="0" w:color="auto"/>
                        <w:left w:val="none" w:sz="0" w:space="0" w:color="auto"/>
                        <w:bottom w:val="none" w:sz="0" w:space="0" w:color="auto"/>
                        <w:right w:val="none" w:sz="0" w:space="0" w:color="auto"/>
                      </w:divBdr>
                    </w:div>
                  </w:divsChild>
                </w:div>
                <w:div w:id="288360331">
                  <w:marLeft w:val="0"/>
                  <w:marRight w:val="0"/>
                  <w:marTop w:val="0"/>
                  <w:marBottom w:val="0"/>
                  <w:divBdr>
                    <w:top w:val="none" w:sz="0" w:space="0" w:color="auto"/>
                    <w:left w:val="none" w:sz="0" w:space="0" w:color="auto"/>
                    <w:bottom w:val="none" w:sz="0" w:space="0" w:color="auto"/>
                    <w:right w:val="none" w:sz="0" w:space="0" w:color="auto"/>
                  </w:divBdr>
                  <w:divsChild>
                    <w:div w:id="683823657">
                      <w:marLeft w:val="0"/>
                      <w:marRight w:val="0"/>
                      <w:marTop w:val="0"/>
                      <w:marBottom w:val="0"/>
                      <w:divBdr>
                        <w:top w:val="none" w:sz="0" w:space="0" w:color="auto"/>
                        <w:left w:val="none" w:sz="0" w:space="0" w:color="auto"/>
                        <w:bottom w:val="none" w:sz="0" w:space="0" w:color="auto"/>
                        <w:right w:val="none" w:sz="0" w:space="0" w:color="auto"/>
                      </w:divBdr>
                    </w:div>
                  </w:divsChild>
                </w:div>
                <w:div w:id="72316162">
                  <w:marLeft w:val="0"/>
                  <w:marRight w:val="0"/>
                  <w:marTop w:val="0"/>
                  <w:marBottom w:val="0"/>
                  <w:divBdr>
                    <w:top w:val="none" w:sz="0" w:space="0" w:color="auto"/>
                    <w:left w:val="none" w:sz="0" w:space="0" w:color="auto"/>
                    <w:bottom w:val="none" w:sz="0" w:space="0" w:color="auto"/>
                    <w:right w:val="none" w:sz="0" w:space="0" w:color="auto"/>
                  </w:divBdr>
                  <w:divsChild>
                    <w:div w:id="1885557609">
                      <w:marLeft w:val="0"/>
                      <w:marRight w:val="0"/>
                      <w:marTop w:val="0"/>
                      <w:marBottom w:val="0"/>
                      <w:divBdr>
                        <w:top w:val="none" w:sz="0" w:space="0" w:color="auto"/>
                        <w:left w:val="none" w:sz="0" w:space="0" w:color="auto"/>
                        <w:bottom w:val="none" w:sz="0" w:space="0" w:color="auto"/>
                        <w:right w:val="none" w:sz="0" w:space="0" w:color="auto"/>
                      </w:divBdr>
                    </w:div>
                  </w:divsChild>
                </w:div>
                <w:div w:id="64038200">
                  <w:marLeft w:val="0"/>
                  <w:marRight w:val="0"/>
                  <w:marTop w:val="0"/>
                  <w:marBottom w:val="0"/>
                  <w:divBdr>
                    <w:top w:val="none" w:sz="0" w:space="0" w:color="auto"/>
                    <w:left w:val="none" w:sz="0" w:space="0" w:color="auto"/>
                    <w:bottom w:val="none" w:sz="0" w:space="0" w:color="auto"/>
                    <w:right w:val="none" w:sz="0" w:space="0" w:color="auto"/>
                  </w:divBdr>
                  <w:divsChild>
                    <w:div w:id="89007283">
                      <w:marLeft w:val="0"/>
                      <w:marRight w:val="0"/>
                      <w:marTop w:val="0"/>
                      <w:marBottom w:val="0"/>
                      <w:divBdr>
                        <w:top w:val="none" w:sz="0" w:space="0" w:color="auto"/>
                        <w:left w:val="none" w:sz="0" w:space="0" w:color="auto"/>
                        <w:bottom w:val="none" w:sz="0" w:space="0" w:color="auto"/>
                        <w:right w:val="none" w:sz="0" w:space="0" w:color="auto"/>
                      </w:divBdr>
                    </w:div>
                  </w:divsChild>
                </w:div>
                <w:div w:id="437484525">
                  <w:marLeft w:val="0"/>
                  <w:marRight w:val="0"/>
                  <w:marTop w:val="0"/>
                  <w:marBottom w:val="0"/>
                  <w:divBdr>
                    <w:top w:val="none" w:sz="0" w:space="0" w:color="auto"/>
                    <w:left w:val="none" w:sz="0" w:space="0" w:color="auto"/>
                    <w:bottom w:val="none" w:sz="0" w:space="0" w:color="auto"/>
                    <w:right w:val="none" w:sz="0" w:space="0" w:color="auto"/>
                  </w:divBdr>
                  <w:divsChild>
                    <w:div w:id="1836919270">
                      <w:marLeft w:val="0"/>
                      <w:marRight w:val="0"/>
                      <w:marTop w:val="0"/>
                      <w:marBottom w:val="0"/>
                      <w:divBdr>
                        <w:top w:val="none" w:sz="0" w:space="0" w:color="auto"/>
                        <w:left w:val="none" w:sz="0" w:space="0" w:color="auto"/>
                        <w:bottom w:val="none" w:sz="0" w:space="0" w:color="auto"/>
                        <w:right w:val="none" w:sz="0" w:space="0" w:color="auto"/>
                      </w:divBdr>
                    </w:div>
                    <w:div w:id="1845238363">
                      <w:marLeft w:val="0"/>
                      <w:marRight w:val="0"/>
                      <w:marTop w:val="0"/>
                      <w:marBottom w:val="0"/>
                      <w:divBdr>
                        <w:top w:val="none" w:sz="0" w:space="0" w:color="auto"/>
                        <w:left w:val="none" w:sz="0" w:space="0" w:color="auto"/>
                        <w:bottom w:val="none" w:sz="0" w:space="0" w:color="auto"/>
                        <w:right w:val="none" w:sz="0" w:space="0" w:color="auto"/>
                      </w:divBdr>
                    </w:div>
                  </w:divsChild>
                </w:div>
                <w:div w:id="466120413">
                  <w:marLeft w:val="0"/>
                  <w:marRight w:val="0"/>
                  <w:marTop w:val="0"/>
                  <w:marBottom w:val="0"/>
                  <w:divBdr>
                    <w:top w:val="none" w:sz="0" w:space="0" w:color="auto"/>
                    <w:left w:val="none" w:sz="0" w:space="0" w:color="auto"/>
                    <w:bottom w:val="none" w:sz="0" w:space="0" w:color="auto"/>
                    <w:right w:val="none" w:sz="0" w:space="0" w:color="auto"/>
                  </w:divBdr>
                  <w:divsChild>
                    <w:div w:id="1931280792">
                      <w:marLeft w:val="0"/>
                      <w:marRight w:val="0"/>
                      <w:marTop w:val="0"/>
                      <w:marBottom w:val="0"/>
                      <w:divBdr>
                        <w:top w:val="none" w:sz="0" w:space="0" w:color="auto"/>
                        <w:left w:val="none" w:sz="0" w:space="0" w:color="auto"/>
                        <w:bottom w:val="none" w:sz="0" w:space="0" w:color="auto"/>
                        <w:right w:val="none" w:sz="0" w:space="0" w:color="auto"/>
                      </w:divBdr>
                    </w:div>
                  </w:divsChild>
                </w:div>
                <w:div w:id="1007749128">
                  <w:marLeft w:val="0"/>
                  <w:marRight w:val="0"/>
                  <w:marTop w:val="0"/>
                  <w:marBottom w:val="0"/>
                  <w:divBdr>
                    <w:top w:val="none" w:sz="0" w:space="0" w:color="auto"/>
                    <w:left w:val="none" w:sz="0" w:space="0" w:color="auto"/>
                    <w:bottom w:val="none" w:sz="0" w:space="0" w:color="auto"/>
                    <w:right w:val="none" w:sz="0" w:space="0" w:color="auto"/>
                  </w:divBdr>
                  <w:divsChild>
                    <w:div w:id="1105226751">
                      <w:marLeft w:val="0"/>
                      <w:marRight w:val="0"/>
                      <w:marTop w:val="0"/>
                      <w:marBottom w:val="0"/>
                      <w:divBdr>
                        <w:top w:val="none" w:sz="0" w:space="0" w:color="auto"/>
                        <w:left w:val="none" w:sz="0" w:space="0" w:color="auto"/>
                        <w:bottom w:val="none" w:sz="0" w:space="0" w:color="auto"/>
                        <w:right w:val="none" w:sz="0" w:space="0" w:color="auto"/>
                      </w:divBdr>
                    </w:div>
                  </w:divsChild>
                </w:div>
                <w:div w:id="711999655">
                  <w:marLeft w:val="0"/>
                  <w:marRight w:val="0"/>
                  <w:marTop w:val="0"/>
                  <w:marBottom w:val="0"/>
                  <w:divBdr>
                    <w:top w:val="none" w:sz="0" w:space="0" w:color="auto"/>
                    <w:left w:val="none" w:sz="0" w:space="0" w:color="auto"/>
                    <w:bottom w:val="none" w:sz="0" w:space="0" w:color="auto"/>
                    <w:right w:val="none" w:sz="0" w:space="0" w:color="auto"/>
                  </w:divBdr>
                  <w:divsChild>
                    <w:div w:id="891116271">
                      <w:marLeft w:val="0"/>
                      <w:marRight w:val="0"/>
                      <w:marTop w:val="0"/>
                      <w:marBottom w:val="0"/>
                      <w:divBdr>
                        <w:top w:val="none" w:sz="0" w:space="0" w:color="auto"/>
                        <w:left w:val="none" w:sz="0" w:space="0" w:color="auto"/>
                        <w:bottom w:val="none" w:sz="0" w:space="0" w:color="auto"/>
                        <w:right w:val="none" w:sz="0" w:space="0" w:color="auto"/>
                      </w:divBdr>
                    </w:div>
                  </w:divsChild>
                </w:div>
                <w:div w:id="379399544">
                  <w:marLeft w:val="0"/>
                  <w:marRight w:val="0"/>
                  <w:marTop w:val="0"/>
                  <w:marBottom w:val="0"/>
                  <w:divBdr>
                    <w:top w:val="none" w:sz="0" w:space="0" w:color="auto"/>
                    <w:left w:val="none" w:sz="0" w:space="0" w:color="auto"/>
                    <w:bottom w:val="none" w:sz="0" w:space="0" w:color="auto"/>
                    <w:right w:val="none" w:sz="0" w:space="0" w:color="auto"/>
                  </w:divBdr>
                  <w:divsChild>
                    <w:div w:id="1623995726">
                      <w:marLeft w:val="0"/>
                      <w:marRight w:val="0"/>
                      <w:marTop w:val="0"/>
                      <w:marBottom w:val="0"/>
                      <w:divBdr>
                        <w:top w:val="none" w:sz="0" w:space="0" w:color="auto"/>
                        <w:left w:val="none" w:sz="0" w:space="0" w:color="auto"/>
                        <w:bottom w:val="none" w:sz="0" w:space="0" w:color="auto"/>
                        <w:right w:val="none" w:sz="0" w:space="0" w:color="auto"/>
                      </w:divBdr>
                    </w:div>
                  </w:divsChild>
                </w:div>
                <w:div w:id="839274176">
                  <w:marLeft w:val="0"/>
                  <w:marRight w:val="0"/>
                  <w:marTop w:val="0"/>
                  <w:marBottom w:val="0"/>
                  <w:divBdr>
                    <w:top w:val="none" w:sz="0" w:space="0" w:color="auto"/>
                    <w:left w:val="none" w:sz="0" w:space="0" w:color="auto"/>
                    <w:bottom w:val="none" w:sz="0" w:space="0" w:color="auto"/>
                    <w:right w:val="none" w:sz="0" w:space="0" w:color="auto"/>
                  </w:divBdr>
                  <w:divsChild>
                    <w:div w:id="2021076212">
                      <w:marLeft w:val="0"/>
                      <w:marRight w:val="0"/>
                      <w:marTop w:val="0"/>
                      <w:marBottom w:val="0"/>
                      <w:divBdr>
                        <w:top w:val="none" w:sz="0" w:space="0" w:color="auto"/>
                        <w:left w:val="none" w:sz="0" w:space="0" w:color="auto"/>
                        <w:bottom w:val="none" w:sz="0" w:space="0" w:color="auto"/>
                        <w:right w:val="none" w:sz="0" w:space="0" w:color="auto"/>
                      </w:divBdr>
                    </w:div>
                    <w:div w:id="852844325">
                      <w:marLeft w:val="0"/>
                      <w:marRight w:val="0"/>
                      <w:marTop w:val="0"/>
                      <w:marBottom w:val="0"/>
                      <w:divBdr>
                        <w:top w:val="none" w:sz="0" w:space="0" w:color="auto"/>
                        <w:left w:val="none" w:sz="0" w:space="0" w:color="auto"/>
                        <w:bottom w:val="none" w:sz="0" w:space="0" w:color="auto"/>
                        <w:right w:val="none" w:sz="0" w:space="0" w:color="auto"/>
                      </w:divBdr>
                    </w:div>
                  </w:divsChild>
                </w:div>
                <w:div w:id="2044015087">
                  <w:marLeft w:val="0"/>
                  <w:marRight w:val="0"/>
                  <w:marTop w:val="0"/>
                  <w:marBottom w:val="0"/>
                  <w:divBdr>
                    <w:top w:val="none" w:sz="0" w:space="0" w:color="auto"/>
                    <w:left w:val="none" w:sz="0" w:space="0" w:color="auto"/>
                    <w:bottom w:val="none" w:sz="0" w:space="0" w:color="auto"/>
                    <w:right w:val="none" w:sz="0" w:space="0" w:color="auto"/>
                  </w:divBdr>
                  <w:divsChild>
                    <w:div w:id="1203206386">
                      <w:marLeft w:val="0"/>
                      <w:marRight w:val="0"/>
                      <w:marTop w:val="0"/>
                      <w:marBottom w:val="0"/>
                      <w:divBdr>
                        <w:top w:val="none" w:sz="0" w:space="0" w:color="auto"/>
                        <w:left w:val="none" w:sz="0" w:space="0" w:color="auto"/>
                        <w:bottom w:val="none" w:sz="0" w:space="0" w:color="auto"/>
                        <w:right w:val="none" w:sz="0" w:space="0" w:color="auto"/>
                      </w:divBdr>
                    </w:div>
                  </w:divsChild>
                </w:div>
                <w:div w:id="433476360">
                  <w:marLeft w:val="0"/>
                  <w:marRight w:val="0"/>
                  <w:marTop w:val="0"/>
                  <w:marBottom w:val="0"/>
                  <w:divBdr>
                    <w:top w:val="none" w:sz="0" w:space="0" w:color="auto"/>
                    <w:left w:val="none" w:sz="0" w:space="0" w:color="auto"/>
                    <w:bottom w:val="none" w:sz="0" w:space="0" w:color="auto"/>
                    <w:right w:val="none" w:sz="0" w:space="0" w:color="auto"/>
                  </w:divBdr>
                  <w:divsChild>
                    <w:div w:id="812872723">
                      <w:marLeft w:val="0"/>
                      <w:marRight w:val="0"/>
                      <w:marTop w:val="0"/>
                      <w:marBottom w:val="0"/>
                      <w:divBdr>
                        <w:top w:val="none" w:sz="0" w:space="0" w:color="auto"/>
                        <w:left w:val="none" w:sz="0" w:space="0" w:color="auto"/>
                        <w:bottom w:val="none" w:sz="0" w:space="0" w:color="auto"/>
                        <w:right w:val="none" w:sz="0" w:space="0" w:color="auto"/>
                      </w:divBdr>
                    </w:div>
                  </w:divsChild>
                </w:div>
                <w:div w:id="470290756">
                  <w:marLeft w:val="0"/>
                  <w:marRight w:val="0"/>
                  <w:marTop w:val="0"/>
                  <w:marBottom w:val="0"/>
                  <w:divBdr>
                    <w:top w:val="none" w:sz="0" w:space="0" w:color="auto"/>
                    <w:left w:val="none" w:sz="0" w:space="0" w:color="auto"/>
                    <w:bottom w:val="none" w:sz="0" w:space="0" w:color="auto"/>
                    <w:right w:val="none" w:sz="0" w:space="0" w:color="auto"/>
                  </w:divBdr>
                  <w:divsChild>
                    <w:div w:id="2063746974">
                      <w:marLeft w:val="0"/>
                      <w:marRight w:val="0"/>
                      <w:marTop w:val="0"/>
                      <w:marBottom w:val="0"/>
                      <w:divBdr>
                        <w:top w:val="none" w:sz="0" w:space="0" w:color="auto"/>
                        <w:left w:val="none" w:sz="0" w:space="0" w:color="auto"/>
                        <w:bottom w:val="none" w:sz="0" w:space="0" w:color="auto"/>
                        <w:right w:val="none" w:sz="0" w:space="0" w:color="auto"/>
                      </w:divBdr>
                    </w:div>
                  </w:divsChild>
                </w:div>
                <w:div w:id="1681740156">
                  <w:marLeft w:val="0"/>
                  <w:marRight w:val="0"/>
                  <w:marTop w:val="0"/>
                  <w:marBottom w:val="0"/>
                  <w:divBdr>
                    <w:top w:val="none" w:sz="0" w:space="0" w:color="auto"/>
                    <w:left w:val="none" w:sz="0" w:space="0" w:color="auto"/>
                    <w:bottom w:val="none" w:sz="0" w:space="0" w:color="auto"/>
                    <w:right w:val="none" w:sz="0" w:space="0" w:color="auto"/>
                  </w:divBdr>
                  <w:divsChild>
                    <w:div w:id="1737893570">
                      <w:marLeft w:val="0"/>
                      <w:marRight w:val="0"/>
                      <w:marTop w:val="0"/>
                      <w:marBottom w:val="0"/>
                      <w:divBdr>
                        <w:top w:val="none" w:sz="0" w:space="0" w:color="auto"/>
                        <w:left w:val="none" w:sz="0" w:space="0" w:color="auto"/>
                        <w:bottom w:val="none" w:sz="0" w:space="0" w:color="auto"/>
                        <w:right w:val="none" w:sz="0" w:space="0" w:color="auto"/>
                      </w:divBdr>
                    </w:div>
                  </w:divsChild>
                </w:div>
                <w:div w:id="1662005218">
                  <w:marLeft w:val="0"/>
                  <w:marRight w:val="0"/>
                  <w:marTop w:val="0"/>
                  <w:marBottom w:val="0"/>
                  <w:divBdr>
                    <w:top w:val="none" w:sz="0" w:space="0" w:color="auto"/>
                    <w:left w:val="none" w:sz="0" w:space="0" w:color="auto"/>
                    <w:bottom w:val="none" w:sz="0" w:space="0" w:color="auto"/>
                    <w:right w:val="none" w:sz="0" w:space="0" w:color="auto"/>
                  </w:divBdr>
                  <w:divsChild>
                    <w:div w:id="292056822">
                      <w:marLeft w:val="0"/>
                      <w:marRight w:val="0"/>
                      <w:marTop w:val="0"/>
                      <w:marBottom w:val="0"/>
                      <w:divBdr>
                        <w:top w:val="none" w:sz="0" w:space="0" w:color="auto"/>
                        <w:left w:val="none" w:sz="0" w:space="0" w:color="auto"/>
                        <w:bottom w:val="none" w:sz="0" w:space="0" w:color="auto"/>
                        <w:right w:val="none" w:sz="0" w:space="0" w:color="auto"/>
                      </w:divBdr>
                    </w:div>
                    <w:div w:id="1850019500">
                      <w:marLeft w:val="0"/>
                      <w:marRight w:val="0"/>
                      <w:marTop w:val="0"/>
                      <w:marBottom w:val="0"/>
                      <w:divBdr>
                        <w:top w:val="none" w:sz="0" w:space="0" w:color="auto"/>
                        <w:left w:val="none" w:sz="0" w:space="0" w:color="auto"/>
                        <w:bottom w:val="none" w:sz="0" w:space="0" w:color="auto"/>
                        <w:right w:val="none" w:sz="0" w:space="0" w:color="auto"/>
                      </w:divBdr>
                    </w:div>
                  </w:divsChild>
                </w:div>
                <w:div w:id="2027823998">
                  <w:marLeft w:val="0"/>
                  <w:marRight w:val="0"/>
                  <w:marTop w:val="0"/>
                  <w:marBottom w:val="0"/>
                  <w:divBdr>
                    <w:top w:val="none" w:sz="0" w:space="0" w:color="auto"/>
                    <w:left w:val="none" w:sz="0" w:space="0" w:color="auto"/>
                    <w:bottom w:val="none" w:sz="0" w:space="0" w:color="auto"/>
                    <w:right w:val="none" w:sz="0" w:space="0" w:color="auto"/>
                  </w:divBdr>
                  <w:divsChild>
                    <w:div w:id="225726539">
                      <w:marLeft w:val="0"/>
                      <w:marRight w:val="0"/>
                      <w:marTop w:val="0"/>
                      <w:marBottom w:val="0"/>
                      <w:divBdr>
                        <w:top w:val="none" w:sz="0" w:space="0" w:color="auto"/>
                        <w:left w:val="none" w:sz="0" w:space="0" w:color="auto"/>
                        <w:bottom w:val="none" w:sz="0" w:space="0" w:color="auto"/>
                        <w:right w:val="none" w:sz="0" w:space="0" w:color="auto"/>
                      </w:divBdr>
                    </w:div>
                  </w:divsChild>
                </w:div>
                <w:div w:id="1383140540">
                  <w:marLeft w:val="0"/>
                  <w:marRight w:val="0"/>
                  <w:marTop w:val="0"/>
                  <w:marBottom w:val="0"/>
                  <w:divBdr>
                    <w:top w:val="none" w:sz="0" w:space="0" w:color="auto"/>
                    <w:left w:val="none" w:sz="0" w:space="0" w:color="auto"/>
                    <w:bottom w:val="none" w:sz="0" w:space="0" w:color="auto"/>
                    <w:right w:val="none" w:sz="0" w:space="0" w:color="auto"/>
                  </w:divBdr>
                  <w:divsChild>
                    <w:div w:id="528683915">
                      <w:marLeft w:val="0"/>
                      <w:marRight w:val="0"/>
                      <w:marTop w:val="0"/>
                      <w:marBottom w:val="0"/>
                      <w:divBdr>
                        <w:top w:val="none" w:sz="0" w:space="0" w:color="auto"/>
                        <w:left w:val="none" w:sz="0" w:space="0" w:color="auto"/>
                        <w:bottom w:val="none" w:sz="0" w:space="0" w:color="auto"/>
                        <w:right w:val="none" w:sz="0" w:space="0" w:color="auto"/>
                      </w:divBdr>
                    </w:div>
                  </w:divsChild>
                </w:div>
                <w:div w:id="1485273112">
                  <w:marLeft w:val="0"/>
                  <w:marRight w:val="0"/>
                  <w:marTop w:val="0"/>
                  <w:marBottom w:val="0"/>
                  <w:divBdr>
                    <w:top w:val="none" w:sz="0" w:space="0" w:color="auto"/>
                    <w:left w:val="none" w:sz="0" w:space="0" w:color="auto"/>
                    <w:bottom w:val="none" w:sz="0" w:space="0" w:color="auto"/>
                    <w:right w:val="none" w:sz="0" w:space="0" w:color="auto"/>
                  </w:divBdr>
                  <w:divsChild>
                    <w:div w:id="487480185">
                      <w:marLeft w:val="0"/>
                      <w:marRight w:val="0"/>
                      <w:marTop w:val="0"/>
                      <w:marBottom w:val="0"/>
                      <w:divBdr>
                        <w:top w:val="none" w:sz="0" w:space="0" w:color="auto"/>
                        <w:left w:val="none" w:sz="0" w:space="0" w:color="auto"/>
                        <w:bottom w:val="none" w:sz="0" w:space="0" w:color="auto"/>
                        <w:right w:val="none" w:sz="0" w:space="0" w:color="auto"/>
                      </w:divBdr>
                    </w:div>
                  </w:divsChild>
                </w:div>
                <w:div w:id="602539328">
                  <w:marLeft w:val="0"/>
                  <w:marRight w:val="0"/>
                  <w:marTop w:val="0"/>
                  <w:marBottom w:val="0"/>
                  <w:divBdr>
                    <w:top w:val="none" w:sz="0" w:space="0" w:color="auto"/>
                    <w:left w:val="none" w:sz="0" w:space="0" w:color="auto"/>
                    <w:bottom w:val="none" w:sz="0" w:space="0" w:color="auto"/>
                    <w:right w:val="none" w:sz="0" w:space="0" w:color="auto"/>
                  </w:divBdr>
                  <w:divsChild>
                    <w:div w:id="1372998699">
                      <w:marLeft w:val="0"/>
                      <w:marRight w:val="0"/>
                      <w:marTop w:val="0"/>
                      <w:marBottom w:val="0"/>
                      <w:divBdr>
                        <w:top w:val="none" w:sz="0" w:space="0" w:color="auto"/>
                        <w:left w:val="none" w:sz="0" w:space="0" w:color="auto"/>
                        <w:bottom w:val="none" w:sz="0" w:space="0" w:color="auto"/>
                        <w:right w:val="none" w:sz="0" w:space="0" w:color="auto"/>
                      </w:divBdr>
                    </w:div>
                  </w:divsChild>
                </w:div>
                <w:div w:id="22286138">
                  <w:marLeft w:val="0"/>
                  <w:marRight w:val="0"/>
                  <w:marTop w:val="0"/>
                  <w:marBottom w:val="0"/>
                  <w:divBdr>
                    <w:top w:val="none" w:sz="0" w:space="0" w:color="auto"/>
                    <w:left w:val="none" w:sz="0" w:space="0" w:color="auto"/>
                    <w:bottom w:val="none" w:sz="0" w:space="0" w:color="auto"/>
                    <w:right w:val="none" w:sz="0" w:space="0" w:color="auto"/>
                  </w:divBdr>
                  <w:divsChild>
                    <w:div w:id="1856531039">
                      <w:marLeft w:val="0"/>
                      <w:marRight w:val="0"/>
                      <w:marTop w:val="0"/>
                      <w:marBottom w:val="0"/>
                      <w:divBdr>
                        <w:top w:val="none" w:sz="0" w:space="0" w:color="auto"/>
                        <w:left w:val="none" w:sz="0" w:space="0" w:color="auto"/>
                        <w:bottom w:val="none" w:sz="0" w:space="0" w:color="auto"/>
                        <w:right w:val="none" w:sz="0" w:space="0" w:color="auto"/>
                      </w:divBdr>
                    </w:div>
                    <w:div w:id="1747417453">
                      <w:marLeft w:val="0"/>
                      <w:marRight w:val="0"/>
                      <w:marTop w:val="0"/>
                      <w:marBottom w:val="0"/>
                      <w:divBdr>
                        <w:top w:val="none" w:sz="0" w:space="0" w:color="auto"/>
                        <w:left w:val="none" w:sz="0" w:space="0" w:color="auto"/>
                        <w:bottom w:val="none" w:sz="0" w:space="0" w:color="auto"/>
                        <w:right w:val="none" w:sz="0" w:space="0" w:color="auto"/>
                      </w:divBdr>
                    </w:div>
                  </w:divsChild>
                </w:div>
                <w:div w:id="1091966943">
                  <w:marLeft w:val="0"/>
                  <w:marRight w:val="0"/>
                  <w:marTop w:val="0"/>
                  <w:marBottom w:val="0"/>
                  <w:divBdr>
                    <w:top w:val="none" w:sz="0" w:space="0" w:color="auto"/>
                    <w:left w:val="none" w:sz="0" w:space="0" w:color="auto"/>
                    <w:bottom w:val="none" w:sz="0" w:space="0" w:color="auto"/>
                    <w:right w:val="none" w:sz="0" w:space="0" w:color="auto"/>
                  </w:divBdr>
                  <w:divsChild>
                    <w:div w:id="692609850">
                      <w:marLeft w:val="0"/>
                      <w:marRight w:val="0"/>
                      <w:marTop w:val="0"/>
                      <w:marBottom w:val="0"/>
                      <w:divBdr>
                        <w:top w:val="none" w:sz="0" w:space="0" w:color="auto"/>
                        <w:left w:val="none" w:sz="0" w:space="0" w:color="auto"/>
                        <w:bottom w:val="none" w:sz="0" w:space="0" w:color="auto"/>
                        <w:right w:val="none" w:sz="0" w:space="0" w:color="auto"/>
                      </w:divBdr>
                    </w:div>
                  </w:divsChild>
                </w:div>
                <w:div w:id="993295907">
                  <w:marLeft w:val="0"/>
                  <w:marRight w:val="0"/>
                  <w:marTop w:val="0"/>
                  <w:marBottom w:val="0"/>
                  <w:divBdr>
                    <w:top w:val="none" w:sz="0" w:space="0" w:color="auto"/>
                    <w:left w:val="none" w:sz="0" w:space="0" w:color="auto"/>
                    <w:bottom w:val="none" w:sz="0" w:space="0" w:color="auto"/>
                    <w:right w:val="none" w:sz="0" w:space="0" w:color="auto"/>
                  </w:divBdr>
                  <w:divsChild>
                    <w:div w:id="1726021733">
                      <w:marLeft w:val="0"/>
                      <w:marRight w:val="0"/>
                      <w:marTop w:val="0"/>
                      <w:marBottom w:val="0"/>
                      <w:divBdr>
                        <w:top w:val="none" w:sz="0" w:space="0" w:color="auto"/>
                        <w:left w:val="none" w:sz="0" w:space="0" w:color="auto"/>
                        <w:bottom w:val="none" w:sz="0" w:space="0" w:color="auto"/>
                        <w:right w:val="none" w:sz="0" w:space="0" w:color="auto"/>
                      </w:divBdr>
                    </w:div>
                  </w:divsChild>
                </w:div>
                <w:div w:id="2068257903">
                  <w:marLeft w:val="0"/>
                  <w:marRight w:val="0"/>
                  <w:marTop w:val="0"/>
                  <w:marBottom w:val="0"/>
                  <w:divBdr>
                    <w:top w:val="none" w:sz="0" w:space="0" w:color="auto"/>
                    <w:left w:val="none" w:sz="0" w:space="0" w:color="auto"/>
                    <w:bottom w:val="none" w:sz="0" w:space="0" w:color="auto"/>
                    <w:right w:val="none" w:sz="0" w:space="0" w:color="auto"/>
                  </w:divBdr>
                  <w:divsChild>
                    <w:div w:id="633565712">
                      <w:marLeft w:val="0"/>
                      <w:marRight w:val="0"/>
                      <w:marTop w:val="0"/>
                      <w:marBottom w:val="0"/>
                      <w:divBdr>
                        <w:top w:val="none" w:sz="0" w:space="0" w:color="auto"/>
                        <w:left w:val="none" w:sz="0" w:space="0" w:color="auto"/>
                        <w:bottom w:val="none" w:sz="0" w:space="0" w:color="auto"/>
                        <w:right w:val="none" w:sz="0" w:space="0" w:color="auto"/>
                      </w:divBdr>
                    </w:div>
                  </w:divsChild>
                </w:div>
                <w:div w:id="1306546574">
                  <w:marLeft w:val="0"/>
                  <w:marRight w:val="0"/>
                  <w:marTop w:val="0"/>
                  <w:marBottom w:val="0"/>
                  <w:divBdr>
                    <w:top w:val="none" w:sz="0" w:space="0" w:color="auto"/>
                    <w:left w:val="none" w:sz="0" w:space="0" w:color="auto"/>
                    <w:bottom w:val="none" w:sz="0" w:space="0" w:color="auto"/>
                    <w:right w:val="none" w:sz="0" w:space="0" w:color="auto"/>
                  </w:divBdr>
                  <w:divsChild>
                    <w:div w:id="1291285047">
                      <w:marLeft w:val="0"/>
                      <w:marRight w:val="0"/>
                      <w:marTop w:val="0"/>
                      <w:marBottom w:val="0"/>
                      <w:divBdr>
                        <w:top w:val="none" w:sz="0" w:space="0" w:color="auto"/>
                        <w:left w:val="none" w:sz="0" w:space="0" w:color="auto"/>
                        <w:bottom w:val="none" w:sz="0" w:space="0" w:color="auto"/>
                        <w:right w:val="none" w:sz="0" w:space="0" w:color="auto"/>
                      </w:divBdr>
                    </w:div>
                  </w:divsChild>
                </w:div>
                <w:div w:id="1470587009">
                  <w:marLeft w:val="0"/>
                  <w:marRight w:val="0"/>
                  <w:marTop w:val="0"/>
                  <w:marBottom w:val="0"/>
                  <w:divBdr>
                    <w:top w:val="none" w:sz="0" w:space="0" w:color="auto"/>
                    <w:left w:val="none" w:sz="0" w:space="0" w:color="auto"/>
                    <w:bottom w:val="none" w:sz="0" w:space="0" w:color="auto"/>
                    <w:right w:val="none" w:sz="0" w:space="0" w:color="auto"/>
                  </w:divBdr>
                  <w:divsChild>
                    <w:div w:id="1345519676">
                      <w:marLeft w:val="0"/>
                      <w:marRight w:val="0"/>
                      <w:marTop w:val="0"/>
                      <w:marBottom w:val="0"/>
                      <w:divBdr>
                        <w:top w:val="none" w:sz="0" w:space="0" w:color="auto"/>
                        <w:left w:val="none" w:sz="0" w:space="0" w:color="auto"/>
                        <w:bottom w:val="none" w:sz="0" w:space="0" w:color="auto"/>
                        <w:right w:val="none" w:sz="0" w:space="0" w:color="auto"/>
                      </w:divBdr>
                    </w:div>
                    <w:div w:id="259459859">
                      <w:marLeft w:val="0"/>
                      <w:marRight w:val="0"/>
                      <w:marTop w:val="0"/>
                      <w:marBottom w:val="0"/>
                      <w:divBdr>
                        <w:top w:val="none" w:sz="0" w:space="0" w:color="auto"/>
                        <w:left w:val="none" w:sz="0" w:space="0" w:color="auto"/>
                        <w:bottom w:val="none" w:sz="0" w:space="0" w:color="auto"/>
                        <w:right w:val="none" w:sz="0" w:space="0" w:color="auto"/>
                      </w:divBdr>
                    </w:div>
                  </w:divsChild>
                </w:div>
                <w:div w:id="1577397283">
                  <w:marLeft w:val="0"/>
                  <w:marRight w:val="0"/>
                  <w:marTop w:val="0"/>
                  <w:marBottom w:val="0"/>
                  <w:divBdr>
                    <w:top w:val="none" w:sz="0" w:space="0" w:color="auto"/>
                    <w:left w:val="none" w:sz="0" w:space="0" w:color="auto"/>
                    <w:bottom w:val="none" w:sz="0" w:space="0" w:color="auto"/>
                    <w:right w:val="none" w:sz="0" w:space="0" w:color="auto"/>
                  </w:divBdr>
                  <w:divsChild>
                    <w:div w:id="1752774575">
                      <w:marLeft w:val="0"/>
                      <w:marRight w:val="0"/>
                      <w:marTop w:val="0"/>
                      <w:marBottom w:val="0"/>
                      <w:divBdr>
                        <w:top w:val="none" w:sz="0" w:space="0" w:color="auto"/>
                        <w:left w:val="none" w:sz="0" w:space="0" w:color="auto"/>
                        <w:bottom w:val="none" w:sz="0" w:space="0" w:color="auto"/>
                        <w:right w:val="none" w:sz="0" w:space="0" w:color="auto"/>
                      </w:divBdr>
                    </w:div>
                  </w:divsChild>
                </w:div>
                <w:div w:id="944072805">
                  <w:marLeft w:val="0"/>
                  <w:marRight w:val="0"/>
                  <w:marTop w:val="0"/>
                  <w:marBottom w:val="0"/>
                  <w:divBdr>
                    <w:top w:val="none" w:sz="0" w:space="0" w:color="auto"/>
                    <w:left w:val="none" w:sz="0" w:space="0" w:color="auto"/>
                    <w:bottom w:val="none" w:sz="0" w:space="0" w:color="auto"/>
                    <w:right w:val="none" w:sz="0" w:space="0" w:color="auto"/>
                  </w:divBdr>
                  <w:divsChild>
                    <w:div w:id="1116097389">
                      <w:marLeft w:val="0"/>
                      <w:marRight w:val="0"/>
                      <w:marTop w:val="0"/>
                      <w:marBottom w:val="0"/>
                      <w:divBdr>
                        <w:top w:val="none" w:sz="0" w:space="0" w:color="auto"/>
                        <w:left w:val="none" w:sz="0" w:space="0" w:color="auto"/>
                        <w:bottom w:val="none" w:sz="0" w:space="0" w:color="auto"/>
                        <w:right w:val="none" w:sz="0" w:space="0" w:color="auto"/>
                      </w:divBdr>
                    </w:div>
                  </w:divsChild>
                </w:div>
                <w:div w:id="554893481">
                  <w:marLeft w:val="0"/>
                  <w:marRight w:val="0"/>
                  <w:marTop w:val="0"/>
                  <w:marBottom w:val="0"/>
                  <w:divBdr>
                    <w:top w:val="none" w:sz="0" w:space="0" w:color="auto"/>
                    <w:left w:val="none" w:sz="0" w:space="0" w:color="auto"/>
                    <w:bottom w:val="none" w:sz="0" w:space="0" w:color="auto"/>
                    <w:right w:val="none" w:sz="0" w:space="0" w:color="auto"/>
                  </w:divBdr>
                  <w:divsChild>
                    <w:div w:id="484980407">
                      <w:marLeft w:val="0"/>
                      <w:marRight w:val="0"/>
                      <w:marTop w:val="0"/>
                      <w:marBottom w:val="0"/>
                      <w:divBdr>
                        <w:top w:val="none" w:sz="0" w:space="0" w:color="auto"/>
                        <w:left w:val="none" w:sz="0" w:space="0" w:color="auto"/>
                        <w:bottom w:val="none" w:sz="0" w:space="0" w:color="auto"/>
                        <w:right w:val="none" w:sz="0" w:space="0" w:color="auto"/>
                      </w:divBdr>
                    </w:div>
                  </w:divsChild>
                </w:div>
                <w:div w:id="1239831045">
                  <w:marLeft w:val="0"/>
                  <w:marRight w:val="0"/>
                  <w:marTop w:val="0"/>
                  <w:marBottom w:val="0"/>
                  <w:divBdr>
                    <w:top w:val="none" w:sz="0" w:space="0" w:color="auto"/>
                    <w:left w:val="none" w:sz="0" w:space="0" w:color="auto"/>
                    <w:bottom w:val="none" w:sz="0" w:space="0" w:color="auto"/>
                    <w:right w:val="none" w:sz="0" w:space="0" w:color="auto"/>
                  </w:divBdr>
                  <w:divsChild>
                    <w:div w:id="146160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22598">
          <w:marLeft w:val="0"/>
          <w:marRight w:val="0"/>
          <w:marTop w:val="0"/>
          <w:marBottom w:val="0"/>
          <w:divBdr>
            <w:top w:val="none" w:sz="0" w:space="0" w:color="auto"/>
            <w:left w:val="none" w:sz="0" w:space="0" w:color="auto"/>
            <w:bottom w:val="none" w:sz="0" w:space="0" w:color="auto"/>
            <w:right w:val="none" w:sz="0" w:space="0" w:color="auto"/>
          </w:divBdr>
        </w:div>
        <w:div w:id="2017879935">
          <w:marLeft w:val="0"/>
          <w:marRight w:val="0"/>
          <w:marTop w:val="0"/>
          <w:marBottom w:val="0"/>
          <w:divBdr>
            <w:top w:val="none" w:sz="0" w:space="0" w:color="auto"/>
            <w:left w:val="none" w:sz="0" w:space="0" w:color="auto"/>
            <w:bottom w:val="none" w:sz="0" w:space="0" w:color="auto"/>
            <w:right w:val="none" w:sz="0" w:space="0" w:color="auto"/>
          </w:divBdr>
          <w:divsChild>
            <w:div w:id="565529024">
              <w:marLeft w:val="0"/>
              <w:marRight w:val="0"/>
              <w:marTop w:val="30"/>
              <w:marBottom w:val="30"/>
              <w:divBdr>
                <w:top w:val="none" w:sz="0" w:space="0" w:color="auto"/>
                <w:left w:val="none" w:sz="0" w:space="0" w:color="auto"/>
                <w:bottom w:val="none" w:sz="0" w:space="0" w:color="auto"/>
                <w:right w:val="none" w:sz="0" w:space="0" w:color="auto"/>
              </w:divBdr>
              <w:divsChild>
                <w:div w:id="1527138157">
                  <w:marLeft w:val="0"/>
                  <w:marRight w:val="0"/>
                  <w:marTop w:val="0"/>
                  <w:marBottom w:val="0"/>
                  <w:divBdr>
                    <w:top w:val="none" w:sz="0" w:space="0" w:color="auto"/>
                    <w:left w:val="none" w:sz="0" w:space="0" w:color="auto"/>
                    <w:bottom w:val="none" w:sz="0" w:space="0" w:color="auto"/>
                    <w:right w:val="none" w:sz="0" w:space="0" w:color="auto"/>
                  </w:divBdr>
                  <w:divsChild>
                    <w:div w:id="384332220">
                      <w:marLeft w:val="0"/>
                      <w:marRight w:val="0"/>
                      <w:marTop w:val="0"/>
                      <w:marBottom w:val="0"/>
                      <w:divBdr>
                        <w:top w:val="none" w:sz="0" w:space="0" w:color="auto"/>
                        <w:left w:val="none" w:sz="0" w:space="0" w:color="auto"/>
                        <w:bottom w:val="none" w:sz="0" w:space="0" w:color="auto"/>
                        <w:right w:val="none" w:sz="0" w:space="0" w:color="auto"/>
                      </w:divBdr>
                    </w:div>
                  </w:divsChild>
                </w:div>
                <w:div w:id="614334650">
                  <w:marLeft w:val="0"/>
                  <w:marRight w:val="0"/>
                  <w:marTop w:val="0"/>
                  <w:marBottom w:val="0"/>
                  <w:divBdr>
                    <w:top w:val="none" w:sz="0" w:space="0" w:color="auto"/>
                    <w:left w:val="none" w:sz="0" w:space="0" w:color="auto"/>
                    <w:bottom w:val="none" w:sz="0" w:space="0" w:color="auto"/>
                    <w:right w:val="none" w:sz="0" w:space="0" w:color="auto"/>
                  </w:divBdr>
                  <w:divsChild>
                    <w:div w:id="1019503354">
                      <w:marLeft w:val="0"/>
                      <w:marRight w:val="0"/>
                      <w:marTop w:val="0"/>
                      <w:marBottom w:val="0"/>
                      <w:divBdr>
                        <w:top w:val="none" w:sz="0" w:space="0" w:color="auto"/>
                        <w:left w:val="none" w:sz="0" w:space="0" w:color="auto"/>
                        <w:bottom w:val="none" w:sz="0" w:space="0" w:color="auto"/>
                        <w:right w:val="none" w:sz="0" w:space="0" w:color="auto"/>
                      </w:divBdr>
                    </w:div>
                  </w:divsChild>
                </w:div>
                <w:div w:id="1259018970">
                  <w:marLeft w:val="0"/>
                  <w:marRight w:val="0"/>
                  <w:marTop w:val="0"/>
                  <w:marBottom w:val="0"/>
                  <w:divBdr>
                    <w:top w:val="none" w:sz="0" w:space="0" w:color="auto"/>
                    <w:left w:val="none" w:sz="0" w:space="0" w:color="auto"/>
                    <w:bottom w:val="none" w:sz="0" w:space="0" w:color="auto"/>
                    <w:right w:val="none" w:sz="0" w:space="0" w:color="auto"/>
                  </w:divBdr>
                  <w:divsChild>
                    <w:div w:id="1432355875">
                      <w:marLeft w:val="0"/>
                      <w:marRight w:val="0"/>
                      <w:marTop w:val="0"/>
                      <w:marBottom w:val="0"/>
                      <w:divBdr>
                        <w:top w:val="none" w:sz="0" w:space="0" w:color="auto"/>
                        <w:left w:val="none" w:sz="0" w:space="0" w:color="auto"/>
                        <w:bottom w:val="none" w:sz="0" w:space="0" w:color="auto"/>
                        <w:right w:val="none" w:sz="0" w:space="0" w:color="auto"/>
                      </w:divBdr>
                    </w:div>
                  </w:divsChild>
                </w:div>
                <w:div w:id="1638871383">
                  <w:marLeft w:val="0"/>
                  <w:marRight w:val="0"/>
                  <w:marTop w:val="0"/>
                  <w:marBottom w:val="0"/>
                  <w:divBdr>
                    <w:top w:val="none" w:sz="0" w:space="0" w:color="auto"/>
                    <w:left w:val="none" w:sz="0" w:space="0" w:color="auto"/>
                    <w:bottom w:val="none" w:sz="0" w:space="0" w:color="auto"/>
                    <w:right w:val="none" w:sz="0" w:space="0" w:color="auto"/>
                  </w:divBdr>
                  <w:divsChild>
                    <w:div w:id="734864169">
                      <w:marLeft w:val="0"/>
                      <w:marRight w:val="0"/>
                      <w:marTop w:val="0"/>
                      <w:marBottom w:val="0"/>
                      <w:divBdr>
                        <w:top w:val="none" w:sz="0" w:space="0" w:color="auto"/>
                        <w:left w:val="none" w:sz="0" w:space="0" w:color="auto"/>
                        <w:bottom w:val="none" w:sz="0" w:space="0" w:color="auto"/>
                        <w:right w:val="none" w:sz="0" w:space="0" w:color="auto"/>
                      </w:divBdr>
                    </w:div>
                  </w:divsChild>
                </w:div>
                <w:div w:id="25447392">
                  <w:marLeft w:val="0"/>
                  <w:marRight w:val="0"/>
                  <w:marTop w:val="0"/>
                  <w:marBottom w:val="0"/>
                  <w:divBdr>
                    <w:top w:val="none" w:sz="0" w:space="0" w:color="auto"/>
                    <w:left w:val="none" w:sz="0" w:space="0" w:color="auto"/>
                    <w:bottom w:val="none" w:sz="0" w:space="0" w:color="auto"/>
                    <w:right w:val="none" w:sz="0" w:space="0" w:color="auto"/>
                  </w:divBdr>
                  <w:divsChild>
                    <w:div w:id="1603342383">
                      <w:marLeft w:val="0"/>
                      <w:marRight w:val="0"/>
                      <w:marTop w:val="0"/>
                      <w:marBottom w:val="0"/>
                      <w:divBdr>
                        <w:top w:val="none" w:sz="0" w:space="0" w:color="auto"/>
                        <w:left w:val="none" w:sz="0" w:space="0" w:color="auto"/>
                        <w:bottom w:val="none" w:sz="0" w:space="0" w:color="auto"/>
                        <w:right w:val="none" w:sz="0" w:space="0" w:color="auto"/>
                      </w:divBdr>
                    </w:div>
                    <w:div w:id="1790081906">
                      <w:marLeft w:val="0"/>
                      <w:marRight w:val="0"/>
                      <w:marTop w:val="0"/>
                      <w:marBottom w:val="0"/>
                      <w:divBdr>
                        <w:top w:val="none" w:sz="0" w:space="0" w:color="auto"/>
                        <w:left w:val="none" w:sz="0" w:space="0" w:color="auto"/>
                        <w:bottom w:val="none" w:sz="0" w:space="0" w:color="auto"/>
                        <w:right w:val="none" w:sz="0" w:space="0" w:color="auto"/>
                      </w:divBdr>
                    </w:div>
                  </w:divsChild>
                </w:div>
                <w:div w:id="1088845386">
                  <w:marLeft w:val="0"/>
                  <w:marRight w:val="0"/>
                  <w:marTop w:val="0"/>
                  <w:marBottom w:val="0"/>
                  <w:divBdr>
                    <w:top w:val="none" w:sz="0" w:space="0" w:color="auto"/>
                    <w:left w:val="none" w:sz="0" w:space="0" w:color="auto"/>
                    <w:bottom w:val="none" w:sz="0" w:space="0" w:color="auto"/>
                    <w:right w:val="none" w:sz="0" w:space="0" w:color="auto"/>
                  </w:divBdr>
                  <w:divsChild>
                    <w:div w:id="26687540">
                      <w:marLeft w:val="0"/>
                      <w:marRight w:val="0"/>
                      <w:marTop w:val="0"/>
                      <w:marBottom w:val="0"/>
                      <w:divBdr>
                        <w:top w:val="none" w:sz="0" w:space="0" w:color="auto"/>
                        <w:left w:val="none" w:sz="0" w:space="0" w:color="auto"/>
                        <w:bottom w:val="none" w:sz="0" w:space="0" w:color="auto"/>
                        <w:right w:val="none" w:sz="0" w:space="0" w:color="auto"/>
                      </w:divBdr>
                    </w:div>
                  </w:divsChild>
                </w:div>
                <w:div w:id="1676959085">
                  <w:marLeft w:val="0"/>
                  <w:marRight w:val="0"/>
                  <w:marTop w:val="0"/>
                  <w:marBottom w:val="0"/>
                  <w:divBdr>
                    <w:top w:val="none" w:sz="0" w:space="0" w:color="auto"/>
                    <w:left w:val="none" w:sz="0" w:space="0" w:color="auto"/>
                    <w:bottom w:val="none" w:sz="0" w:space="0" w:color="auto"/>
                    <w:right w:val="none" w:sz="0" w:space="0" w:color="auto"/>
                  </w:divBdr>
                  <w:divsChild>
                    <w:div w:id="733047895">
                      <w:marLeft w:val="0"/>
                      <w:marRight w:val="0"/>
                      <w:marTop w:val="0"/>
                      <w:marBottom w:val="0"/>
                      <w:divBdr>
                        <w:top w:val="none" w:sz="0" w:space="0" w:color="auto"/>
                        <w:left w:val="none" w:sz="0" w:space="0" w:color="auto"/>
                        <w:bottom w:val="none" w:sz="0" w:space="0" w:color="auto"/>
                        <w:right w:val="none" w:sz="0" w:space="0" w:color="auto"/>
                      </w:divBdr>
                    </w:div>
                  </w:divsChild>
                </w:div>
                <w:div w:id="1015695534">
                  <w:marLeft w:val="0"/>
                  <w:marRight w:val="0"/>
                  <w:marTop w:val="0"/>
                  <w:marBottom w:val="0"/>
                  <w:divBdr>
                    <w:top w:val="none" w:sz="0" w:space="0" w:color="auto"/>
                    <w:left w:val="none" w:sz="0" w:space="0" w:color="auto"/>
                    <w:bottom w:val="none" w:sz="0" w:space="0" w:color="auto"/>
                    <w:right w:val="none" w:sz="0" w:space="0" w:color="auto"/>
                  </w:divBdr>
                  <w:divsChild>
                    <w:div w:id="1196191093">
                      <w:marLeft w:val="0"/>
                      <w:marRight w:val="0"/>
                      <w:marTop w:val="0"/>
                      <w:marBottom w:val="0"/>
                      <w:divBdr>
                        <w:top w:val="none" w:sz="0" w:space="0" w:color="auto"/>
                        <w:left w:val="none" w:sz="0" w:space="0" w:color="auto"/>
                        <w:bottom w:val="none" w:sz="0" w:space="0" w:color="auto"/>
                        <w:right w:val="none" w:sz="0" w:space="0" w:color="auto"/>
                      </w:divBdr>
                    </w:div>
                  </w:divsChild>
                </w:div>
                <w:div w:id="102582280">
                  <w:marLeft w:val="0"/>
                  <w:marRight w:val="0"/>
                  <w:marTop w:val="0"/>
                  <w:marBottom w:val="0"/>
                  <w:divBdr>
                    <w:top w:val="none" w:sz="0" w:space="0" w:color="auto"/>
                    <w:left w:val="none" w:sz="0" w:space="0" w:color="auto"/>
                    <w:bottom w:val="none" w:sz="0" w:space="0" w:color="auto"/>
                    <w:right w:val="none" w:sz="0" w:space="0" w:color="auto"/>
                  </w:divBdr>
                  <w:divsChild>
                    <w:div w:id="1173687127">
                      <w:marLeft w:val="0"/>
                      <w:marRight w:val="0"/>
                      <w:marTop w:val="0"/>
                      <w:marBottom w:val="0"/>
                      <w:divBdr>
                        <w:top w:val="none" w:sz="0" w:space="0" w:color="auto"/>
                        <w:left w:val="none" w:sz="0" w:space="0" w:color="auto"/>
                        <w:bottom w:val="none" w:sz="0" w:space="0" w:color="auto"/>
                        <w:right w:val="none" w:sz="0" w:space="0" w:color="auto"/>
                      </w:divBdr>
                    </w:div>
                  </w:divsChild>
                </w:div>
                <w:div w:id="1233782080">
                  <w:marLeft w:val="0"/>
                  <w:marRight w:val="0"/>
                  <w:marTop w:val="0"/>
                  <w:marBottom w:val="0"/>
                  <w:divBdr>
                    <w:top w:val="none" w:sz="0" w:space="0" w:color="auto"/>
                    <w:left w:val="none" w:sz="0" w:space="0" w:color="auto"/>
                    <w:bottom w:val="none" w:sz="0" w:space="0" w:color="auto"/>
                    <w:right w:val="none" w:sz="0" w:space="0" w:color="auto"/>
                  </w:divBdr>
                  <w:divsChild>
                    <w:div w:id="128015482">
                      <w:marLeft w:val="0"/>
                      <w:marRight w:val="0"/>
                      <w:marTop w:val="0"/>
                      <w:marBottom w:val="0"/>
                      <w:divBdr>
                        <w:top w:val="none" w:sz="0" w:space="0" w:color="auto"/>
                        <w:left w:val="none" w:sz="0" w:space="0" w:color="auto"/>
                        <w:bottom w:val="none" w:sz="0" w:space="0" w:color="auto"/>
                        <w:right w:val="none" w:sz="0" w:space="0" w:color="auto"/>
                      </w:divBdr>
                    </w:div>
                  </w:divsChild>
                </w:div>
                <w:div w:id="763183768">
                  <w:marLeft w:val="0"/>
                  <w:marRight w:val="0"/>
                  <w:marTop w:val="0"/>
                  <w:marBottom w:val="0"/>
                  <w:divBdr>
                    <w:top w:val="none" w:sz="0" w:space="0" w:color="auto"/>
                    <w:left w:val="none" w:sz="0" w:space="0" w:color="auto"/>
                    <w:bottom w:val="none" w:sz="0" w:space="0" w:color="auto"/>
                    <w:right w:val="none" w:sz="0" w:space="0" w:color="auto"/>
                  </w:divBdr>
                  <w:divsChild>
                    <w:div w:id="1830444246">
                      <w:marLeft w:val="0"/>
                      <w:marRight w:val="0"/>
                      <w:marTop w:val="0"/>
                      <w:marBottom w:val="0"/>
                      <w:divBdr>
                        <w:top w:val="none" w:sz="0" w:space="0" w:color="auto"/>
                        <w:left w:val="none" w:sz="0" w:space="0" w:color="auto"/>
                        <w:bottom w:val="none" w:sz="0" w:space="0" w:color="auto"/>
                        <w:right w:val="none" w:sz="0" w:space="0" w:color="auto"/>
                      </w:divBdr>
                    </w:div>
                  </w:divsChild>
                </w:div>
                <w:div w:id="743918502">
                  <w:marLeft w:val="0"/>
                  <w:marRight w:val="0"/>
                  <w:marTop w:val="0"/>
                  <w:marBottom w:val="0"/>
                  <w:divBdr>
                    <w:top w:val="none" w:sz="0" w:space="0" w:color="auto"/>
                    <w:left w:val="none" w:sz="0" w:space="0" w:color="auto"/>
                    <w:bottom w:val="none" w:sz="0" w:space="0" w:color="auto"/>
                    <w:right w:val="none" w:sz="0" w:space="0" w:color="auto"/>
                  </w:divBdr>
                  <w:divsChild>
                    <w:div w:id="1663049976">
                      <w:marLeft w:val="0"/>
                      <w:marRight w:val="0"/>
                      <w:marTop w:val="0"/>
                      <w:marBottom w:val="0"/>
                      <w:divBdr>
                        <w:top w:val="none" w:sz="0" w:space="0" w:color="auto"/>
                        <w:left w:val="none" w:sz="0" w:space="0" w:color="auto"/>
                        <w:bottom w:val="none" w:sz="0" w:space="0" w:color="auto"/>
                        <w:right w:val="none" w:sz="0" w:space="0" w:color="auto"/>
                      </w:divBdr>
                    </w:div>
                    <w:div w:id="1673409661">
                      <w:marLeft w:val="0"/>
                      <w:marRight w:val="0"/>
                      <w:marTop w:val="0"/>
                      <w:marBottom w:val="0"/>
                      <w:divBdr>
                        <w:top w:val="none" w:sz="0" w:space="0" w:color="auto"/>
                        <w:left w:val="none" w:sz="0" w:space="0" w:color="auto"/>
                        <w:bottom w:val="none" w:sz="0" w:space="0" w:color="auto"/>
                        <w:right w:val="none" w:sz="0" w:space="0" w:color="auto"/>
                      </w:divBdr>
                    </w:div>
                  </w:divsChild>
                </w:div>
                <w:div w:id="923804055">
                  <w:marLeft w:val="0"/>
                  <w:marRight w:val="0"/>
                  <w:marTop w:val="0"/>
                  <w:marBottom w:val="0"/>
                  <w:divBdr>
                    <w:top w:val="none" w:sz="0" w:space="0" w:color="auto"/>
                    <w:left w:val="none" w:sz="0" w:space="0" w:color="auto"/>
                    <w:bottom w:val="none" w:sz="0" w:space="0" w:color="auto"/>
                    <w:right w:val="none" w:sz="0" w:space="0" w:color="auto"/>
                  </w:divBdr>
                  <w:divsChild>
                    <w:div w:id="1076628686">
                      <w:marLeft w:val="0"/>
                      <w:marRight w:val="0"/>
                      <w:marTop w:val="0"/>
                      <w:marBottom w:val="0"/>
                      <w:divBdr>
                        <w:top w:val="none" w:sz="0" w:space="0" w:color="auto"/>
                        <w:left w:val="none" w:sz="0" w:space="0" w:color="auto"/>
                        <w:bottom w:val="none" w:sz="0" w:space="0" w:color="auto"/>
                        <w:right w:val="none" w:sz="0" w:space="0" w:color="auto"/>
                      </w:divBdr>
                    </w:div>
                  </w:divsChild>
                </w:div>
                <w:div w:id="1822504252">
                  <w:marLeft w:val="0"/>
                  <w:marRight w:val="0"/>
                  <w:marTop w:val="0"/>
                  <w:marBottom w:val="0"/>
                  <w:divBdr>
                    <w:top w:val="none" w:sz="0" w:space="0" w:color="auto"/>
                    <w:left w:val="none" w:sz="0" w:space="0" w:color="auto"/>
                    <w:bottom w:val="none" w:sz="0" w:space="0" w:color="auto"/>
                    <w:right w:val="none" w:sz="0" w:space="0" w:color="auto"/>
                  </w:divBdr>
                  <w:divsChild>
                    <w:div w:id="1112088224">
                      <w:marLeft w:val="0"/>
                      <w:marRight w:val="0"/>
                      <w:marTop w:val="0"/>
                      <w:marBottom w:val="0"/>
                      <w:divBdr>
                        <w:top w:val="none" w:sz="0" w:space="0" w:color="auto"/>
                        <w:left w:val="none" w:sz="0" w:space="0" w:color="auto"/>
                        <w:bottom w:val="none" w:sz="0" w:space="0" w:color="auto"/>
                        <w:right w:val="none" w:sz="0" w:space="0" w:color="auto"/>
                      </w:divBdr>
                    </w:div>
                  </w:divsChild>
                </w:div>
                <w:div w:id="1420178636">
                  <w:marLeft w:val="0"/>
                  <w:marRight w:val="0"/>
                  <w:marTop w:val="0"/>
                  <w:marBottom w:val="0"/>
                  <w:divBdr>
                    <w:top w:val="none" w:sz="0" w:space="0" w:color="auto"/>
                    <w:left w:val="none" w:sz="0" w:space="0" w:color="auto"/>
                    <w:bottom w:val="none" w:sz="0" w:space="0" w:color="auto"/>
                    <w:right w:val="none" w:sz="0" w:space="0" w:color="auto"/>
                  </w:divBdr>
                  <w:divsChild>
                    <w:div w:id="1149397518">
                      <w:marLeft w:val="0"/>
                      <w:marRight w:val="0"/>
                      <w:marTop w:val="0"/>
                      <w:marBottom w:val="0"/>
                      <w:divBdr>
                        <w:top w:val="none" w:sz="0" w:space="0" w:color="auto"/>
                        <w:left w:val="none" w:sz="0" w:space="0" w:color="auto"/>
                        <w:bottom w:val="none" w:sz="0" w:space="0" w:color="auto"/>
                        <w:right w:val="none" w:sz="0" w:space="0" w:color="auto"/>
                      </w:divBdr>
                    </w:div>
                  </w:divsChild>
                </w:div>
                <w:div w:id="902133776">
                  <w:marLeft w:val="0"/>
                  <w:marRight w:val="0"/>
                  <w:marTop w:val="0"/>
                  <w:marBottom w:val="0"/>
                  <w:divBdr>
                    <w:top w:val="none" w:sz="0" w:space="0" w:color="auto"/>
                    <w:left w:val="none" w:sz="0" w:space="0" w:color="auto"/>
                    <w:bottom w:val="none" w:sz="0" w:space="0" w:color="auto"/>
                    <w:right w:val="none" w:sz="0" w:space="0" w:color="auto"/>
                  </w:divBdr>
                  <w:divsChild>
                    <w:div w:id="100688360">
                      <w:marLeft w:val="0"/>
                      <w:marRight w:val="0"/>
                      <w:marTop w:val="0"/>
                      <w:marBottom w:val="0"/>
                      <w:divBdr>
                        <w:top w:val="none" w:sz="0" w:space="0" w:color="auto"/>
                        <w:left w:val="none" w:sz="0" w:space="0" w:color="auto"/>
                        <w:bottom w:val="none" w:sz="0" w:space="0" w:color="auto"/>
                        <w:right w:val="none" w:sz="0" w:space="0" w:color="auto"/>
                      </w:divBdr>
                    </w:div>
                  </w:divsChild>
                </w:div>
                <w:div w:id="2131119663">
                  <w:marLeft w:val="0"/>
                  <w:marRight w:val="0"/>
                  <w:marTop w:val="0"/>
                  <w:marBottom w:val="0"/>
                  <w:divBdr>
                    <w:top w:val="none" w:sz="0" w:space="0" w:color="auto"/>
                    <w:left w:val="none" w:sz="0" w:space="0" w:color="auto"/>
                    <w:bottom w:val="none" w:sz="0" w:space="0" w:color="auto"/>
                    <w:right w:val="none" w:sz="0" w:space="0" w:color="auto"/>
                  </w:divBdr>
                  <w:divsChild>
                    <w:div w:id="849224393">
                      <w:marLeft w:val="0"/>
                      <w:marRight w:val="0"/>
                      <w:marTop w:val="0"/>
                      <w:marBottom w:val="0"/>
                      <w:divBdr>
                        <w:top w:val="none" w:sz="0" w:space="0" w:color="auto"/>
                        <w:left w:val="none" w:sz="0" w:space="0" w:color="auto"/>
                        <w:bottom w:val="none" w:sz="0" w:space="0" w:color="auto"/>
                        <w:right w:val="none" w:sz="0" w:space="0" w:color="auto"/>
                      </w:divBdr>
                    </w:div>
                  </w:divsChild>
                </w:div>
                <w:div w:id="37822747">
                  <w:marLeft w:val="0"/>
                  <w:marRight w:val="0"/>
                  <w:marTop w:val="0"/>
                  <w:marBottom w:val="0"/>
                  <w:divBdr>
                    <w:top w:val="none" w:sz="0" w:space="0" w:color="auto"/>
                    <w:left w:val="none" w:sz="0" w:space="0" w:color="auto"/>
                    <w:bottom w:val="none" w:sz="0" w:space="0" w:color="auto"/>
                    <w:right w:val="none" w:sz="0" w:space="0" w:color="auto"/>
                  </w:divBdr>
                  <w:divsChild>
                    <w:div w:id="2090880339">
                      <w:marLeft w:val="0"/>
                      <w:marRight w:val="0"/>
                      <w:marTop w:val="0"/>
                      <w:marBottom w:val="0"/>
                      <w:divBdr>
                        <w:top w:val="none" w:sz="0" w:space="0" w:color="auto"/>
                        <w:left w:val="none" w:sz="0" w:space="0" w:color="auto"/>
                        <w:bottom w:val="none" w:sz="0" w:space="0" w:color="auto"/>
                        <w:right w:val="none" w:sz="0" w:space="0" w:color="auto"/>
                      </w:divBdr>
                    </w:div>
                  </w:divsChild>
                </w:div>
                <w:div w:id="1381057046">
                  <w:marLeft w:val="0"/>
                  <w:marRight w:val="0"/>
                  <w:marTop w:val="0"/>
                  <w:marBottom w:val="0"/>
                  <w:divBdr>
                    <w:top w:val="none" w:sz="0" w:space="0" w:color="auto"/>
                    <w:left w:val="none" w:sz="0" w:space="0" w:color="auto"/>
                    <w:bottom w:val="none" w:sz="0" w:space="0" w:color="auto"/>
                    <w:right w:val="none" w:sz="0" w:space="0" w:color="auto"/>
                  </w:divBdr>
                  <w:divsChild>
                    <w:div w:id="752702745">
                      <w:marLeft w:val="0"/>
                      <w:marRight w:val="0"/>
                      <w:marTop w:val="0"/>
                      <w:marBottom w:val="0"/>
                      <w:divBdr>
                        <w:top w:val="none" w:sz="0" w:space="0" w:color="auto"/>
                        <w:left w:val="none" w:sz="0" w:space="0" w:color="auto"/>
                        <w:bottom w:val="none" w:sz="0" w:space="0" w:color="auto"/>
                        <w:right w:val="none" w:sz="0" w:space="0" w:color="auto"/>
                      </w:divBdr>
                    </w:div>
                  </w:divsChild>
                </w:div>
                <w:div w:id="1187987168">
                  <w:marLeft w:val="0"/>
                  <w:marRight w:val="0"/>
                  <w:marTop w:val="0"/>
                  <w:marBottom w:val="0"/>
                  <w:divBdr>
                    <w:top w:val="none" w:sz="0" w:space="0" w:color="auto"/>
                    <w:left w:val="none" w:sz="0" w:space="0" w:color="auto"/>
                    <w:bottom w:val="none" w:sz="0" w:space="0" w:color="auto"/>
                    <w:right w:val="none" w:sz="0" w:space="0" w:color="auto"/>
                  </w:divBdr>
                  <w:divsChild>
                    <w:div w:id="1540363194">
                      <w:marLeft w:val="0"/>
                      <w:marRight w:val="0"/>
                      <w:marTop w:val="0"/>
                      <w:marBottom w:val="0"/>
                      <w:divBdr>
                        <w:top w:val="none" w:sz="0" w:space="0" w:color="auto"/>
                        <w:left w:val="none" w:sz="0" w:space="0" w:color="auto"/>
                        <w:bottom w:val="none" w:sz="0" w:space="0" w:color="auto"/>
                        <w:right w:val="none" w:sz="0" w:space="0" w:color="auto"/>
                      </w:divBdr>
                    </w:div>
                  </w:divsChild>
                </w:div>
                <w:div w:id="2050254080">
                  <w:marLeft w:val="0"/>
                  <w:marRight w:val="0"/>
                  <w:marTop w:val="0"/>
                  <w:marBottom w:val="0"/>
                  <w:divBdr>
                    <w:top w:val="none" w:sz="0" w:space="0" w:color="auto"/>
                    <w:left w:val="none" w:sz="0" w:space="0" w:color="auto"/>
                    <w:bottom w:val="none" w:sz="0" w:space="0" w:color="auto"/>
                    <w:right w:val="none" w:sz="0" w:space="0" w:color="auto"/>
                  </w:divBdr>
                  <w:divsChild>
                    <w:div w:id="705719070">
                      <w:marLeft w:val="0"/>
                      <w:marRight w:val="0"/>
                      <w:marTop w:val="0"/>
                      <w:marBottom w:val="0"/>
                      <w:divBdr>
                        <w:top w:val="none" w:sz="0" w:space="0" w:color="auto"/>
                        <w:left w:val="none" w:sz="0" w:space="0" w:color="auto"/>
                        <w:bottom w:val="none" w:sz="0" w:space="0" w:color="auto"/>
                        <w:right w:val="none" w:sz="0" w:space="0" w:color="auto"/>
                      </w:divBdr>
                    </w:div>
                  </w:divsChild>
                </w:div>
                <w:div w:id="643702227">
                  <w:marLeft w:val="0"/>
                  <w:marRight w:val="0"/>
                  <w:marTop w:val="0"/>
                  <w:marBottom w:val="0"/>
                  <w:divBdr>
                    <w:top w:val="none" w:sz="0" w:space="0" w:color="auto"/>
                    <w:left w:val="none" w:sz="0" w:space="0" w:color="auto"/>
                    <w:bottom w:val="none" w:sz="0" w:space="0" w:color="auto"/>
                    <w:right w:val="none" w:sz="0" w:space="0" w:color="auto"/>
                  </w:divBdr>
                  <w:divsChild>
                    <w:div w:id="1383140474">
                      <w:marLeft w:val="0"/>
                      <w:marRight w:val="0"/>
                      <w:marTop w:val="0"/>
                      <w:marBottom w:val="0"/>
                      <w:divBdr>
                        <w:top w:val="none" w:sz="0" w:space="0" w:color="auto"/>
                        <w:left w:val="none" w:sz="0" w:space="0" w:color="auto"/>
                        <w:bottom w:val="none" w:sz="0" w:space="0" w:color="auto"/>
                        <w:right w:val="none" w:sz="0" w:space="0" w:color="auto"/>
                      </w:divBdr>
                    </w:div>
                  </w:divsChild>
                </w:div>
                <w:div w:id="202449175">
                  <w:marLeft w:val="0"/>
                  <w:marRight w:val="0"/>
                  <w:marTop w:val="0"/>
                  <w:marBottom w:val="0"/>
                  <w:divBdr>
                    <w:top w:val="none" w:sz="0" w:space="0" w:color="auto"/>
                    <w:left w:val="none" w:sz="0" w:space="0" w:color="auto"/>
                    <w:bottom w:val="none" w:sz="0" w:space="0" w:color="auto"/>
                    <w:right w:val="none" w:sz="0" w:space="0" w:color="auto"/>
                  </w:divBdr>
                  <w:divsChild>
                    <w:div w:id="1171216724">
                      <w:marLeft w:val="0"/>
                      <w:marRight w:val="0"/>
                      <w:marTop w:val="0"/>
                      <w:marBottom w:val="0"/>
                      <w:divBdr>
                        <w:top w:val="none" w:sz="0" w:space="0" w:color="auto"/>
                        <w:left w:val="none" w:sz="0" w:space="0" w:color="auto"/>
                        <w:bottom w:val="none" w:sz="0" w:space="0" w:color="auto"/>
                        <w:right w:val="none" w:sz="0" w:space="0" w:color="auto"/>
                      </w:divBdr>
                    </w:div>
                  </w:divsChild>
                </w:div>
                <w:div w:id="1050423891">
                  <w:marLeft w:val="0"/>
                  <w:marRight w:val="0"/>
                  <w:marTop w:val="0"/>
                  <w:marBottom w:val="0"/>
                  <w:divBdr>
                    <w:top w:val="none" w:sz="0" w:space="0" w:color="auto"/>
                    <w:left w:val="none" w:sz="0" w:space="0" w:color="auto"/>
                    <w:bottom w:val="none" w:sz="0" w:space="0" w:color="auto"/>
                    <w:right w:val="none" w:sz="0" w:space="0" w:color="auto"/>
                  </w:divBdr>
                  <w:divsChild>
                    <w:div w:id="1883055642">
                      <w:marLeft w:val="0"/>
                      <w:marRight w:val="0"/>
                      <w:marTop w:val="0"/>
                      <w:marBottom w:val="0"/>
                      <w:divBdr>
                        <w:top w:val="none" w:sz="0" w:space="0" w:color="auto"/>
                        <w:left w:val="none" w:sz="0" w:space="0" w:color="auto"/>
                        <w:bottom w:val="none" w:sz="0" w:space="0" w:color="auto"/>
                        <w:right w:val="none" w:sz="0" w:space="0" w:color="auto"/>
                      </w:divBdr>
                    </w:div>
                  </w:divsChild>
                </w:div>
                <w:div w:id="1787657326">
                  <w:marLeft w:val="0"/>
                  <w:marRight w:val="0"/>
                  <w:marTop w:val="0"/>
                  <w:marBottom w:val="0"/>
                  <w:divBdr>
                    <w:top w:val="none" w:sz="0" w:space="0" w:color="auto"/>
                    <w:left w:val="none" w:sz="0" w:space="0" w:color="auto"/>
                    <w:bottom w:val="none" w:sz="0" w:space="0" w:color="auto"/>
                    <w:right w:val="none" w:sz="0" w:space="0" w:color="auto"/>
                  </w:divBdr>
                  <w:divsChild>
                    <w:div w:id="602494684">
                      <w:marLeft w:val="0"/>
                      <w:marRight w:val="0"/>
                      <w:marTop w:val="0"/>
                      <w:marBottom w:val="0"/>
                      <w:divBdr>
                        <w:top w:val="none" w:sz="0" w:space="0" w:color="auto"/>
                        <w:left w:val="none" w:sz="0" w:space="0" w:color="auto"/>
                        <w:bottom w:val="none" w:sz="0" w:space="0" w:color="auto"/>
                        <w:right w:val="none" w:sz="0" w:space="0" w:color="auto"/>
                      </w:divBdr>
                    </w:div>
                  </w:divsChild>
                </w:div>
                <w:div w:id="612178709">
                  <w:marLeft w:val="0"/>
                  <w:marRight w:val="0"/>
                  <w:marTop w:val="0"/>
                  <w:marBottom w:val="0"/>
                  <w:divBdr>
                    <w:top w:val="none" w:sz="0" w:space="0" w:color="auto"/>
                    <w:left w:val="none" w:sz="0" w:space="0" w:color="auto"/>
                    <w:bottom w:val="none" w:sz="0" w:space="0" w:color="auto"/>
                    <w:right w:val="none" w:sz="0" w:space="0" w:color="auto"/>
                  </w:divBdr>
                  <w:divsChild>
                    <w:div w:id="586773406">
                      <w:marLeft w:val="0"/>
                      <w:marRight w:val="0"/>
                      <w:marTop w:val="0"/>
                      <w:marBottom w:val="0"/>
                      <w:divBdr>
                        <w:top w:val="none" w:sz="0" w:space="0" w:color="auto"/>
                        <w:left w:val="none" w:sz="0" w:space="0" w:color="auto"/>
                        <w:bottom w:val="none" w:sz="0" w:space="0" w:color="auto"/>
                        <w:right w:val="none" w:sz="0" w:space="0" w:color="auto"/>
                      </w:divBdr>
                    </w:div>
                  </w:divsChild>
                </w:div>
                <w:div w:id="2079597712">
                  <w:marLeft w:val="0"/>
                  <w:marRight w:val="0"/>
                  <w:marTop w:val="0"/>
                  <w:marBottom w:val="0"/>
                  <w:divBdr>
                    <w:top w:val="none" w:sz="0" w:space="0" w:color="auto"/>
                    <w:left w:val="none" w:sz="0" w:space="0" w:color="auto"/>
                    <w:bottom w:val="none" w:sz="0" w:space="0" w:color="auto"/>
                    <w:right w:val="none" w:sz="0" w:space="0" w:color="auto"/>
                  </w:divBdr>
                  <w:divsChild>
                    <w:div w:id="320667838">
                      <w:marLeft w:val="0"/>
                      <w:marRight w:val="0"/>
                      <w:marTop w:val="0"/>
                      <w:marBottom w:val="0"/>
                      <w:divBdr>
                        <w:top w:val="none" w:sz="0" w:space="0" w:color="auto"/>
                        <w:left w:val="none" w:sz="0" w:space="0" w:color="auto"/>
                        <w:bottom w:val="none" w:sz="0" w:space="0" w:color="auto"/>
                        <w:right w:val="none" w:sz="0" w:space="0" w:color="auto"/>
                      </w:divBdr>
                    </w:div>
                  </w:divsChild>
                </w:div>
                <w:div w:id="1974366171">
                  <w:marLeft w:val="0"/>
                  <w:marRight w:val="0"/>
                  <w:marTop w:val="0"/>
                  <w:marBottom w:val="0"/>
                  <w:divBdr>
                    <w:top w:val="none" w:sz="0" w:space="0" w:color="auto"/>
                    <w:left w:val="none" w:sz="0" w:space="0" w:color="auto"/>
                    <w:bottom w:val="none" w:sz="0" w:space="0" w:color="auto"/>
                    <w:right w:val="none" w:sz="0" w:space="0" w:color="auto"/>
                  </w:divBdr>
                  <w:divsChild>
                    <w:div w:id="927664422">
                      <w:marLeft w:val="0"/>
                      <w:marRight w:val="0"/>
                      <w:marTop w:val="0"/>
                      <w:marBottom w:val="0"/>
                      <w:divBdr>
                        <w:top w:val="none" w:sz="0" w:space="0" w:color="auto"/>
                        <w:left w:val="none" w:sz="0" w:space="0" w:color="auto"/>
                        <w:bottom w:val="none" w:sz="0" w:space="0" w:color="auto"/>
                        <w:right w:val="none" w:sz="0" w:space="0" w:color="auto"/>
                      </w:divBdr>
                    </w:div>
                  </w:divsChild>
                </w:div>
                <w:div w:id="184949257">
                  <w:marLeft w:val="0"/>
                  <w:marRight w:val="0"/>
                  <w:marTop w:val="0"/>
                  <w:marBottom w:val="0"/>
                  <w:divBdr>
                    <w:top w:val="none" w:sz="0" w:space="0" w:color="auto"/>
                    <w:left w:val="none" w:sz="0" w:space="0" w:color="auto"/>
                    <w:bottom w:val="none" w:sz="0" w:space="0" w:color="auto"/>
                    <w:right w:val="none" w:sz="0" w:space="0" w:color="auto"/>
                  </w:divBdr>
                  <w:divsChild>
                    <w:div w:id="1589000266">
                      <w:marLeft w:val="0"/>
                      <w:marRight w:val="0"/>
                      <w:marTop w:val="0"/>
                      <w:marBottom w:val="0"/>
                      <w:divBdr>
                        <w:top w:val="none" w:sz="0" w:space="0" w:color="auto"/>
                        <w:left w:val="none" w:sz="0" w:space="0" w:color="auto"/>
                        <w:bottom w:val="none" w:sz="0" w:space="0" w:color="auto"/>
                        <w:right w:val="none" w:sz="0" w:space="0" w:color="auto"/>
                      </w:divBdr>
                    </w:div>
                  </w:divsChild>
                </w:div>
                <w:div w:id="679895145">
                  <w:marLeft w:val="0"/>
                  <w:marRight w:val="0"/>
                  <w:marTop w:val="0"/>
                  <w:marBottom w:val="0"/>
                  <w:divBdr>
                    <w:top w:val="none" w:sz="0" w:space="0" w:color="auto"/>
                    <w:left w:val="none" w:sz="0" w:space="0" w:color="auto"/>
                    <w:bottom w:val="none" w:sz="0" w:space="0" w:color="auto"/>
                    <w:right w:val="none" w:sz="0" w:space="0" w:color="auto"/>
                  </w:divBdr>
                  <w:divsChild>
                    <w:div w:id="1732188496">
                      <w:marLeft w:val="0"/>
                      <w:marRight w:val="0"/>
                      <w:marTop w:val="0"/>
                      <w:marBottom w:val="0"/>
                      <w:divBdr>
                        <w:top w:val="none" w:sz="0" w:space="0" w:color="auto"/>
                        <w:left w:val="none" w:sz="0" w:space="0" w:color="auto"/>
                        <w:bottom w:val="none" w:sz="0" w:space="0" w:color="auto"/>
                        <w:right w:val="none" w:sz="0" w:space="0" w:color="auto"/>
                      </w:divBdr>
                    </w:div>
                  </w:divsChild>
                </w:div>
                <w:div w:id="1385912051">
                  <w:marLeft w:val="0"/>
                  <w:marRight w:val="0"/>
                  <w:marTop w:val="0"/>
                  <w:marBottom w:val="0"/>
                  <w:divBdr>
                    <w:top w:val="none" w:sz="0" w:space="0" w:color="auto"/>
                    <w:left w:val="none" w:sz="0" w:space="0" w:color="auto"/>
                    <w:bottom w:val="none" w:sz="0" w:space="0" w:color="auto"/>
                    <w:right w:val="none" w:sz="0" w:space="0" w:color="auto"/>
                  </w:divBdr>
                  <w:divsChild>
                    <w:div w:id="1216967620">
                      <w:marLeft w:val="0"/>
                      <w:marRight w:val="0"/>
                      <w:marTop w:val="0"/>
                      <w:marBottom w:val="0"/>
                      <w:divBdr>
                        <w:top w:val="none" w:sz="0" w:space="0" w:color="auto"/>
                        <w:left w:val="none" w:sz="0" w:space="0" w:color="auto"/>
                        <w:bottom w:val="none" w:sz="0" w:space="0" w:color="auto"/>
                        <w:right w:val="none" w:sz="0" w:space="0" w:color="auto"/>
                      </w:divBdr>
                    </w:div>
                  </w:divsChild>
                </w:div>
                <w:div w:id="1047073783">
                  <w:marLeft w:val="0"/>
                  <w:marRight w:val="0"/>
                  <w:marTop w:val="0"/>
                  <w:marBottom w:val="0"/>
                  <w:divBdr>
                    <w:top w:val="none" w:sz="0" w:space="0" w:color="auto"/>
                    <w:left w:val="none" w:sz="0" w:space="0" w:color="auto"/>
                    <w:bottom w:val="none" w:sz="0" w:space="0" w:color="auto"/>
                    <w:right w:val="none" w:sz="0" w:space="0" w:color="auto"/>
                  </w:divBdr>
                  <w:divsChild>
                    <w:div w:id="1365211143">
                      <w:marLeft w:val="0"/>
                      <w:marRight w:val="0"/>
                      <w:marTop w:val="0"/>
                      <w:marBottom w:val="0"/>
                      <w:divBdr>
                        <w:top w:val="none" w:sz="0" w:space="0" w:color="auto"/>
                        <w:left w:val="none" w:sz="0" w:space="0" w:color="auto"/>
                        <w:bottom w:val="none" w:sz="0" w:space="0" w:color="auto"/>
                        <w:right w:val="none" w:sz="0" w:space="0" w:color="auto"/>
                      </w:divBdr>
                    </w:div>
                  </w:divsChild>
                </w:div>
                <w:div w:id="68885661">
                  <w:marLeft w:val="0"/>
                  <w:marRight w:val="0"/>
                  <w:marTop w:val="0"/>
                  <w:marBottom w:val="0"/>
                  <w:divBdr>
                    <w:top w:val="none" w:sz="0" w:space="0" w:color="auto"/>
                    <w:left w:val="none" w:sz="0" w:space="0" w:color="auto"/>
                    <w:bottom w:val="none" w:sz="0" w:space="0" w:color="auto"/>
                    <w:right w:val="none" w:sz="0" w:space="0" w:color="auto"/>
                  </w:divBdr>
                  <w:divsChild>
                    <w:div w:id="1922837140">
                      <w:marLeft w:val="0"/>
                      <w:marRight w:val="0"/>
                      <w:marTop w:val="0"/>
                      <w:marBottom w:val="0"/>
                      <w:divBdr>
                        <w:top w:val="none" w:sz="0" w:space="0" w:color="auto"/>
                        <w:left w:val="none" w:sz="0" w:space="0" w:color="auto"/>
                        <w:bottom w:val="none" w:sz="0" w:space="0" w:color="auto"/>
                        <w:right w:val="none" w:sz="0" w:space="0" w:color="auto"/>
                      </w:divBdr>
                    </w:div>
                  </w:divsChild>
                </w:div>
                <w:div w:id="1087339733">
                  <w:marLeft w:val="0"/>
                  <w:marRight w:val="0"/>
                  <w:marTop w:val="0"/>
                  <w:marBottom w:val="0"/>
                  <w:divBdr>
                    <w:top w:val="none" w:sz="0" w:space="0" w:color="auto"/>
                    <w:left w:val="none" w:sz="0" w:space="0" w:color="auto"/>
                    <w:bottom w:val="none" w:sz="0" w:space="0" w:color="auto"/>
                    <w:right w:val="none" w:sz="0" w:space="0" w:color="auto"/>
                  </w:divBdr>
                  <w:divsChild>
                    <w:div w:id="1016538807">
                      <w:marLeft w:val="0"/>
                      <w:marRight w:val="0"/>
                      <w:marTop w:val="0"/>
                      <w:marBottom w:val="0"/>
                      <w:divBdr>
                        <w:top w:val="none" w:sz="0" w:space="0" w:color="auto"/>
                        <w:left w:val="none" w:sz="0" w:space="0" w:color="auto"/>
                        <w:bottom w:val="none" w:sz="0" w:space="0" w:color="auto"/>
                        <w:right w:val="none" w:sz="0" w:space="0" w:color="auto"/>
                      </w:divBdr>
                    </w:div>
                  </w:divsChild>
                </w:div>
                <w:div w:id="2100447280">
                  <w:marLeft w:val="0"/>
                  <w:marRight w:val="0"/>
                  <w:marTop w:val="0"/>
                  <w:marBottom w:val="0"/>
                  <w:divBdr>
                    <w:top w:val="none" w:sz="0" w:space="0" w:color="auto"/>
                    <w:left w:val="none" w:sz="0" w:space="0" w:color="auto"/>
                    <w:bottom w:val="none" w:sz="0" w:space="0" w:color="auto"/>
                    <w:right w:val="none" w:sz="0" w:space="0" w:color="auto"/>
                  </w:divBdr>
                  <w:divsChild>
                    <w:div w:id="297685208">
                      <w:marLeft w:val="0"/>
                      <w:marRight w:val="0"/>
                      <w:marTop w:val="0"/>
                      <w:marBottom w:val="0"/>
                      <w:divBdr>
                        <w:top w:val="none" w:sz="0" w:space="0" w:color="auto"/>
                        <w:left w:val="none" w:sz="0" w:space="0" w:color="auto"/>
                        <w:bottom w:val="none" w:sz="0" w:space="0" w:color="auto"/>
                        <w:right w:val="none" w:sz="0" w:space="0" w:color="auto"/>
                      </w:divBdr>
                    </w:div>
                  </w:divsChild>
                </w:div>
                <w:div w:id="1454206180">
                  <w:marLeft w:val="0"/>
                  <w:marRight w:val="0"/>
                  <w:marTop w:val="0"/>
                  <w:marBottom w:val="0"/>
                  <w:divBdr>
                    <w:top w:val="none" w:sz="0" w:space="0" w:color="auto"/>
                    <w:left w:val="none" w:sz="0" w:space="0" w:color="auto"/>
                    <w:bottom w:val="none" w:sz="0" w:space="0" w:color="auto"/>
                    <w:right w:val="none" w:sz="0" w:space="0" w:color="auto"/>
                  </w:divBdr>
                  <w:divsChild>
                    <w:div w:id="2021816381">
                      <w:marLeft w:val="0"/>
                      <w:marRight w:val="0"/>
                      <w:marTop w:val="0"/>
                      <w:marBottom w:val="0"/>
                      <w:divBdr>
                        <w:top w:val="none" w:sz="0" w:space="0" w:color="auto"/>
                        <w:left w:val="none" w:sz="0" w:space="0" w:color="auto"/>
                        <w:bottom w:val="none" w:sz="0" w:space="0" w:color="auto"/>
                        <w:right w:val="none" w:sz="0" w:space="0" w:color="auto"/>
                      </w:divBdr>
                    </w:div>
                  </w:divsChild>
                </w:div>
                <w:div w:id="687875852">
                  <w:marLeft w:val="0"/>
                  <w:marRight w:val="0"/>
                  <w:marTop w:val="0"/>
                  <w:marBottom w:val="0"/>
                  <w:divBdr>
                    <w:top w:val="none" w:sz="0" w:space="0" w:color="auto"/>
                    <w:left w:val="none" w:sz="0" w:space="0" w:color="auto"/>
                    <w:bottom w:val="none" w:sz="0" w:space="0" w:color="auto"/>
                    <w:right w:val="none" w:sz="0" w:space="0" w:color="auto"/>
                  </w:divBdr>
                  <w:divsChild>
                    <w:div w:id="559361442">
                      <w:marLeft w:val="0"/>
                      <w:marRight w:val="0"/>
                      <w:marTop w:val="0"/>
                      <w:marBottom w:val="0"/>
                      <w:divBdr>
                        <w:top w:val="none" w:sz="0" w:space="0" w:color="auto"/>
                        <w:left w:val="none" w:sz="0" w:space="0" w:color="auto"/>
                        <w:bottom w:val="none" w:sz="0" w:space="0" w:color="auto"/>
                        <w:right w:val="none" w:sz="0" w:space="0" w:color="auto"/>
                      </w:divBdr>
                    </w:div>
                  </w:divsChild>
                </w:div>
                <w:div w:id="1559319443">
                  <w:marLeft w:val="0"/>
                  <w:marRight w:val="0"/>
                  <w:marTop w:val="0"/>
                  <w:marBottom w:val="0"/>
                  <w:divBdr>
                    <w:top w:val="none" w:sz="0" w:space="0" w:color="auto"/>
                    <w:left w:val="none" w:sz="0" w:space="0" w:color="auto"/>
                    <w:bottom w:val="none" w:sz="0" w:space="0" w:color="auto"/>
                    <w:right w:val="none" w:sz="0" w:space="0" w:color="auto"/>
                  </w:divBdr>
                  <w:divsChild>
                    <w:div w:id="450366714">
                      <w:marLeft w:val="0"/>
                      <w:marRight w:val="0"/>
                      <w:marTop w:val="0"/>
                      <w:marBottom w:val="0"/>
                      <w:divBdr>
                        <w:top w:val="none" w:sz="0" w:space="0" w:color="auto"/>
                        <w:left w:val="none" w:sz="0" w:space="0" w:color="auto"/>
                        <w:bottom w:val="none" w:sz="0" w:space="0" w:color="auto"/>
                        <w:right w:val="none" w:sz="0" w:space="0" w:color="auto"/>
                      </w:divBdr>
                    </w:div>
                  </w:divsChild>
                </w:div>
                <w:div w:id="536696739">
                  <w:marLeft w:val="0"/>
                  <w:marRight w:val="0"/>
                  <w:marTop w:val="0"/>
                  <w:marBottom w:val="0"/>
                  <w:divBdr>
                    <w:top w:val="none" w:sz="0" w:space="0" w:color="auto"/>
                    <w:left w:val="none" w:sz="0" w:space="0" w:color="auto"/>
                    <w:bottom w:val="none" w:sz="0" w:space="0" w:color="auto"/>
                    <w:right w:val="none" w:sz="0" w:space="0" w:color="auto"/>
                  </w:divBdr>
                  <w:divsChild>
                    <w:div w:id="161081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243838">
          <w:marLeft w:val="0"/>
          <w:marRight w:val="0"/>
          <w:marTop w:val="0"/>
          <w:marBottom w:val="0"/>
          <w:divBdr>
            <w:top w:val="none" w:sz="0" w:space="0" w:color="auto"/>
            <w:left w:val="none" w:sz="0" w:space="0" w:color="auto"/>
            <w:bottom w:val="none" w:sz="0" w:space="0" w:color="auto"/>
            <w:right w:val="none" w:sz="0" w:space="0" w:color="auto"/>
          </w:divBdr>
          <w:divsChild>
            <w:div w:id="177428219">
              <w:marLeft w:val="0"/>
              <w:marRight w:val="0"/>
              <w:marTop w:val="0"/>
              <w:marBottom w:val="0"/>
              <w:divBdr>
                <w:top w:val="none" w:sz="0" w:space="0" w:color="auto"/>
                <w:left w:val="none" w:sz="0" w:space="0" w:color="auto"/>
                <w:bottom w:val="none" w:sz="0" w:space="0" w:color="auto"/>
                <w:right w:val="none" w:sz="0" w:space="0" w:color="auto"/>
              </w:divBdr>
            </w:div>
            <w:div w:id="1870951699">
              <w:marLeft w:val="0"/>
              <w:marRight w:val="0"/>
              <w:marTop w:val="0"/>
              <w:marBottom w:val="0"/>
              <w:divBdr>
                <w:top w:val="none" w:sz="0" w:space="0" w:color="auto"/>
                <w:left w:val="none" w:sz="0" w:space="0" w:color="auto"/>
                <w:bottom w:val="none" w:sz="0" w:space="0" w:color="auto"/>
                <w:right w:val="none" w:sz="0" w:space="0" w:color="auto"/>
              </w:divBdr>
            </w:div>
            <w:div w:id="2018120661">
              <w:marLeft w:val="0"/>
              <w:marRight w:val="0"/>
              <w:marTop w:val="0"/>
              <w:marBottom w:val="0"/>
              <w:divBdr>
                <w:top w:val="none" w:sz="0" w:space="0" w:color="auto"/>
                <w:left w:val="none" w:sz="0" w:space="0" w:color="auto"/>
                <w:bottom w:val="none" w:sz="0" w:space="0" w:color="auto"/>
                <w:right w:val="none" w:sz="0" w:space="0" w:color="auto"/>
              </w:divBdr>
            </w:div>
            <w:div w:id="1390767360">
              <w:marLeft w:val="0"/>
              <w:marRight w:val="0"/>
              <w:marTop w:val="0"/>
              <w:marBottom w:val="0"/>
              <w:divBdr>
                <w:top w:val="none" w:sz="0" w:space="0" w:color="auto"/>
                <w:left w:val="none" w:sz="0" w:space="0" w:color="auto"/>
                <w:bottom w:val="none" w:sz="0" w:space="0" w:color="auto"/>
                <w:right w:val="none" w:sz="0" w:space="0" w:color="auto"/>
              </w:divBdr>
            </w:div>
            <w:div w:id="1089083502">
              <w:marLeft w:val="0"/>
              <w:marRight w:val="0"/>
              <w:marTop w:val="0"/>
              <w:marBottom w:val="0"/>
              <w:divBdr>
                <w:top w:val="none" w:sz="0" w:space="0" w:color="auto"/>
                <w:left w:val="none" w:sz="0" w:space="0" w:color="auto"/>
                <w:bottom w:val="none" w:sz="0" w:space="0" w:color="auto"/>
                <w:right w:val="none" w:sz="0" w:space="0" w:color="auto"/>
              </w:divBdr>
            </w:div>
          </w:divsChild>
        </w:div>
        <w:div w:id="586693480">
          <w:marLeft w:val="0"/>
          <w:marRight w:val="0"/>
          <w:marTop w:val="0"/>
          <w:marBottom w:val="0"/>
          <w:divBdr>
            <w:top w:val="none" w:sz="0" w:space="0" w:color="auto"/>
            <w:left w:val="none" w:sz="0" w:space="0" w:color="auto"/>
            <w:bottom w:val="none" w:sz="0" w:space="0" w:color="auto"/>
            <w:right w:val="none" w:sz="0" w:space="0" w:color="auto"/>
          </w:divBdr>
          <w:divsChild>
            <w:div w:id="211691690">
              <w:marLeft w:val="0"/>
              <w:marRight w:val="0"/>
              <w:marTop w:val="30"/>
              <w:marBottom w:val="30"/>
              <w:divBdr>
                <w:top w:val="none" w:sz="0" w:space="0" w:color="auto"/>
                <w:left w:val="none" w:sz="0" w:space="0" w:color="auto"/>
                <w:bottom w:val="none" w:sz="0" w:space="0" w:color="auto"/>
                <w:right w:val="none" w:sz="0" w:space="0" w:color="auto"/>
              </w:divBdr>
              <w:divsChild>
                <w:div w:id="681663443">
                  <w:marLeft w:val="0"/>
                  <w:marRight w:val="0"/>
                  <w:marTop w:val="0"/>
                  <w:marBottom w:val="0"/>
                  <w:divBdr>
                    <w:top w:val="none" w:sz="0" w:space="0" w:color="auto"/>
                    <w:left w:val="none" w:sz="0" w:space="0" w:color="auto"/>
                    <w:bottom w:val="none" w:sz="0" w:space="0" w:color="auto"/>
                    <w:right w:val="none" w:sz="0" w:space="0" w:color="auto"/>
                  </w:divBdr>
                  <w:divsChild>
                    <w:div w:id="518929827">
                      <w:marLeft w:val="0"/>
                      <w:marRight w:val="0"/>
                      <w:marTop w:val="0"/>
                      <w:marBottom w:val="0"/>
                      <w:divBdr>
                        <w:top w:val="none" w:sz="0" w:space="0" w:color="auto"/>
                        <w:left w:val="none" w:sz="0" w:space="0" w:color="auto"/>
                        <w:bottom w:val="none" w:sz="0" w:space="0" w:color="auto"/>
                        <w:right w:val="none" w:sz="0" w:space="0" w:color="auto"/>
                      </w:divBdr>
                    </w:div>
                  </w:divsChild>
                </w:div>
                <w:div w:id="1028872615">
                  <w:marLeft w:val="0"/>
                  <w:marRight w:val="0"/>
                  <w:marTop w:val="0"/>
                  <w:marBottom w:val="0"/>
                  <w:divBdr>
                    <w:top w:val="none" w:sz="0" w:space="0" w:color="auto"/>
                    <w:left w:val="none" w:sz="0" w:space="0" w:color="auto"/>
                    <w:bottom w:val="none" w:sz="0" w:space="0" w:color="auto"/>
                    <w:right w:val="none" w:sz="0" w:space="0" w:color="auto"/>
                  </w:divBdr>
                  <w:divsChild>
                    <w:div w:id="1587108198">
                      <w:marLeft w:val="0"/>
                      <w:marRight w:val="0"/>
                      <w:marTop w:val="0"/>
                      <w:marBottom w:val="0"/>
                      <w:divBdr>
                        <w:top w:val="none" w:sz="0" w:space="0" w:color="auto"/>
                        <w:left w:val="none" w:sz="0" w:space="0" w:color="auto"/>
                        <w:bottom w:val="none" w:sz="0" w:space="0" w:color="auto"/>
                        <w:right w:val="none" w:sz="0" w:space="0" w:color="auto"/>
                      </w:divBdr>
                    </w:div>
                  </w:divsChild>
                </w:div>
                <w:div w:id="337737480">
                  <w:marLeft w:val="0"/>
                  <w:marRight w:val="0"/>
                  <w:marTop w:val="0"/>
                  <w:marBottom w:val="0"/>
                  <w:divBdr>
                    <w:top w:val="none" w:sz="0" w:space="0" w:color="auto"/>
                    <w:left w:val="none" w:sz="0" w:space="0" w:color="auto"/>
                    <w:bottom w:val="none" w:sz="0" w:space="0" w:color="auto"/>
                    <w:right w:val="none" w:sz="0" w:space="0" w:color="auto"/>
                  </w:divBdr>
                  <w:divsChild>
                    <w:div w:id="2138450530">
                      <w:marLeft w:val="0"/>
                      <w:marRight w:val="0"/>
                      <w:marTop w:val="0"/>
                      <w:marBottom w:val="0"/>
                      <w:divBdr>
                        <w:top w:val="none" w:sz="0" w:space="0" w:color="auto"/>
                        <w:left w:val="none" w:sz="0" w:space="0" w:color="auto"/>
                        <w:bottom w:val="none" w:sz="0" w:space="0" w:color="auto"/>
                        <w:right w:val="none" w:sz="0" w:space="0" w:color="auto"/>
                      </w:divBdr>
                    </w:div>
                  </w:divsChild>
                </w:div>
                <w:div w:id="485051270">
                  <w:marLeft w:val="0"/>
                  <w:marRight w:val="0"/>
                  <w:marTop w:val="0"/>
                  <w:marBottom w:val="0"/>
                  <w:divBdr>
                    <w:top w:val="none" w:sz="0" w:space="0" w:color="auto"/>
                    <w:left w:val="none" w:sz="0" w:space="0" w:color="auto"/>
                    <w:bottom w:val="none" w:sz="0" w:space="0" w:color="auto"/>
                    <w:right w:val="none" w:sz="0" w:space="0" w:color="auto"/>
                  </w:divBdr>
                  <w:divsChild>
                    <w:div w:id="213664142">
                      <w:marLeft w:val="0"/>
                      <w:marRight w:val="0"/>
                      <w:marTop w:val="0"/>
                      <w:marBottom w:val="0"/>
                      <w:divBdr>
                        <w:top w:val="none" w:sz="0" w:space="0" w:color="auto"/>
                        <w:left w:val="none" w:sz="0" w:space="0" w:color="auto"/>
                        <w:bottom w:val="none" w:sz="0" w:space="0" w:color="auto"/>
                        <w:right w:val="none" w:sz="0" w:space="0" w:color="auto"/>
                      </w:divBdr>
                    </w:div>
                    <w:div w:id="1959019482">
                      <w:marLeft w:val="0"/>
                      <w:marRight w:val="0"/>
                      <w:marTop w:val="0"/>
                      <w:marBottom w:val="0"/>
                      <w:divBdr>
                        <w:top w:val="none" w:sz="0" w:space="0" w:color="auto"/>
                        <w:left w:val="none" w:sz="0" w:space="0" w:color="auto"/>
                        <w:bottom w:val="none" w:sz="0" w:space="0" w:color="auto"/>
                        <w:right w:val="none" w:sz="0" w:space="0" w:color="auto"/>
                      </w:divBdr>
                    </w:div>
                  </w:divsChild>
                </w:div>
                <w:div w:id="571233815">
                  <w:marLeft w:val="0"/>
                  <w:marRight w:val="0"/>
                  <w:marTop w:val="0"/>
                  <w:marBottom w:val="0"/>
                  <w:divBdr>
                    <w:top w:val="none" w:sz="0" w:space="0" w:color="auto"/>
                    <w:left w:val="none" w:sz="0" w:space="0" w:color="auto"/>
                    <w:bottom w:val="none" w:sz="0" w:space="0" w:color="auto"/>
                    <w:right w:val="none" w:sz="0" w:space="0" w:color="auto"/>
                  </w:divBdr>
                  <w:divsChild>
                    <w:div w:id="1945527471">
                      <w:marLeft w:val="0"/>
                      <w:marRight w:val="0"/>
                      <w:marTop w:val="0"/>
                      <w:marBottom w:val="0"/>
                      <w:divBdr>
                        <w:top w:val="none" w:sz="0" w:space="0" w:color="auto"/>
                        <w:left w:val="none" w:sz="0" w:space="0" w:color="auto"/>
                        <w:bottom w:val="none" w:sz="0" w:space="0" w:color="auto"/>
                        <w:right w:val="none" w:sz="0" w:space="0" w:color="auto"/>
                      </w:divBdr>
                    </w:div>
                  </w:divsChild>
                </w:div>
                <w:div w:id="928468388">
                  <w:marLeft w:val="0"/>
                  <w:marRight w:val="0"/>
                  <w:marTop w:val="0"/>
                  <w:marBottom w:val="0"/>
                  <w:divBdr>
                    <w:top w:val="none" w:sz="0" w:space="0" w:color="auto"/>
                    <w:left w:val="none" w:sz="0" w:space="0" w:color="auto"/>
                    <w:bottom w:val="none" w:sz="0" w:space="0" w:color="auto"/>
                    <w:right w:val="none" w:sz="0" w:space="0" w:color="auto"/>
                  </w:divBdr>
                  <w:divsChild>
                    <w:div w:id="1109736627">
                      <w:marLeft w:val="0"/>
                      <w:marRight w:val="0"/>
                      <w:marTop w:val="0"/>
                      <w:marBottom w:val="0"/>
                      <w:divBdr>
                        <w:top w:val="none" w:sz="0" w:space="0" w:color="auto"/>
                        <w:left w:val="none" w:sz="0" w:space="0" w:color="auto"/>
                        <w:bottom w:val="none" w:sz="0" w:space="0" w:color="auto"/>
                        <w:right w:val="none" w:sz="0" w:space="0" w:color="auto"/>
                      </w:divBdr>
                    </w:div>
                  </w:divsChild>
                </w:div>
                <w:div w:id="1643273901">
                  <w:marLeft w:val="0"/>
                  <w:marRight w:val="0"/>
                  <w:marTop w:val="0"/>
                  <w:marBottom w:val="0"/>
                  <w:divBdr>
                    <w:top w:val="none" w:sz="0" w:space="0" w:color="auto"/>
                    <w:left w:val="none" w:sz="0" w:space="0" w:color="auto"/>
                    <w:bottom w:val="none" w:sz="0" w:space="0" w:color="auto"/>
                    <w:right w:val="none" w:sz="0" w:space="0" w:color="auto"/>
                  </w:divBdr>
                  <w:divsChild>
                    <w:div w:id="965161486">
                      <w:marLeft w:val="0"/>
                      <w:marRight w:val="0"/>
                      <w:marTop w:val="0"/>
                      <w:marBottom w:val="0"/>
                      <w:divBdr>
                        <w:top w:val="none" w:sz="0" w:space="0" w:color="auto"/>
                        <w:left w:val="none" w:sz="0" w:space="0" w:color="auto"/>
                        <w:bottom w:val="none" w:sz="0" w:space="0" w:color="auto"/>
                        <w:right w:val="none" w:sz="0" w:space="0" w:color="auto"/>
                      </w:divBdr>
                    </w:div>
                  </w:divsChild>
                </w:div>
                <w:div w:id="95248769">
                  <w:marLeft w:val="0"/>
                  <w:marRight w:val="0"/>
                  <w:marTop w:val="0"/>
                  <w:marBottom w:val="0"/>
                  <w:divBdr>
                    <w:top w:val="none" w:sz="0" w:space="0" w:color="auto"/>
                    <w:left w:val="none" w:sz="0" w:space="0" w:color="auto"/>
                    <w:bottom w:val="none" w:sz="0" w:space="0" w:color="auto"/>
                    <w:right w:val="none" w:sz="0" w:space="0" w:color="auto"/>
                  </w:divBdr>
                  <w:divsChild>
                    <w:div w:id="941257863">
                      <w:marLeft w:val="0"/>
                      <w:marRight w:val="0"/>
                      <w:marTop w:val="0"/>
                      <w:marBottom w:val="0"/>
                      <w:divBdr>
                        <w:top w:val="none" w:sz="0" w:space="0" w:color="auto"/>
                        <w:left w:val="none" w:sz="0" w:space="0" w:color="auto"/>
                        <w:bottom w:val="none" w:sz="0" w:space="0" w:color="auto"/>
                        <w:right w:val="none" w:sz="0" w:space="0" w:color="auto"/>
                      </w:divBdr>
                    </w:div>
                  </w:divsChild>
                </w:div>
                <w:div w:id="1734156027">
                  <w:marLeft w:val="0"/>
                  <w:marRight w:val="0"/>
                  <w:marTop w:val="0"/>
                  <w:marBottom w:val="0"/>
                  <w:divBdr>
                    <w:top w:val="none" w:sz="0" w:space="0" w:color="auto"/>
                    <w:left w:val="none" w:sz="0" w:space="0" w:color="auto"/>
                    <w:bottom w:val="none" w:sz="0" w:space="0" w:color="auto"/>
                    <w:right w:val="none" w:sz="0" w:space="0" w:color="auto"/>
                  </w:divBdr>
                  <w:divsChild>
                    <w:div w:id="1171749909">
                      <w:marLeft w:val="0"/>
                      <w:marRight w:val="0"/>
                      <w:marTop w:val="0"/>
                      <w:marBottom w:val="0"/>
                      <w:divBdr>
                        <w:top w:val="none" w:sz="0" w:space="0" w:color="auto"/>
                        <w:left w:val="none" w:sz="0" w:space="0" w:color="auto"/>
                        <w:bottom w:val="none" w:sz="0" w:space="0" w:color="auto"/>
                        <w:right w:val="none" w:sz="0" w:space="0" w:color="auto"/>
                      </w:divBdr>
                    </w:div>
                    <w:div w:id="1341349497">
                      <w:marLeft w:val="0"/>
                      <w:marRight w:val="0"/>
                      <w:marTop w:val="0"/>
                      <w:marBottom w:val="0"/>
                      <w:divBdr>
                        <w:top w:val="none" w:sz="0" w:space="0" w:color="auto"/>
                        <w:left w:val="none" w:sz="0" w:space="0" w:color="auto"/>
                        <w:bottom w:val="none" w:sz="0" w:space="0" w:color="auto"/>
                        <w:right w:val="none" w:sz="0" w:space="0" w:color="auto"/>
                      </w:divBdr>
                    </w:div>
                  </w:divsChild>
                </w:div>
                <w:div w:id="1753624815">
                  <w:marLeft w:val="0"/>
                  <w:marRight w:val="0"/>
                  <w:marTop w:val="0"/>
                  <w:marBottom w:val="0"/>
                  <w:divBdr>
                    <w:top w:val="none" w:sz="0" w:space="0" w:color="auto"/>
                    <w:left w:val="none" w:sz="0" w:space="0" w:color="auto"/>
                    <w:bottom w:val="none" w:sz="0" w:space="0" w:color="auto"/>
                    <w:right w:val="none" w:sz="0" w:space="0" w:color="auto"/>
                  </w:divBdr>
                  <w:divsChild>
                    <w:div w:id="444155628">
                      <w:marLeft w:val="0"/>
                      <w:marRight w:val="0"/>
                      <w:marTop w:val="0"/>
                      <w:marBottom w:val="0"/>
                      <w:divBdr>
                        <w:top w:val="none" w:sz="0" w:space="0" w:color="auto"/>
                        <w:left w:val="none" w:sz="0" w:space="0" w:color="auto"/>
                        <w:bottom w:val="none" w:sz="0" w:space="0" w:color="auto"/>
                        <w:right w:val="none" w:sz="0" w:space="0" w:color="auto"/>
                      </w:divBdr>
                    </w:div>
                  </w:divsChild>
                </w:div>
                <w:div w:id="964970074">
                  <w:marLeft w:val="0"/>
                  <w:marRight w:val="0"/>
                  <w:marTop w:val="0"/>
                  <w:marBottom w:val="0"/>
                  <w:divBdr>
                    <w:top w:val="none" w:sz="0" w:space="0" w:color="auto"/>
                    <w:left w:val="none" w:sz="0" w:space="0" w:color="auto"/>
                    <w:bottom w:val="none" w:sz="0" w:space="0" w:color="auto"/>
                    <w:right w:val="none" w:sz="0" w:space="0" w:color="auto"/>
                  </w:divBdr>
                  <w:divsChild>
                    <w:div w:id="1603340180">
                      <w:marLeft w:val="0"/>
                      <w:marRight w:val="0"/>
                      <w:marTop w:val="0"/>
                      <w:marBottom w:val="0"/>
                      <w:divBdr>
                        <w:top w:val="none" w:sz="0" w:space="0" w:color="auto"/>
                        <w:left w:val="none" w:sz="0" w:space="0" w:color="auto"/>
                        <w:bottom w:val="none" w:sz="0" w:space="0" w:color="auto"/>
                        <w:right w:val="none" w:sz="0" w:space="0" w:color="auto"/>
                      </w:divBdr>
                    </w:div>
                  </w:divsChild>
                </w:div>
                <w:div w:id="280381388">
                  <w:marLeft w:val="0"/>
                  <w:marRight w:val="0"/>
                  <w:marTop w:val="0"/>
                  <w:marBottom w:val="0"/>
                  <w:divBdr>
                    <w:top w:val="none" w:sz="0" w:space="0" w:color="auto"/>
                    <w:left w:val="none" w:sz="0" w:space="0" w:color="auto"/>
                    <w:bottom w:val="none" w:sz="0" w:space="0" w:color="auto"/>
                    <w:right w:val="none" w:sz="0" w:space="0" w:color="auto"/>
                  </w:divBdr>
                  <w:divsChild>
                    <w:div w:id="275991334">
                      <w:marLeft w:val="0"/>
                      <w:marRight w:val="0"/>
                      <w:marTop w:val="0"/>
                      <w:marBottom w:val="0"/>
                      <w:divBdr>
                        <w:top w:val="none" w:sz="0" w:space="0" w:color="auto"/>
                        <w:left w:val="none" w:sz="0" w:space="0" w:color="auto"/>
                        <w:bottom w:val="none" w:sz="0" w:space="0" w:color="auto"/>
                        <w:right w:val="none" w:sz="0" w:space="0" w:color="auto"/>
                      </w:divBdr>
                    </w:div>
                  </w:divsChild>
                </w:div>
                <w:div w:id="2045710406">
                  <w:marLeft w:val="0"/>
                  <w:marRight w:val="0"/>
                  <w:marTop w:val="0"/>
                  <w:marBottom w:val="0"/>
                  <w:divBdr>
                    <w:top w:val="none" w:sz="0" w:space="0" w:color="auto"/>
                    <w:left w:val="none" w:sz="0" w:space="0" w:color="auto"/>
                    <w:bottom w:val="none" w:sz="0" w:space="0" w:color="auto"/>
                    <w:right w:val="none" w:sz="0" w:space="0" w:color="auto"/>
                  </w:divBdr>
                  <w:divsChild>
                    <w:div w:id="66388391">
                      <w:marLeft w:val="0"/>
                      <w:marRight w:val="0"/>
                      <w:marTop w:val="0"/>
                      <w:marBottom w:val="0"/>
                      <w:divBdr>
                        <w:top w:val="none" w:sz="0" w:space="0" w:color="auto"/>
                        <w:left w:val="none" w:sz="0" w:space="0" w:color="auto"/>
                        <w:bottom w:val="none" w:sz="0" w:space="0" w:color="auto"/>
                        <w:right w:val="none" w:sz="0" w:space="0" w:color="auto"/>
                      </w:divBdr>
                    </w:div>
                  </w:divsChild>
                </w:div>
                <w:div w:id="777918568">
                  <w:marLeft w:val="0"/>
                  <w:marRight w:val="0"/>
                  <w:marTop w:val="0"/>
                  <w:marBottom w:val="0"/>
                  <w:divBdr>
                    <w:top w:val="none" w:sz="0" w:space="0" w:color="auto"/>
                    <w:left w:val="none" w:sz="0" w:space="0" w:color="auto"/>
                    <w:bottom w:val="none" w:sz="0" w:space="0" w:color="auto"/>
                    <w:right w:val="none" w:sz="0" w:space="0" w:color="auto"/>
                  </w:divBdr>
                  <w:divsChild>
                    <w:div w:id="1398670229">
                      <w:marLeft w:val="0"/>
                      <w:marRight w:val="0"/>
                      <w:marTop w:val="0"/>
                      <w:marBottom w:val="0"/>
                      <w:divBdr>
                        <w:top w:val="none" w:sz="0" w:space="0" w:color="auto"/>
                        <w:left w:val="none" w:sz="0" w:space="0" w:color="auto"/>
                        <w:bottom w:val="none" w:sz="0" w:space="0" w:color="auto"/>
                        <w:right w:val="none" w:sz="0" w:space="0" w:color="auto"/>
                      </w:divBdr>
                    </w:div>
                    <w:div w:id="2035963404">
                      <w:marLeft w:val="0"/>
                      <w:marRight w:val="0"/>
                      <w:marTop w:val="0"/>
                      <w:marBottom w:val="0"/>
                      <w:divBdr>
                        <w:top w:val="none" w:sz="0" w:space="0" w:color="auto"/>
                        <w:left w:val="none" w:sz="0" w:space="0" w:color="auto"/>
                        <w:bottom w:val="none" w:sz="0" w:space="0" w:color="auto"/>
                        <w:right w:val="none" w:sz="0" w:space="0" w:color="auto"/>
                      </w:divBdr>
                    </w:div>
                  </w:divsChild>
                </w:div>
                <w:div w:id="319315798">
                  <w:marLeft w:val="0"/>
                  <w:marRight w:val="0"/>
                  <w:marTop w:val="0"/>
                  <w:marBottom w:val="0"/>
                  <w:divBdr>
                    <w:top w:val="none" w:sz="0" w:space="0" w:color="auto"/>
                    <w:left w:val="none" w:sz="0" w:space="0" w:color="auto"/>
                    <w:bottom w:val="none" w:sz="0" w:space="0" w:color="auto"/>
                    <w:right w:val="none" w:sz="0" w:space="0" w:color="auto"/>
                  </w:divBdr>
                  <w:divsChild>
                    <w:div w:id="1238631064">
                      <w:marLeft w:val="0"/>
                      <w:marRight w:val="0"/>
                      <w:marTop w:val="0"/>
                      <w:marBottom w:val="0"/>
                      <w:divBdr>
                        <w:top w:val="none" w:sz="0" w:space="0" w:color="auto"/>
                        <w:left w:val="none" w:sz="0" w:space="0" w:color="auto"/>
                        <w:bottom w:val="none" w:sz="0" w:space="0" w:color="auto"/>
                        <w:right w:val="none" w:sz="0" w:space="0" w:color="auto"/>
                      </w:divBdr>
                    </w:div>
                  </w:divsChild>
                </w:div>
                <w:div w:id="1546212399">
                  <w:marLeft w:val="0"/>
                  <w:marRight w:val="0"/>
                  <w:marTop w:val="0"/>
                  <w:marBottom w:val="0"/>
                  <w:divBdr>
                    <w:top w:val="none" w:sz="0" w:space="0" w:color="auto"/>
                    <w:left w:val="none" w:sz="0" w:space="0" w:color="auto"/>
                    <w:bottom w:val="none" w:sz="0" w:space="0" w:color="auto"/>
                    <w:right w:val="none" w:sz="0" w:space="0" w:color="auto"/>
                  </w:divBdr>
                  <w:divsChild>
                    <w:div w:id="462580385">
                      <w:marLeft w:val="0"/>
                      <w:marRight w:val="0"/>
                      <w:marTop w:val="0"/>
                      <w:marBottom w:val="0"/>
                      <w:divBdr>
                        <w:top w:val="none" w:sz="0" w:space="0" w:color="auto"/>
                        <w:left w:val="none" w:sz="0" w:space="0" w:color="auto"/>
                        <w:bottom w:val="none" w:sz="0" w:space="0" w:color="auto"/>
                        <w:right w:val="none" w:sz="0" w:space="0" w:color="auto"/>
                      </w:divBdr>
                    </w:div>
                  </w:divsChild>
                </w:div>
                <w:div w:id="771780312">
                  <w:marLeft w:val="0"/>
                  <w:marRight w:val="0"/>
                  <w:marTop w:val="0"/>
                  <w:marBottom w:val="0"/>
                  <w:divBdr>
                    <w:top w:val="none" w:sz="0" w:space="0" w:color="auto"/>
                    <w:left w:val="none" w:sz="0" w:space="0" w:color="auto"/>
                    <w:bottom w:val="none" w:sz="0" w:space="0" w:color="auto"/>
                    <w:right w:val="none" w:sz="0" w:space="0" w:color="auto"/>
                  </w:divBdr>
                  <w:divsChild>
                    <w:div w:id="610357498">
                      <w:marLeft w:val="0"/>
                      <w:marRight w:val="0"/>
                      <w:marTop w:val="0"/>
                      <w:marBottom w:val="0"/>
                      <w:divBdr>
                        <w:top w:val="none" w:sz="0" w:space="0" w:color="auto"/>
                        <w:left w:val="none" w:sz="0" w:space="0" w:color="auto"/>
                        <w:bottom w:val="none" w:sz="0" w:space="0" w:color="auto"/>
                        <w:right w:val="none" w:sz="0" w:space="0" w:color="auto"/>
                      </w:divBdr>
                    </w:div>
                  </w:divsChild>
                </w:div>
                <w:div w:id="1461221222">
                  <w:marLeft w:val="0"/>
                  <w:marRight w:val="0"/>
                  <w:marTop w:val="0"/>
                  <w:marBottom w:val="0"/>
                  <w:divBdr>
                    <w:top w:val="none" w:sz="0" w:space="0" w:color="auto"/>
                    <w:left w:val="none" w:sz="0" w:space="0" w:color="auto"/>
                    <w:bottom w:val="none" w:sz="0" w:space="0" w:color="auto"/>
                    <w:right w:val="none" w:sz="0" w:space="0" w:color="auto"/>
                  </w:divBdr>
                  <w:divsChild>
                    <w:div w:id="162362372">
                      <w:marLeft w:val="0"/>
                      <w:marRight w:val="0"/>
                      <w:marTop w:val="0"/>
                      <w:marBottom w:val="0"/>
                      <w:divBdr>
                        <w:top w:val="none" w:sz="0" w:space="0" w:color="auto"/>
                        <w:left w:val="none" w:sz="0" w:space="0" w:color="auto"/>
                        <w:bottom w:val="none" w:sz="0" w:space="0" w:color="auto"/>
                        <w:right w:val="none" w:sz="0" w:space="0" w:color="auto"/>
                      </w:divBdr>
                    </w:div>
                  </w:divsChild>
                </w:div>
                <w:div w:id="1978104798">
                  <w:marLeft w:val="0"/>
                  <w:marRight w:val="0"/>
                  <w:marTop w:val="0"/>
                  <w:marBottom w:val="0"/>
                  <w:divBdr>
                    <w:top w:val="none" w:sz="0" w:space="0" w:color="auto"/>
                    <w:left w:val="none" w:sz="0" w:space="0" w:color="auto"/>
                    <w:bottom w:val="none" w:sz="0" w:space="0" w:color="auto"/>
                    <w:right w:val="none" w:sz="0" w:space="0" w:color="auto"/>
                  </w:divBdr>
                  <w:divsChild>
                    <w:div w:id="518543928">
                      <w:marLeft w:val="0"/>
                      <w:marRight w:val="0"/>
                      <w:marTop w:val="0"/>
                      <w:marBottom w:val="0"/>
                      <w:divBdr>
                        <w:top w:val="none" w:sz="0" w:space="0" w:color="auto"/>
                        <w:left w:val="none" w:sz="0" w:space="0" w:color="auto"/>
                        <w:bottom w:val="none" w:sz="0" w:space="0" w:color="auto"/>
                        <w:right w:val="none" w:sz="0" w:space="0" w:color="auto"/>
                      </w:divBdr>
                    </w:div>
                    <w:div w:id="1037505874">
                      <w:marLeft w:val="0"/>
                      <w:marRight w:val="0"/>
                      <w:marTop w:val="0"/>
                      <w:marBottom w:val="0"/>
                      <w:divBdr>
                        <w:top w:val="none" w:sz="0" w:space="0" w:color="auto"/>
                        <w:left w:val="none" w:sz="0" w:space="0" w:color="auto"/>
                        <w:bottom w:val="none" w:sz="0" w:space="0" w:color="auto"/>
                        <w:right w:val="none" w:sz="0" w:space="0" w:color="auto"/>
                      </w:divBdr>
                    </w:div>
                  </w:divsChild>
                </w:div>
                <w:div w:id="1407798193">
                  <w:marLeft w:val="0"/>
                  <w:marRight w:val="0"/>
                  <w:marTop w:val="0"/>
                  <w:marBottom w:val="0"/>
                  <w:divBdr>
                    <w:top w:val="none" w:sz="0" w:space="0" w:color="auto"/>
                    <w:left w:val="none" w:sz="0" w:space="0" w:color="auto"/>
                    <w:bottom w:val="none" w:sz="0" w:space="0" w:color="auto"/>
                    <w:right w:val="none" w:sz="0" w:space="0" w:color="auto"/>
                  </w:divBdr>
                  <w:divsChild>
                    <w:div w:id="622349723">
                      <w:marLeft w:val="0"/>
                      <w:marRight w:val="0"/>
                      <w:marTop w:val="0"/>
                      <w:marBottom w:val="0"/>
                      <w:divBdr>
                        <w:top w:val="none" w:sz="0" w:space="0" w:color="auto"/>
                        <w:left w:val="none" w:sz="0" w:space="0" w:color="auto"/>
                        <w:bottom w:val="none" w:sz="0" w:space="0" w:color="auto"/>
                        <w:right w:val="none" w:sz="0" w:space="0" w:color="auto"/>
                      </w:divBdr>
                    </w:div>
                  </w:divsChild>
                </w:div>
                <w:div w:id="667098093">
                  <w:marLeft w:val="0"/>
                  <w:marRight w:val="0"/>
                  <w:marTop w:val="0"/>
                  <w:marBottom w:val="0"/>
                  <w:divBdr>
                    <w:top w:val="none" w:sz="0" w:space="0" w:color="auto"/>
                    <w:left w:val="none" w:sz="0" w:space="0" w:color="auto"/>
                    <w:bottom w:val="none" w:sz="0" w:space="0" w:color="auto"/>
                    <w:right w:val="none" w:sz="0" w:space="0" w:color="auto"/>
                  </w:divBdr>
                  <w:divsChild>
                    <w:div w:id="1747724936">
                      <w:marLeft w:val="0"/>
                      <w:marRight w:val="0"/>
                      <w:marTop w:val="0"/>
                      <w:marBottom w:val="0"/>
                      <w:divBdr>
                        <w:top w:val="none" w:sz="0" w:space="0" w:color="auto"/>
                        <w:left w:val="none" w:sz="0" w:space="0" w:color="auto"/>
                        <w:bottom w:val="none" w:sz="0" w:space="0" w:color="auto"/>
                        <w:right w:val="none" w:sz="0" w:space="0" w:color="auto"/>
                      </w:divBdr>
                    </w:div>
                  </w:divsChild>
                </w:div>
                <w:div w:id="1583029901">
                  <w:marLeft w:val="0"/>
                  <w:marRight w:val="0"/>
                  <w:marTop w:val="0"/>
                  <w:marBottom w:val="0"/>
                  <w:divBdr>
                    <w:top w:val="none" w:sz="0" w:space="0" w:color="auto"/>
                    <w:left w:val="none" w:sz="0" w:space="0" w:color="auto"/>
                    <w:bottom w:val="none" w:sz="0" w:space="0" w:color="auto"/>
                    <w:right w:val="none" w:sz="0" w:space="0" w:color="auto"/>
                  </w:divBdr>
                  <w:divsChild>
                    <w:div w:id="1503204813">
                      <w:marLeft w:val="0"/>
                      <w:marRight w:val="0"/>
                      <w:marTop w:val="0"/>
                      <w:marBottom w:val="0"/>
                      <w:divBdr>
                        <w:top w:val="none" w:sz="0" w:space="0" w:color="auto"/>
                        <w:left w:val="none" w:sz="0" w:space="0" w:color="auto"/>
                        <w:bottom w:val="none" w:sz="0" w:space="0" w:color="auto"/>
                        <w:right w:val="none" w:sz="0" w:space="0" w:color="auto"/>
                      </w:divBdr>
                    </w:div>
                  </w:divsChild>
                </w:div>
                <w:div w:id="2115704081">
                  <w:marLeft w:val="0"/>
                  <w:marRight w:val="0"/>
                  <w:marTop w:val="0"/>
                  <w:marBottom w:val="0"/>
                  <w:divBdr>
                    <w:top w:val="none" w:sz="0" w:space="0" w:color="auto"/>
                    <w:left w:val="none" w:sz="0" w:space="0" w:color="auto"/>
                    <w:bottom w:val="none" w:sz="0" w:space="0" w:color="auto"/>
                    <w:right w:val="none" w:sz="0" w:space="0" w:color="auto"/>
                  </w:divBdr>
                  <w:divsChild>
                    <w:div w:id="338193469">
                      <w:marLeft w:val="0"/>
                      <w:marRight w:val="0"/>
                      <w:marTop w:val="0"/>
                      <w:marBottom w:val="0"/>
                      <w:divBdr>
                        <w:top w:val="none" w:sz="0" w:space="0" w:color="auto"/>
                        <w:left w:val="none" w:sz="0" w:space="0" w:color="auto"/>
                        <w:bottom w:val="none" w:sz="0" w:space="0" w:color="auto"/>
                        <w:right w:val="none" w:sz="0" w:space="0" w:color="auto"/>
                      </w:divBdr>
                    </w:div>
                  </w:divsChild>
                </w:div>
                <w:div w:id="405030854">
                  <w:marLeft w:val="0"/>
                  <w:marRight w:val="0"/>
                  <w:marTop w:val="0"/>
                  <w:marBottom w:val="0"/>
                  <w:divBdr>
                    <w:top w:val="none" w:sz="0" w:space="0" w:color="auto"/>
                    <w:left w:val="none" w:sz="0" w:space="0" w:color="auto"/>
                    <w:bottom w:val="none" w:sz="0" w:space="0" w:color="auto"/>
                    <w:right w:val="none" w:sz="0" w:space="0" w:color="auto"/>
                  </w:divBdr>
                  <w:divsChild>
                    <w:div w:id="1190487662">
                      <w:marLeft w:val="0"/>
                      <w:marRight w:val="0"/>
                      <w:marTop w:val="0"/>
                      <w:marBottom w:val="0"/>
                      <w:divBdr>
                        <w:top w:val="none" w:sz="0" w:space="0" w:color="auto"/>
                        <w:left w:val="none" w:sz="0" w:space="0" w:color="auto"/>
                        <w:bottom w:val="none" w:sz="0" w:space="0" w:color="auto"/>
                        <w:right w:val="none" w:sz="0" w:space="0" w:color="auto"/>
                      </w:divBdr>
                    </w:div>
                    <w:div w:id="836385004">
                      <w:marLeft w:val="0"/>
                      <w:marRight w:val="0"/>
                      <w:marTop w:val="0"/>
                      <w:marBottom w:val="0"/>
                      <w:divBdr>
                        <w:top w:val="none" w:sz="0" w:space="0" w:color="auto"/>
                        <w:left w:val="none" w:sz="0" w:space="0" w:color="auto"/>
                        <w:bottom w:val="none" w:sz="0" w:space="0" w:color="auto"/>
                        <w:right w:val="none" w:sz="0" w:space="0" w:color="auto"/>
                      </w:divBdr>
                    </w:div>
                    <w:div w:id="1240218132">
                      <w:marLeft w:val="0"/>
                      <w:marRight w:val="0"/>
                      <w:marTop w:val="0"/>
                      <w:marBottom w:val="0"/>
                      <w:divBdr>
                        <w:top w:val="none" w:sz="0" w:space="0" w:color="auto"/>
                        <w:left w:val="none" w:sz="0" w:space="0" w:color="auto"/>
                        <w:bottom w:val="none" w:sz="0" w:space="0" w:color="auto"/>
                        <w:right w:val="none" w:sz="0" w:space="0" w:color="auto"/>
                      </w:divBdr>
                    </w:div>
                  </w:divsChild>
                </w:div>
                <w:div w:id="115802206">
                  <w:marLeft w:val="0"/>
                  <w:marRight w:val="0"/>
                  <w:marTop w:val="0"/>
                  <w:marBottom w:val="0"/>
                  <w:divBdr>
                    <w:top w:val="none" w:sz="0" w:space="0" w:color="auto"/>
                    <w:left w:val="none" w:sz="0" w:space="0" w:color="auto"/>
                    <w:bottom w:val="none" w:sz="0" w:space="0" w:color="auto"/>
                    <w:right w:val="none" w:sz="0" w:space="0" w:color="auto"/>
                  </w:divBdr>
                  <w:divsChild>
                    <w:div w:id="575015723">
                      <w:marLeft w:val="0"/>
                      <w:marRight w:val="0"/>
                      <w:marTop w:val="0"/>
                      <w:marBottom w:val="0"/>
                      <w:divBdr>
                        <w:top w:val="none" w:sz="0" w:space="0" w:color="auto"/>
                        <w:left w:val="none" w:sz="0" w:space="0" w:color="auto"/>
                        <w:bottom w:val="none" w:sz="0" w:space="0" w:color="auto"/>
                        <w:right w:val="none" w:sz="0" w:space="0" w:color="auto"/>
                      </w:divBdr>
                    </w:div>
                  </w:divsChild>
                </w:div>
                <w:div w:id="289825624">
                  <w:marLeft w:val="0"/>
                  <w:marRight w:val="0"/>
                  <w:marTop w:val="0"/>
                  <w:marBottom w:val="0"/>
                  <w:divBdr>
                    <w:top w:val="none" w:sz="0" w:space="0" w:color="auto"/>
                    <w:left w:val="none" w:sz="0" w:space="0" w:color="auto"/>
                    <w:bottom w:val="none" w:sz="0" w:space="0" w:color="auto"/>
                    <w:right w:val="none" w:sz="0" w:space="0" w:color="auto"/>
                  </w:divBdr>
                  <w:divsChild>
                    <w:div w:id="285160819">
                      <w:marLeft w:val="0"/>
                      <w:marRight w:val="0"/>
                      <w:marTop w:val="0"/>
                      <w:marBottom w:val="0"/>
                      <w:divBdr>
                        <w:top w:val="none" w:sz="0" w:space="0" w:color="auto"/>
                        <w:left w:val="none" w:sz="0" w:space="0" w:color="auto"/>
                        <w:bottom w:val="none" w:sz="0" w:space="0" w:color="auto"/>
                        <w:right w:val="none" w:sz="0" w:space="0" w:color="auto"/>
                      </w:divBdr>
                    </w:div>
                  </w:divsChild>
                </w:div>
                <w:div w:id="1103451134">
                  <w:marLeft w:val="0"/>
                  <w:marRight w:val="0"/>
                  <w:marTop w:val="0"/>
                  <w:marBottom w:val="0"/>
                  <w:divBdr>
                    <w:top w:val="none" w:sz="0" w:space="0" w:color="auto"/>
                    <w:left w:val="none" w:sz="0" w:space="0" w:color="auto"/>
                    <w:bottom w:val="none" w:sz="0" w:space="0" w:color="auto"/>
                    <w:right w:val="none" w:sz="0" w:space="0" w:color="auto"/>
                  </w:divBdr>
                  <w:divsChild>
                    <w:div w:id="1442719828">
                      <w:marLeft w:val="0"/>
                      <w:marRight w:val="0"/>
                      <w:marTop w:val="0"/>
                      <w:marBottom w:val="0"/>
                      <w:divBdr>
                        <w:top w:val="none" w:sz="0" w:space="0" w:color="auto"/>
                        <w:left w:val="none" w:sz="0" w:space="0" w:color="auto"/>
                        <w:bottom w:val="none" w:sz="0" w:space="0" w:color="auto"/>
                        <w:right w:val="none" w:sz="0" w:space="0" w:color="auto"/>
                      </w:divBdr>
                    </w:div>
                  </w:divsChild>
                </w:div>
                <w:div w:id="641497497">
                  <w:marLeft w:val="0"/>
                  <w:marRight w:val="0"/>
                  <w:marTop w:val="0"/>
                  <w:marBottom w:val="0"/>
                  <w:divBdr>
                    <w:top w:val="none" w:sz="0" w:space="0" w:color="auto"/>
                    <w:left w:val="none" w:sz="0" w:space="0" w:color="auto"/>
                    <w:bottom w:val="none" w:sz="0" w:space="0" w:color="auto"/>
                    <w:right w:val="none" w:sz="0" w:space="0" w:color="auto"/>
                  </w:divBdr>
                  <w:divsChild>
                    <w:div w:id="1793598637">
                      <w:marLeft w:val="0"/>
                      <w:marRight w:val="0"/>
                      <w:marTop w:val="0"/>
                      <w:marBottom w:val="0"/>
                      <w:divBdr>
                        <w:top w:val="none" w:sz="0" w:space="0" w:color="auto"/>
                        <w:left w:val="none" w:sz="0" w:space="0" w:color="auto"/>
                        <w:bottom w:val="none" w:sz="0" w:space="0" w:color="auto"/>
                        <w:right w:val="none" w:sz="0" w:space="0" w:color="auto"/>
                      </w:divBdr>
                    </w:div>
                  </w:divsChild>
                </w:div>
                <w:div w:id="1625843939">
                  <w:marLeft w:val="0"/>
                  <w:marRight w:val="0"/>
                  <w:marTop w:val="0"/>
                  <w:marBottom w:val="0"/>
                  <w:divBdr>
                    <w:top w:val="none" w:sz="0" w:space="0" w:color="auto"/>
                    <w:left w:val="none" w:sz="0" w:space="0" w:color="auto"/>
                    <w:bottom w:val="none" w:sz="0" w:space="0" w:color="auto"/>
                    <w:right w:val="none" w:sz="0" w:space="0" w:color="auto"/>
                  </w:divBdr>
                  <w:divsChild>
                    <w:div w:id="465859488">
                      <w:marLeft w:val="0"/>
                      <w:marRight w:val="0"/>
                      <w:marTop w:val="0"/>
                      <w:marBottom w:val="0"/>
                      <w:divBdr>
                        <w:top w:val="none" w:sz="0" w:space="0" w:color="auto"/>
                        <w:left w:val="none" w:sz="0" w:space="0" w:color="auto"/>
                        <w:bottom w:val="none" w:sz="0" w:space="0" w:color="auto"/>
                        <w:right w:val="none" w:sz="0" w:space="0" w:color="auto"/>
                      </w:divBdr>
                    </w:div>
                    <w:div w:id="1629428433">
                      <w:marLeft w:val="0"/>
                      <w:marRight w:val="0"/>
                      <w:marTop w:val="0"/>
                      <w:marBottom w:val="0"/>
                      <w:divBdr>
                        <w:top w:val="none" w:sz="0" w:space="0" w:color="auto"/>
                        <w:left w:val="none" w:sz="0" w:space="0" w:color="auto"/>
                        <w:bottom w:val="none" w:sz="0" w:space="0" w:color="auto"/>
                        <w:right w:val="none" w:sz="0" w:space="0" w:color="auto"/>
                      </w:divBdr>
                    </w:div>
                  </w:divsChild>
                </w:div>
                <w:div w:id="479999437">
                  <w:marLeft w:val="0"/>
                  <w:marRight w:val="0"/>
                  <w:marTop w:val="0"/>
                  <w:marBottom w:val="0"/>
                  <w:divBdr>
                    <w:top w:val="none" w:sz="0" w:space="0" w:color="auto"/>
                    <w:left w:val="none" w:sz="0" w:space="0" w:color="auto"/>
                    <w:bottom w:val="none" w:sz="0" w:space="0" w:color="auto"/>
                    <w:right w:val="none" w:sz="0" w:space="0" w:color="auto"/>
                  </w:divBdr>
                  <w:divsChild>
                    <w:div w:id="56755942">
                      <w:marLeft w:val="0"/>
                      <w:marRight w:val="0"/>
                      <w:marTop w:val="0"/>
                      <w:marBottom w:val="0"/>
                      <w:divBdr>
                        <w:top w:val="none" w:sz="0" w:space="0" w:color="auto"/>
                        <w:left w:val="none" w:sz="0" w:space="0" w:color="auto"/>
                        <w:bottom w:val="none" w:sz="0" w:space="0" w:color="auto"/>
                        <w:right w:val="none" w:sz="0" w:space="0" w:color="auto"/>
                      </w:divBdr>
                    </w:div>
                  </w:divsChild>
                </w:div>
                <w:div w:id="890923682">
                  <w:marLeft w:val="0"/>
                  <w:marRight w:val="0"/>
                  <w:marTop w:val="0"/>
                  <w:marBottom w:val="0"/>
                  <w:divBdr>
                    <w:top w:val="none" w:sz="0" w:space="0" w:color="auto"/>
                    <w:left w:val="none" w:sz="0" w:space="0" w:color="auto"/>
                    <w:bottom w:val="none" w:sz="0" w:space="0" w:color="auto"/>
                    <w:right w:val="none" w:sz="0" w:space="0" w:color="auto"/>
                  </w:divBdr>
                  <w:divsChild>
                    <w:div w:id="441657335">
                      <w:marLeft w:val="0"/>
                      <w:marRight w:val="0"/>
                      <w:marTop w:val="0"/>
                      <w:marBottom w:val="0"/>
                      <w:divBdr>
                        <w:top w:val="none" w:sz="0" w:space="0" w:color="auto"/>
                        <w:left w:val="none" w:sz="0" w:space="0" w:color="auto"/>
                        <w:bottom w:val="none" w:sz="0" w:space="0" w:color="auto"/>
                        <w:right w:val="none" w:sz="0" w:space="0" w:color="auto"/>
                      </w:divBdr>
                    </w:div>
                  </w:divsChild>
                </w:div>
                <w:div w:id="784270491">
                  <w:marLeft w:val="0"/>
                  <w:marRight w:val="0"/>
                  <w:marTop w:val="0"/>
                  <w:marBottom w:val="0"/>
                  <w:divBdr>
                    <w:top w:val="none" w:sz="0" w:space="0" w:color="auto"/>
                    <w:left w:val="none" w:sz="0" w:space="0" w:color="auto"/>
                    <w:bottom w:val="none" w:sz="0" w:space="0" w:color="auto"/>
                    <w:right w:val="none" w:sz="0" w:space="0" w:color="auto"/>
                  </w:divBdr>
                  <w:divsChild>
                    <w:div w:id="47459793">
                      <w:marLeft w:val="0"/>
                      <w:marRight w:val="0"/>
                      <w:marTop w:val="0"/>
                      <w:marBottom w:val="0"/>
                      <w:divBdr>
                        <w:top w:val="none" w:sz="0" w:space="0" w:color="auto"/>
                        <w:left w:val="none" w:sz="0" w:space="0" w:color="auto"/>
                        <w:bottom w:val="none" w:sz="0" w:space="0" w:color="auto"/>
                        <w:right w:val="none" w:sz="0" w:space="0" w:color="auto"/>
                      </w:divBdr>
                    </w:div>
                  </w:divsChild>
                </w:div>
                <w:div w:id="1151604709">
                  <w:marLeft w:val="0"/>
                  <w:marRight w:val="0"/>
                  <w:marTop w:val="0"/>
                  <w:marBottom w:val="0"/>
                  <w:divBdr>
                    <w:top w:val="none" w:sz="0" w:space="0" w:color="auto"/>
                    <w:left w:val="none" w:sz="0" w:space="0" w:color="auto"/>
                    <w:bottom w:val="none" w:sz="0" w:space="0" w:color="auto"/>
                    <w:right w:val="none" w:sz="0" w:space="0" w:color="auto"/>
                  </w:divBdr>
                  <w:divsChild>
                    <w:div w:id="853961227">
                      <w:marLeft w:val="0"/>
                      <w:marRight w:val="0"/>
                      <w:marTop w:val="0"/>
                      <w:marBottom w:val="0"/>
                      <w:divBdr>
                        <w:top w:val="none" w:sz="0" w:space="0" w:color="auto"/>
                        <w:left w:val="none" w:sz="0" w:space="0" w:color="auto"/>
                        <w:bottom w:val="none" w:sz="0" w:space="0" w:color="auto"/>
                        <w:right w:val="none" w:sz="0" w:space="0" w:color="auto"/>
                      </w:divBdr>
                    </w:div>
                  </w:divsChild>
                </w:div>
                <w:div w:id="1087113351">
                  <w:marLeft w:val="0"/>
                  <w:marRight w:val="0"/>
                  <w:marTop w:val="0"/>
                  <w:marBottom w:val="0"/>
                  <w:divBdr>
                    <w:top w:val="none" w:sz="0" w:space="0" w:color="auto"/>
                    <w:left w:val="none" w:sz="0" w:space="0" w:color="auto"/>
                    <w:bottom w:val="none" w:sz="0" w:space="0" w:color="auto"/>
                    <w:right w:val="none" w:sz="0" w:space="0" w:color="auto"/>
                  </w:divBdr>
                  <w:divsChild>
                    <w:div w:id="1040976228">
                      <w:marLeft w:val="0"/>
                      <w:marRight w:val="0"/>
                      <w:marTop w:val="0"/>
                      <w:marBottom w:val="0"/>
                      <w:divBdr>
                        <w:top w:val="none" w:sz="0" w:space="0" w:color="auto"/>
                        <w:left w:val="none" w:sz="0" w:space="0" w:color="auto"/>
                        <w:bottom w:val="none" w:sz="0" w:space="0" w:color="auto"/>
                        <w:right w:val="none" w:sz="0" w:space="0" w:color="auto"/>
                      </w:divBdr>
                    </w:div>
                    <w:div w:id="1451388680">
                      <w:marLeft w:val="0"/>
                      <w:marRight w:val="0"/>
                      <w:marTop w:val="0"/>
                      <w:marBottom w:val="0"/>
                      <w:divBdr>
                        <w:top w:val="none" w:sz="0" w:space="0" w:color="auto"/>
                        <w:left w:val="none" w:sz="0" w:space="0" w:color="auto"/>
                        <w:bottom w:val="none" w:sz="0" w:space="0" w:color="auto"/>
                        <w:right w:val="none" w:sz="0" w:space="0" w:color="auto"/>
                      </w:divBdr>
                    </w:div>
                  </w:divsChild>
                </w:div>
                <w:div w:id="1251698696">
                  <w:marLeft w:val="0"/>
                  <w:marRight w:val="0"/>
                  <w:marTop w:val="0"/>
                  <w:marBottom w:val="0"/>
                  <w:divBdr>
                    <w:top w:val="none" w:sz="0" w:space="0" w:color="auto"/>
                    <w:left w:val="none" w:sz="0" w:space="0" w:color="auto"/>
                    <w:bottom w:val="none" w:sz="0" w:space="0" w:color="auto"/>
                    <w:right w:val="none" w:sz="0" w:space="0" w:color="auto"/>
                  </w:divBdr>
                  <w:divsChild>
                    <w:div w:id="909196487">
                      <w:marLeft w:val="0"/>
                      <w:marRight w:val="0"/>
                      <w:marTop w:val="0"/>
                      <w:marBottom w:val="0"/>
                      <w:divBdr>
                        <w:top w:val="none" w:sz="0" w:space="0" w:color="auto"/>
                        <w:left w:val="none" w:sz="0" w:space="0" w:color="auto"/>
                        <w:bottom w:val="none" w:sz="0" w:space="0" w:color="auto"/>
                        <w:right w:val="none" w:sz="0" w:space="0" w:color="auto"/>
                      </w:divBdr>
                    </w:div>
                  </w:divsChild>
                </w:div>
                <w:div w:id="1888687026">
                  <w:marLeft w:val="0"/>
                  <w:marRight w:val="0"/>
                  <w:marTop w:val="0"/>
                  <w:marBottom w:val="0"/>
                  <w:divBdr>
                    <w:top w:val="none" w:sz="0" w:space="0" w:color="auto"/>
                    <w:left w:val="none" w:sz="0" w:space="0" w:color="auto"/>
                    <w:bottom w:val="none" w:sz="0" w:space="0" w:color="auto"/>
                    <w:right w:val="none" w:sz="0" w:space="0" w:color="auto"/>
                  </w:divBdr>
                  <w:divsChild>
                    <w:div w:id="448665881">
                      <w:marLeft w:val="0"/>
                      <w:marRight w:val="0"/>
                      <w:marTop w:val="0"/>
                      <w:marBottom w:val="0"/>
                      <w:divBdr>
                        <w:top w:val="none" w:sz="0" w:space="0" w:color="auto"/>
                        <w:left w:val="none" w:sz="0" w:space="0" w:color="auto"/>
                        <w:bottom w:val="none" w:sz="0" w:space="0" w:color="auto"/>
                        <w:right w:val="none" w:sz="0" w:space="0" w:color="auto"/>
                      </w:divBdr>
                    </w:div>
                  </w:divsChild>
                </w:div>
                <w:div w:id="926695907">
                  <w:marLeft w:val="0"/>
                  <w:marRight w:val="0"/>
                  <w:marTop w:val="0"/>
                  <w:marBottom w:val="0"/>
                  <w:divBdr>
                    <w:top w:val="none" w:sz="0" w:space="0" w:color="auto"/>
                    <w:left w:val="none" w:sz="0" w:space="0" w:color="auto"/>
                    <w:bottom w:val="none" w:sz="0" w:space="0" w:color="auto"/>
                    <w:right w:val="none" w:sz="0" w:space="0" w:color="auto"/>
                  </w:divBdr>
                  <w:divsChild>
                    <w:div w:id="243346390">
                      <w:marLeft w:val="0"/>
                      <w:marRight w:val="0"/>
                      <w:marTop w:val="0"/>
                      <w:marBottom w:val="0"/>
                      <w:divBdr>
                        <w:top w:val="none" w:sz="0" w:space="0" w:color="auto"/>
                        <w:left w:val="none" w:sz="0" w:space="0" w:color="auto"/>
                        <w:bottom w:val="none" w:sz="0" w:space="0" w:color="auto"/>
                        <w:right w:val="none" w:sz="0" w:space="0" w:color="auto"/>
                      </w:divBdr>
                    </w:div>
                  </w:divsChild>
                </w:div>
                <w:div w:id="621887535">
                  <w:marLeft w:val="0"/>
                  <w:marRight w:val="0"/>
                  <w:marTop w:val="0"/>
                  <w:marBottom w:val="0"/>
                  <w:divBdr>
                    <w:top w:val="none" w:sz="0" w:space="0" w:color="auto"/>
                    <w:left w:val="none" w:sz="0" w:space="0" w:color="auto"/>
                    <w:bottom w:val="none" w:sz="0" w:space="0" w:color="auto"/>
                    <w:right w:val="none" w:sz="0" w:space="0" w:color="auto"/>
                  </w:divBdr>
                  <w:divsChild>
                    <w:div w:id="114708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300280">
          <w:marLeft w:val="0"/>
          <w:marRight w:val="0"/>
          <w:marTop w:val="0"/>
          <w:marBottom w:val="0"/>
          <w:divBdr>
            <w:top w:val="none" w:sz="0" w:space="0" w:color="auto"/>
            <w:left w:val="none" w:sz="0" w:space="0" w:color="auto"/>
            <w:bottom w:val="none" w:sz="0" w:space="0" w:color="auto"/>
            <w:right w:val="none" w:sz="0" w:space="0" w:color="auto"/>
          </w:divBdr>
        </w:div>
        <w:div w:id="2143493983">
          <w:marLeft w:val="0"/>
          <w:marRight w:val="0"/>
          <w:marTop w:val="0"/>
          <w:marBottom w:val="0"/>
          <w:divBdr>
            <w:top w:val="none" w:sz="0" w:space="0" w:color="auto"/>
            <w:left w:val="none" w:sz="0" w:space="0" w:color="auto"/>
            <w:bottom w:val="none" w:sz="0" w:space="0" w:color="auto"/>
            <w:right w:val="none" w:sz="0" w:space="0" w:color="auto"/>
          </w:divBdr>
          <w:divsChild>
            <w:div w:id="1925146464">
              <w:marLeft w:val="0"/>
              <w:marRight w:val="0"/>
              <w:marTop w:val="30"/>
              <w:marBottom w:val="30"/>
              <w:divBdr>
                <w:top w:val="none" w:sz="0" w:space="0" w:color="auto"/>
                <w:left w:val="none" w:sz="0" w:space="0" w:color="auto"/>
                <w:bottom w:val="none" w:sz="0" w:space="0" w:color="auto"/>
                <w:right w:val="none" w:sz="0" w:space="0" w:color="auto"/>
              </w:divBdr>
              <w:divsChild>
                <w:div w:id="1873108357">
                  <w:marLeft w:val="0"/>
                  <w:marRight w:val="0"/>
                  <w:marTop w:val="0"/>
                  <w:marBottom w:val="0"/>
                  <w:divBdr>
                    <w:top w:val="none" w:sz="0" w:space="0" w:color="auto"/>
                    <w:left w:val="none" w:sz="0" w:space="0" w:color="auto"/>
                    <w:bottom w:val="none" w:sz="0" w:space="0" w:color="auto"/>
                    <w:right w:val="none" w:sz="0" w:space="0" w:color="auto"/>
                  </w:divBdr>
                  <w:divsChild>
                    <w:div w:id="832916034">
                      <w:marLeft w:val="0"/>
                      <w:marRight w:val="0"/>
                      <w:marTop w:val="0"/>
                      <w:marBottom w:val="0"/>
                      <w:divBdr>
                        <w:top w:val="none" w:sz="0" w:space="0" w:color="auto"/>
                        <w:left w:val="none" w:sz="0" w:space="0" w:color="auto"/>
                        <w:bottom w:val="none" w:sz="0" w:space="0" w:color="auto"/>
                        <w:right w:val="none" w:sz="0" w:space="0" w:color="auto"/>
                      </w:divBdr>
                    </w:div>
                  </w:divsChild>
                </w:div>
                <w:div w:id="1193302549">
                  <w:marLeft w:val="0"/>
                  <w:marRight w:val="0"/>
                  <w:marTop w:val="0"/>
                  <w:marBottom w:val="0"/>
                  <w:divBdr>
                    <w:top w:val="none" w:sz="0" w:space="0" w:color="auto"/>
                    <w:left w:val="none" w:sz="0" w:space="0" w:color="auto"/>
                    <w:bottom w:val="none" w:sz="0" w:space="0" w:color="auto"/>
                    <w:right w:val="none" w:sz="0" w:space="0" w:color="auto"/>
                  </w:divBdr>
                  <w:divsChild>
                    <w:div w:id="1481725046">
                      <w:marLeft w:val="0"/>
                      <w:marRight w:val="0"/>
                      <w:marTop w:val="0"/>
                      <w:marBottom w:val="0"/>
                      <w:divBdr>
                        <w:top w:val="none" w:sz="0" w:space="0" w:color="auto"/>
                        <w:left w:val="none" w:sz="0" w:space="0" w:color="auto"/>
                        <w:bottom w:val="none" w:sz="0" w:space="0" w:color="auto"/>
                        <w:right w:val="none" w:sz="0" w:space="0" w:color="auto"/>
                      </w:divBdr>
                    </w:div>
                  </w:divsChild>
                </w:div>
                <w:div w:id="1867517567">
                  <w:marLeft w:val="0"/>
                  <w:marRight w:val="0"/>
                  <w:marTop w:val="0"/>
                  <w:marBottom w:val="0"/>
                  <w:divBdr>
                    <w:top w:val="none" w:sz="0" w:space="0" w:color="auto"/>
                    <w:left w:val="none" w:sz="0" w:space="0" w:color="auto"/>
                    <w:bottom w:val="none" w:sz="0" w:space="0" w:color="auto"/>
                    <w:right w:val="none" w:sz="0" w:space="0" w:color="auto"/>
                  </w:divBdr>
                  <w:divsChild>
                    <w:div w:id="2117551689">
                      <w:marLeft w:val="0"/>
                      <w:marRight w:val="0"/>
                      <w:marTop w:val="0"/>
                      <w:marBottom w:val="0"/>
                      <w:divBdr>
                        <w:top w:val="none" w:sz="0" w:space="0" w:color="auto"/>
                        <w:left w:val="none" w:sz="0" w:space="0" w:color="auto"/>
                        <w:bottom w:val="none" w:sz="0" w:space="0" w:color="auto"/>
                        <w:right w:val="none" w:sz="0" w:space="0" w:color="auto"/>
                      </w:divBdr>
                    </w:div>
                  </w:divsChild>
                </w:div>
                <w:div w:id="2048673648">
                  <w:marLeft w:val="0"/>
                  <w:marRight w:val="0"/>
                  <w:marTop w:val="0"/>
                  <w:marBottom w:val="0"/>
                  <w:divBdr>
                    <w:top w:val="none" w:sz="0" w:space="0" w:color="auto"/>
                    <w:left w:val="none" w:sz="0" w:space="0" w:color="auto"/>
                    <w:bottom w:val="none" w:sz="0" w:space="0" w:color="auto"/>
                    <w:right w:val="none" w:sz="0" w:space="0" w:color="auto"/>
                  </w:divBdr>
                  <w:divsChild>
                    <w:div w:id="949582710">
                      <w:marLeft w:val="0"/>
                      <w:marRight w:val="0"/>
                      <w:marTop w:val="0"/>
                      <w:marBottom w:val="0"/>
                      <w:divBdr>
                        <w:top w:val="none" w:sz="0" w:space="0" w:color="auto"/>
                        <w:left w:val="none" w:sz="0" w:space="0" w:color="auto"/>
                        <w:bottom w:val="none" w:sz="0" w:space="0" w:color="auto"/>
                        <w:right w:val="none" w:sz="0" w:space="0" w:color="auto"/>
                      </w:divBdr>
                    </w:div>
                  </w:divsChild>
                </w:div>
                <w:div w:id="1440296661">
                  <w:marLeft w:val="0"/>
                  <w:marRight w:val="0"/>
                  <w:marTop w:val="0"/>
                  <w:marBottom w:val="0"/>
                  <w:divBdr>
                    <w:top w:val="none" w:sz="0" w:space="0" w:color="auto"/>
                    <w:left w:val="none" w:sz="0" w:space="0" w:color="auto"/>
                    <w:bottom w:val="none" w:sz="0" w:space="0" w:color="auto"/>
                    <w:right w:val="none" w:sz="0" w:space="0" w:color="auto"/>
                  </w:divBdr>
                  <w:divsChild>
                    <w:div w:id="864750258">
                      <w:marLeft w:val="0"/>
                      <w:marRight w:val="0"/>
                      <w:marTop w:val="0"/>
                      <w:marBottom w:val="0"/>
                      <w:divBdr>
                        <w:top w:val="none" w:sz="0" w:space="0" w:color="auto"/>
                        <w:left w:val="none" w:sz="0" w:space="0" w:color="auto"/>
                        <w:bottom w:val="none" w:sz="0" w:space="0" w:color="auto"/>
                        <w:right w:val="none" w:sz="0" w:space="0" w:color="auto"/>
                      </w:divBdr>
                    </w:div>
                  </w:divsChild>
                </w:div>
                <w:div w:id="172765223">
                  <w:marLeft w:val="0"/>
                  <w:marRight w:val="0"/>
                  <w:marTop w:val="0"/>
                  <w:marBottom w:val="0"/>
                  <w:divBdr>
                    <w:top w:val="none" w:sz="0" w:space="0" w:color="auto"/>
                    <w:left w:val="none" w:sz="0" w:space="0" w:color="auto"/>
                    <w:bottom w:val="none" w:sz="0" w:space="0" w:color="auto"/>
                    <w:right w:val="none" w:sz="0" w:space="0" w:color="auto"/>
                  </w:divBdr>
                  <w:divsChild>
                    <w:div w:id="664863968">
                      <w:marLeft w:val="0"/>
                      <w:marRight w:val="0"/>
                      <w:marTop w:val="0"/>
                      <w:marBottom w:val="0"/>
                      <w:divBdr>
                        <w:top w:val="none" w:sz="0" w:space="0" w:color="auto"/>
                        <w:left w:val="none" w:sz="0" w:space="0" w:color="auto"/>
                        <w:bottom w:val="none" w:sz="0" w:space="0" w:color="auto"/>
                        <w:right w:val="none" w:sz="0" w:space="0" w:color="auto"/>
                      </w:divBdr>
                    </w:div>
                  </w:divsChild>
                </w:div>
                <w:div w:id="1535581668">
                  <w:marLeft w:val="0"/>
                  <w:marRight w:val="0"/>
                  <w:marTop w:val="0"/>
                  <w:marBottom w:val="0"/>
                  <w:divBdr>
                    <w:top w:val="none" w:sz="0" w:space="0" w:color="auto"/>
                    <w:left w:val="none" w:sz="0" w:space="0" w:color="auto"/>
                    <w:bottom w:val="none" w:sz="0" w:space="0" w:color="auto"/>
                    <w:right w:val="none" w:sz="0" w:space="0" w:color="auto"/>
                  </w:divBdr>
                  <w:divsChild>
                    <w:div w:id="1458185054">
                      <w:marLeft w:val="0"/>
                      <w:marRight w:val="0"/>
                      <w:marTop w:val="0"/>
                      <w:marBottom w:val="0"/>
                      <w:divBdr>
                        <w:top w:val="none" w:sz="0" w:space="0" w:color="auto"/>
                        <w:left w:val="none" w:sz="0" w:space="0" w:color="auto"/>
                        <w:bottom w:val="none" w:sz="0" w:space="0" w:color="auto"/>
                        <w:right w:val="none" w:sz="0" w:space="0" w:color="auto"/>
                      </w:divBdr>
                    </w:div>
                  </w:divsChild>
                </w:div>
                <w:div w:id="997339546">
                  <w:marLeft w:val="0"/>
                  <w:marRight w:val="0"/>
                  <w:marTop w:val="0"/>
                  <w:marBottom w:val="0"/>
                  <w:divBdr>
                    <w:top w:val="none" w:sz="0" w:space="0" w:color="auto"/>
                    <w:left w:val="none" w:sz="0" w:space="0" w:color="auto"/>
                    <w:bottom w:val="none" w:sz="0" w:space="0" w:color="auto"/>
                    <w:right w:val="none" w:sz="0" w:space="0" w:color="auto"/>
                  </w:divBdr>
                  <w:divsChild>
                    <w:div w:id="1121461676">
                      <w:marLeft w:val="0"/>
                      <w:marRight w:val="0"/>
                      <w:marTop w:val="0"/>
                      <w:marBottom w:val="0"/>
                      <w:divBdr>
                        <w:top w:val="none" w:sz="0" w:space="0" w:color="auto"/>
                        <w:left w:val="none" w:sz="0" w:space="0" w:color="auto"/>
                        <w:bottom w:val="none" w:sz="0" w:space="0" w:color="auto"/>
                        <w:right w:val="none" w:sz="0" w:space="0" w:color="auto"/>
                      </w:divBdr>
                    </w:div>
                  </w:divsChild>
                </w:div>
                <w:div w:id="203175342">
                  <w:marLeft w:val="0"/>
                  <w:marRight w:val="0"/>
                  <w:marTop w:val="0"/>
                  <w:marBottom w:val="0"/>
                  <w:divBdr>
                    <w:top w:val="none" w:sz="0" w:space="0" w:color="auto"/>
                    <w:left w:val="none" w:sz="0" w:space="0" w:color="auto"/>
                    <w:bottom w:val="none" w:sz="0" w:space="0" w:color="auto"/>
                    <w:right w:val="none" w:sz="0" w:space="0" w:color="auto"/>
                  </w:divBdr>
                  <w:divsChild>
                    <w:div w:id="32729342">
                      <w:marLeft w:val="0"/>
                      <w:marRight w:val="0"/>
                      <w:marTop w:val="0"/>
                      <w:marBottom w:val="0"/>
                      <w:divBdr>
                        <w:top w:val="none" w:sz="0" w:space="0" w:color="auto"/>
                        <w:left w:val="none" w:sz="0" w:space="0" w:color="auto"/>
                        <w:bottom w:val="none" w:sz="0" w:space="0" w:color="auto"/>
                        <w:right w:val="none" w:sz="0" w:space="0" w:color="auto"/>
                      </w:divBdr>
                    </w:div>
                  </w:divsChild>
                </w:div>
                <w:div w:id="86704295">
                  <w:marLeft w:val="0"/>
                  <w:marRight w:val="0"/>
                  <w:marTop w:val="0"/>
                  <w:marBottom w:val="0"/>
                  <w:divBdr>
                    <w:top w:val="none" w:sz="0" w:space="0" w:color="auto"/>
                    <w:left w:val="none" w:sz="0" w:space="0" w:color="auto"/>
                    <w:bottom w:val="none" w:sz="0" w:space="0" w:color="auto"/>
                    <w:right w:val="none" w:sz="0" w:space="0" w:color="auto"/>
                  </w:divBdr>
                  <w:divsChild>
                    <w:div w:id="1996571149">
                      <w:marLeft w:val="0"/>
                      <w:marRight w:val="0"/>
                      <w:marTop w:val="0"/>
                      <w:marBottom w:val="0"/>
                      <w:divBdr>
                        <w:top w:val="none" w:sz="0" w:space="0" w:color="auto"/>
                        <w:left w:val="none" w:sz="0" w:space="0" w:color="auto"/>
                        <w:bottom w:val="none" w:sz="0" w:space="0" w:color="auto"/>
                        <w:right w:val="none" w:sz="0" w:space="0" w:color="auto"/>
                      </w:divBdr>
                    </w:div>
                  </w:divsChild>
                </w:div>
                <w:div w:id="1053507944">
                  <w:marLeft w:val="0"/>
                  <w:marRight w:val="0"/>
                  <w:marTop w:val="0"/>
                  <w:marBottom w:val="0"/>
                  <w:divBdr>
                    <w:top w:val="none" w:sz="0" w:space="0" w:color="auto"/>
                    <w:left w:val="none" w:sz="0" w:space="0" w:color="auto"/>
                    <w:bottom w:val="none" w:sz="0" w:space="0" w:color="auto"/>
                    <w:right w:val="none" w:sz="0" w:space="0" w:color="auto"/>
                  </w:divBdr>
                  <w:divsChild>
                    <w:div w:id="101070526">
                      <w:marLeft w:val="0"/>
                      <w:marRight w:val="0"/>
                      <w:marTop w:val="0"/>
                      <w:marBottom w:val="0"/>
                      <w:divBdr>
                        <w:top w:val="none" w:sz="0" w:space="0" w:color="auto"/>
                        <w:left w:val="none" w:sz="0" w:space="0" w:color="auto"/>
                        <w:bottom w:val="none" w:sz="0" w:space="0" w:color="auto"/>
                        <w:right w:val="none" w:sz="0" w:space="0" w:color="auto"/>
                      </w:divBdr>
                    </w:div>
                  </w:divsChild>
                </w:div>
                <w:div w:id="718284794">
                  <w:marLeft w:val="0"/>
                  <w:marRight w:val="0"/>
                  <w:marTop w:val="0"/>
                  <w:marBottom w:val="0"/>
                  <w:divBdr>
                    <w:top w:val="none" w:sz="0" w:space="0" w:color="auto"/>
                    <w:left w:val="none" w:sz="0" w:space="0" w:color="auto"/>
                    <w:bottom w:val="none" w:sz="0" w:space="0" w:color="auto"/>
                    <w:right w:val="none" w:sz="0" w:space="0" w:color="auto"/>
                  </w:divBdr>
                  <w:divsChild>
                    <w:div w:id="1330254754">
                      <w:marLeft w:val="0"/>
                      <w:marRight w:val="0"/>
                      <w:marTop w:val="0"/>
                      <w:marBottom w:val="0"/>
                      <w:divBdr>
                        <w:top w:val="none" w:sz="0" w:space="0" w:color="auto"/>
                        <w:left w:val="none" w:sz="0" w:space="0" w:color="auto"/>
                        <w:bottom w:val="none" w:sz="0" w:space="0" w:color="auto"/>
                        <w:right w:val="none" w:sz="0" w:space="0" w:color="auto"/>
                      </w:divBdr>
                    </w:div>
                  </w:divsChild>
                </w:div>
                <w:div w:id="270553592">
                  <w:marLeft w:val="0"/>
                  <w:marRight w:val="0"/>
                  <w:marTop w:val="0"/>
                  <w:marBottom w:val="0"/>
                  <w:divBdr>
                    <w:top w:val="none" w:sz="0" w:space="0" w:color="auto"/>
                    <w:left w:val="none" w:sz="0" w:space="0" w:color="auto"/>
                    <w:bottom w:val="none" w:sz="0" w:space="0" w:color="auto"/>
                    <w:right w:val="none" w:sz="0" w:space="0" w:color="auto"/>
                  </w:divBdr>
                  <w:divsChild>
                    <w:div w:id="888493516">
                      <w:marLeft w:val="0"/>
                      <w:marRight w:val="0"/>
                      <w:marTop w:val="0"/>
                      <w:marBottom w:val="0"/>
                      <w:divBdr>
                        <w:top w:val="none" w:sz="0" w:space="0" w:color="auto"/>
                        <w:left w:val="none" w:sz="0" w:space="0" w:color="auto"/>
                        <w:bottom w:val="none" w:sz="0" w:space="0" w:color="auto"/>
                        <w:right w:val="none" w:sz="0" w:space="0" w:color="auto"/>
                      </w:divBdr>
                    </w:div>
                  </w:divsChild>
                </w:div>
                <w:div w:id="1312514034">
                  <w:marLeft w:val="0"/>
                  <w:marRight w:val="0"/>
                  <w:marTop w:val="0"/>
                  <w:marBottom w:val="0"/>
                  <w:divBdr>
                    <w:top w:val="none" w:sz="0" w:space="0" w:color="auto"/>
                    <w:left w:val="none" w:sz="0" w:space="0" w:color="auto"/>
                    <w:bottom w:val="none" w:sz="0" w:space="0" w:color="auto"/>
                    <w:right w:val="none" w:sz="0" w:space="0" w:color="auto"/>
                  </w:divBdr>
                  <w:divsChild>
                    <w:div w:id="815100791">
                      <w:marLeft w:val="0"/>
                      <w:marRight w:val="0"/>
                      <w:marTop w:val="0"/>
                      <w:marBottom w:val="0"/>
                      <w:divBdr>
                        <w:top w:val="none" w:sz="0" w:space="0" w:color="auto"/>
                        <w:left w:val="none" w:sz="0" w:space="0" w:color="auto"/>
                        <w:bottom w:val="none" w:sz="0" w:space="0" w:color="auto"/>
                        <w:right w:val="none" w:sz="0" w:space="0" w:color="auto"/>
                      </w:divBdr>
                    </w:div>
                  </w:divsChild>
                </w:div>
                <w:div w:id="2119636625">
                  <w:marLeft w:val="0"/>
                  <w:marRight w:val="0"/>
                  <w:marTop w:val="0"/>
                  <w:marBottom w:val="0"/>
                  <w:divBdr>
                    <w:top w:val="none" w:sz="0" w:space="0" w:color="auto"/>
                    <w:left w:val="none" w:sz="0" w:space="0" w:color="auto"/>
                    <w:bottom w:val="none" w:sz="0" w:space="0" w:color="auto"/>
                    <w:right w:val="none" w:sz="0" w:space="0" w:color="auto"/>
                  </w:divBdr>
                  <w:divsChild>
                    <w:div w:id="2020110377">
                      <w:marLeft w:val="0"/>
                      <w:marRight w:val="0"/>
                      <w:marTop w:val="0"/>
                      <w:marBottom w:val="0"/>
                      <w:divBdr>
                        <w:top w:val="none" w:sz="0" w:space="0" w:color="auto"/>
                        <w:left w:val="none" w:sz="0" w:space="0" w:color="auto"/>
                        <w:bottom w:val="none" w:sz="0" w:space="0" w:color="auto"/>
                        <w:right w:val="none" w:sz="0" w:space="0" w:color="auto"/>
                      </w:divBdr>
                    </w:div>
                  </w:divsChild>
                </w:div>
                <w:div w:id="77214978">
                  <w:marLeft w:val="0"/>
                  <w:marRight w:val="0"/>
                  <w:marTop w:val="0"/>
                  <w:marBottom w:val="0"/>
                  <w:divBdr>
                    <w:top w:val="none" w:sz="0" w:space="0" w:color="auto"/>
                    <w:left w:val="none" w:sz="0" w:space="0" w:color="auto"/>
                    <w:bottom w:val="none" w:sz="0" w:space="0" w:color="auto"/>
                    <w:right w:val="none" w:sz="0" w:space="0" w:color="auto"/>
                  </w:divBdr>
                  <w:divsChild>
                    <w:div w:id="983050063">
                      <w:marLeft w:val="0"/>
                      <w:marRight w:val="0"/>
                      <w:marTop w:val="0"/>
                      <w:marBottom w:val="0"/>
                      <w:divBdr>
                        <w:top w:val="none" w:sz="0" w:space="0" w:color="auto"/>
                        <w:left w:val="none" w:sz="0" w:space="0" w:color="auto"/>
                        <w:bottom w:val="none" w:sz="0" w:space="0" w:color="auto"/>
                        <w:right w:val="none" w:sz="0" w:space="0" w:color="auto"/>
                      </w:divBdr>
                    </w:div>
                  </w:divsChild>
                </w:div>
                <w:div w:id="1467504655">
                  <w:marLeft w:val="0"/>
                  <w:marRight w:val="0"/>
                  <w:marTop w:val="0"/>
                  <w:marBottom w:val="0"/>
                  <w:divBdr>
                    <w:top w:val="none" w:sz="0" w:space="0" w:color="auto"/>
                    <w:left w:val="none" w:sz="0" w:space="0" w:color="auto"/>
                    <w:bottom w:val="none" w:sz="0" w:space="0" w:color="auto"/>
                    <w:right w:val="none" w:sz="0" w:space="0" w:color="auto"/>
                  </w:divBdr>
                  <w:divsChild>
                    <w:div w:id="462431594">
                      <w:marLeft w:val="0"/>
                      <w:marRight w:val="0"/>
                      <w:marTop w:val="0"/>
                      <w:marBottom w:val="0"/>
                      <w:divBdr>
                        <w:top w:val="none" w:sz="0" w:space="0" w:color="auto"/>
                        <w:left w:val="none" w:sz="0" w:space="0" w:color="auto"/>
                        <w:bottom w:val="none" w:sz="0" w:space="0" w:color="auto"/>
                        <w:right w:val="none" w:sz="0" w:space="0" w:color="auto"/>
                      </w:divBdr>
                    </w:div>
                  </w:divsChild>
                </w:div>
                <w:div w:id="431050920">
                  <w:marLeft w:val="0"/>
                  <w:marRight w:val="0"/>
                  <w:marTop w:val="0"/>
                  <w:marBottom w:val="0"/>
                  <w:divBdr>
                    <w:top w:val="none" w:sz="0" w:space="0" w:color="auto"/>
                    <w:left w:val="none" w:sz="0" w:space="0" w:color="auto"/>
                    <w:bottom w:val="none" w:sz="0" w:space="0" w:color="auto"/>
                    <w:right w:val="none" w:sz="0" w:space="0" w:color="auto"/>
                  </w:divBdr>
                  <w:divsChild>
                    <w:div w:id="1701276026">
                      <w:marLeft w:val="0"/>
                      <w:marRight w:val="0"/>
                      <w:marTop w:val="0"/>
                      <w:marBottom w:val="0"/>
                      <w:divBdr>
                        <w:top w:val="none" w:sz="0" w:space="0" w:color="auto"/>
                        <w:left w:val="none" w:sz="0" w:space="0" w:color="auto"/>
                        <w:bottom w:val="none" w:sz="0" w:space="0" w:color="auto"/>
                        <w:right w:val="none" w:sz="0" w:space="0" w:color="auto"/>
                      </w:divBdr>
                    </w:div>
                  </w:divsChild>
                </w:div>
                <w:div w:id="533349708">
                  <w:marLeft w:val="0"/>
                  <w:marRight w:val="0"/>
                  <w:marTop w:val="0"/>
                  <w:marBottom w:val="0"/>
                  <w:divBdr>
                    <w:top w:val="none" w:sz="0" w:space="0" w:color="auto"/>
                    <w:left w:val="none" w:sz="0" w:space="0" w:color="auto"/>
                    <w:bottom w:val="none" w:sz="0" w:space="0" w:color="auto"/>
                    <w:right w:val="none" w:sz="0" w:space="0" w:color="auto"/>
                  </w:divBdr>
                  <w:divsChild>
                    <w:div w:id="1552495280">
                      <w:marLeft w:val="0"/>
                      <w:marRight w:val="0"/>
                      <w:marTop w:val="0"/>
                      <w:marBottom w:val="0"/>
                      <w:divBdr>
                        <w:top w:val="none" w:sz="0" w:space="0" w:color="auto"/>
                        <w:left w:val="none" w:sz="0" w:space="0" w:color="auto"/>
                        <w:bottom w:val="none" w:sz="0" w:space="0" w:color="auto"/>
                        <w:right w:val="none" w:sz="0" w:space="0" w:color="auto"/>
                      </w:divBdr>
                    </w:div>
                  </w:divsChild>
                </w:div>
                <w:div w:id="248580997">
                  <w:marLeft w:val="0"/>
                  <w:marRight w:val="0"/>
                  <w:marTop w:val="0"/>
                  <w:marBottom w:val="0"/>
                  <w:divBdr>
                    <w:top w:val="none" w:sz="0" w:space="0" w:color="auto"/>
                    <w:left w:val="none" w:sz="0" w:space="0" w:color="auto"/>
                    <w:bottom w:val="none" w:sz="0" w:space="0" w:color="auto"/>
                    <w:right w:val="none" w:sz="0" w:space="0" w:color="auto"/>
                  </w:divBdr>
                  <w:divsChild>
                    <w:div w:id="30497669">
                      <w:marLeft w:val="0"/>
                      <w:marRight w:val="0"/>
                      <w:marTop w:val="0"/>
                      <w:marBottom w:val="0"/>
                      <w:divBdr>
                        <w:top w:val="none" w:sz="0" w:space="0" w:color="auto"/>
                        <w:left w:val="none" w:sz="0" w:space="0" w:color="auto"/>
                        <w:bottom w:val="none" w:sz="0" w:space="0" w:color="auto"/>
                        <w:right w:val="none" w:sz="0" w:space="0" w:color="auto"/>
                      </w:divBdr>
                    </w:div>
                  </w:divsChild>
                </w:div>
                <w:div w:id="2009214607">
                  <w:marLeft w:val="0"/>
                  <w:marRight w:val="0"/>
                  <w:marTop w:val="0"/>
                  <w:marBottom w:val="0"/>
                  <w:divBdr>
                    <w:top w:val="none" w:sz="0" w:space="0" w:color="auto"/>
                    <w:left w:val="none" w:sz="0" w:space="0" w:color="auto"/>
                    <w:bottom w:val="none" w:sz="0" w:space="0" w:color="auto"/>
                    <w:right w:val="none" w:sz="0" w:space="0" w:color="auto"/>
                  </w:divBdr>
                  <w:divsChild>
                    <w:div w:id="1725984485">
                      <w:marLeft w:val="0"/>
                      <w:marRight w:val="0"/>
                      <w:marTop w:val="0"/>
                      <w:marBottom w:val="0"/>
                      <w:divBdr>
                        <w:top w:val="none" w:sz="0" w:space="0" w:color="auto"/>
                        <w:left w:val="none" w:sz="0" w:space="0" w:color="auto"/>
                        <w:bottom w:val="none" w:sz="0" w:space="0" w:color="auto"/>
                        <w:right w:val="none" w:sz="0" w:space="0" w:color="auto"/>
                      </w:divBdr>
                    </w:div>
                  </w:divsChild>
                </w:div>
                <w:div w:id="1653023696">
                  <w:marLeft w:val="0"/>
                  <w:marRight w:val="0"/>
                  <w:marTop w:val="0"/>
                  <w:marBottom w:val="0"/>
                  <w:divBdr>
                    <w:top w:val="none" w:sz="0" w:space="0" w:color="auto"/>
                    <w:left w:val="none" w:sz="0" w:space="0" w:color="auto"/>
                    <w:bottom w:val="none" w:sz="0" w:space="0" w:color="auto"/>
                    <w:right w:val="none" w:sz="0" w:space="0" w:color="auto"/>
                  </w:divBdr>
                  <w:divsChild>
                    <w:div w:id="1092244025">
                      <w:marLeft w:val="0"/>
                      <w:marRight w:val="0"/>
                      <w:marTop w:val="0"/>
                      <w:marBottom w:val="0"/>
                      <w:divBdr>
                        <w:top w:val="none" w:sz="0" w:space="0" w:color="auto"/>
                        <w:left w:val="none" w:sz="0" w:space="0" w:color="auto"/>
                        <w:bottom w:val="none" w:sz="0" w:space="0" w:color="auto"/>
                        <w:right w:val="none" w:sz="0" w:space="0" w:color="auto"/>
                      </w:divBdr>
                    </w:div>
                  </w:divsChild>
                </w:div>
                <w:div w:id="870191991">
                  <w:marLeft w:val="0"/>
                  <w:marRight w:val="0"/>
                  <w:marTop w:val="0"/>
                  <w:marBottom w:val="0"/>
                  <w:divBdr>
                    <w:top w:val="none" w:sz="0" w:space="0" w:color="auto"/>
                    <w:left w:val="none" w:sz="0" w:space="0" w:color="auto"/>
                    <w:bottom w:val="none" w:sz="0" w:space="0" w:color="auto"/>
                    <w:right w:val="none" w:sz="0" w:space="0" w:color="auto"/>
                  </w:divBdr>
                  <w:divsChild>
                    <w:div w:id="2095860582">
                      <w:marLeft w:val="0"/>
                      <w:marRight w:val="0"/>
                      <w:marTop w:val="0"/>
                      <w:marBottom w:val="0"/>
                      <w:divBdr>
                        <w:top w:val="none" w:sz="0" w:space="0" w:color="auto"/>
                        <w:left w:val="none" w:sz="0" w:space="0" w:color="auto"/>
                        <w:bottom w:val="none" w:sz="0" w:space="0" w:color="auto"/>
                        <w:right w:val="none" w:sz="0" w:space="0" w:color="auto"/>
                      </w:divBdr>
                    </w:div>
                  </w:divsChild>
                </w:div>
                <w:div w:id="534198543">
                  <w:marLeft w:val="0"/>
                  <w:marRight w:val="0"/>
                  <w:marTop w:val="0"/>
                  <w:marBottom w:val="0"/>
                  <w:divBdr>
                    <w:top w:val="none" w:sz="0" w:space="0" w:color="auto"/>
                    <w:left w:val="none" w:sz="0" w:space="0" w:color="auto"/>
                    <w:bottom w:val="none" w:sz="0" w:space="0" w:color="auto"/>
                    <w:right w:val="none" w:sz="0" w:space="0" w:color="auto"/>
                  </w:divBdr>
                  <w:divsChild>
                    <w:div w:id="1047879964">
                      <w:marLeft w:val="0"/>
                      <w:marRight w:val="0"/>
                      <w:marTop w:val="0"/>
                      <w:marBottom w:val="0"/>
                      <w:divBdr>
                        <w:top w:val="none" w:sz="0" w:space="0" w:color="auto"/>
                        <w:left w:val="none" w:sz="0" w:space="0" w:color="auto"/>
                        <w:bottom w:val="none" w:sz="0" w:space="0" w:color="auto"/>
                        <w:right w:val="none" w:sz="0" w:space="0" w:color="auto"/>
                      </w:divBdr>
                    </w:div>
                  </w:divsChild>
                </w:div>
                <w:div w:id="355543724">
                  <w:marLeft w:val="0"/>
                  <w:marRight w:val="0"/>
                  <w:marTop w:val="0"/>
                  <w:marBottom w:val="0"/>
                  <w:divBdr>
                    <w:top w:val="none" w:sz="0" w:space="0" w:color="auto"/>
                    <w:left w:val="none" w:sz="0" w:space="0" w:color="auto"/>
                    <w:bottom w:val="none" w:sz="0" w:space="0" w:color="auto"/>
                    <w:right w:val="none" w:sz="0" w:space="0" w:color="auto"/>
                  </w:divBdr>
                  <w:divsChild>
                    <w:div w:id="185750291">
                      <w:marLeft w:val="0"/>
                      <w:marRight w:val="0"/>
                      <w:marTop w:val="0"/>
                      <w:marBottom w:val="0"/>
                      <w:divBdr>
                        <w:top w:val="none" w:sz="0" w:space="0" w:color="auto"/>
                        <w:left w:val="none" w:sz="0" w:space="0" w:color="auto"/>
                        <w:bottom w:val="none" w:sz="0" w:space="0" w:color="auto"/>
                        <w:right w:val="none" w:sz="0" w:space="0" w:color="auto"/>
                      </w:divBdr>
                    </w:div>
                  </w:divsChild>
                </w:div>
                <w:div w:id="1235974802">
                  <w:marLeft w:val="0"/>
                  <w:marRight w:val="0"/>
                  <w:marTop w:val="0"/>
                  <w:marBottom w:val="0"/>
                  <w:divBdr>
                    <w:top w:val="none" w:sz="0" w:space="0" w:color="auto"/>
                    <w:left w:val="none" w:sz="0" w:space="0" w:color="auto"/>
                    <w:bottom w:val="none" w:sz="0" w:space="0" w:color="auto"/>
                    <w:right w:val="none" w:sz="0" w:space="0" w:color="auto"/>
                  </w:divBdr>
                  <w:divsChild>
                    <w:div w:id="228854883">
                      <w:marLeft w:val="0"/>
                      <w:marRight w:val="0"/>
                      <w:marTop w:val="0"/>
                      <w:marBottom w:val="0"/>
                      <w:divBdr>
                        <w:top w:val="none" w:sz="0" w:space="0" w:color="auto"/>
                        <w:left w:val="none" w:sz="0" w:space="0" w:color="auto"/>
                        <w:bottom w:val="none" w:sz="0" w:space="0" w:color="auto"/>
                        <w:right w:val="none" w:sz="0" w:space="0" w:color="auto"/>
                      </w:divBdr>
                    </w:div>
                  </w:divsChild>
                </w:div>
                <w:div w:id="8143770">
                  <w:marLeft w:val="0"/>
                  <w:marRight w:val="0"/>
                  <w:marTop w:val="0"/>
                  <w:marBottom w:val="0"/>
                  <w:divBdr>
                    <w:top w:val="none" w:sz="0" w:space="0" w:color="auto"/>
                    <w:left w:val="none" w:sz="0" w:space="0" w:color="auto"/>
                    <w:bottom w:val="none" w:sz="0" w:space="0" w:color="auto"/>
                    <w:right w:val="none" w:sz="0" w:space="0" w:color="auto"/>
                  </w:divBdr>
                  <w:divsChild>
                    <w:div w:id="1737044675">
                      <w:marLeft w:val="0"/>
                      <w:marRight w:val="0"/>
                      <w:marTop w:val="0"/>
                      <w:marBottom w:val="0"/>
                      <w:divBdr>
                        <w:top w:val="none" w:sz="0" w:space="0" w:color="auto"/>
                        <w:left w:val="none" w:sz="0" w:space="0" w:color="auto"/>
                        <w:bottom w:val="none" w:sz="0" w:space="0" w:color="auto"/>
                        <w:right w:val="none" w:sz="0" w:space="0" w:color="auto"/>
                      </w:divBdr>
                    </w:div>
                  </w:divsChild>
                </w:div>
                <w:div w:id="635839031">
                  <w:marLeft w:val="0"/>
                  <w:marRight w:val="0"/>
                  <w:marTop w:val="0"/>
                  <w:marBottom w:val="0"/>
                  <w:divBdr>
                    <w:top w:val="none" w:sz="0" w:space="0" w:color="auto"/>
                    <w:left w:val="none" w:sz="0" w:space="0" w:color="auto"/>
                    <w:bottom w:val="none" w:sz="0" w:space="0" w:color="auto"/>
                    <w:right w:val="none" w:sz="0" w:space="0" w:color="auto"/>
                  </w:divBdr>
                  <w:divsChild>
                    <w:div w:id="132480086">
                      <w:marLeft w:val="0"/>
                      <w:marRight w:val="0"/>
                      <w:marTop w:val="0"/>
                      <w:marBottom w:val="0"/>
                      <w:divBdr>
                        <w:top w:val="none" w:sz="0" w:space="0" w:color="auto"/>
                        <w:left w:val="none" w:sz="0" w:space="0" w:color="auto"/>
                        <w:bottom w:val="none" w:sz="0" w:space="0" w:color="auto"/>
                        <w:right w:val="none" w:sz="0" w:space="0" w:color="auto"/>
                      </w:divBdr>
                    </w:div>
                  </w:divsChild>
                </w:div>
                <w:div w:id="1468084203">
                  <w:marLeft w:val="0"/>
                  <w:marRight w:val="0"/>
                  <w:marTop w:val="0"/>
                  <w:marBottom w:val="0"/>
                  <w:divBdr>
                    <w:top w:val="none" w:sz="0" w:space="0" w:color="auto"/>
                    <w:left w:val="none" w:sz="0" w:space="0" w:color="auto"/>
                    <w:bottom w:val="none" w:sz="0" w:space="0" w:color="auto"/>
                    <w:right w:val="none" w:sz="0" w:space="0" w:color="auto"/>
                  </w:divBdr>
                  <w:divsChild>
                    <w:div w:id="777064037">
                      <w:marLeft w:val="0"/>
                      <w:marRight w:val="0"/>
                      <w:marTop w:val="0"/>
                      <w:marBottom w:val="0"/>
                      <w:divBdr>
                        <w:top w:val="none" w:sz="0" w:space="0" w:color="auto"/>
                        <w:left w:val="none" w:sz="0" w:space="0" w:color="auto"/>
                        <w:bottom w:val="none" w:sz="0" w:space="0" w:color="auto"/>
                        <w:right w:val="none" w:sz="0" w:space="0" w:color="auto"/>
                      </w:divBdr>
                    </w:div>
                  </w:divsChild>
                </w:div>
                <w:div w:id="1521046436">
                  <w:marLeft w:val="0"/>
                  <w:marRight w:val="0"/>
                  <w:marTop w:val="0"/>
                  <w:marBottom w:val="0"/>
                  <w:divBdr>
                    <w:top w:val="none" w:sz="0" w:space="0" w:color="auto"/>
                    <w:left w:val="none" w:sz="0" w:space="0" w:color="auto"/>
                    <w:bottom w:val="none" w:sz="0" w:space="0" w:color="auto"/>
                    <w:right w:val="none" w:sz="0" w:space="0" w:color="auto"/>
                  </w:divBdr>
                  <w:divsChild>
                    <w:div w:id="1662586633">
                      <w:marLeft w:val="0"/>
                      <w:marRight w:val="0"/>
                      <w:marTop w:val="0"/>
                      <w:marBottom w:val="0"/>
                      <w:divBdr>
                        <w:top w:val="none" w:sz="0" w:space="0" w:color="auto"/>
                        <w:left w:val="none" w:sz="0" w:space="0" w:color="auto"/>
                        <w:bottom w:val="none" w:sz="0" w:space="0" w:color="auto"/>
                        <w:right w:val="none" w:sz="0" w:space="0" w:color="auto"/>
                      </w:divBdr>
                    </w:div>
                  </w:divsChild>
                </w:div>
                <w:div w:id="1965773931">
                  <w:marLeft w:val="0"/>
                  <w:marRight w:val="0"/>
                  <w:marTop w:val="0"/>
                  <w:marBottom w:val="0"/>
                  <w:divBdr>
                    <w:top w:val="none" w:sz="0" w:space="0" w:color="auto"/>
                    <w:left w:val="none" w:sz="0" w:space="0" w:color="auto"/>
                    <w:bottom w:val="none" w:sz="0" w:space="0" w:color="auto"/>
                    <w:right w:val="none" w:sz="0" w:space="0" w:color="auto"/>
                  </w:divBdr>
                  <w:divsChild>
                    <w:div w:id="1362852105">
                      <w:marLeft w:val="0"/>
                      <w:marRight w:val="0"/>
                      <w:marTop w:val="0"/>
                      <w:marBottom w:val="0"/>
                      <w:divBdr>
                        <w:top w:val="none" w:sz="0" w:space="0" w:color="auto"/>
                        <w:left w:val="none" w:sz="0" w:space="0" w:color="auto"/>
                        <w:bottom w:val="none" w:sz="0" w:space="0" w:color="auto"/>
                        <w:right w:val="none" w:sz="0" w:space="0" w:color="auto"/>
                      </w:divBdr>
                    </w:div>
                  </w:divsChild>
                </w:div>
                <w:div w:id="367991161">
                  <w:marLeft w:val="0"/>
                  <w:marRight w:val="0"/>
                  <w:marTop w:val="0"/>
                  <w:marBottom w:val="0"/>
                  <w:divBdr>
                    <w:top w:val="none" w:sz="0" w:space="0" w:color="auto"/>
                    <w:left w:val="none" w:sz="0" w:space="0" w:color="auto"/>
                    <w:bottom w:val="none" w:sz="0" w:space="0" w:color="auto"/>
                    <w:right w:val="none" w:sz="0" w:space="0" w:color="auto"/>
                  </w:divBdr>
                  <w:divsChild>
                    <w:div w:id="1063409197">
                      <w:marLeft w:val="0"/>
                      <w:marRight w:val="0"/>
                      <w:marTop w:val="0"/>
                      <w:marBottom w:val="0"/>
                      <w:divBdr>
                        <w:top w:val="none" w:sz="0" w:space="0" w:color="auto"/>
                        <w:left w:val="none" w:sz="0" w:space="0" w:color="auto"/>
                        <w:bottom w:val="none" w:sz="0" w:space="0" w:color="auto"/>
                        <w:right w:val="none" w:sz="0" w:space="0" w:color="auto"/>
                      </w:divBdr>
                    </w:div>
                  </w:divsChild>
                </w:div>
                <w:div w:id="405340461">
                  <w:marLeft w:val="0"/>
                  <w:marRight w:val="0"/>
                  <w:marTop w:val="0"/>
                  <w:marBottom w:val="0"/>
                  <w:divBdr>
                    <w:top w:val="none" w:sz="0" w:space="0" w:color="auto"/>
                    <w:left w:val="none" w:sz="0" w:space="0" w:color="auto"/>
                    <w:bottom w:val="none" w:sz="0" w:space="0" w:color="auto"/>
                    <w:right w:val="none" w:sz="0" w:space="0" w:color="auto"/>
                  </w:divBdr>
                  <w:divsChild>
                    <w:div w:id="1082604065">
                      <w:marLeft w:val="0"/>
                      <w:marRight w:val="0"/>
                      <w:marTop w:val="0"/>
                      <w:marBottom w:val="0"/>
                      <w:divBdr>
                        <w:top w:val="none" w:sz="0" w:space="0" w:color="auto"/>
                        <w:left w:val="none" w:sz="0" w:space="0" w:color="auto"/>
                        <w:bottom w:val="none" w:sz="0" w:space="0" w:color="auto"/>
                        <w:right w:val="none" w:sz="0" w:space="0" w:color="auto"/>
                      </w:divBdr>
                    </w:div>
                  </w:divsChild>
                </w:div>
                <w:div w:id="347873109">
                  <w:marLeft w:val="0"/>
                  <w:marRight w:val="0"/>
                  <w:marTop w:val="0"/>
                  <w:marBottom w:val="0"/>
                  <w:divBdr>
                    <w:top w:val="none" w:sz="0" w:space="0" w:color="auto"/>
                    <w:left w:val="none" w:sz="0" w:space="0" w:color="auto"/>
                    <w:bottom w:val="none" w:sz="0" w:space="0" w:color="auto"/>
                    <w:right w:val="none" w:sz="0" w:space="0" w:color="auto"/>
                  </w:divBdr>
                  <w:divsChild>
                    <w:div w:id="542863225">
                      <w:marLeft w:val="0"/>
                      <w:marRight w:val="0"/>
                      <w:marTop w:val="0"/>
                      <w:marBottom w:val="0"/>
                      <w:divBdr>
                        <w:top w:val="none" w:sz="0" w:space="0" w:color="auto"/>
                        <w:left w:val="none" w:sz="0" w:space="0" w:color="auto"/>
                        <w:bottom w:val="none" w:sz="0" w:space="0" w:color="auto"/>
                        <w:right w:val="none" w:sz="0" w:space="0" w:color="auto"/>
                      </w:divBdr>
                    </w:div>
                  </w:divsChild>
                </w:div>
                <w:div w:id="2092772892">
                  <w:marLeft w:val="0"/>
                  <w:marRight w:val="0"/>
                  <w:marTop w:val="0"/>
                  <w:marBottom w:val="0"/>
                  <w:divBdr>
                    <w:top w:val="none" w:sz="0" w:space="0" w:color="auto"/>
                    <w:left w:val="none" w:sz="0" w:space="0" w:color="auto"/>
                    <w:bottom w:val="none" w:sz="0" w:space="0" w:color="auto"/>
                    <w:right w:val="none" w:sz="0" w:space="0" w:color="auto"/>
                  </w:divBdr>
                  <w:divsChild>
                    <w:div w:id="337468692">
                      <w:marLeft w:val="0"/>
                      <w:marRight w:val="0"/>
                      <w:marTop w:val="0"/>
                      <w:marBottom w:val="0"/>
                      <w:divBdr>
                        <w:top w:val="none" w:sz="0" w:space="0" w:color="auto"/>
                        <w:left w:val="none" w:sz="0" w:space="0" w:color="auto"/>
                        <w:bottom w:val="none" w:sz="0" w:space="0" w:color="auto"/>
                        <w:right w:val="none" w:sz="0" w:space="0" w:color="auto"/>
                      </w:divBdr>
                    </w:div>
                  </w:divsChild>
                </w:div>
                <w:div w:id="2088765661">
                  <w:marLeft w:val="0"/>
                  <w:marRight w:val="0"/>
                  <w:marTop w:val="0"/>
                  <w:marBottom w:val="0"/>
                  <w:divBdr>
                    <w:top w:val="none" w:sz="0" w:space="0" w:color="auto"/>
                    <w:left w:val="none" w:sz="0" w:space="0" w:color="auto"/>
                    <w:bottom w:val="none" w:sz="0" w:space="0" w:color="auto"/>
                    <w:right w:val="none" w:sz="0" w:space="0" w:color="auto"/>
                  </w:divBdr>
                  <w:divsChild>
                    <w:div w:id="120271342">
                      <w:marLeft w:val="0"/>
                      <w:marRight w:val="0"/>
                      <w:marTop w:val="0"/>
                      <w:marBottom w:val="0"/>
                      <w:divBdr>
                        <w:top w:val="none" w:sz="0" w:space="0" w:color="auto"/>
                        <w:left w:val="none" w:sz="0" w:space="0" w:color="auto"/>
                        <w:bottom w:val="none" w:sz="0" w:space="0" w:color="auto"/>
                        <w:right w:val="none" w:sz="0" w:space="0" w:color="auto"/>
                      </w:divBdr>
                    </w:div>
                  </w:divsChild>
                </w:div>
                <w:div w:id="677123281">
                  <w:marLeft w:val="0"/>
                  <w:marRight w:val="0"/>
                  <w:marTop w:val="0"/>
                  <w:marBottom w:val="0"/>
                  <w:divBdr>
                    <w:top w:val="none" w:sz="0" w:space="0" w:color="auto"/>
                    <w:left w:val="none" w:sz="0" w:space="0" w:color="auto"/>
                    <w:bottom w:val="none" w:sz="0" w:space="0" w:color="auto"/>
                    <w:right w:val="none" w:sz="0" w:space="0" w:color="auto"/>
                  </w:divBdr>
                  <w:divsChild>
                    <w:div w:id="101001033">
                      <w:marLeft w:val="0"/>
                      <w:marRight w:val="0"/>
                      <w:marTop w:val="0"/>
                      <w:marBottom w:val="0"/>
                      <w:divBdr>
                        <w:top w:val="none" w:sz="0" w:space="0" w:color="auto"/>
                        <w:left w:val="none" w:sz="0" w:space="0" w:color="auto"/>
                        <w:bottom w:val="none" w:sz="0" w:space="0" w:color="auto"/>
                        <w:right w:val="none" w:sz="0" w:space="0" w:color="auto"/>
                      </w:divBdr>
                    </w:div>
                  </w:divsChild>
                </w:div>
                <w:div w:id="296225536">
                  <w:marLeft w:val="0"/>
                  <w:marRight w:val="0"/>
                  <w:marTop w:val="0"/>
                  <w:marBottom w:val="0"/>
                  <w:divBdr>
                    <w:top w:val="none" w:sz="0" w:space="0" w:color="auto"/>
                    <w:left w:val="none" w:sz="0" w:space="0" w:color="auto"/>
                    <w:bottom w:val="none" w:sz="0" w:space="0" w:color="auto"/>
                    <w:right w:val="none" w:sz="0" w:space="0" w:color="auto"/>
                  </w:divBdr>
                  <w:divsChild>
                    <w:div w:id="318925772">
                      <w:marLeft w:val="0"/>
                      <w:marRight w:val="0"/>
                      <w:marTop w:val="0"/>
                      <w:marBottom w:val="0"/>
                      <w:divBdr>
                        <w:top w:val="none" w:sz="0" w:space="0" w:color="auto"/>
                        <w:left w:val="none" w:sz="0" w:space="0" w:color="auto"/>
                        <w:bottom w:val="none" w:sz="0" w:space="0" w:color="auto"/>
                        <w:right w:val="none" w:sz="0" w:space="0" w:color="auto"/>
                      </w:divBdr>
                    </w:div>
                  </w:divsChild>
                </w:div>
                <w:div w:id="871577416">
                  <w:marLeft w:val="0"/>
                  <w:marRight w:val="0"/>
                  <w:marTop w:val="0"/>
                  <w:marBottom w:val="0"/>
                  <w:divBdr>
                    <w:top w:val="none" w:sz="0" w:space="0" w:color="auto"/>
                    <w:left w:val="none" w:sz="0" w:space="0" w:color="auto"/>
                    <w:bottom w:val="none" w:sz="0" w:space="0" w:color="auto"/>
                    <w:right w:val="none" w:sz="0" w:space="0" w:color="auto"/>
                  </w:divBdr>
                  <w:divsChild>
                    <w:div w:id="373772028">
                      <w:marLeft w:val="0"/>
                      <w:marRight w:val="0"/>
                      <w:marTop w:val="0"/>
                      <w:marBottom w:val="0"/>
                      <w:divBdr>
                        <w:top w:val="none" w:sz="0" w:space="0" w:color="auto"/>
                        <w:left w:val="none" w:sz="0" w:space="0" w:color="auto"/>
                        <w:bottom w:val="none" w:sz="0" w:space="0" w:color="auto"/>
                        <w:right w:val="none" w:sz="0" w:space="0" w:color="auto"/>
                      </w:divBdr>
                    </w:div>
                  </w:divsChild>
                </w:div>
                <w:div w:id="1953322596">
                  <w:marLeft w:val="0"/>
                  <w:marRight w:val="0"/>
                  <w:marTop w:val="0"/>
                  <w:marBottom w:val="0"/>
                  <w:divBdr>
                    <w:top w:val="none" w:sz="0" w:space="0" w:color="auto"/>
                    <w:left w:val="none" w:sz="0" w:space="0" w:color="auto"/>
                    <w:bottom w:val="none" w:sz="0" w:space="0" w:color="auto"/>
                    <w:right w:val="none" w:sz="0" w:space="0" w:color="auto"/>
                  </w:divBdr>
                  <w:divsChild>
                    <w:div w:id="1498576971">
                      <w:marLeft w:val="0"/>
                      <w:marRight w:val="0"/>
                      <w:marTop w:val="0"/>
                      <w:marBottom w:val="0"/>
                      <w:divBdr>
                        <w:top w:val="none" w:sz="0" w:space="0" w:color="auto"/>
                        <w:left w:val="none" w:sz="0" w:space="0" w:color="auto"/>
                        <w:bottom w:val="none" w:sz="0" w:space="0" w:color="auto"/>
                        <w:right w:val="none" w:sz="0" w:space="0" w:color="auto"/>
                      </w:divBdr>
                    </w:div>
                  </w:divsChild>
                </w:div>
                <w:div w:id="1850440789">
                  <w:marLeft w:val="0"/>
                  <w:marRight w:val="0"/>
                  <w:marTop w:val="0"/>
                  <w:marBottom w:val="0"/>
                  <w:divBdr>
                    <w:top w:val="none" w:sz="0" w:space="0" w:color="auto"/>
                    <w:left w:val="none" w:sz="0" w:space="0" w:color="auto"/>
                    <w:bottom w:val="none" w:sz="0" w:space="0" w:color="auto"/>
                    <w:right w:val="none" w:sz="0" w:space="0" w:color="auto"/>
                  </w:divBdr>
                  <w:divsChild>
                    <w:div w:id="1692104425">
                      <w:marLeft w:val="0"/>
                      <w:marRight w:val="0"/>
                      <w:marTop w:val="0"/>
                      <w:marBottom w:val="0"/>
                      <w:divBdr>
                        <w:top w:val="none" w:sz="0" w:space="0" w:color="auto"/>
                        <w:left w:val="none" w:sz="0" w:space="0" w:color="auto"/>
                        <w:bottom w:val="none" w:sz="0" w:space="0" w:color="auto"/>
                        <w:right w:val="none" w:sz="0" w:space="0" w:color="auto"/>
                      </w:divBdr>
                    </w:div>
                  </w:divsChild>
                </w:div>
                <w:div w:id="1564366876">
                  <w:marLeft w:val="0"/>
                  <w:marRight w:val="0"/>
                  <w:marTop w:val="0"/>
                  <w:marBottom w:val="0"/>
                  <w:divBdr>
                    <w:top w:val="none" w:sz="0" w:space="0" w:color="auto"/>
                    <w:left w:val="none" w:sz="0" w:space="0" w:color="auto"/>
                    <w:bottom w:val="none" w:sz="0" w:space="0" w:color="auto"/>
                    <w:right w:val="none" w:sz="0" w:space="0" w:color="auto"/>
                  </w:divBdr>
                  <w:divsChild>
                    <w:div w:id="1783764395">
                      <w:marLeft w:val="0"/>
                      <w:marRight w:val="0"/>
                      <w:marTop w:val="0"/>
                      <w:marBottom w:val="0"/>
                      <w:divBdr>
                        <w:top w:val="none" w:sz="0" w:space="0" w:color="auto"/>
                        <w:left w:val="none" w:sz="0" w:space="0" w:color="auto"/>
                        <w:bottom w:val="none" w:sz="0" w:space="0" w:color="auto"/>
                        <w:right w:val="none" w:sz="0" w:space="0" w:color="auto"/>
                      </w:divBdr>
                    </w:div>
                  </w:divsChild>
                </w:div>
                <w:div w:id="1317684884">
                  <w:marLeft w:val="0"/>
                  <w:marRight w:val="0"/>
                  <w:marTop w:val="0"/>
                  <w:marBottom w:val="0"/>
                  <w:divBdr>
                    <w:top w:val="none" w:sz="0" w:space="0" w:color="auto"/>
                    <w:left w:val="none" w:sz="0" w:space="0" w:color="auto"/>
                    <w:bottom w:val="none" w:sz="0" w:space="0" w:color="auto"/>
                    <w:right w:val="none" w:sz="0" w:space="0" w:color="auto"/>
                  </w:divBdr>
                  <w:divsChild>
                    <w:div w:id="1287738296">
                      <w:marLeft w:val="0"/>
                      <w:marRight w:val="0"/>
                      <w:marTop w:val="0"/>
                      <w:marBottom w:val="0"/>
                      <w:divBdr>
                        <w:top w:val="none" w:sz="0" w:space="0" w:color="auto"/>
                        <w:left w:val="none" w:sz="0" w:space="0" w:color="auto"/>
                        <w:bottom w:val="none" w:sz="0" w:space="0" w:color="auto"/>
                        <w:right w:val="none" w:sz="0" w:space="0" w:color="auto"/>
                      </w:divBdr>
                    </w:div>
                  </w:divsChild>
                </w:div>
                <w:div w:id="407115865">
                  <w:marLeft w:val="0"/>
                  <w:marRight w:val="0"/>
                  <w:marTop w:val="0"/>
                  <w:marBottom w:val="0"/>
                  <w:divBdr>
                    <w:top w:val="none" w:sz="0" w:space="0" w:color="auto"/>
                    <w:left w:val="none" w:sz="0" w:space="0" w:color="auto"/>
                    <w:bottom w:val="none" w:sz="0" w:space="0" w:color="auto"/>
                    <w:right w:val="none" w:sz="0" w:space="0" w:color="auto"/>
                  </w:divBdr>
                  <w:divsChild>
                    <w:div w:id="861630342">
                      <w:marLeft w:val="0"/>
                      <w:marRight w:val="0"/>
                      <w:marTop w:val="0"/>
                      <w:marBottom w:val="0"/>
                      <w:divBdr>
                        <w:top w:val="none" w:sz="0" w:space="0" w:color="auto"/>
                        <w:left w:val="none" w:sz="0" w:space="0" w:color="auto"/>
                        <w:bottom w:val="none" w:sz="0" w:space="0" w:color="auto"/>
                        <w:right w:val="none" w:sz="0" w:space="0" w:color="auto"/>
                      </w:divBdr>
                    </w:div>
                  </w:divsChild>
                </w:div>
                <w:div w:id="335153503">
                  <w:marLeft w:val="0"/>
                  <w:marRight w:val="0"/>
                  <w:marTop w:val="0"/>
                  <w:marBottom w:val="0"/>
                  <w:divBdr>
                    <w:top w:val="none" w:sz="0" w:space="0" w:color="auto"/>
                    <w:left w:val="none" w:sz="0" w:space="0" w:color="auto"/>
                    <w:bottom w:val="none" w:sz="0" w:space="0" w:color="auto"/>
                    <w:right w:val="none" w:sz="0" w:space="0" w:color="auto"/>
                  </w:divBdr>
                  <w:divsChild>
                    <w:div w:id="468547723">
                      <w:marLeft w:val="0"/>
                      <w:marRight w:val="0"/>
                      <w:marTop w:val="0"/>
                      <w:marBottom w:val="0"/>
                      <w:divBdr>
                        <w:top w:val="none" w:sz="0" w:space="0" w:color="auto"/>
                        <w:left w:val="none" w:sz="0" w:space="0" w:color="auto"/>
                        <w:bottom w:val="none" w:sz="0" w:space="0" w:color="auto"/>
                        <w:right w:val="none" w:sz="0" w:space="0" w:color="auto"/>
                      </w:divBdr>
                    </w:div>
                  </w:divsChild>
                </w:div>
                <w:div w:id="1488747601">
                  <w:marLeft w:val="0"/>
                  <w:marRight w:val="0"/>
                  <w:marTop w:val="0"/>
                  <w:marBottom w:val="0"/>
                  <w:divBdr>
                    <w:top w:val="none" w:sz="0" w:space="0" w:color="auto"/>
                    <w:left w:val="none" w:sz="0" w:space="0" w:color="auto"/>
                    <w:bottom w:val="none" w:sz="0" w:space="0" w:color="auto"/>
                    <w:right w:val="none" w:sz="0" w:space="0" w:color="auto"/>
                  </w:divBdr>
                  <w:divsChild>
                    <w:div w:id="24006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87667">
          <w:marLeft w:val="0"/>
          <w:marRight w:val="0"/>
          <w:marTop w:val="0"/>
          <w:marBottom w:val="0"/>
          <w:divBdr>
            <w:top w:val="none" w:sz="0" w:space="0" w:color="auto"/>
            <w:left w:val="none" w:sz="0" w:space="0" w:color="auto"/>
            <w:bottom w:val="none" w:sz="0" w:space="0" w:color="auto"/>
            <w:right w:val="none" w:sz="0" w:space="0" w:color="auto"/>
          </w:divBdr>
          <w:divsChild>
            <w:div w:id="203058131">
              <w:marLeft w:val="0"/>
              <w:marRight w:val="0"/>
              <w:marTop w:val="0"/>
              <w:marBottom w:val="0"/>
              <w:divBdr>
                <w:top w:val="none" w:sz="0" w:space="0" w:color="auto"/>
                <w:left w:val="none" w:sz="0" w:space="0" w:color="auto"/>
                <w:bottom w:val="none" w:sz="0" w:space="0" w:color="auto"/>
                <w:right w:val="none" w:sz="0" w:space="0" w:color="auto"/>
              </w:divBdr>
            </w:div>
            <w:div w:id="518662932">
              <w:marLeft w:val="0"/>
              <w:marRight w:val="0"/>
              <w:marTop w:val="0"/>
              <w:marBottom w:val="0"/>
              <w:divBdr>
                <w:top w:val="none" w:sz="0" w:space="0" w:color="auto"/>
                <w:left w:val="none" w:sz="0" w:space="0" w:color="auto"/>
                <w:bottom w:val="none" w:sz="0" w:space="0" w:color="auto"/>
                <w:right w:val="none" w:sz="0" w:space="0" w:color="auto"/>
              </w:divBdr>
            </w:div>
            <w:div w:id="834494284">
              <w:marLeft w:val="0"/>
              <w:marRight w:val="0"/>
              <w:marTop w:val="0"/>
              <w:marBottom w:val="0"/>
              <w:divBdr>
                <w:top w:val="none" w:sz="0" w:space="0" w:color="auto"/>
                <w:left w:val="none" w:sz="0" w:space="0" w:color="auto"/>
                <w:bottom w:val="none" w:sz="0" w:space="0" w:color="auto"/>
                <w:right w:val="none" w:sz="0" w:space="0" w:color="auto"/>
              </w:divBdr>
            </w:div>
          </w:divsChild>
        </w:div>
        <w:div w:id="39868439">
          <w:marLeft w:val="0"/>
          <w:marRight w:val="0"/>
          <w:marTop w:val="0"/>
          <w:marBottom w:val="0"/>
          <w:divBdr>
            <w:top w:val="none" w:sz="0" w:space="0" w:color="auto"/>
            <w:left w:val="none" w:sz="0" w:space="0" w:color="auto"/>
            <w:bottom w:val="none" w:sz="0" w:space="0" w:color="auto"/>
            <w:right w:val="none" w:sz="0" w:space="0" w:color="auto"/>
          </w:divBdr>
          <w:divsChild>
            <w:div w:id="1900165047">
              <w:marLeft w:val="0"/>
              <w:marRight w:val="0"/>
              <w:marTop w:val="30"/>
              <w:marBottom w:val="30"/>
              <w:divBdr>
                <w:top w:val="none" w:sz="0" w:space="0" w:color="auto"/>
                <w:left w:val="none" w:sz="0" w:space="0" w:color="auto"/>
                <w:bottom w:val="none" w:sz="0" w:space="0" w:color="auto"/>
                <w:right w:val="none" w:sz="0" w:space="0" w:color="auto"/>
              </w:divBdr>
              <w:divsChild>
                <w:div w:id="93525225">
                  <w:marLeft w:val="0"/>
                  <w:marRight w:val="0"/>
                  <w:marTop w:val="0"/>
                  <w:marBottom w:val="0"/>
                  <w:divBdr>
                    <w:top w:val="none" w:sz="0" w:space="0" w:color="auto"/>
                    <w:left w:val="none" w:sz="0" w:space="0" w:color="auto"/>
                    <w:bottom w:val="none" w:sz="0" w:space="0" w:color="auto"/>
                    <w:right w:val="none" w:sz="0" w:space="0" w:color="auto"/>
                  </w:divBdr>
                  <w:divsChild>
                    <w:div w:id="143352125">
                      <w:marLeft w:val="0"/>
                      <w:marRight w:val="0"/>
                      <w:marTop w:val="0"/>
                      <w:marBottom w:val="0"/>
                      <w:divBdr>
                        <w:top w:val="none" w:sz="0" w:space="0" w:color="auto"/>
                        <w:left w:val="none" w:sz="0" w:space="0" w:color="auto"/>
                        <w:bottom w:val="none" w:sz="0" w:space="0" w:color="auto"/>
                        <w:right w:val="none" w:sz="0" w:space="0" w:color="auto"/>
                      </w:divBdr>
                    </w:div>
                  </w:divsChild>
                </w:div>
                <w:div w:id="553396491">
                  <w:marLeft w:val="0"/>
                  <w:marRight w:val="0"/>
                  <w:marTop w:val="0"/>
                  <w:marBottom w:val="0"/>
                  <w:divBdr>
                    <w:top w:val="none" w:sz="0" w:space="0" w:color="auto"/>
                    <w:left w:val="none" w:sz="0" w:space="0" w:color="auto"/>
                    <w:bottom w:val="none" w:sz="0" w:space="0" w:color="auto"/>
                    <w:right w:val="none" w:sz="0" w:space="0" w:color="auto"/>
                  </w:divBdr>
                  <w:divsChild>
                    <w:div w:id="1169950955">
                      <w:marLeft w:val="0"/>
                      <w:marRight w:val="0"/>
                      <w:marTop w:val="0"/>
                      <w:marBottom w:val="0"/>
                      <w:divBdr>
                        <w:top w:val="none" w:sz="0" w:space="0" w:color="auto"/>
                        <w:left w:val="none" w:sz="0" w:space="0" w:color="auto"/>
                        <w:bottom w:val="none" w:sz="0" w:space="0" w:color="auto"/>
                        <w:right w:val="none" w:sz="0" w:space="0" w:color="auto"/>
                      </w:divBdr>
                    </w:div>
                  </w:divsChild>
                </w:div>
                <w:div w:id="1024985331">
                  <w:marLeft w:val="0"/>
                  <w:marRight w:val="0"/>
                  <w:marTop w:val="0"/>
                  <w:marBottom w:val="0"/>
                  <w:divBdr>
                    <w:top w:val="none" w:sz="0" w:space="0" w:color="auto"/>
                    <w:left w:val="none" w:sz="0" w:space="0" w:color="auto"/>
                    <w:bottom w:val="none" w:sz="0" w:space="0" w:color="auto"/>
                    <w:right w:val="none" w:sz="0" w:space="0" w:color="auto"/>
                  </w:divBdr>
                  <w:divsChild>
                    <w:div w:id="564141209">
                      <w:marLeft w:val="0"/>
                      <w:marRight w:val="0"/>
                      <w:marTop w:val="0"/>
                      <w:marBottom w:val="0"/>
                      <w:divBdr>
                        <w:top w:val="none" w:sz="0" w:space="0" w:color="auto"/>
                        <w:left w:val="none" w:sz="0" w:space="0" w:color="auto"/>
                        <w:bottom w:val="none" w:sz="0" w:space="0" w:color="auto"/>
                        <w:right w:val="none" w:sz="0" w:space="0" w:color="auto"/>
                      </w:divBdr>
                    </w:div>
                  </w:divsChild>
                </w:div>
                <w:div w:id="1686637440">
                  <w:marLeft w:val="0"/>
                  <w:marRight w:val="0"/>
                  <w:marTop w:val="0"/>
                  <w:marBottom w:val="0"/>
                  <w:divBdr>
                    <w:top w:val="none" w:sz="0" w:space="0" w:color="auto"/>
                    <w:left w:val="none" w:sz="0" w:space="0" w:color="auto"/>
                    <w:bottom w:val="none" w:sz="0" w:space="0" w:color="auto"/>
                    <w:right w:val="none" w:sz="0" w:space="0" w:color="auto"/>
                  </w:divBdr>
                  <w:divsChild>
                    <w:div w:id="1267495348">
                      <w:marLeft w:val="0"/>
                      <w:marRight w:val="0"/>
                      <w:marTop w:val="0"/>
                      <w:marBottom w:val="0"/>
                      <w:divBdr>
                        <w:top w:val="none" w:sz="0" w:space="0" w:color="auto"/>
                        <w:left w:val="none" w:sz="0" w:space="0" w:color="auto"/>
                        <w:bottom w:val="none" w:sz="0" w:space="0" w:color="auto"/>
                        <w:right w:val="none" w:sz="0" w:space="0" w:color="auto"/>
                      </w:divBdr>
                    </w:div>
                    <w:div w:id="866676723">
                      <w:marLeft w:val="0"/>
                      <w:marRight w:val="0"/>
                      <w:marTop w:val="0"/>
                      <w:marBottom w:val="0"/>
                      <w:divBdr>
                        <w:top w:val="none" w:sz="0" w:space="0" w:color="auto"/>
                        <w:left w:val="none" w:sz="0" w:space="0" w:color="auto"/>
                        <w:bottom w:val="none" w:sz="0" w:space="0" w:color="auto"/>
                        <w:right w:val="none" w:sz="0" w:space="0" w:color="auto"/>
                      </w:divBdr>
                    </w:div>
                  </w:divsChild>
                </w:div>
                <w:div w:id="471479911">
                  <w:marLeft w:val="0"/>
                  <w:marRight w:val="0"/>
                  <w:marTop w:val="0"/>
                  <w:marBottom w:val="0"/>
                  <w:divBdr>
                    <w:top w:val="none" w:sz="0" w:space="0" w:color="auto"/>
                    <w:left w:val="none" w:sz="0" w:space="0" w:color="auto"/>
                    <w:bottom w:val="none" w:sz="0" w:space="0" w:color="auto"/>
                    <w:right w:val="none" w:sz="0" w:space="0" w:color="auto"/>
                  </w:divBdr>
                  <w:divsChild>
                    <w:div w:id="942155899">
                      <w:marLeft w:val="0"/>
                      <w:marRight w:val="0"/>
                      <w:marTop w:val="0"/>
                      <w:marBottom w:val="0"/>
                      <w:divBdr>
                        <w:top w:val="none" w:sz="0" w:space="0" w:color="auto"/>
                        <w:left w:val="none" w:sz="0" w:space="0" w:color="auto"/>
                        <w:bottom w:val="none" w:sz="0" w:space="0" w:color="auto"/>
                        <w:right w:val="none" w:sz="0" w:space="0" w:color="auto"/>
                      </w:divBdr>
                    </w:div>
                  </w:divsChild>
                </w:div>
                <w:div w:id="2058166089">
                  <w:marLeft w:val="0"/>
                  <w:marRight w:val="0"/>
                  <w:marTop w:val="0"/>
                  <w:marBottom w:val="0"/>
                  <w:divBdr>
                    <w:top w:val="none" w:sz="0" w:space="0" w:color="auto"/>
                    <w:left w:val="none" w:sz="0" w:space="0" w:color="auto"/>
                    <w:bottom w:val="none" w:sz="0" w:space="0" w:color="auto"/>
                    <w:right w:val="none" w:sz="0" w:space="0" w:color="auto"/>
                  </w:divBdr>
                  <w:divsChild>
                    <w:div w:id="840199382">
                      <w:marLeft w:val="0"/>
                      <w:marRight w:val="0"/>
                      <w:marTop w:val="0"/>
                      <w:marBottom w:val="0"/>
                      <w:divBdr>
                        <w:top w:val="none" w:sz="0" w:space="0" w:color="auto"/>
                        <w:left w:val="none" w:sz="0" w:space="0" w:color="auto"/>
                        <w:bottom w:val="none" w:sz="0" w:space="0" w:color="auto"/>
                        <w:right w:val="none" w:sz="0" w:space="0" w:color="auto"/>
                      </w:divBdr>
                    </w:div>
                  </w:divsChild>
                </w:div>
                <w:div w:id="227107544">
                  <w:marLeft w:val="0"/>
                  <w:marRight w:val="0"/>
                  <w:marTop w:val="0"/>
                  <w:marBottom w:val="0"/>
                  <w:divBdr>
                    <w:top w:val="none" w:sz="0" w:space="0" w:color="auto"/>
                    <w:left w:val="none" w:sz="0" w:space="0" w:color="auto"/>
                    <w:bottom w:val="none" w:sz="0" w:space="0" w:color="auto"/>
                    <w:right w:val="none" w:sz="0" w:space="0" w:color="auto"/>
                  </w:divBdr>
                  <w:divsChild>
                    <w:div w:id="841698109">
                      <w:marLeft w:val="0"/>
                      <w:marRight w:val="0"/>
                      <w:marTop w:val="0"/>
                      <w:marBottom w:val="0"/>
                      <w:divBdr>
                        <w:top w:val="none" w:sz="0" w:space="0" w:color="auto"/>
                        <w:left w:val="none" w:sz="0" w:space="0" w:color="auto"/>
                        <w:bottom w:val="none" w:sz="0" w:space="0" w:color="auto"/>
                        <w:right w:val="none" w:sz="0" w:space="0" w:color="auto"/>
                      </w:divBdr>
                    </w:div>
                  </w:divsChild>
                </w:div>
                <w:div w:id="1815827409">
                  <w:marLeft w:val="0"/>
                  <w:marRight w:val="0"/>
                  <w:marTop w:val="0"/>
                  <w:marBottom w:val="0"/>
                  <w:divBdr>
                    <w:top w:val="none" w:sz="0" w:space="0" w:color="auto"/>
                    <w:left w:val="none" w:sz="0" w:space="0" w:color="auto"/>
                    <w:bottom w:val="none" w:sz="0" w:space="0" w:color="auto"/>
                    <w:right w:val="none" w:sz="0" w:space="0" w:color="auto"/>
                  </w:divBdr>
                  <w:divsChild>
                    <w:div w:id="306399854">
                      <w:marLeft w:val="0"/>
                      <w:marRight w:val="0"/>
                      <w:marTop w:val="0"/>
                      <w:marBottom w:val="0"/>
                      <w:divBdr>
                        <w:top w:val="none" w:sz="0" w:space="0" w:color="auto"/>
                        <w:left w:val="none" w:sz="0" w:space="0" w:color="auto"/>
                        <w:bottom w:val="none" w:sz="0" w:space="0" w:color="auto"/>
                        <w:right w:val="none" w:sz="0" w:space="0" w:color="auto"/>
                      </w:divBdr>
                    </w:div>
                  </w:divsChild>
                </w:div>
                <w:div w:id="494345254">
                  <w:marLeft w:val="0"/>
                  <w:marRight w:val="0"/>
                  <w:marTop w:val="0"/>
                  <w:marBottom w:val="0"/>
                  <w:divBdr>
                    <w:top w:val="none" w:sz="0" w:space="0" w:color="auto"/>
                    <w:left w:val="none" w:sz="0" w:space="0" w:color="auto"/>
                    <w:bottom w:val="none" w:sz="0" w:space="0" w:color="auto"/>
                    <w:right w:val="none" w:sz="0" w:space="0" w:color="auto"/>
                  </w:divBdr>
                  <w:divsChild>
                    <w:div w:id="746925442">
                      <w:marLeft w:val="0"/>
                      <w:marRight w:val="0"/>
                      <w:marTop w:val="0"/>
                      <w:marBottom w:val="0"/>
                      <w:divBdr>
                        <w:top w:val="none" w:sz="0" w:space="0" w:color="auto"/>
                        <w:left w:val="none" w:sz="0" w:space="0" w:color="auto"/>
                        <w:bottom w:val="none" w:sz="0" w:space="0" w:color="auto"/>
                        <w:right w:val="none" w:sz="0" w:space="0" w:color="auto"/>
                      </w:divBdr>
                    </w:div>
                    <w:div w:id="1466849207">
                      <w:marLeft w:val="0"/>
                      <w:marRight w:val="0"/>
                      <w:marTop w:val="0"/>
                      <w:marBottom w:val="0"/>
                      <w:divBdr>
                        <w:top w:val="none" w:sz="0" w:space="0" w:color="auto"/>
                        <w:left w:val="none" w:sz="0" w:space="0" w:color="auto"/>
                        <w:bottom w:val="none" w:sz="0" w:space="0" w:color="auto"/>
                        <w:right w:val="none" w:sz="0" w:space="0" w:color="auto"/>
                      </w:divBdr>
                    </w:div>
                  </w:divsChild>
                </w:div>
                <w:div w:id="2132094935">
                  <w:marLeft w:val="0"/>
                  <w:marRight w:val="0"/>
                  <w:marTop w:val="0"/>
                  <w:marBottom w:val="0"/>
                  <w:divBdr>
                    <w:top w:val="none" w:sz="0" w:space="0" w:color="auto"/>
                    <w:left w:val="none" w:sz="0" w:space="0" w:color="auto"/>
                    <w:bottom w:val="none" w:sz="0" w:space="0" w:color="auto"/>
                    <w:right w:val="none" w:sz="0" w:space="0" w:color="auto"/>
                  </w:divBdr>
                  <w:divsChild>
                    <w:div w:id="2130583657">
                      <w:marLeft w:val="0"/>
                      <w:marRight w:val="0"/>
                      <w:marTop w:val="0"/>
                      <w:marBottom w:val="0"/>
                      <w:divBdr>
                        <w:top w:val="none" w:sz="0" w:space="0" w:color="auto"/>
                        <w:left w:val="none" w:sz="0" w:space="0" w:color="auto"/>
                        <w:bottom w:val="none" w:sz="0" w:space="0" w:color="auto"/>
                        <w:right w:val="none" w:sz="0" w:space="0" w:color="auto"/>
                      </w:divBdr>
                    </w:div>
                  </w:divsChild>
                </w:div>
                <w:div w:id="916592519">
                  <w:marLeft w:val="0"/>
                  <w:marRight w:val="0"/>
                  <w:marTop w:val="0"/>
                  <w:marBottom w:val="0"/>
                  <w:divBdr>
                    <w:top w:val="none" w:sz="0" w:space="0" w:color="auto"/>
                    <w:left w:val="none" w:sz="0" w:space="0" w:color="auto"/>
                    <w:bottom w:val="none" w:sz="0" w:space="0" w:color="auto"/>
                    <w:right w:val="none" w:sz="0" w:space="0" w:color="auto"/>
                  </w:divBdr>
                  <w:divsChild>
                    <w:div w:id="1328904802">
                      <w:marLeft w:val="0"/>
                      <w:marRight w:val="0"/>
                      <w:marTop w:val="0"/>
                      <w:marBottom w:val="0"/>
                      <w:divBdr>
                        <w:top w:val="none" w:sz="0" w:space="0" w:color="auto"/>
                        <w:left w:val="none" w:sz="0" w:space="0" w:color="auto"/>
                        <w:bottom w:val="none" w:sz="0" w:space="0" w:color="auto"/>
                        <w:right w:val="none" w:sz="0" w:space="0" w:color="auto"/>
                      </w:divBdr>
                    </w:div>
                  </w:divsChild>
                </w:div>
                <w:div w:id="650526205">
                  <w:marLeft w:val="0"/>
                  <w:marRight w:val="0"/>
                  <w:marTop w:val="0"/>
                  <w:marBottom w:val="0"/>
                  <w:divBdr>
                    <w:top w:val="none" w:sz="0" w:space="0" w:color="auto"/>
                    <w:left w:val="none" w:sz="0" w:space="0" w:color="auto"/>
                    <w:bottom w:val="none" w:sz="0" w:space="0" w:color="auto"/>
                    <w:right w:val="none" w:sz="0" w:space="0" w:color="auto"/>
                  </w:divBdr>
                  <w:divsChild>
                    <w:div w:id="312299306">
                      <w:marLeft w:val="0"/>
                      <w:marRight w:val="0"/>
                      <w:marTop w:val="0"/>
                      <w:marBottom w:val="0"/>
                      <w:divBdr>
                        <w:top w:val="none" w:sz="0" w:space="0" w:color="auto"/>
                        <w:left w:val="none" w:sz="0" w:space="0" w:color="auto"/>
                        <w:bottom w:val="none" w:sz="0" w:space="0" w:color="auto"/>
                        <w:right w:val="none" w:sz="0" w:space="0" w:color="auto"/>
                      </w:divBdr>
                    </w:div>
                  </w:divsChild>
                </w:div>
                <w:div w:id="792674076">
                  <w:marLeft w:val="0"/>
                  <w:marRight w:val="0"/>
                  <w:marTop w:val="0"/>
                  <w:marBottom w:val="0"/>
                  <w:divBdr>
                    <w:top w:val="none" w:sz="0" w:space="0" w:color="auto"/>
                    <w:left w:val="none" w:sz="0" w:space="0" w:color="auto"/>
                    <w:bottom w:val="none" w:sz="0" w:space="0" w:color="auto"/>
                    <w:right w:val="none" w:sz="0" w:space="0" w:color="auto"/>
                  </w:divBdr>
                  <w:divsChild>
                    <w:div w:id="1020158103">
                      <w:marLeft w:val="0"/>
                      <w:marRight w:val="0"/>
                      <w:marTop w:val="0"/>
                      <w:marBottom w:val="0"/>
                      <w:divBdr>
                        <w:top w:val="none" w:sz="0" w:space="0" w:color="auto"/>
                        <w:left w:val="none" w:sz="0" w:space="0" w:color="auto"/>
                        <w:bottom w:val="none" w:sz="0" w:space="0" w:color="auto"/>
                        <w:right w:val="none" w:sz="0" w:space="0" w:color="auto"/>
                      </w:divBdr>
                    </w:div>
                  </w:divsChild>
                </w:div>
                <w:div w:id="1364208655">
                  <w:marLeft w:val="0"/>
                  <w:marRight w:val="0"/>
                  <w:marTop w:val="0"/>
                  <w:marBottom w:val="0"/>
                  <w:divBdr>
                    <w:top w:val="none" w:sz="0" w:space="0" w:color="auto"/>
                    <w:left w:val="none" w:sz="0" w:space="0" w:color="auto"/>
                    <w:bottom w:val="none" w:sz="0" w:space="0" w:color="auto"/>
                    <w:right w:val="none" w:sz="0" w:space="0" w:color="auto"/>
                  </w:divBdr>
                  <w:divsChild>
                    <w:div w:id="1058439070">
                      <w:marLeft w:val="0"/>
                      <w:marRight w:val="0"/>
                      <w:marTop w:val="0"/>
                      <w:marBottom w:val="0"/>
                      <w:divBdr>
                        <w:top w:val="none" w:sz="0" w:space="0" w:color="auto"/>
                        <w:left w:val="none" w:sz="0" w:space="0" w:color="auto"/>
                        <w:bottom w:val="none" w:sz="0" w:space="0" w:color="auto"/>
                        <w:right w:val="none" w:sz="0" w:space="0" w:color="auto"/>
                      </w:divBdr>
                    </w:div>
                    <w:div w:id="1909001265">
                      <w:marLeft w:val="0"/>
                      <w:marRight w:val="0"/>
                      <w:marTop w:val="0"/>
                      <w:marBottom w:val="0"/>
                      <w:divBdr>
                        <w:top w:val="none" w:sz="0" w:space="0" w:color="auto"/>
                        <w:left w:val="none" w:sz="0" w:space="0" w:color="auto"/>
                        <w:bottom w:val="none" w:sz="0" w:space="0" w:color="auto"/>
                        <w:right w:val="none" w:sz="0" w:space="0" w:color="auto"/>
                      </w:divBdr>
                    </w:div>
                  </w:divsChild>
                </w:div>
                <w:div w:id="1481997990">
                  <w:marLeft w:val="0"/>
                  <w:marRight w:val="0"/>
                  <w:marTop w:val="0"/>
                  <w:marBottom w:val="0"/>
                  <w:divBdr>
                    <w:top w:val="none" w:sz="0" w:space="0" w:color="auto"/>
                    <w:left w:val="none" w:sz="0" w:space="0" w:color="auto"/>
                    <w:bottom w:val="none" w:sz="0" w:space="0" w:color="auto"/>
                    <w:right w:val="none" w:sz="0" w:space="0" w:color="auto"/>
                  </w:divBdr>
                  <w:divsChild>
                    <w:div w:id="1440644557">
                      <w:marLeft w:val="0"/>
                      <w:marRight w:val="0"/>
                      <w:marTop w:val="0"/>
                      <w:marBottom w:val="0"/>
                      <w:divBdr>
                        <w:top w:val="none" w:sz="0" w:space="0" w:color="auto"/>
                        <w:left w:val="none" w:sz="0" w:space="0" w:color="auto"/>
                        <w:bottom w:val="none" w:sz="0" w:space="0" w:color="auto"/>
                        <w:right w:val="none" w:sz="0" w:space="0" w:color="auto"/>
                      </w:divBdr>
                    </w:div>
                  </w:divsChild>
                </w:div>
                <w:div w:id="1065494347">
                  <w:marLeft w:val="0"/>
                  <w:marRight w:val="0"/>
                  <w:marTop w:val="0"/>
                  <w:marBottom w:val="0"/>
                  <w:divBdr>
                    <w:top w:val="none" w:sz="0" w:space="0" w:color="auto"/>
                    <w:left w:val="none" w:sz="0" w:space="0" w:color="auto"/>
                    <w:bottom w:val="none" w:sz="0" w:space="0" w:color="auto"/>
                    <w:right w:val="none" w:sz="0" w:space="0" w:color="auto"/>
                  </w:divBdr>
                  <w:divsChild>
                    <w:div w:id="1193376882">
                      <w:marLeft w:val="0"/>
                      <w:marRight w:val="0"/>
                      <w:marTop w:val="0"/>
                      <w:marBottom w:val="0"/>
                      <w:divBdr>
                        <w:top w:val="none" w:sz="0" w:space="0" w:color="auto"/>
                        <w:left w:val="none" w:sz="0" w:space="0" w:color="auto"/>
                        <w:bottom w:val="none" w:sz="0" w:space="0" w:color="auto"/>
                        <w:right w:val="none" w:sz="0" w:space="0" w:color="auto"/>
                      </w:divBdr>
                    </w:div>
                  </w:divsChild>
                </w:div>
                <w:div w:id="545333099">
                  <w:marLeft w:val="0"/>
                  <w:marRight w:val="0"/>
                  <w:marTop w:val="0"/>
                  <w:marBottom w:val="0"/>
                  <w:divBdr>
                    <w:top w:val="none" w:sz="0" w:space="0" w:color="auto"/>
                    <w:left w:val="none" w:sz="0" w:space="0" w:color="auto"/>
                    <w:bottom w:val="none" w:sz="0" w:space="0" w:color="auto"/>
                    <w:right w:val="none" w:sz="0" w:space="0" w:color="auto"/>
                  </w:divBdr>
                  <w:divsChild>
                    <w:div w:id="1956790597">
                      <w:marLeft w:val="0"/>
                      <w:marRight w:val="0"/>
                      <w:marTop w:val="0"/>
                      <w:marBottom w:val="0"/>
                      <w:divBdr>
                        <w:top w:val="none" w:sz="0" w:space="0" w:color="auto"/>
                        <w:left w:val="none" w:sz="0" w:space="0" w:color="auto"/>
                        <w:bottom w:val="none" w:sz="0" w:space="0" w:color="auto"/>
                        <w:right w:val="none" w:sz="0" w:space="0" w:color="auto"/>
                      </w:divBdr>
                    </w:div>
                  </w:divsChild>
                </w:div>
                <w:div w:id="1785686319">
                  <w:marLeft w:val="0"/>
                  <w:marRight w:val="0"/>
                  <w:marTop w:val="0"/>
                  <w:marBottom w:val="0"/>
                  <w:divBdr>
                    <w:top w:val="none" w:sz="0" w:space="0" w:color="auto"/>
                    <w:left w:val="none" w:sz="0" w:space="0" w:color="auto"/>
                    <w:bottom w:val="none" w:sz="0" w:space="0" w:color="auto"/>
                    <w:right w:val="none" w:sz="0" w:space="0" w:color="auto"/>
                  </w:divBdr>
                  <w:divsChild>
                    <w:div w:id="1250652114">
                      <w:marLeft w:val="0"/>
                      <w:marRight w:val="0"/>
                      <w:marTop w:val="0"/>
                      <w:marBottom w:val="0"/>
                      <w:divBdr>
                        <w:top w:val="none" w:sz="0" w:space="0" w:color="auto"/>
                        <w:left w:val="none" w:sz="0" w:space="0" w:color="auto"/>
                        <w:bottom w:val="none" w:sz="0" w:space="0" w:color="auto"/>
                        <w:right w:val="none" w:sz="0" w:space="0" w:color="auto"/>
                      </w:divBdr>
                    </w:div>
                  </w:divsChild>
                </w:div>
                <w:div w:id="1579057007">
                  <w:marLeft w:val="0"/>
                  <w:marRight w:val="0"/>
                  <w:marTop w:val="0"/>
                  <w:marBottom w:val="0"/>
                  <w:divBdr>
                    <w:top w:val="none" w:sz="0" w:space="0" w:color="auto"/>
                    <w:left w:val="none" w:sz="0" w:space="0" w:color="auto"/>
                    <w:bottom w:val="none" w:sz="0" w:space="0" w:color="auto"/>
                    <w:right w:val="none" w:sz="0" w:space="0" w:color="auto"/>
                  </w:divBdr>
                  <w:divsChild>
                    <w:div w:id="1349865997">
                      <w:marLeft w:val="0"/>
                      <w:marRight w:val="0"/>
                      <w:marTop w:val="0"/>
                      <w:marBottom w:val="0"/>
                      <w:divBdr>
                        <w:top w:val="none" w:sz="0" w:space="0" w:color="auto"/>
                        <w:left w:val="none" w:sz="0" w:space="0" w:color="auto"/>
                        <w:bottom w:val="none" w:sz="0" w:space="0" w:color="auto"/>
                        <w:right w:val="none" w:sz="0" w:space="0" w:color="auto"/>
                      </w:divBdr>
                    </w:div>
                    <w:div w:id="1879390208">
                      <w:marLeft w:val="0"/>
                      <w:marRight w:val="0"/>
                      <w:marTop w:val="0"/>
                      <w:marBottom w:val="0"/>
                      <w:divBdr>
                        <w:top w:val="none" w:sz="0" w:space="0" w:color="auto"/>
                        <w:left w:val="none" w:sz="0" w:space="0" w:color="auto"/>
                        <w:bottom w:val="none" w:sz="0" w:space="0" w:color="auto"/>
                        <w:right w:val="none" w:sz="0" w:space="0" w:color="auto"/>
                      </w:divBdr>
                    </w:div>
                  </w:divsChild>
                </w:div>
                <w:div w:id="640769883">
                  <w:marLeft w:val="0"/>
                  <w:marRight w:val="0"/>
                  <w:marTop w:val="0"/>
                  <w:marBottom w:val="0"/>
                  <w:divBdr>
                    <w:top w:val="none" w:sz="0" w:space="0" w:color="auto"/>
                    <w:left w:val="none" w:sz="0" w:space="0" w:color="auto"/>
                    <w:bottom w:val="none" w:sz="0" w:space="0" w:color="auto"/>
                    <w:right w:val="none" w:sz="0" w:space="0" w:color="auto"/>
                  </w:divBdr>
                  <w:divsChild>
                    <w:div w:id="1691250917">
                      <w:marLeft w:val="0"/>
                      <w:marRight w:val="0"/>
                      <w:marTop w:val="0"/>
                      <w:marBottom w:val="0"/>
                      <w:divBdr>
                        <w:top w:val="none" w:sz="0" w:space="0" w:color="auto"/>
                        <w:left w:val="none" w:sz="0" w:space="0" w:color="auto"/>
                        <w:bottom w:val="none" w:sz="0" w:space="0" w:color="auto"/>
                        <w:right w:val="none" w:sz="0" w:space="0" w:color="auto"/>
                      </w:divBdr>
                    </w:div>
                  </w:divsChild>
                </w:div>
                <w:div w:id="2035112727">
                  <w:marLeft w:val="0"/>
                  <w:marRight w:val="0"/>
                  <w:marTop w:val="0"/>
                  <w:marBottom w:val="0"/>
                  <w:divBdr>
                    <w:top w:val="none" w:sz="0" w:space="0" w:color="auto"/>
                    <w:left w:val="none" w:sz="0" w:space="0" w:color="auto"/>
                    <w:bottom w:val="none" w:sz="0" w:space="0" w:color="auto"/>
                    <w:right w:val="none" w:sz="0" w:space="0" w:color="auto"/>
                  </w:divBdr>
                  <w:divsChild>
                    <w:div w:id="935290080">
                      <w:marLeft w:val="0"/>
                      <w:marRight w:val="0"/>
                      <w:marTop w:val="0"/>
                      <w:marBottom w:val="0"/>
                      <w:divBdr>
                        <w:top w:val="none" w:sz="0" w:space="0" w:color="auto"/>
                        <w:left w:val="none" w:sz="0" w:space="0" w:color="auto"/>
                        <w:bottom w:val="none" w:sz="0" w:space="0" w:color="auto"/>
                        <w:right w:val="none" w:sz="0" w:space="0" w:color="auto"/>
                      </w:divBdr>
                    </w:div>
                  </w:divsChild>
                </w:div>
                <w:div w:id="70392382">
                  <w:marLeft w:val="0"/>
                  <w:marRight w:val="0"/>
                  <w:marTop w:val="0"/>
                  <w:marBottom w:val="0"/>
                  <w:divBdr>
                    <w:top w:val="none" w:sz="0" w:space="0" w:color="auto"/>
                    <w:left w:val="none" w:sz="0" w:space="0" w:color="auto"/>
                    <w:bottom w:val="none" w:sz="0" w:space="0" w:color="auto"/>
                    <w:right w:val="none" w:sz="0" w:space="0" w:color="auto"/>
                  </w:divBdr>
                  <w:divsChild>
                    <w:div w:id="332345674">
                      <w:marLeft w:val="0"/>
                      <w:marRight w:val="0"/>
                      <w:marTop w:val="0"/>
                      <w:marBottom w:val="0"/>
                      <w:divBdr>
                        <w:top w:val="none" w:sz="0" w:space="0" w:color="auto"/>
                        <w:left w:val="none" w:sz="0" w:space="0" w:color="auto"/>
                        <w:bottom w:val="none" w:sz="0" w:space="0" w:color="auto"/>
                        <w:right w:val="none" w:sz="0" w:space="0" w:color="auto"/>
                      </w:divBdr>
                    </w:div>
                  </w:divsChild>
                </w:div>
                <w:div w:id="1485200949">
                  <w:marLeft w:val="0"/>
                  <w:marRight w:val="0"/>
                  <w:marTop w:val="0"/>
                  <w:marBottom w:val="0"/>
                  <w:divBdr>
                    <w:top w:val="none" w:sz="0" w:space="0" w:color="auto"/>
                    <w:left w:val="none" w:sz="0" w:space="0" w:color="auto"/>
                    <w:bottom w:val="none" w:sz="0" w:space="0" w:color="auto"/>
                    <w:right w:val="none" w:sz="0" w:space="0" w:color="auto"/>
                  </w:divBdr>
                  <w:divsChild>
                    <w:div w:id="1058019692">
                      <w:marLeft w:val="0"/>
                      <w:marRight w:val="0"/>
                      <w:marTop w:val="0"/>
                      <w:marBottom w:val="0"/>
                      <w:divBdr>
                        <w:top w:val="none" w:sz="0" w:space="0" w:color="auto"/>
                        <w:left w:val="none" w:sz="0" w:space="0" w:color="auto"/>
                        <w:bottom w:val="none" w:sz="0" w:space="0" w:color="auto"/>
                        <w:right w:val="none" w:sz="0" w:space="0" w:color="auto"/>
                      </w:divBdr>
                    </w:div>
                  </w:divsChild>
                </w:div>
                <w:div w:id="98569866">
                  <w:marLeft w:val="0"/>
                  <w:marRight w:val="0"/>
                  <w:marTop w:val="0"/>
                  <w:marBottom w:val="0"/>
                  <w:divBdr>
                    <w:top w:val="none" w:sz="0" w:space="0" w:color="auto"/>
                    <w:left w:val="none" w:sz="0" w:space="0" w:color="auto"/>
                    <w:bottom w:val="none" w:sz="0" w:space="0" w:color="auto"/>
                    <w:right w:val="none" w:sz="0" w:space="0" w:color="auto"/>
                  </w:divBdr>
                  <w:divsChild>
                    <w:div w:id="1236358290">
                      <w:marLeft w:val="0"/>
                      <w:marRight w:val="0"/>
                      <w:marTop w:val="0"/>
                      <w:marBottom w:val="0"/>
                      <w:divBdr>
                        <w:top w:val="none" w:sz="0" w:space="0" w:color="auto"/>
                        <w:left w:val="none" w:sz="0" w:space="0" w:color="auto"/>
                        <w:bottom w:val="none" w:sz="0" w:space="0" w:color="auto"/>
                        <w:right w:val="none" w:sz="0" w:space="0" w:color="auto"/>
                      </w:divBdr>
                    </w:div>
                    <w:div w:id="322901360">
                      <w:marLeft w:val="0"/>
                      <w:marRight w:val="0"/>
                      <w:marTop w:val="0"/>
                      <w:marBottom w:val="0"/>
                      <w:divBdr>
                        <w:top w:val="none" w:sz="0" w:space="0" w:color="auto"/>
                        <w:left w:val="none" w:sz="0" w:space="0" w:color="auto"/>
                        <w:bottom w:val="none" w:sz="0" w:space="0" w:color="auto"/>
                        <w:right w:val="none" w:sz="0" w:space="0" w:color="auto"/>
                      </w:divBdr>
                    </w:div>
                  </w:divsChild>
                </w:div>
                <w:div w:id="1267033430">
                  <w:marLeft w:val="0"/>
                  <w:marRight w:val="0"/>
                  <w:marTop w:val="0"/>
                  <w:marBottom w:val="0"/>
                  <w:divBdr>
                    <w:top w:val="none" w:sz="0" w:space="0" w:color="auto"/>
                    <w:left w:val="none" w:sz="0" w:space="0" w:color="auto"/>
                    <w:bottom w:val="none" w:sz="0" w:space="0" w:color="auto"/>
                    <w:right w:val="none" w:sz="0" w:space="0" w:color="auto"/>
                  </w:divBdr>
                  <w:divsChild>
                    <w:div w:id="1325476188">
                      <w:marLeft w:val="0"/>
                      <w:marRight w:val="0"/>
                      <w:marTop w:val="0"/>
                      <w:marBottom w:val="0"/>
                      <w:divBdr>
                        <w:top w:val="none" w:sz="0" w:space="0" w:color="auto"/>
                        <w:left w:val="none" w:sz="0" w:space="0" w:color="auto"/>
                        <w:bottom w:val="none" w:sz="0" w:space="0" w:color="auto"/>
                        <w:right w:val="none" w:sz="0" w:space="0" w:color="auto"/>
                      </w:divBdr>
                    </w:div>
                  </w:divsChild>
                </w:div>
                <w:div w:id="2064714054">
                  <w:marLeft w:val="0"/>
                  <w:marRight w:val="0"/>
                  <w:marTop w:val="0"/>
                  <w:marBottom w:val="0"/>
                  <w:divBdr>
                    <w:top w:val="none" w:sz="0" w:space="0" w:color="auto"/>
                    <w:left w:val="none" w:sz="0" w:space="0" w:color="auto"/>
                    <w:bottom w:val="none" w:sz="0" w:space="0" w:color="auto"/>
                    <w:right w:val="none" w:sz="0" w:space="0" w:color="auto"/>
                  </w:divBdr>
                  <w:divsChild>
                    <w:div w:id="1043096252">
                      <w:marLeft w:val="0"/>
                      <w:marRight w:val="0"/>
                      <w:marTop w:val="0"/>
                      <w:marBottom w:val="0"/>
                      <w:divBdr>
                        <w:top w:val="none" w:sz="0" w:space="0" w:color="auto"/>
                        <w:left w:val="none" w:sz="0" w:space="0" w:color="auto"/>
                        <w:bottom w:val="none" w:sz="0" w:space="0" w:color="auto"/>
                        <w:right w:val="none" w:sz="0" w:space="0" w:color="auto"/>
                      </w:divBdr>
                    </w:div>
                  </w:divsChild>
                </w:div>
                <w:div w:id="2136636774">
                  <w:marLeft w:val="0"/>
                  <w:marRight w:val="0"/>
                  <w:marTop w:val="0"/>
                  <w:marBottom w:val="0"/>
                  <w:divBdr>
                    <w:top w:val="none" w:sz="0" w:space="0" w:color="auto"/>
                    <w:left w:val="none" w:sz="0" w:space="0" w:color="auto"/>
                    <w:bottom w:val="none" w:sz="0" w:space="0" w:color="auto"/>
                    <w:right w:val="none" w:sz="0" w:space="0" w:color="auto"/>
                  </w:divBdr>
                  <w:divsChild>
                    <w:div w:id="1158422517">
                      <w:marLeft w:val="0"/>
                      <w:marRight w:val="0"/>
                      <w:marTop w:val="0"/>
                      <w:marBottom w:val="0"/>
                      <w:divBdr>
                        <w:top w:val="none" w:sz="0" w:space="0" w:color="auto"/>
                        <w:left w:val="none" w:sz="0" w:space="0" w:color="auto"/>
                        <w:bottom w:val="none" w:sz="0" w:space="0" w:color="auto"/>
                        <w:right w:val="none" w:sz="0" w:space="0" w:color="auto"/>
                      </w:divBdr>
                    </w:div>
                  </w:divsChild>
                </w:div>
                <w:div w:id="680208245">
                  <w:marLeft w:val="0"/>
                  <w:marRight w:val="0"/>
                  <w:marTop w:val="0"/>
                  <w:marBottom w:val="0"/>
                  <w:divBdr>
                    <w:top w:val="none" w:sz="0" w:space="0" w:color="auto"/>
                    <w:left w:val="none" w:sz="0" w:space="0" w:color="auto"/>
                    <w:bottom w:val="none" w:sz="0" w:space="0" w:color="auto"/>
                    <w:right w:val="none" w:sz="0" w:space="0" w:color="auto"/>
                  </w:divBdr>
                  <w:divsChild>
                    <w:div w:id="1611544991">
                      <w:marLeft w:val="0"/>
                      <w:marRight w:val="0"/>
                      <w:marTop w:val="0"/>
                      <w:marBottom w:val="0"/>
                      <w:divBdr>
                        <w:top w:val="none" w:sz="0" w:space="0" w:color="auto"/>
                        <w:left w:val="none" w:sz="0" w:space="0" w:color="auto"/>
                        <w:bottom w:val="none" w:sz="0" w:space="0" w:color="auto"/>
                        <w:right w:val="none" w:sz="0" w:space="0" w:color="auto"/>
                      </w:divBdr>
                    </w:div>
                  </w:divsChild>
                </w:div>
                <w:div w:id="984964909">
                  <w:marLeft w:val="0"/>
                  <w:marRight w:val="0"/>
                  <w:marTop w:val="0"/>
                  <w:marBottom w:val="0"/>
                  <w:divBdr>
                    <w:top w:val="none" w:sz="0" w:space="0" w:color="auto"/>
                    <w:left w:val="none" w:sz="0" w:space="0" w:color="auto"/>
                    <w:bottom w:val="none" w:sz="0" w:space="0" w:color="auto"/>
                    <w:right w:val="none" w:sz="0" w:space="0" w:color="auto"/>
                  </w:divBdr>
                  <w:divsChild>
                    <w:div w:id="933124356">
                      <w:marLeft w:val="0"/>
                      <w:marRight w:val="0"/>
                      <w:marTop w:val="0"/>
                      <w:marBottom w:val="0"/>
                      <w:divBdr>
                        <w:top w:val="none" w:sz="0" w:space="0" w:color="auto"/>
                        <w:left w:val="none" w:sz="0" w:space="0" w:color="auto"/>
                        <w:bottom w:val="none" w:sz="0" w:space="0" w:color="auto"/>
                        <w:right w:val="none" w:sz="0" w:space="0" w:color="auto"/>
                      </w:divBdr>
                    </w:div>
                    <w:div w:id="521163797">
                      <w:marLeft w:val="0"/>
                      <w:marRight w:val="0"/>
                      <w:marTop w:val="0"/>
                      <w:marBottom w:val="0"/>
                      <w:divBdr>
                        <w:top w:val="none" w:sz="0" w:space="0" w:color="auto"/>
                        <w:left w:val="none" w:sz="0" w:space="0" w:color="auto"/>
                        <w:bottom w:val="none" w:sz="0" w:space="0" w:color="auto"/>
                        <w:right w:val="none" w:sz="0" w:space="0" w:color="auto"/>
                      </w:divBdr>
                    </w:div>
                  </w:divsChild>
                </w:div>
                <w:div w:id="800272977">
                  <w:marLeft w:val="0"/>
                  <w:marRight w:val="0"/>
                  <w:marTop w:val="0"/>
                  <w:marBottom w:val="0"/>
                  <w:divBdr>
                    <w:top w:val="none" w:sz="0" w:space="0" w:color="auto"/>
                    <w:left w:val="none" w:sz="0" w:space="0" w:color="auto"/>
                    <w:bottom w:val="none" w:sz="0" w:space="0" w:color="auto"/>
                    <w:right w:val="none" w:sz="0" w:space="0" w:color="auto"/>
                  </w:divBdr>
                  <w:divsChild>
                    <w:div w:id="1953826761">
                      <w:marLeft w:val="0"/>
                      <w:marRight w:val="0"/>
                      <w:marTop w:val="0"/>
                      <w:marBottom w:val="0"/>
                      <w:divBdr>
                        <w:top w:val="none" w:sz="0" w:space="0" w:color="auto"/>
                        <w:left w:val="none" w:sz="0" w:space="0" w:color="auto"/>
                        <w:bottom w:val="none" w:sz="0" w:space="0" w:color="auto"/>
                        <w:right w:val="none" w:sz="0" w:space="0" w:color="auto"/>
                      </w:divBdr>
                    </w:div>
                  </w:divsChild>
                </w:div>
                <w:div w:id="244463734">
                  <w:marLeft w:val="0"/>
                  <w:marRight w:val="0"/>
                  <w:marTop w:val="0"/>
                  <w:marBottom w:val="0"/>
                  <w:divBdr>
                    <w:top w:val="none" w:sz="0" w:space="0" w:color="auto"/>
                    <w:left w:val="none" w:sz="0" w:space="0" w:color="auto"/>
                    <w:bottom w:val="none" w:sz="0" w:space="0" w:color="auto"/>
                    <w:right w:val="none" w:sz="0" w:space="0" w:color="auto"/>
                  </w:divBdr>
                  <w:divsChild>
                    <w:div w:id="1796487813">
                      <w:marLeft w:val="0"/>
                      <w:marRight w:val="0"/>
                      <w:marTop w:val="0"/>
                      <w:marBottom w:val="0"/>
                      <w:divBdr>
                        <w:top w:val="none" w:sz="0" w:space="0" w:color="auto"/>
                        <w:left w:val="none" w:sz="0" w:space="0" w:color="auto"/>
                        <w:bottom w:val="none" w:sz="0" w:space="0" w:color="auto"/>
                        <w:right w:val="none" w:sz="0" w:space="0" w:color="auto"/>
                      </w:divBdr>
                    </w:div>
                  </w:divsChild>
                </w:div>
                <w:div w:id="207494071">
                  <w:marLeft w:val="0"/>
                  <w:marRight w:val="0"/>
                  <w:marTop w:val="0"/>
                  <w:marBottom w:val="0"/>
                  <w:divBdr>
                    <w:top w:val="none" w:sz="0" w:space="0" w:color="auto"/>
                    <w:left w:val="none" w:sz="0" w:space="0" w:color="auto"/>
                    <w:bottom w:val="none" w:sz="0" w:space="0" w:color="auto"/>
                    <w:right w:val="none" w:sz="0" w:space="0" w:color="auto"/>
                  </w:divBdr>
                  <w:divsChild>
                    <w:div w:id="728109284">
                      <w:marLeft w:val="0"/>
                      <w:marRight w:val="0"/>
                      <w:marTop w:val="0"/>
                      <w:marBottom w:val="0"/>
                      <w:divBdr>
                        <w:top w:val="none" w:sz="0" w:space="0" w:color="auto"/>
                        <w:left w:val="none" w:sz="0" w:space="0" w:color="auto"/>
                        <w:bottom w:val="none" w:sz="0" w:space="0" w:color="auto"/>
                        <w:right w:val="none" w:sz="0" w:space="0" w:color="auto"/>
                      </w:divBdr>
                    </w:div>
                  </w:divsChild>
                </w:div>
                <w:div w:id="343479901">
                  <w:marLeft w:val="0"/>
                  <w:marRight w:val="0"/>
                  <w:marTop w:val="0"/>
                  <w:marBottom w:val="0"/>
                  <w:divBdr>
                    <w:top w:val="none" w:sz="0" w:space="0" w:color="auto"/>
                    <w:left w:val="none" w:sz="0" w:space="0" w:color="auto"/>
                    <w:bottom w:val="none" w:sz="0" w:space="0" w:color="auto"/>
                    <w:right w:val="none" w:sz="0" w:space="0" w:color="auto"/>
                  </w:divBdr>
                  <w:divsChild>
                    <w:div w:id="974455155">
                      <w:marLeft w:val="0"/>
                      <w:marRight w:val="0"/>
                      <w:marTop w:val="0"/>
                      <w:marBottom w:val="0"/>
                      <w:divBdr>
                        <w:top w:val="none" w:sz="0" w:space="0" w:color="auto"/>
                        <w:left w:val="none" w:sz="0" w:space="0" w:color="auto"/>
                        <w:bottom w:val="none" w:sz="0" w:space="0" w:color="auto"/>
                        <w:right w:val="none" w:sz="0" w:space="0" w:color="auto"/>
                      </w:divBdr>
                    </w:div>
                  </w:divsChild>
                </w:div>
                <w:div w:id="643002791">
                  <w:marLeft w:val="0"/>
                  <w:marRight w:val="0"/>
                  <w:marTop w:val="0"/>
                  <w:marBottom w:val="0"/>
                  <w:divBdr>
                    <w:top w:val="none" w:sz="0" w:space="0" w:color="auto"/>
                    <w:left w:val="none" w:sz="0" w:space="0" w:color="auto"/>
                    <w:bottom w:val="none" w:sz="0" w:space="0" w:color="auto"/>
                    <w:right w:val="none" w:sz="0" w:space="0" w:color="auto"/>
                  </w:divBdr>
                  <w:divsChild>
                    <w:div w:id="179143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873442">
          <w:marLeft w:val="0"/>
          <w:marRight w:val="0"/>
          <w:marTop w:val="0"/>
          <w:marBottom w:val="0"/>
          <w:divBdr>
            <w:top w:val="none" w:sz="0" w:space="0" w:color="auto"/>
            <w:left w:val="none" w:sz="0" w:space="0" w:color="auto"/>
            <w:bottom w:val="none" w:sz="0" w:space="0" w:color="auto"/>
            <w:right w:val="none" w:sz="0" w:space="0" w:color="auto"/>
          </w:divBdr>
        </w:div>
        <w:div w:id="1380855896">
          <w:marLeft w:val="0"/>
          <w:marRight w:val="0"/>
          <w:marTop w:val="0"/>
          <w:marBottom w:val="0"/>
          <w:divBdr>
            <w:top w:val="none" w:sz="0" w:space="0" w:color="auto"/>
            <w:left w:val="none" w:sz="0" w:space="0" w:color="auto"/>
            <w:bottom w:val="none" w:sz="0" w:space="0" w:color="auto"/>
            <w:right w:val="none" w:sz="0" w:space="0" w:color="auto"/>
          </w:divBdr>
          <w:divsChild>
            <w:div w:id="1205368686">
              <w:marLeft w:val="0"/>
              <w:marRight w:val="0"/>
              <w:marTop w:val="30"/>
              <w:marBottom w:val="30"/>
              <w:divBdr>
                <w:top w:val="none" w:sz="0" w:space="0" w:color="auto"/>
                <w:left w:val="none" w:sz="0" w:space="0" w:color="auto"/>
                <w:bottom w:val="none" w:sz="0" w:space="0" w:color="auto"/>
                <w:right w:val="none" w:sz="0" w:space="0" w:color="auto"/>
              </w:divBdr>
              <w:divsChild>
                <w:div w:id="1597249800">
                  <w:marLeft w:val="0"/>
                  <w:marRight w:val="0"/>
                  <w:marTop w:val="0"/>
                  <w:marBottom w:val="0"/>
                  <w:divBdr>
                    <w:top w:val="none" w:sz="0" w:space="0" w:color="auto"/>
                    <w:left w:val="none" w:sz="0" w:space="0" w:color="auto"/>
                    <w:bottom w:val="none" w:sz="0" w:space="0" w:color="auto"/>
                    <w:right w:val="none" w:sz="0" w:space="0" w:color="auto"/>
                  </w:divBdr>
                  <w:divsChild>
                    <w:div w:id="258872030">
                      <w:marLeft w:val="0"/>
                      <w:marRight w:val="0"/>
                      <w:marTop w:val="0"/>
                      <w:marBottom w:val="0"/>
                      <w:divBdr>
                        <w:top w:val="none" w:sz="0" w:space="0" w:color="auto"/>
                        <w:left w:val="none" w:sz="0" w:space="0" w:color="auto"/>
                        <w:bottom w:val="none" w:sz="0" w:space="0" w:color="auto"/>
                        <w:right w:val="none" w:sz="0" w:space="0" w:color="auto"/>
                      </w:divBdr>
                    </w:div>
                  </w:divsChild>
                </w:div>
                <w:div w:id="296883009">
                  <w:marLeft w:val="0"/>
                  <w:marRight w:val="0"/>
                  <w:marTop w:val="0"/>
                  <w:marBottom w:val="0"/>
                  <w:divBdr>
                    <w:top w:val="none" w:sz="0" w:space="0" w:color="auto"/>
                    <w:left w:val="none" w:sz="0" w:space="0" w:color="auto"/>
                    <w:bottom w:val="none" w:sz="0" w:space="0" w:color="auto"/>
                    <w:right w:val="none" w:sz="0" w:space="0" w:color="auto"/>
                  </w:divBdr>
                  <w:divsChild>
                    <w:div w:id="1546715870">
                      <w:marLeft w:val="0"/>
                      <w:marRight w:val="0"/>
                      <w:marTop w:val="0"/>
                      <w:marBottom w:val="0"/>
                      <w:divBdr>
                        <w:top w:val="none" w:sz="0" w:space="0" w:color="auto"/>
                        <w:left w:val="none" w:sz="0" w:space="0" w:color="auto"/>
                        <w:bottom w:val="none" w:sz="0" w:space="0" w:color="auto"/>
                        <w:right w:val="none" w:sz="0" w:space="0" w:color="auto"/>
                      </w:divBdr>
                    </w:div>
                  </w:divsChild>
                </w:div>
                <w:div w:id="518158148">
                  <w:marLeft w:val="0"/>
                  <w:marRight w:val="0"/>
                  <w:marTop w:val="0"/>
                  <w:marBottom w:val="0"/>
                  <w:divBdr>
                    <w:top w:val="none" w:sz="0" w:space="0" w:color="auto"/>
                    <w:left w:val="none" w:sz="0" w:space="0" w:color="auto"/>
                    <w:bottom w:val="none" w:sz="0" w:space="0" w:color="auto"/>
                    <w:right w:val="none" w:sz="0" w:space="0" w:color="auto"/>
                  </w:divBdr>
                  <w:divsChild>
                    <w:div w:id="1021903222">
                      <w:marLeft w:val="0"/>
                      <w:marRight w:val="0"/>
                      <w:marTop w:val="0"/>
                      <w:marBottom w:val="0"/>
                      <w:divBdr>
                        <w:top w:val="none" w:sz="0" w:space="0" w:color="auto"/>
                        <w:left w:val="none" w:sz="0" w:space="0" w:color="auto"/>
                        <w:bottom w:val="none" w:sz="0" w:space="0" w:color="auto"/>
                        <w:right w:val="none" w:sz="0" w:space="0" w:color="auto"/>
                      </w:divBdr>
                    </w:div>
                  </w:divsChild>
                </w:div>
                <w:div w:id="1343319136">
                  <w:marLeft w:val="0"/>
                  <w:marRight w:val="0"/>
                  <w:marTop w:val="0"/>
                  <w:marBottom w:val="0"/>
                  <w:divBdr>
                    <w:top w:val="none" w:sz="0" w:space="0" w:color="auto"/>
                    <w:left w:val="none" w:sz="0" w:space="0" w:color="auto"/>
                    <w:bottom w:val="none" w:sz="0" w:space="0" w:color="auto"/>
                    <w:right w:val="none" w:sz="0" w:space="0" w:color="auto"/>
                  </w:divBdr>
                  <w:divsChild>
                    <w:div w:id="210042979">
                      <w:marLeft w:val="0"/>
                      <w:marRight w:val="0"/>
                      <w:marTop w:val="0"/>
                      <w:marBottom w:val="0"/>
                      <w:divBdr>
                        <w:top w:val="none" w:sz="0" w:space="0" w:color="auto"/>
                        <w:left w:val="none" w:sz="0" w:space="0" w:color="auto"/>
                        <w:bottom w:val="none" w:sz="0" w:space="0" w:color="auto"/>
                        <w:right w:val="none" w:sz="0" w:space="0" w:color="auto"/>
                      </w:divBdr>
                    </w:div>
                  </w:divsChild>
                </w:div>
                <w:div w:id="1867478806">
                  <w:marLeft w:val="0"/>
                  <w:marRight w:val="0"/>
                  <w:marTop w:val="0"/>
                  <w:marBottom w:val="0"/>
                  <w:divBdr>
                    <w:top w:val="none" w:sz="0" w:space="0" w:color="auto"/>
                    <w:left w:val="none" w:sz="0" w:space="0" w:color="auto"/>
                    <w:bottom w:val="none" w:sz="0" w:space="0" w:color="auto"/>
                    <w:right w:val="none" w:sz="0" w:space="0" w:color="auto"/>
                  </w:divBdr>
                  <w:divsChild>
                    <w:div w:id="1368917849">
                      <w:marLeft w:val="0"/>
                      <w:marRight w:val="0"/>
                      <w:marTop w:val="0"/>
                      <w:marBottom w:val="0"/>
                      <w:divBdr>
                        <w:top w:val="none" w:sz="0" w:space="0" w:color="auto"/>
                        <w:left w:val="none" w:sz="0" w:space="0" w:color="auto"/>
                        <w:bottom w:val="none" w:sz="0" w:space="0" w:color="auto"/>
                        <w:right w:val="none" w:sz="0" w:space="0" w:color="auto"/>
                      </w:divBdr>
                    </w:div>
                  </w:divsChild>
                </w:div>
                <w:div w:id="429812630">
                  <w:marLeft w:val="0"/>
                  <w:marRight w:val="0"/>
                  <w:marTop w:val="0"/>
                  <w:marBottom w:val="0"/>
                  <w:divBdr>
                    <w:top w:val="none" w:sz="0" w:space="0" w:color="auto"/>
                    <w:left w:val="none" w:sz="0" w:space="0" w:color="auto"/>
                    <w:bottom w:val="none" w:sz="0" w:space="0" w:color="auto"/>
                    <w:right w:val="none" w:sz="0" w:space="0" w:color="auto"/>
                  </w:divBdr>
                  <w:divsChild>
                    <w:div w:id="815341631">
                      <w:marLeft w:val="0"/>
                      <w:marRight w:val="0"/>
                      <w:marTop w:val="0"/>
                      <w:marBottom w:val="0"/>
                      <w:divBdr>
                        <w:top w:val="none" w:sz="0" w:space="0" w:color="auto"/>
                        <w:left w:val="none" w:sz="0" w:space="0" w:color="auto"/>
                        <w:bottom w:val="none" w:sz="0" w:space="0" w:color="auto"/>
                        <w:right w:val="none" w:sz="0" w:space="0" w:color="auto"/>
                      </w:divBdr>
                    </w:div>
                  </w:divsChild>
                </w:div>
                <w:div w:id="182983847">
                  <w:marLeft w:val="0"/>
                  <w:marRight w:val="0"/>
                  <w:marTop w:val="0"/>
                  <w:marBottom w:val="0"/>
                  <w:divBdr>
                    <w:top w:val="none" w:sz="0" w:space="0" w:color="auto"/>
                    <w:left w:val="none" w:sz="0" w:space="0" w:color="auto"/>
                    <w:bottom w:val="none" w:sz="0" w:space="0" w:color="auto"/>
                    <w:right w:val="none" w:sz="0" w:space="0" w:color="auto"/>
                  </w:divBdr>
                  <w:divsChild>
                    <w:div w:id="303200868">
                      <w:marLeft w:val="0"/>
                      <w:marRight w:val="0"/>
                      <w:marTop w:val="0"/>
                      <w:marBottom w:val="0"/>
                      <w:divBdr>
                        <w:top w:val="none" w:sz="0" w:space="0" w:color="auto"/>
                        <w:left w:val="none" w:sz="0" w:space="0" w:color="auto"/>
                        <w:bottom w:val="none" w:sz="0" w:space="0" w:color="auto"/>
                        <w:right w:val="none" w:sz="0" w:space="0" w:color="auto"/>
                      </w:divBdr>
                    </w:div>
                  </w:divsChild>
                </w:div>
                <w:div w:id="1038161428">
                  <w:marLeft w:val="0"/>
                  <w:marRight w:val="0"/>
                  <w:marTop w:val="0"/>
                  <w:marBottom w:val="0"/>
                  <w:divBdr>
                    <w:top w:val="none" w:sz="0" w:space="0" w:color="auto"/>
                    <w:left w:val="none" w:sz="0" w:space="0" w:color="auto"/>
                    <w:bottom w:val="none" w:sz="0" w:space="0" w:color="auto"/>
                    <w:right w:val="none" w:sz="0" w:space="0" w:color="auto"/>
                  </w:divBdr>
                  <w:divsChild>
                    <w:div w:id="847913511">
                      <w:marLeft w:val="0"/>
                      <w:marRight w:val="0"/>
                      <w:marTop w:val="0"/>
                      <w:marBottom w:val="0"/>
                      <w:divBdr>
                        <w:top w:val="none" w:sz="0" w:space="0" w:color="auto"/>
                        <w:left w:val="none" w:sz="0" w:space="0" w:color="auto"/>
                        <w:bottom w:val="none" w:sz="0" w:space="0" w:color="auto"/>
                        <w:right w:val="none" w:sz="0" w:space="0" w:color="auto"/>
                      </w:divBdr>
                    </w:div>
                  </w:divsChild>
                </w:div>
                <w:div w:id="813840903">
                  <w:marLeft w:val="0"/>
                  <w:marRight w:val="0"/>
                  <w:marTop w:val="0"/>
                  <w:marBottom w:val="0"/>
                  <w:divBdr>
                    <w:top w:val="none" w:sz="0" w:space="0" w:color="auto"/>
                    <w:left w:val="none" w:sz="0" w:space="0" w:color="auto"/>
                    <w:bottom w:val="none" w:sz="0" w:space="0" w:color="auto"/>
                    <w:right w:val="none" w:sz="0" w:space="0" w:color="auto"/>
                  </w:divBdr>
                  <w:divsChild>
                    <w:div w:id="271980279">
                      <w:marLeft w:val="0"/>
                      <w:marRight w:val="0"/>
                      <w:marTop w:val="0"/>
                      <w:marBottom w:val="0"/>
                      <w:divBdr>
                        <w:top w:val="none" w:sz="0" w:space="0" w:color="auto"/>
                        <w:left w:val="none" w:sz="0" w:space="0" w:color="auto"/>
                        <w:bottom w:val="none" w:sz="0" w:space="0" w:color="auto"/>
                        <w:right w:val="none" w:sz="0" w:space="0" w:color="auto"/>
                      </w:divBdr>
                    </w:div>
                    <w:div w:id="9844357">
                      <w:marLeft w:val="0"/>
                      <w:marRight w:val="0"/>
                      <w:marTop w:val="0"/>
                      <w:marBottom w:val="0"/>
                      <w:divBdr>
                        <w:top w:val="none" w:sz="0" w:space="0" w:color="auto"/>
                        <w:left w:val="none" w:sz="0" w:space="0" w:color="auto"/>
                        <w:bottom w:val="none" w:sz="0" w:space="0" w:color="auto"/>
                        <w:right w:val="none" w:sz="0" w:space="0" w:color="auto"/>
                      </w:divBdr>
                    </w:div>
                  </w:divsChild>
                </w:div>
                <w:div w:id="1227300422">
                  <w:marLeft w:val="0"/>
                  <w:marRight w:val="0"/>
                  <w:marTop w:val="0"/>
                  <w:marBottom w:val="0"/>
                  <w:divBdr>
                    <w:top w:val="none" w:sz="0" w:space="0" w:color="auto"/>
                    <w:left w:val="none" w:sz="0" w:space="0" w:color="auto"/>
                    <w:bottom w:val="none" w:sz="0" w:space="0" w:color="auto"/>
                    <w:right w:val="none" w:sz="0" w:space="0" w:color="auto"/>
                  </w:divBdr>
                  <w:divsChild>
                    <w:div w:id="1046876630">
                      <w:marLeft w:val="0"/>
                      <w:marRight w:val="0"/>
                      <w:marTop w:val="0"/>
                      <w:marBottom w:val="0"/>
                      <w:divBdr>
                        <w:top w:val="none" w:sz="0" w:space="0" w:color="auto"/>
                        <w:left w:val="none" w:sz="0" w:space="0" w:color="auto"/>
                        <w:bottom w:val="none" w:sz="0" w:space="0" w:color="auto"/>
                        <w:right w:val="none" w:sz="0" w:space="0" w:color="auto"/>
                      </w:divBdr>
                    </w:div>
                    <w:div w:id="1249735933">
                      <w:marLeft w:val="0"/>
                      <w:marRight w:val="0"/>
                      <w:marTop w:val="0"/>
                      <w:marBottom w:val="0"/>
                      <w:divBdr>
                        <w:top w:val="none" w:sz="0" w:space="0" w:color="auto"/>
                        <w:left w:val="none" w:sz="0" w:space="0" w:color="auto"/>
                        <w:bottom w:val="none" w:sz="0" w:space="0" w:color="auto"/>
                        <w:right w:val="none" w:sz="0" w:space="0" w:color="auto"/>
                      </w:divBdr>
                    </w:div>
                  </w:divsChild>
                </w:div>
                <w:div w:id="1859078222">
                  <w:marLeft w:val="0"/>
                  <w:marRight w:val="0"/>
                  <w:marTop w:val="0"/>
                  <w:marBottom w:val="0"/>
                  <w:divBdr>
                    <w:top w:val="none" w:sz="0" w:space="0" w:color="auto"/>
                    <w:left w:val="none" w:sz="0" w:space="0" w:color="auto"/>
                    <w:bottom w:val="none" w:sz="0" w:space="0" w:color="auto"/>
                    <w:right w:val="none" w:sz="0" w:space="0" w:color="auto"/>
                  </w:divBdr>
                  <w:divsChild>
                    <w:div w:id="118452782">
                      <w:marLeft w:val="0"/>
                      <w:marRight w:val="0"/>
                      <w:marTop w:val="0"/>
                      <w:marBottom w:val="0"/>
                      <w:divBdr>
                        <w:top w:val="none" w:sz="0" w:space="0" w:color="auto"/>
                        <w:left w:val="none" w:sz="0" w:space="0" w:color="auto"/>
                        <w:bottom w:val="none" w:sz="0" w:space="0" w:color="auto"/>
                        <w:right w:val="none" w:sz="0" w:space="0" w:color="auto"/>
                      </w:divBdr>
                    </w:div>
                  </w:divsChild>
                </w:div>
                <w:div w:id="1332181763">
                  <w:marLeft w:val="0"/>
                  <w:marRight w:val="0"/>
                  <w:marTop w:val="0"/>
                  <w:marBottom w:val="0"/>
                  <w:divBdr>
                    <w:top w:val="none" w:sz="0" w:space="0" w:color="auto"/>
                    <w:left w:val="none" w:sz="0" w:space="0" w:color="auto"/>
                    <w:bottom w:val="none" w:sz="0" w:space="0" w:color="auto"/>
                    <w:right w:val="none" w:sz="0" w:space="0" w:color="auto"/>
                  </w:divBdr>
                  <w:divsChild>
                    <w:div w:id="110443933">
                      <w:marLeft w:val="0"/>
                      <w:marRight w:val="0"/>
                      <w:marTop w:val="0"/>
                      <w:marBottom w:val="0"/>
                      <w:divBdr>
                        <w:top w:val="none" w:sz="0" w:space="0" w:color="auto"/>
                        <w:left w:val="none" w:sz="0" w:space="0" w:color="auto"/>
                        <w:bottom w:val="none" w:sz="0" w:space="0" w:color="auto"/>
                        <w:right w:val="none" w:sz="0" w:space="0" w:color="auto"/>
                      </w:divBdr>
                    </w:div>
                  </w:divsChild>
                </w:div>
                <w:div w:id="1517160357">
                  <w:marLeft w:val="0"/>
                  <w:marRight w:val="0"/>
                  <w:marTop w:val="0"/>
                  <w:marBottom w:val="0"/>
                  <w:divBdr>
                    <w:top w:val="none" w:sz="0" w:space="0" w:color="auto"/>
                    <w:left w:val="none" w:sz="0" w:space="0" w:color="auto"/>
                    <w:bottom w:val="none" w:sz="0" w:space="0" w:color="auto"/>
                    <w:right w:val="none" w:sz="0" w:space="0" w:color="auto"/>
                  </w:divBdr>
                  <w:divsChild>
                    <w:div w:id="1585065246">
                      <w:marLeft w:val="0"/>
                      <w:marRight w:val="0"/>
                      <w:marTop w:val="0"/>
                      <w:marBottom w:val="0"/>
                      <w:divBdr>
                        <w:top w:val="none" w:sz="0" w:space="0" w:color="auto"/>
                        <w:left w:val="none" w:sz="0" w:space="0" w:color="auto"/>
                        <w:bottom w:val="none" w:sz="0" w:space="0" w:color="auto"/>
                        <w:right w:val="none" w:sz="0" w:space="0" w:color="auto"/>
                      </w:divBdr>
                    </w:div>
                  </w:divsChild>
                </w:div>
                <w:div w:id="1134837174">
                  <w:marLeft w:val="0"/>
                  <w:marRight w:val="0"/>
                  <w:marTop w:val="0"/>
                  <w:marBottom w:val="0"/>
                  <w:divBdr>
                    <w:top w:val="none" w:sz="0" w:space="0" w:color="auto"/>
                    <w:left w:val="none" w:sz="0" w:space="0" w:color="auto"/>
                    <w:bottom w:val="none" w:sz="0" w:space="0" w:color="auto"/>
                    <w:right w:val="none" w:sz="0" w:space="0" w:color="auto"/>
                  </w:divBdr>
                  <w:divsChild>
                    <w:div w:id="1605650442">
                      <w:marLeft w:val="0"/>
                      <w:marRight w:val="0"/>
                      <w:marTop w:val="0"/>
                      <w:marBottom w:val="0"/>
                      <w:divBdr>
                        <w:top w:val="none" w:sz="0" w:space="0" w:color="auto"/>
                        <w:left w:val="none" w:sz="0" w:space="0" w:color="auto"/>
                        <w:bottom w:val="none" w:sz="0" w:space="0" w:color="auto"/>
                        <w:right w:val="none" w:sz="0" w:space="0" w:color="auto"/>
                      </w:divBdr>
                    </w:div>
                  </w:divsChild>
                </w:div>
                <w:div w:id="1524857962">
                  <w:marLeft w:val="0"/>
                  <w:marRight w:val="0"/>
                  <w:marTop w:val="0"/>
                  <w:marBottom w:val="0"/>
                  <w:divBdr>
                    <w:top w:val="none" w:sz="0" w:space="0" w:color="auto"/>
                    <w:left w:val="none" w:sz="0" w:space="0" w:color="auto"/>
                    <w:bottom w:val="none" w:sz="0" w:space="0" w:color="auto"/>
                    <w:right w:val="none" w:sz="0" w:space="0" w:color="auto"/>
                  </w:divBdr>
                  <w:divsChild>
                    <w:div w:id="71393379">
                      <w:marLeft w:val="0"/>
                      <w:marRight w:val="0"/>
                      <w:marTop w:val="0"/>
                      <w:marBottom w:val="0"/>
                      <w:divBdr>
                        <w:top w:val="none" w:sz="0" w:space="0" w:color="auto"/>
                        <w:left w:val="none" w:sz="0" w:space="0" w:color="auto"/>
                        <w:bottom w:val="none" w:sz="0" w:space="0" w:color="auto"/>
                        <w:right w:val="none" w:sz="0" w:space="0" w:color="auto"/>
                      </w:divBdr>
                    </w:div>
                  </w:divsChild>
                </w:div>
                <w:div w:id="1292591316">
                  <w:marLeft w:val="0"/>
                  <w:marRight w:val="0"/>
                  <w:marTop w:val="0"/>
                  <w:marBottom w:val="0"/>
                  <w:divBdr>
                    <w:top w:val="none" w:sz="0" w:space="0" w:color="auto"/>
                    <w:left w:val="none" w:sz="0" w:space="0" w:color="auto"/>
                    <w:bottom w:val="none" w:sz="0" w:space="0" w:color="auto"/>
                    <w:right w:val="none" w:sz="0" w:space="0" w:color="auto"/>
                  </w:divBdr>
                  <w:divsChild>
                    <w:div w:id="300426139">
                      <w:marLeft w:val="0"/>
                      <w:marRight w:val="0"/>
                      <w:marTop w:val="0"/>
                      <w:marBottom w:val="0"/>
                      <w:divBdr>
                        <w:top w:val="none" w:sz="0" w:space="0" w:color="auto"/>
                        <w:left w:val="none" w:sz="0" w:space="0" w:color="auto"/>
                        <w:bottom w:val="none" w:sz="0" w:space="0" w:color="auto"/>
                        <w:right w:val="none" w:sz="0" w:space="0" w:color="auto"/>
                      </w:divBdr>
                    </w:div>
                    <w:div w:id="200165977">
                      <w:marLeft w:val="0"/>
                      <w:marRight w:val="0"/>
                      <w:marTop w:val="0"/>
                      <w:marBottom w:val="0"/>
                      <w:divBdr>
                        <w:top w:val="none" w:sz="0" w:space="0" w:color="auto"/>
                        <w:left w:val="none" w:sz="0" w:space="0" w:color="auto"/>
                        <w:bottom w:val="none" w:sz="0" w:space="0" w:color="auto"/>
                        <w:right w:val="none" w:sz="0" w:space="0" w:color="auto"/>
                      </w:divBdr>
                    </w:div>
                  </w:divsChild>
                </w:div>
                <w:div w:id="2038042955">
                  <w:marLeft w:val="0"/>
                  <w:marRight w:val="0"/>
                  <w:marTop w:val="0"/>
                  <w:marBottom w:val="0"/>
                  <w:divBdr>
                    <w:top w:val="none" w:sz="0" w:space="0" w:color="auto"/>
                    <w:left w:val="none" w:sz="0" w:space="0" w:color="auto"/>
                    <w:bottom w:val="none" w:sz="0" w:space="0" w:color="auto"/>
                    <w:right w:val="none" w:sz="0" w:space="0" w:color="auto"/>
                  </w:divBdr>
                  <w:divsChild>
                    <w:div w:id="1418096048">
                      <w:marLeft w:val="0"/>
                      <w:marRight w:val="0"/>
                      <w:marTop w:val="0"/>
                      <w:marBottom w:val="0"/>
                      <w:divBdr>
                        <w:top w:val="none" w:sz="0" w:space="0" w:color="auto"/>
                        <w:left w:val="none" w:sz="0" w:space="0" w:color="auto"/>
                        <w:bottom w:val="none" w:sz="0" w:space="0" w:color="auto"/>
                        <w:right w:val="none" w:sz="0" w:space="0" w:color="auto"/>
                      </w:divBdr>
                    </w:div>
                    <w:div w:id="395058047">
                      <w:marLeft w:val="0"/>
                      <w:marRight w:val="0"/>
                      <w:marTop w:val="0"/>
                      <w:marBottom w:val="0"/>
                      <w:divBdr>
                        <w:top w:val="none" w:sz="0" w:space="0" w:color="auto"/>
                        <w:left w:val="none" w:sz="0" w:space="0" w:color="auto"/>
                        <w:bottom w:val="none" w:sz="0" w:space="0" w:color="auto"/>
                        <w:right w:val="none" w:sz="0" w:space="0" w:color="auto"/>
                      </w:divBdr>
                    </w:div>
                  </w:divsChild>
                </w:div>
                <w:div w:id="1662662710">
                  <w:marLeft w:val="0"/>
                  <w:marRight w:val="0"/>
                  <w:marTop w:val="0"/>
                  <w:marBottom w:val="0"/>
                  <w:divBdr>
                    <w:top w:val="none" w:sz="0" w:space="0" w:color="auto"/>
                    <w:left w:val="none" w:sz="0" w:space="0" w:color="auto"/>
                    <w:bottom w:val="none" w:sz="0" w:space="0" w:color="auto"/>
                    <w:right w:val="none" w:sz="0" w:space="0" w:color="auto"/>
                  </w:divBdr>
                  <w:divsChild>
                    <w:div w:id="69349255">
                      <w:marLeft w:val="0"/>
                      <w:marRight w:val="0"/>
                      <w:marTop w:val="0"/>
                      <w:marBottom w:val="0"/>
                      <w:divBdr>
                        <w:top w:val="none" w:sz="0" w:space="0" w:color="auto"/>
                        <w:left w:val="none" w:sz="0" w:space="0" w:color="auto"/>
                        <w:bottom w:val="none" w:sz="0" w:space="0" w:color="auto"/>
                        <w:right w:val="none" w:sz="0" w:space="0" w:color="auto"/>
                      </w:divBdr>
                    </w:div>
                  </w:divsChild>
                </w:div>
                <w:div w:id="1877035482">
                  <w:marLeft w:val="0"/>
                  <w:marRight w:val="0"/>
                  <w:marTop w:val="0"/>
                  <w:marBottom w:val="0"/>
                  <w:divBdr>
                    <w:top w:val="none" w:sz="0" w:space="0" w:color="auto"/>
                    <w:left w:val="none" w:sz="0" w:space="0" w:color="auto"/>
                    <w:bottom w:val="none" w:sz="0" w:space="0" w:color="auto"/>
                    <w:right w:val="none" w:sz="0" w:space="0" w:color="auto"/>
                  </w:divBdr>
                  <w:divsChild>
                    <w:div w:id="422267095">
                      <w:marLeft w:val="0"/>
                      <w:marRight w:val="0"/>
                      <w:marTop w:val="0"/>
                      <w:marBottom w:val="0"/>
                      <w:divBdr>
                        <w:top w:val="none" w:sz="0" w:space="0" w:color="auto"/>
                        <w:left w:val="none" w:sz="0" w:space="0" w:color="auto"/>
                        <w:bottom w:val="none" w:sz="0" w:space="0" w:color="auto"/>
                        <w:right w:val="none" w:sz="0" w:space="0" w:color="auto"/>
                      </w:divBdr>
                    </w:div>
                  </w:divsChild>
                </w:div>
                <w:div w:id="776752493">
                  <w:marLeft w:val="0"/>
                  <w:marRight w:val="0"/>
                  <w:marTop w:val="0"/>
                  <w:marBottom w:val="0"/>
                  <w:divBdr>
                    <w:top w:val="none" w:sz="0" w:space="0" w:color="auto"/>
                    <w:left w:val="none" w:sz="0" w:space="0" w:color="auto"/>
                    <w:bottom w:val="none" w:sz="0" w:space="0" w:color="auto"/>
                    <w:right w:val="none" w:sz="0" w:space="0" w:color="auto"/>
                  </w:divBdr>
                  <w:divsChild>
                    <w:div w:id="1544756491">
                      <w:marLeft w:val="0"/>
                      <w:marRight w:val="0"/>
                      <w:marTop w:val="0"/>
                      <w:marBottom w:val="0"/>
                      <w:divBdr>
                        <w:top w:val="none" w:sz="0" w:space="0" w:color="auto"/>
                        <w:left w:val="none" w:sz="0" w:space="0" w:color="auto"/>
                        <w:bottom w:val="none" w:sz="0" w:space="0" w:color="auto"/>
                        <w:right w:val="none" w:sz="0" w:space="0" w:color="auto"/>
                      </w:divBdr>
                    </w:div>
                  </w:divsChild>
                </w:div>
                <w:div w:id="1080371086">
                  <w:marLeft w:val="0"/>
                  <w:marRight w:val="0"/>
                  <w:marTop w:val="0"/>
                  <w:marBottom w:val="0"/>
                  <w:divBdr>
                    <w:top w:val="none" w:sz="0" w:space="0" w:color="auto"/>
                    <w:left w:val="none" w:sz="0" w:space="0" w:color="auto"/>
                    <w:bottom w:val="none" w:sz="0" w:space="0" w:color="auto"/>
                    <w:right w:val="none" w:sz="0" w:space="0" w:color="auto"/>
                  </w:divBdr>
                  <w:divsChild>
                    <w:div w:id="1591818379">
                      <w:marLeft w:val="0"/>
                      <w:marRight w:val="0"/>
                      <w:marTop w:val="0"/>
                      <w:marBottom w:val="0"/>
                      <w:divBdr>
                        <w:top w:val="none" w:sz="0" w:space="0" w:color="auto"/>
                        <w:left w:val="none" w:sz="0" w:space="0" w:color="auto"/>
                        <w:bottom w:val="none" w:sz="0" w:space="0" w:color="auto"/>
                        <w:right w:val="none" w:sz="0" w:space="0" w:color="auto"/>
                      </w:divBdr>
                    </w:div>
                  </w:divsChild>
                </w:div>
                <w:div w:id="1173573098">
                  <w:marLeft w:val="0"/>
                  <w:marRight w:val="0"/>
                  <w:marTop w:val="0"/>
                  <w:marBottom w:val="0"/>
                  <w:divBdr>
                    <w:top w:val="none" w:sz="0" w:space="0" w:color="auto"/>
                    <w:left w:val="none" w:sz="0" w:space="0" w:color="auto"/>
                    <w:bottom w:val="none" w:sz="0" w:space="0" w:color="auto"/>
                    <w:right w:val="none" w:sz="0" w:space="0" w:color="auto"/>
                  </w:divBdr>
                  <w:divsChild>
                    <w:div w:id="408355121">
                      <w:marLeft w:val="0"/>
                      <w:marRight w:val="0"/>
                      <w:marTop w:val="0"/>
                      <w:marBottom w:val="0"/>
                      <w:divBdr>
                        <w:top w:val="none" w:sz="0" w:space="0" w:color="auto"/>
                        <w:left w:val="none" w:sz="0" w:space="0" w:color="auto"/>
                        <w:bottom w:val="none" w:sz="0" w:space="0" w:color="auto"/>
                        <w:right w:val="none" w:sz="0" w:space="0" w:color="auto"/>
                      </w:divBdr>
                    </w:div>
                  </w:divsChild>
                </w:div>
                <w:div w:id="1858546329">
                  <w:marLeft w:val="0"/>
                  <w:marRight w:val="0"/>
                  <w:marTop w:val="0"/>
                  <w:marBottom w:val="0"/>
                  <w:divBdr>
                    <w:top w:val="none" w:sz="0" w:space="0" w:color="auto"/>
                    <w:left w:val="none" w:sz="0" w:space="0" w:color="auto"/>
                    <w:bottom w:val="none" w:sz="0" w:space="0" w:color="auto"/>
                    <w:right w:val="none" w:sz="0" w:space="0" w:color="auto"/>
                  </w:divBdr>
                  <w:divsChild>
                    <w:div w:id="789127434">
                      <w:marLeft w:val="0"/>
                      <w:marRight w:val="0"/>
                      <w:marTop w:val="0"/>
                      <w:marBottom w:val="0"/>
                      <w:divBdr>
                        <w:top w:val="none" w:sz="0" w:space="0" w:color="auto"/>
                        <w:left w:val="none" w:sz="0" w:space="0" w:color="auto"/>
                        <w:bottom w:val="none" w:sz="0" w:space="0" w:color="auto"/>
                        <w:right w:val="none" w:sz="0" w:space="0" w:color="auto"/>
                      </w:divBdr>
                    </w:div>
                    <w:div w:id="164830399">
                      <w:marLeft w:val="0"/>
                      <w:marRight w:val="0"/>
                      <w:marTop w:val="0"/>
                      <w:marBottom w:val="0"/>
                      <w:divBdr>
                        <w:top w:val="none" w:sz="0" w:space="0" w:color="auto"/>
                        <w:left w:val="none" w:sz="0" w:space="0" w:color="auto"/>
                        <w:bottom w:val="none" w:sz="0" w:space="0" w:color="auto"/>
                        <w:right w:val="none" w:sz="0" w:space="0" w:color="auto"/>
                      </w:divBdr>
                    </w:div>
                  </w:divsChild>
                </w:div>
                <w:div w:id="1839081162">
                  <w:marLeft w:val="0"/>
                  <w:marRight w:val="0"/>
                  <w:marTop w:val="0"/>
                  <w:marBottom w:val="0"/>
                  <w:divBdr>
                    <w:top w:val="none" w:sz="0" w:space="0" w:color="auto"/>
                    <w:left w:val="none" w:sz="0" w:space="0" w:color="auto"/>
                    <w:bottom w:val="none" w:sz="0" w:space="0" w:color="auto"/>
                    <w:right w:val="none" w:sz="0" w:space="0" w:color="auto"/>
                  </w:divBdr>
                  <w:divsChild>
                    <w:div w:id="1433626526">
                      <w:marLeft w:val="0"/>
                      <w:marRight w:val="0"/>
                      <w:marTop w:val="0"/>
                      <w:marBottom w:val="0"/>
                      <w:divBdr>
                        <w:top w:val="none" w:sz="0" w:space="0" w:color="auto"/>
                        <w:left w:val="none" w:sz="0" w:space="0" w:color="auto"/>
                        <w:bottom w:val="none" w:sz="0" w:space="0" w:color="auto"/>
                        <w:right w:val="none" w:sz="0" w:space="0" w:color="auto"/>
                      </w:divBdr>
                    </w:div>
                    <w:div w:id="1301880273">
                      <w:marLeft w:val="0"/>
                      <w:marRight w:val="0"/>
                      <w:marTop w:val="0"/>
                      <w:marBottom w:val="0"/>
                      <w:divBdr>
                        <w:top w:val="none" w:sz="0" w:space="0" w:color="auto"/>
                        <w:left w:val="none" w:sz="0" w:space="0" w:color="auto"/>
                        <w:bottom w:val="none" w:sz="0" w:space="0" w:color="auto"/>
                        <w:right w:val="none" w:sz="0" w:space="0" w:color="auto"/>
                      </w:divBdr>
                    </w:div>
                  </w:divsChild>
                </w:div>
                <w:div w:id="406004631">
                  <w:marLeft w:val="0"/>
                  <w:marRight w:val="0"/>
                  <w:marTop w:val="0"/>
                  <w:marBottom w:val="0"/>
                  <w:divBdr>
                    <w:top w:val="none" w:sz="0" w:space="0" w:color="auto"/>
                    <w:left w:val="none" w:sz="0" w:space="0" w:color="auto"/>
                    <w:bottom w:val="none" w:sz="0" w:space="0" w:color="auto"/>
                    <w:right w:val="none" w:sz="0" w:space="0" w:color="auto"/>
                  </w:divBdr>
                  <w:divsChild>
                    <w:div w:id="858276469">
                      <w:marLeft w:val="0"/>
                      <w:marRight w:val="0"/>
                      <w:marTop w:val="0"/>
                      <w:marBottom w:val="0"/>
                      <w:divBdr>
                        <w:top w:val="none" w:sz="0" w:space="0" w:color="auto"/>
                        <w:left w:val="none" w:sz="0" w:space="0" w:color="auto"/>
                        <w:bottom w:val="none" w:sz="0" w:space="0" w:color="auto"/>
                        <w:right w:val="none" w:sz="0" w:space="0" w:color="auto"/>
                      </w:divBdr>
                    </w:div>
                  </w:divsChild>
                </w:div>
                <w:div w:id="1141657421">
                  <w:marLeft w:val="0"/>
                  <w:marRight w:val="0"/>
                  <w:marTop w:val="0"/>
                  <w:marBottom w:val="0"/>
                  <w:divBdr>
                    <w:top w:val="none" w:sz="0" w:space="0" w:color="auto"/>
                    <w:left w:val="none" w:sz="0" w:space="0" w:color="auto"/>
                    <w:bottom w:val="none" w:sz="0" w:space="0" w:color="auto"/>
                    <w:right w:val="none" w:sz="0" w:space="0" w:color="auto"/>
                  </w:divBdr>
                  <w:divsChild>
                    <w:div w:id="2070837365">
                      <w:marLeft w:val="0"/>
                      <w:marRight w:val="0"/>
                      <w:marTop w:val="0"/>
                      <w:marBottom w:val="0"/>
                      <w:divBdr>
                        <w:top w:val="none" w:sz="0" w:space="0" w:color="auto"/>
                        <w:left w:val="none" w:sz="0" w:space="0" w:color="auto"/>
                        <w:bottom w:val="none" w:sz="0" w:space="0" w:color="auto"/>
                        <w:right w:val="none" w:sz="0" w:space="0" w:color="auto"/>
                      </w:divBdr>
                    </w:div>
                  </w:divsChild>
                </w:div>
                <w:div w:id="1312098276">
                  <w:marLeft w:val="0"/>
                  <w:marRight w:val="0"/>
                  <w:marTop w:val="0"/>
                  <w:marBottom w:val="0"/>
                  <w:divBdr>
                    <w:top w:val="none" w:sz="0" w:space="0" w:color="auto"/>
                    <w:left w:val="none" w:sz="0" w:space="0" w:color="auto"/>
                    <w:bottom w:val="none" w:sz="0" w:space="0" w:color="auto"/>
                    <w:right w:val="none" w:sz="0" w:space="0" w:color="auto"/>
                  </w:divBdr>
                  <w:divsChild>
                    <w:div w:id="1775787857">
                      <w:marLeft w:val="0"/>
                      <w:marRight w:val="0"/>
                      <w:marTop w:val="0"/>
                      <w:marBottom w:val="0"/>
                      <w:divBdr>
                        <w:top w:val="none" w:sz="0" w:space="0" w:color="auto"/>
                        <w:left w:val="none" w:sz="0" w:space="0" w:color="auto"/>
                        <w:bottom w:val="none" w:sz="0" w:space="0" w:color="auto"/>
                        <w:right w:val="none" w:sz="0" w:space="0" w:color="auto"/>
                      </w:divBdr>
                    </w:div>
                  </w:divsChild>
                </w:div>
                <w:div w:id="306328719">
                  <w:marLeft w:val="0"/>
                  <w:marRight w:val="0"/>
                  <w:marTop w:val="0"/>
                  <w:marBottom w:val="0"/>
                  <w:divBdr>
                    <w:top w:val="none" w:sz="0" w:space="0" w:color="auto"/>
                    <w:left w:val="none" w:sz="0" w:space="0" w:color="auto"/>
                    <w:bottom w:val="none" w:sz="0" w:space="0" w:color="auto"/>
                    <w:right w:val="none" w:sz="0" w:space="0" w:color="auto"/>
                  </w:divBdr>
                  <w:divsChild>
                    <w:div w:id="892349797">
                      <w:marLeft w:val="0"/>
                      <w:marRight w:val="0"/>
                      <w:marTop w:val="0"/>
                      <w:marBottom w:val="0"/>
                      <w:divBdr>
                        <w:top w:val="none" w:sz="0" w:space="0" w:color="auto"/>
                        <w:left w:val="none" w:sz="0" w:space="0" w:color="auto"/>
                        <w:bottom w:val="none" w:sz="0" w:space="0" w:color="auto"/>
                        <w:right w:val="none" w:sz="0" w:space="0" w:color="auto"/>
                      </w:divBdr>
                    </w:div>
                  </w:divsChild>
                </w:div>
                <w:div w:id="1607033783">
                  <w:marLeft w:val="0"/>
                  <w:marRight w:val="0"/>
                  <w:marTop w:val="0"/>
                  <w:marBottom w:val="0"/>
                  <w:divBdr>
                    <w:top w:val="none" w:sz="0" w:space="0" w:color="auto"/>
                    <w:left w:val="none" w:sz="0" w:space="0" w:color="auto"/>
                    <w:bottom w:val="none" w:sz="0" w:space="0" w:color="auto"/>
                    <w:right w:val="none" w:sz="0" w:space="0" w:color="auto"/>
                  </w:divBdr>
                  <w:divsChild>
                    <w:div w:id="1810629798">
                      <w:marLeft w:val="0"/>
                      <w:marRight w:val="0"/>
                      <w:marTop w:val="0"/>
                      <w:marBottom w:val="0"/>
                      <w:divBdr>
                        <w:top w:val="none" w:sz="0" w:space="0" w:color="auto"/>
                        <w:left w:val="none" w:sz="0" w:space="0" w:color="auto"/>
                        <w:bottom w:val="none" w:sz="0" w:space="0" w:color="auto"/>
                        <w:right w:val="none" w:sz="0" w:space="0" w:color="auto"/>
                      </w:divBdr>
                    </w:div>
                  </w:divsChild>
                </w:div>
                <w:div w:id="871725548">
                  <w:marLeft w:val="0"/>
                  <w:marRight w:val="0"/>
                  <w:marTop w:val="0"/>
                  <w:marBottom w:val="0"/>
                  <w:divBdr>
                    <w:top w:val="none" w:sz="0" w:space="0" w:color="auto"/>
                    <w:left w:val="none" w:sz="0" w:space="0" w:color="auto"/>
                    <w:bottom w:val="none" w:sz="0" w:space="0" w:color="auto"/>
                    <w:right w:val="none" w:sz="0" w:space="0" w:color="auto"/>
                  </w:divBdr>
                  <w:divsChild>
                    <w:div w:id="2085177881">
                      <w:marLeft w:val="0"/>
                      <w:marRight w:val="0"/>
                      <w:marTop w:val="0"/>
                      <w:marBottom w:val="0"/>
                      <w:divBdr>
                        <w:top w:val="none" w:sz="0" w:space="0" w:color="auto"/>
                        <w:left w:val="none" w:sz="0" w:space="0" w:color="auto"/>
                        <w:bottom w:val="none" w:sz="0" w:space="0" w:color="auto"/>
                        <w:right w:val="none" w:sz="0" w:space="0" w:color="auto"/>
                      </w:divBdr>
                    </w:div>
                  </w:divsChild>
                </w:div>
                <w:div w:id="646252717">
                  <w:marLeft w:val="0"/>
                  <w:marRight w:val="0"/>
                  <w:marTop w:val="0"/>
                  <w:marBottom w:val="0"/>
                  <w:divBdr>
                    <w:top w:val="none" w:sz="0" w:space="0" w:color="auto"/>
                    <w:left w:val="none" w:sz="0" w:space="0" w:color="auto"/>
                    <w:bottom w:val="none" w:sz="0" w:space="0" w:color="auto"/>
                    <w:right w:val="none" w:sz="0" w:space="0" w:color="auto"/>
                  </w:divBdr>
                  <w:divsChild>
                    <w:div w:id="1933463986">
                      <w:marLeft w:val="0"/>
                      <w:marRight w:val="0"/>
                      <w:marTop w:val="0"/>
                      <w:marBottom w:val="0"/>
                      <w:divBdr>
                        <w:top w:val="none" w:sz="0" w:space="0" w:color="auto"/>
                        <w:left w:val="none" w:sz="0" w:space="0" w:color="auto"/>
                        <w:bottom w:val="none" w:sz="0" w:space="0" w:color="auto"/>
                        <w:right w:val="none" w:sz="0" w:space="0" w:color="auto"/>
                      </w:divBdr>
                    </w:div>
                    <w:div w:id="869957095">
                      <w:marLeft w:val="0"/>
                      <w:marRight w:val="0"/>
                      <w:marTop w:val="0"/>
                      <w:marBottom w:val="0"/>
                      <w:divBdr>
                        <w:top w:val="none" w:sz="0" w:space="0" w:color="auto"/>
                        <w:left w:val="none" w:sz="0" w:space="0" w:color="auto"/>
                        <w:bottom w:val="none" w:sz="0" w:space="0" w:color="auto"/>
                        <w:right w:val="none" w:sz="0" w:space="0" w:color="auto"/>
                      </w:divBdr>
                    </w:div>
                  </w:divsChild>
                </w:div>
                <w:div w:id="898712369">
                  <w:marLeft w:val="0"/>
                  <w:marRight w:val="0"/>
                  <w:marTop w:val="0"/>
                  <w:marBottom w:val="0"/>
                  <w:divBdr>
                    <w:top w:val="none" w:sz="0" w:space="0" w:color="auto"/>
                    <w:left w:val="none" w:sz="0" w:space="0" w:color="auto"/>
                    <w:bottom w:val="none" w:sz="0" w:space="0" w:color="auto"/>
                    <w:right w:val="none" w:sz="0" w:space="0" w:color="auto"/>
                  </w:divBdr>
                  <w:divsChild>
                    <w:div w:id="1626428400">
                      <w:marLeft w:val="0"/>
                      <w:marRight w:val="0"/>
                      <w:marTop w:val="0"/>
                      <w:marBottom w:val="0"/>
                      <w:divBdr>
                        <w:top w:val="none" w:sz="0" w:space="0" w:color="auto"/>
                        <w:left w:val="none" w:sz="0" w:space="0" w:color="auto"/>
                        <w:bottom w:val="none" w:sz="0" w:space="0" w:color="auto"/>
                        <w:right w:val="none" w:sz="0" w:space="0" w:color="auto"/>
                      </w:divBdr>
                    </w:div>
                  </w:divsChild>
                </w:div>
                <w:div w:id="1411587265">
                  <w:marLeft w:val="0"/>
                  <w:marRight w:val="0"/>
                  <w:marTop w:val="0"/>
                  <w:marBottom w:val="0"/>
                  <w:divBdr>
                    <w:top w:val="none" w:sz="0" w:space="0" w:color="auto"/>
                    <w:left w:val="none" w:sz="0" w:space="0" w:color="auto"/>
                    <w:bottom w:val="none" w:sz="0" w:space="0" w:color="auto"/>
                    <w:right w:val="none" w:sz="0" w:space="0" w:color="auto"/>
                  </w:divBdr>
                  <w:divsChild>
                    <w:div w:id="1189443244">
                      <w:marLeft w:val="0"/>
                      <w:marRight w:val="0"/>
                      <w:marTop w:val="0"/>
                      <w:marBottom w:val="0"/>
                      <w:divBdr>
                        <w:top w:val="none" w:sz="0" w:space="0" w:color="auto"/>
                        <w:left w:val="none" w:sz="0" w:space="0" w:color="auto"/>
                        <w:bottom w:val="none" w:sz="0" w:space="0" w:color="auto"/>
                        <w:right w:val="none" w:sz="0" w:space="0" w:color="auto"/>
                      </w:divBdr>
                    </w:div>
                  </w:divsChild>
                </w:div>
                <w:div w:id="1709947">
                  <w:marLeft w:val="0"/>
                  <w:marRight w:val="0"/>
                  <w:marTop w:val="0"/>
                  <w:marBottom w:val="0"/>
                  <w:divBdr>
                    <w:top w:val="none" w:sz="0" w:space="0" w:color="auto"/>
                    <w:left w:val="none" w:sz="0" w:space="0" w:color="auto"/>
                    <w:bottom w:val="none" w:sz="0" w:space="0" w:color="auto"/>
                    <w:right w:val="none" w:sz="0" w:space="0" w:color="auto"/>
                  </w:divBdr>
                  <w:divsChild>
                    <w:div w:id="378747968">
                      <w:marLeft w:val="0"/>
                      <w:marRight w:val="0"/>
                      <w:marTop w:val="0"/>
                      <w:marBottom w:val="0"/>
                      <w:divBdr>
                        <w:top w:val="none" w:sz="0" w:space="0" w:color="auto"/>
                        <w:left w:val="none" w:sz="0" w:space="0" w:color="auto"/>
                        <w:bottom w:val="none" w:sz="0" w:space="0" w:color="auto"/>
                        <w:right w:val="none" w:sz="0" w:space="0" w:color="auto"/>
                      </w:divBdr>
                    </w:div>
                  </w:divsChild>
                </w:div>
                <w:div w:id="89206795">
                  <w:marLeft w:val="0"/>
                  <w:marRight w:val="0"/>
                  <w:marTop w:val="0"/>
                  <w:marBottom w:val="0"/>
                  <w:divBdr>
                    <w:top w:val="none" w:sz="0" w:space="0" w:color="auto"/>
                    <w:left w:val="none" w:sz="0" w:space="0" w:color="auto"/>
                    <w:bottom w:val="none" w:sz="0" w:space="0" w:color="auto"/>
                    <w:right w:val="none" w:sz="0" w:space="0" w:color="auto"/>
                  </w:divBdr>
                  <w:divsChild>
                    <w:div w:id="1541938795">
                      <w:marLeft w:val="0"/>
                      <w:marRight w:val="0"/>
                      <w:marTop w:val="0"/>
                      <w:marBottom w:val="0"/>
                      <w:divBdr>
                        <w:top w:val="none" w:sz="0" w:space="0" w:color="auto"/>
                        <w:left w:val="none" w:sz="0" w:space="0" w:color="auto"/>
                        <w:bottom w:val="none" w:sz="0" w:space="0" w:color="auto"/>
                        <w:right w:val="none" w:sz="0" w:space="0" w:color="auto"/>
                      </w:divBdr>
                    </w:div>
                  </w:divsChild>
                </w:div>
                <w:div w:id="1378970311">
                  <w:marLeft w:val="0"/>
                  <w:marRight w:val="0"/>
                  <w:marTop w:val="0"/>
                  <w:marBottom w:val="0"/>
                  <w:divBdr>
                    <w:top w:val="none" w:sz="0" w:space="0" w:color="auto"/>
                    <w:left w:val="none" w:sz="0" w:space="0" w:color="auto"/>
                    <w:bottom w:val="none" w:sz="0" w:space="0" w:color="auto"/>
                    <w:right w:val="none" w:sz="0" w:space="0" w:color="auto"/>
                  </w:divBdr>
                  <w:divsChild>
                    <w:div w:id="1045568376">
                      <w:marLeft w:val="0"/>
                      <w:marRight w:val="0"/>
                      <w:marTop w:val="0"/>
                      <w:marBottom w:val="0"/>
                      <w:divBdr>
                        <w:top w:val="none" w:sz="0" w:space="0" w:color="auto"/>
                        <w:left w:val="none" w:sz="0" w:space="0" w:color="auto"/>
                        <w:bottom w:val="none" w:sz="0" w:space="0" w:color="auto"/>
                        <w:right w:val="none" w:sz="0" w:space="0" w:color="auto"/>
                      </w:divBdr>
                    </w:div>
                  </w:divsChild>
                </w:div>
                <w:div w:id="1619143890">
                  <w:marLeft w:val="0"/>
                  <w:marRight w:val="0"/>
                  <w:marTop w:val="0"/>
                  <w:marBottom w:val="0"/>
                  <w:divBdr>
                    <w:top w:val="none" w:sz="0" w:space="0" w:color="auto"/>
                    <w:left w:val="none" w:sz="0" w:space="0" w:color="auto"/>
                    <w:bottom w:val="none" w:sz="0" w:space="0" w:color="auto"/>
                    <w:right w:val="none" w:sz="0" w:space="0" w:color="auto"/>
                  </w:divBdr>
                  <w:divsChild>
                    <w:div w:id="205332835">
                      <w:marLeft w:val="0"/>
                      <w:marRight w:val="0"/>
                      <w:marTop w:val="0"/>
                      <w:marBottom w:val="0"/>
                      <w:divBdr>
                        <w:top w:val="none" w:sz="0" w:space="0" w:color="auto"/>
                        <w:left w:val="none" w:sz="0" w:space="0" w:color="auto"/>
                        <w:bottom w:val="none" w:sz="0" w:space="0" w:color="auto"/>
                        <w:right w:val="none" w:sz="0" w:space="0" w:color="auto"/>
                      </w:divBdr>
                    </w:div>
                  </w:divsChild>
                </w:div>
                <w:div w:id="252469421">
                  <w:marLeft w:val="0"/>
                  <w:marRight w:val="0"/>
                  <w:marTop w:val="0"/>
                  <w:marBottom w:val="0"/>
                  <w:divBdr>
                    <w:top w:val="none" w:sz="0" w:space="0" w:color="auto"/>
                    <w:left w:val="none" w:sz="0" w:space="0" w:color="auto"/>
                    <w:bottom w:val="none" w:sz="0" w:space="0" w:color="auto"/>
                    <w:right w:val="none" w:sz="0" w:space="0" w:color="auto"/>
                  </w:divBdr>
                  <w:divsChild>
                    <w:div w:id="434790477">
                      <w:marLeft w:val="0"/>
                      <w:marRight w:val="0"/>
                      <w:marTop w:val="0"/>
                      <w:marBottom w:val="0"/>
                      <w:divBdr>
                        <w:top w:val="none" w:sz="0" w:space="0" w:color="auto"/>
                        <w:left w:val="none" w:sz="0" w:space="0" w:color="auto"/>
                        <w:bottom w:val="none" w:sz="0" w:space="0" w:color="auto"/>
                        <w:right w:val="none" w:sz="0" w:space="0" w:color="auto"/>
                      </w:divBdr>
                    </w:div>
                    <w:div w:id="285628155">
                      <w:marLeft w:val="0"/>
                      <w:marRight w:val="0"/>
                      <w:marTop w:val="0"/>
                      <w:marBottom w:val="0"/>
                      <w:divBdr>
                        <w:top w:val="none" w:sz="0" w:space="0" w:color="auto"/>
                        <w:left w:val="none" w:sz="0" w:space="0" w:color="auto"/>
                        <w:bottom w:val="none" w:sz="0" w:space="0" w:color="auto"/>
                        <w:right w:val="none" w:sz="0" w:space="0" w:color="auto"/>
                      </w:divBdr>
                    </w:div>
                  </w:divsChild>
                </w:div>
                <w:div w:id="633944271">
                  <w:marLeft w:val="0"/>
                  <w:marRight w:val="0"/>
                  <w:marTop w:val="0"/>
                  <w:marBottom w:val="0"/>
                  <w:divBdr>
                    <w:top w:val="none" w:sz="0" w:space="0" w:color="auto"/>
                    <w:left w:val="none" w:sz="0" w:space="0" w:color="auto"/>
                    <w:bottom w:val="none" w:sz="0" w:space="0" w:color="auto"/>
                    <w:right w:val="none" w:sz="0" w:space="0" w:color="auto"/>
                  </w:divBdr>
                  <w:divsChild>
                    <w:div w:id="3559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585595">
          <w:marLeft w:val="0"/>
          <w:marRight w:val="0"/>
          <w:marTop w:val="0"/>
          <w:marBottom w:val="0"/>
          <w:divBdr>
            <w:top w:val="none" w:sz="0" w:space="0" w:color="auto"/>
            <w:left w:val="none" w:sz="0" w:space="0" w:color="auto"/>
            <w:bottom w:val="none" w:sz="0" w:space="0" w:color="auto"/>
            <w:right w:val="none" w:sz="0" w:space="0" w:color="auto"/>
          </w:divBdr>
          <w:divsChild>
            <w:div w:id="717317624">
              <w:marLeft w:val="0"/>
              <w:marRight w:val="0"/>
              <w:marTop w:val="0"/>
              <w:marBottom w:val="0"/>
              <w:divBdr>
                <w:top w:val="none" w:sz="0" w:space="0" w:color="auto"/>
                <w:left w:val="none" w:sz="0" w:space="0" w:color="auto"/>
                <w:bottom w:val="none" w:sz="0" w:space="0" w:color="auto"/>
                <w:right w:val="none" w:sz="0" w:space="0" w:color="auto"/>
              </w:divBdr>
            </w:div>
            <w:div w:id="147673090">
              <w:marLeft w:val="0"/>
              <w:marRight w:val="0"/>
              <w:marTop w:val="0"/>
              <w:marBottom w:val="0"/>
              <w:divBdr>
                <w:top w:val="none" w:sz="0" w:space="0" w:color="auto"/>
                <w:left w:val="none" w:sz="0" w:space="0" w:color="auto"/>
                <w:bottom w:val="none" w:sz="0" w:space="0" w:color="auto"/>
                <w:right w:val="none" w:sz="0" w:space="0" w:color="auto"/>
              </w:divBdr>
            </w:div>
            <w:div w:id="1838812956">
              <w:marLeft w:val="0"/>
              <w:marRight w:val="0"/>
              <w:marTop w:val="0"/>
              <w:marBottom w:val="0"/>
              <w:divBdr>
                <w:top w:val="none" w:sz="0" w:space="0" w:color="auto"/>
                <w:left w:val="none" w:sz="0" w:space="0" w:color="auto"/>
                <w:bottom w:val="none" w:sz="0" w:space="0" w:color="auto"/>
                <w:right w:val="none" w:sz="0" w:space="0" w:color="auto"/>
              </w:divBdr>
            </w:div>
            <w:div w:id="826941960">
              <w:marLeft w:val="0"/>
              <w:marRight w:val="0"/>
              <w:marTop w:val="0"/>
              <w:marBottom w:val="0"/>
              <w:divBdr>
                <w:top w:val="none" w:sz="0" w:space="0" w:color="auto"/>
                <w:left w:val="none" w:sz="0" w:space="0" w:color="auto"/>
                <w:bottom w:val="none" w:sz="0" w:space="0" w:color="auto"/>
                <w:right w:val="none" w:sz="0" w:space="0" w:color="auto"/>
              </w:divBdr>
            </w:div>
            <w:div w:id="679311166">
              <w:marLeft w:val="0"/>
              <w:marRight w:val="0"/>
              <w:marTop w:val="0"/>
              <w:marBottom w:val="0"/>
              <w:divBdr>
                <w:top w:val="none" w:sz="0" w:space="0" w:color="auto"/>
                <w:left w:val="none" w:sz="0" w:space="0" w:color="auto"/>
                <w:bottom w:val="none" w:sz="0" w:space="0" w:color="auto"/>
                <w:right w:val="none" w:sz="0" w:space="0" w:color="auto"/>
              </w:divBdr>
            </w:div>
          </w:divsChild>
        </w:div>
        <w:div w:id="363560716">
          <w:marLeft w:val="0"/>
          <w:marRight w:val="0"/>
          <w:marTop w:val="0"/>
          <w:marBottom w:val="0"/>
          <w:divBdr>
            <w:top w:val="none" w:sz="0" w:space="0" w:color="auto"/>
            <w:left w:val="none" w:sz="0" w:space="0" w:color="auto"/>
            <w:bottom w:val="none" w:sz="0" w:space="0" w:color="auto"/>
            <w:right w:val="none" w:sz="0" w:space="0" w:color="auto"/>
          </w:divBdr>
          <w:divsChild>
            <w:div w:id="1750732401">
              <w:marLeft w:val="0"/>
              <w:marRight w:val="0"/>
              <w:marTop w:val="30"/>
              <w:marBottom w:val="30"/>
              <w:divBdr>
                <w:top w:val="none" w:sz="0" w:space="0" w:color="auto"/>
                <w:left w:val="none" w:sz="0" w:space="0" w:color="auto"/>
                <w:bottom w:val="none" w:sz="0" w:space="0" w:color="auto"/>
                <w:right w:val="none" w:sz="0" w:space="0" w:color="auto"/>
              </w:divBdr>
              <w:divsChild>
                <w:div w:id="497964488">
                  <w:marLeft w:val="0"/>
                  <w:marRight w:val="0"/>
                  <w:marTop w:val="0"/>
                  <w:marBottom w:val="0"/>
                  <w:divBdr>
                    <w:top w:val="none" w:sz="0" w:space="0" w:color="auto"/>
                    <w:left w:val="none" w:sz="0" w:space="0" w:color="auto"/>
                    <w:bottom w:val="none" w:sz="0" w:space="0" w:color="auto"/>
                    <w:right w:val="none" w:sz="0" w:space="0" w:color="auto"/>
                  </w:divBdr>
                  <w:divsChild>
                    <w:div w:id="837581029">
                      <w:marLeft w:val="0"/>
                      <w:marRight w:val="0"/>
                      <w:marTop w:val="0"/>
                      <w:marBottom w:val="0"/>
                      <w:divBdr>
                        <w:top w:val="none" w:sz="0" w:space="0" w:color="auto"/>
                        <w:left w:val="none" w:sz="0" w:space="0" w:color="auto"/>
                        <w:bottom w:val="none" w:sz="0" w:space="0" w:color="auto"/>
                        <w:right w:val="none" w:sz="0" w:space="0" w:color="auto"/>
                      </w:divBdr>
                    </w:div>
                  </w:divsChild>
                </w:div>
                <w:div w:id="821626324">
                  <w:marLeft w:val="0"/>
                  <w:marRight w:val="0"/>
                  <w:marTop w:val="0"/>
                  <w:marBottom w:val="0"/>
                  <w:divBdr>
                    <w:top w:val="none" w:sz="0" w:space="0" w:color="auto"/>
                    <w:left w:val="none" w:sz="0" w:space="0" w:color="auto"/>
                    <w:bottom w:val="none" w:sz="0" w:space="0" w:color="auto"/>
                    <w:right w:val="none" w:sz="0" w:space="0" w:color="auto"/>
                  </w:divBdr>
                  <w:divsChild>
                    <w:div w:id="89355690">
                      <w:marLeft w:val="0"/>
                      <w:marRight w:val="0"/>
                      <w:marTop w:val="0"/>
                      <w:marBottom w:val="0"/>
                      <w:divBdr>
                        <w:top w:val="none" w:sz="0" w:space="0" w:color="auto"/>
                        <w:left w:val="none" w:sz="0" w:space="0" w:color="auto"/>
                        <w:bottom w:val="none" w:sz="0" w:space="0" w:color="auto"/>
                        <w:right w:val="none" w:sz="0" w:space="0" w:color="auto"/>
                      </w:divBdr>
                    </w:div>
                  </w:divsChild>
                </w:div>
                <w:div w:id="705064402">
                  <w:marLeft w:val="0"/>
                  <w:marRight w:val="0"/>
                  <w:marTop w:val="0"/>
                  <w:marBottom w:val="0"/>
                  <w:divBdr>
                    <w:top w:val="none" w:sz="0" w:space="0" w:color="auto"/>
                    <w:left w:val="none" w:sz="0" w:space="0" w:color="auto"/>
                    <w:bottom w:val="none" w:sz="0" w:space="0" w:color="auto"/>
                    <w:right w:val="none" w:sz="0" w:space="0" w:color="auto"/>
                  </w:divBdr>
                  <w:divsChild>
                    <w:div w:id="509412563">
                      <w:marLeft w:val="0"/>
                      <w:marRight w:val="0"/>
                      <w:marTop w:val="0"/>
                      <w:marBottom w:val="0"/>
                      <w:divBdr>
                        <w:top w:val="none" w:sz="0" w:space="0" w:color="auto"/>
                        <w:left w:val="none" w:sz="0" w:space="0" w:color="auto"/>
                        <w:bottom w:val="none" w:sz="0" w:space="0" w:color="auto"/>
                        <w:right w:val="none" w:sz="0" w:space="0" w:color="auto"/>
                      </w:divBdr>
                    </w:div>
                  </w:divsChild>
                </w:div>
                <w:div w:id="761535397">
                  <w:marLeft w:val="0"/>
                  <w:marRight w:val="0"/>
                  <w:marTop w:val="0"/>
                  <w:marBottom w:val="0"/>
                  <w:divBdr>
                    <w:top w:val="none" w:sz="0" w:space="0" w:color="auto"/>
                    <w:left w:val="none" w:sz="0" w:space="0" w:color="auto"/>
                    <w:bottom w:val="none" w:sz="0" w:space="0" w:color="auto"/>
                    <w:right w:val="none" w:sz="0" w:space="0" w:color="auto"/>
                  </w:divBdr>
                  <w:divsChild>
                    <w:div w:id="1039402575">
                      <w:marLeft w:val="0"/>
                      <w:marRight w:val="0"/>
                      <w:marTop w:val="0"/>
                      <w:marBottom w:val="0"/>
                      <w:divBdr>
                        <w:top w:val="none" w:sz="0" w:space="0" w:color="auto"/>
                        <w:left w:val="none" w:sz="0" w:space="0" w:color="auto"/>
                        <w:bottom w:val="none" w:sz="0" w:space="0" w:color="auto"/>
                        <w:right w:val="none" w:sz="0" w:space="0" w:color="auto"/>
                      </w:divBdr>
                    </w:div>
                    <w:div w:id="206570307">
                      <w:marLeft w:val="0"/>
                      <w:marRight w:val="0"/>
                      <w:marTop w:val="0"/>
                      <w:marBottom w:val="0"/>
                      <w:divBdr>
                        <w:top w:val="none" w:sz="0" w:space="0" w:color="auto"/>
                        <w:left w:val="none" w:sz="0" w:space="0" w:color="auto"/>
                        <w:bottom w:val="none" w:sz="0" w:space="0" w:color="auto"/>
                        <w:right w:val="none" w:sz="0" w:space="0" w:color="auto"/>
                      </w:divBdr>
                    </w:div>
                  </w:divsChild>
                </w:div>
                <w:div w:id="104739678">
                  <w:marLeft w:val="0"/>
                  <w:marRight w:val="0"/>
                  <w:marTop w:val="0"/>
                  <w:marBottom w:val="0"/>
                  <w:divBdr>
                    <w:top w:val="none" w:sz="0" w:space="0" w:color="auto"/>
                    <w:left w:val="none" w:sz="0" w:space="0" w:color="auto"/>
                    <w:bottom w:val="none" w:sz="0" w:space="0" w:color="auto"/>
                    <w:right w:val="none" w:sz="0" w:space="0" w:color="auto"/>
                  </w:divBdr>
                  <w:divsChild>
                    <w:div w:id="194123027">
                      <w:marLeft w:val="0"/>
                      <w:marRight w:val="0"/>
                      <w:marTop w:val="0"/>
                      <w:marBottom w:val="0"/>
                      <w:divBdr>
                        <w:top w:val="none" w:sz="0" w:space="0" w:color="auto"/>
                        <w:left w:val="none" w:sz="0" w:space="0" w:color="auto"/>
                        <w:bottom w:val="none" w:sz="0" w:space="0" w:color="auto"/>
                        <w:right w:val="none" w:sz="0" w:space="0" w:color="auto"/>
                      </w:divBdr>
                    </w:div>
                  </w:divsChild>
                </w:div>
                <w:div w:id="1044258455">
                  <w:marLeft w:val="0"/>
                  <w:marRight w:val="0"/>
                  <w:marTop w:val="0"/>
                  <w:marBottom w:val="0"/>
                  <w:divBdr>
                    <w:top w:val="none" w:sz="0" w:space="0" w:color="auto"/>
                    <w:left w:val="none" w:sz="0" w:space="0" w:color="auto"/>
                    <w:bottom w:val="none" w:sz="0" w:space="0" w:color="auto"/>
                    <w:right w:val="none" w:sz="0" w:space="0" w:color="auto"/>
                  </w:divBdr>
                  <w:divsChild>
                    <w:div w:id="1123573965">
                      <w:marLeft w:val="0"/>
                      <w:marRight w:val="0"/>
                      <w:marTop w:val="0"/>
                      <w:marBottom w:val="0"/>
                      <w:divBdr>
                        <w:top w:val="none" w:sz="0" w:space="0" w:color="auto"/>
                        <w:left w:val="none" w:sz="0" w:space="0" w:color="auto"/>
                        <w:bottom w:val="none" w:sz="0" w:space="0" w:color="auto"/>
                        <w:right w:val="none" w:sz="0" w:space="0" w:color="auto"/>
                      </w:divBdr>
                    </w:div>
                  </w:divsChild>
                </w:div>
                <w:div w:id="788667590">
                  <w:marLeft w:val="0"/>
                  <w:marRight w:val="0"/>
                  <w:marTop w:val="0"/>
                  <w:marBottom w:val="0"/>
                  <w:divBdr>
                    <w:top w:val="none" w:sz="0" w:space="0" w:color="auto"/>
                    <w:left w:val="none" w:sz="0" w:space="0" w:color="auto"/>
                    <w:bottom w:val="none" w:sz="0" w:space="0" w:color="auto"/>
                    <w:right w:val="none" w:sz="0" w:space="0" w:color="auto"/>
                  </w:divBdr>
                  <w:divsChild>
                    <w:div w:id="367071671">
                      <w:marLeft w:val="0"/>
                      <w:marRight w:val="0"/>
                      <w:marTop w:val="0"/>
                      <w:marBottom w:val="0"/>
                      <w:divBdr>
                        <w:top w:val="none" w:sz="0" w:space="0" w:color="auto"/>
                        <w:left w:val="none" w:sz="0" w:space="0" w:color="auto"/>
                        <w:bottom w:val="none" w:sz="0" w:space="0" w:color="auto"/>
                        <w:right w:val="none" w:sz="0" w:space="0" w:color="auto"/>
                      </w:divBdr>
                    </w:div>
                  </w:divsChild>
                </w:div>
                <w:div w:id="665590368">
                  <w:marLeft w:val="0"/>
                  <w:marRight w:val="0"/>
                  <w:marTop w:val="0"/>
                  <w:marBottom w:val="0"/>
                  <w:divBdr>
                    <w:top w:val="none" w:sz="0" w:space="0" w:color="auto"/>
                    <w:left w:val="none" w:sz="0" w:space="0" w:color="auto"/>
                    <w:bottom w:val="none" w:sz="0" w:space="0" w:color="auto"/>
                    <w:right w:val="none" w:sz="0" w:space="0" w:color="auto"/>
                  </w:divBdr>
                  <w:divsChild>
                    <w:div w:id="1697776781">
                      <w:marLeft w:val="0"/>
                      <w:marRight w:val="0"/>
                      <w:marTop w:val="0"/>
                      <w:marBottom w:val="0"/>
                      <w:divBdr>
                        <w:top w:val="none" w:sz="0" w:space="0" w:color="auto"/>
                        <w:left w:val="none" w:sz="0" w:space="0" w:color="auto"/>
                        <w:bottom w:val="none" w:sz="0" w:space="0" w:color="auto"/>
                        <w:right w:val="none" w:sz="0" w:space="0" w:color="auto"/>
                      </w:divBdr>
                    </w:div>
                  </w:divsChild>
                </w:div>
                <w:div w:id="280190575">
                  <w:marLeft w:val="0"/>
                  <w:marRight w:val="0"/>
                  <w:marTop w:val="0"/>
                  <w:marBottom w:val="0"/>
                  <w:divBdr>
                    <w:top w:val="none" w:sz="0" w:space="0" w:color="auto"/>
                    <w:left w:val="none" w:sz="0" w:space="0" w:color="auto"/>
                    <w:bottom w:val="none" w:sz="0" w:space="0" w:color="auto"/>
                    <w:right w:val="none" w:sz="0" w:space="0" w:color="auto"/>
                  </w:divBdr>
                  <w:divsChild>
                    <w:div w:id="1962610291">
                      <w:marLeft w:val="0"/>
                      <w:marRight w:val="0"/>
                      <w:marTop w:val="0"/>
                      <w:marBottom w:val="0"/>
                      <w:divBdr>
                        <w:top w:val="none" w:sz="0" w:space="0" w:color="auto"/>
                        <w:left w:val="none" w:sz="0" w:space="0" w:color="auto"/>
                        <w:bottom w:val="none" w:sz="0" w:space="0" w:color="auto"/>
                        <w:right w:val="none" w:sz="0" w:space="0" w:color="auto"/>
                      </w:divBdr>
                    </w:div>
                    <w:div w:id="1288898037">
                      <w:marLeft w:val="0"/>
                      <w:marRight w:val="0"/>
                      <w:marTop w:val="0"/>
                      <w:marBottom w:val="0"/>
                      <w:divBdr>
                        <w:top w:val="none" w:sz="0" w:space="0" w:color="auto"/>
                        <w:left w:val="none" w:sz="0" w:space="0" w:color="auto"/>
                        <w:bottom w:val="none" w:sz="0" w:space="0" w:color="auto"/>
                        <w:right w:val="none" w:sz="0" w:space="0" w:color="auto"/>
                      </w:divBdr>
                    </w:div>
                  </w:divsChild>
                </w:div>
                <w:div w:id="910697439">
                  <w:marLeft w:val="0"/>
                  <w:marRight w:val="0"/>
                  <w:marTop w:val="0"/>
                  <w:marBottom w:val="0"/>
                  <w:divBdr>
                    <w:top w:val="none" w:sz="0" w:space="0" w:color="auto"/>
                    <w:left w:val="none" w:sz="0" w:space="0" w:color="auto"/>
                    <w:bottom w:val="none" w:sz="0" w:space="0" w:color="auto"/>
                    <w:right w:val="none" w:sz="0" w:space="0" w:color="auto"/>
                  </w:divBdr>
                  <w:divsChild>
                    <w:div w:id="1898348097">
                      <w:marLeft w:val="0"/>
                      <w:marRight w:val="0"/>
                      <w:marTop w:val="0"/>
                      <w:marBottom w:val="0"/>
                      <w:divBdr>
                        <w:top w:val="none" w:sz="0" w:space="0" w:color="auto"/>
                        <w:left w:val="none" w:sz="0" w:space="0" w:color="auto"/>
                        <w:bottom w:val="none" w:sz="0" w:space="0" w:color="auto"/>
                        <w:right w:val="none" w:sz="0" w:space="0" w:color="auto"/>
                      </w:divBdr>
                    </w:div>
                  </w:divsChild>
                </w:div>
                <w:div w:id="2134982302">
                  <w:marLeft w:val="0"/>
                  <w:marRight w:val="0"/>
                  <w:marTop w:val="0"/>
                  <w:marBottom w:val="0"/>
                  <w:divBdr>
                    <w:top w:val="none" w:sz="0" w:space="0" w:color="auto"/>
                    <w:left w:val="none" w:sz="0" w:space="0" w:color="auto"/>
                    <w:bottom w:val="none" w:sz="0" w:space="0" w:color="auto"/>
                    <w:right w:val="none" w:sz="0" w:space="0" w:color="auto"/>
                  </w:divBdr>
                  <w:divsChild>
                    <w:div w:id="880242729">
                      <w:marLeft w:val="0"/>
                      <w:marRight w:val="0"/>
                      <w:marTop w:val="0"/>
                      <w:marBottom w:val="0"/>
                      <w:divBdr>
                        <w:top w:val="none" w:sz="0" w:space="0" w:color="auto"/>
                        <w:left w:val="none" w:sz="0" w:space="0" w:color="auto"/>
                        <w:bottom w:val="none" w:sz="0" w:space="0" w:color="auto"/>
                        <w:right w:val="none" w:sz="0" w:space="0" w:color="auto"/>
                      </w:divBdr>
                    </w:div>
                  </w:divsChild>
                </w:div>
                <w:div w:id="838740755">
                  <w:marLeft w:val="0"/>
                  <w:marRight w:val="0"/>
                  <w:marTop w:val="0"/>
                  <w:marBottom w:val="0"/>
                  <w:divBdr>
                    <w:top w:val="none" w:sz="0" w:space="0" w:color="auto"/>
                    <w:left w:val="none" w:sz="0" w:space="0" w:color="auto"/>
                    <w:bottom w:val="none" w:sz="0" w:space="0" w:color="auto"/>
                    <w:right w:val="none" w:sz="0" w:space="0" w:color="auto"/>
                  </w:divBdr>
                  <w:divsChild>
                    <w:div w:id="1509102911">
                      <w:marLeft w:val="0"/>
                      <w:marRight w:val="0"/>
                      <w:marTop w:val="0"/>
                      <w:marBottom w:val="0"/>
                      <w:divBdr>
                        <w:top w:val="none" w:sz="0" w:space="0" w:color="auto"/>
                        <w:left w:val="none" w:sz="0" w:space="0" w:color="auto"/>
                        <w:bottom w:val="none" w:sz="0" w:space="0" w:color="auto"/>
                        <w:right w:val="none" w:sz="0" w:space="0" w:color="auto"/>
                      </w:divBdr>
                    </w:div>
                  </w:divsChild>
                </w:div>
                <w:div w:id="1397629283">
                  <w:marLeft w:val="0"/>
                  <w:marRight w:val="0"/>
                  <w:marTop w:val="0"/>
                  <w:marBottom w:val="0"/>
                  <w:divBdr>
                    <w:top w:val="none" w:sz="0" w:space="0" w:color="auto"/>
                    <w:left w:val="none" w:sz="0" w:space="0" w:color="auto"/>
                    <w:bottom w:val="none" w:sz="0" w:space="0" w:color="auto"/>
                    <w:right w:val="none" w:sz="0" w:space="0" w:color="auto"/>
                  </w:divBdr>
                  <w:divsChild>
                    <w:div w:id="409087315">
                      <w:marLeft w:val="0"/>
                      <w:marRight w:val="0"/>
                      <w:marTop w:val="0"/>
                      <w:marBottom w:val="0"/>
                      <w:divBdr>
                        <w:top w:val="none" w:sz="0" w:space="0" w:color="auto"/>
                        <w:left w:val="none" w:sz="0" w:space="0" w:color="auto"/>
                        <w:bottom w:val="none" w:sz="0" w:space="0" w:color="auto"/>
                        <w:right w:val="none" w:sz="0" w:space="0" w:color="auto"/>
                      </w:divBdr>
                    </w:div>
                  </w:divsChild>
                </w:div>
                <w:div w:id="281423243">
                  <w:marLeft w:val="0"/>
                  <w:marRight w:val="0"/>
                  <w:marTop w:val="0"/>
                  <w:marBottom w:val="0"/>
                  <w:divBdr>
                    <w:top w:val="none" w:sz="0" w:space="0" w:color="auto"/>
                    <w:left w:val="none" w:sz="0" w:space="0" w:color="auto"/>
                    <w:bottom w:val="none" w:sz="0" w:space="0" w:color="auto"/>
                    <w:right w:val="none" w:sz="0" w:space="0" w:color="auto"/>
                  </w:divBdr>
                  <w:divsChild>
                    <w:div w:id="1783988081">
                      <w:marLeft w:val="0"/>
                      <w:marRight w:val="0"/>
                      <w:marTop w:val="0"/>
                      <w:marBottom w:val="0"/>
                      <w:divBdr>
                        <w:top w:val="none" w:sz="0" w:space="0" w:color="auto"/>
                        <w:left w:val="none" w:sz="0" w:space="0" w:color="auto"/>
                        <w:bottom w:val="none" w:sz="0" w:space="0" w:color="auto"/>
                        <w:right w:val="none" w:sz="0" w:space="0" w:color="auto"/>
                      </w:divBdr>
                    </w:div>
                    <w:div w:id="781610886">
                      <w:marLeft w:val="0"/>
                      <w:marRight w:val="0"/>
                      <w:marTop w:val="0"/>
                      <w:marBottom w:val="0"/>
                      <w:divBdr>
                        <w:top w:val="none" w:sz="0" w:space="0" w:color="auto"/>
                        <w:left w:val="none" w:sz="0" w:space="0" w:color="auto"/>
                        <w:bottom w:val="none" w:sz="0" w:space="0" w:color="auto"/>
                        <w:right w:val="none" w:sz="0" w:space="0" w:color="auto"/>
                      </w:divBdr>
                    </w:div>
                  </w:divsChild>
                </w:div>
                <w:div w:id="25103547">
                  <w:marLeft w:val="0"/>
                  <w:marRight w:val="0"/>
                  <w:marTop w:val="0"/>
                  <w:marBottom w:val="0"/>
                  <w:divBdr>
                    <w:top w:val="none" w:sz="0" w:space="0" w:color="auto"/>
                    <w:left w:val="none" w:sz="0" w:space="0" w:color="auto"/>
                    <w:bottom w:val="none" w:sz="0" w:space="0" w:color="auto"/>
                    <w:right w:val="none" w:sz="0" w:space="0" w:color="auto"/>
                  </w:divBdr>
                  <w:divsChild>
                    <w:div w:id="1229725611">
                      <w:marLeft w:val="0"/>
                      <w:marRight w:val="0"/>
                      <w:marTop w:val="0"/>
                      <w:marBottom w:val="0"/>
                      <w:divBdr>
                        <w:top w:val="none" w:sz="0" w:space="0" w:color="auto"/>
                        <w:left w:val="none" w:sz="0" w:space="0" w:color="auto"/>
                        <w:bottom w:val="none" w:sz="0" w:space="0" w:color="auto"/>
                        <w:right w:val="none" w:sz="0" w:space="0" w:color="auto"/>
                      </w:divBdr>
                    </w:div>
                  </w:divsChild>
                </w:div>
                <w:div w:id="566383597">
                  <w:marLeft w:val="0"/>
                  <w:marRight w:val="0"/>
                  <w:marTop w:val="0"/>
                  <w:marBottom w:val="0"/>
                  <w:divBdr>
                    <w:top w:val="none" w:sz="0" w:space="0" w:color="auto"/>
                    <w:left w:val="none" w:sz="0" w:space="0" w:color="auto"/>
                    <w:bottom w:val="none" w:sz="0" w:space="0" w:color="auto"/>
                    <w:right w:val="none" w:sz="0" w:space="0" w:color="auto"/>
                  </w:divBdr>
                  <w:divsChild>
                    <w:div w:id="1518690672">
                      <w:marLeft w:val="0"/>
                      <w:marRight w:val="0"/>
                      <w:marTop w:val="0"/>
                      <w:marBottom w:val="0"/>
                      <w:divBdr>
                        <w:top w:val="none" w:sz="0" w:space="0" w:color="auto"/>
                        <w:left w:val="none" w:sz="0" w:space="0" w:color="auto"/>
                        <w:bottom w:val="none" w:sz="0" w:space="0" w:color="auto"/>
                        <w:right w:val="none" w:sz="0" w:space="0" w:color="auto"/>
                      </w:divBdr>
                    </w:div>
                  </w:divsChild>
                </w:div>
                <w:div w:id="1315572142">
                  <w:marLeft w:val="0"/>
                  <w:marRight w:val="0"/>
                  <w:marTop w:val="0"/>
                  <w:marBottom w:val="0"/>
                  <w:divBdr>
                    <w:top w:val="none" w:sz="0" w:space="0" w:color="auto"/>
                    <w:left w:val="none" w:sz="0" w:space="0" w:color="auto"/>
                    <w:bottom w:val="none" w:sz="0" w:space="0" w:color="auto"/>
                    <w:right w:val="none" w:sz="0" w:space="0" w:color="auto"/>
                  </w:divBdr>
                  <w:divsChild>
                    <w:div w:id="1267274398">
                      <w:marLeft w:val="0"/>
                      <w:marRight w:val="0"/>
                      <w:marTop w:val="0"/>
                      <w:marBottom w:val="0"/>
                      <w:divBdr>
                        <w:top w:val="none" w:sz="0" w:space="0" w:color="auto"/>
                        <w:left w:val="none" w:sz="0" w:space="0" w:color="auto"/>
                        <w:bottom w:val="none" w:sz="0" w:space="0" w:color="auto"/>
                        <w:right w:val="none" w:sz="0" w:space="0" w:color="auto"/>
                      </w:divBdr>
                    </w:div>
                  </w:divsChild>
                </w:div>
                <w:div w:id="1968899524">
                  <w:marLeft w:val="0"/>
                  <w:marRight w:val="0"/>
                  <w:marTop w:val="0"/>
                  <w:marBottom w:val="0"/>
                  <w:divBdr>
                    <w:top w:val="none" w:sz="0" w:space="0" w:color="auto"/>
                    <w:left w:val="none" w:sz="0" w:space="0" w:color="auto"/>
                    <w:bottom w:val="none" w:sz="0" w:space="0" w:color="auto"/>
                    <w:right w:val="none" w:sz="0" w:space="0" w:color="auto"/>
                  </w:divBdr>
                  <w:divsChild>
                    <w:div w:id="1615866365">
                      <w:marLeft w:val="0"/>
                      <w:marRight w:val="0"/>
                      <w:marTop w:val="0"/>
                      <w:marBottom w:val="0"/>
                      <w:divBdr>
                        <w:top w:val="none" w:sz="0" w:space="0" w:color="auto"/>
                        <w:left w:val="none" w:sz="0" w:space="0" w:color="auto"/>
                        <w:bottom w:val="none" w:sz="0" w:space="0" w:color="auto"/>
                        <w:right w:val="none" w:sz="0" w:space="0" w:color="auto"/>
                      </w:divBdr>
                    </w:div>
                  </w:divsChild>
                </w:div>
                <w:div w:id="1746151157">
                  <w:marLeft w:val="0"/>
                  <w:marRight w:val="0"/>
                  <w:marTop w:val="0"/>
                  <w:marBottom w:val="0"/>
                  <w:divBdr>
                    <w:top w:val="none" w:sz="0" w:space="0" w:color="auto"/>
                    <w:left w:val="none" w:sz="0" w:space="0" w:color="auto"/>
                    <w:bottom w:val="none" w:sz="0" w:space="0" w:color="auto"/>
                    <w:right w:val="none" w:sz="0" w:space="0" w:color="auto"/>
                  </w:divBdr>
                  <w:divsChild>
                    <w:div w:id="992677924">
                      <w:marLeft w:val="0"/>
                      <w:marRight w:val="0"/>
                      <w:marTop w:val="0"/>
                      <w:marBottom w:val="0"/>
                      <w:divBdr>
                        <w:top w:val="none" w:sz="0" w:space="0" w:color="auto"/>
                        <w:left w:val="none" w:sz="0" w:space="0" w:color="auto"/>
                        <w:bottom w:val="none" w:sz="0" w:space="0" w:color="auto"/>
                        <w:right w:val="none" w:sz="0" w:space="0" w:color="auto"/>
                      </w:divBdr>
                    </w:div>
                    <w:div w:id="1241789720">
                      <w:marLeft w:val="0"/>
                      <w:marRight w:val="0"/>
                      <w:marTop w:val="0"/>
                      <w:marBottom w:val="0"/>
                      <w:divBdr>
                        <w:top w:val="none" w:sz="0" w:space="0" w:color="auto"/>
                        <w:left w:val="none" w:sz="0" w:space="0" w:color="auto"/>
                        <w:bottom w:val="none" w:sz="0" w:space="0" w:color="auto"/>
                        <w:right w:val="none" w:sz="0" w:space="0" w:color="auto"/>
                      </w:divBdr>
                    </w:div>
                  </w:divsChild>
                </w:div>
                <w:div w:id="1047996991">
                  <w:marLeft w:val="0"/>
                  <w:marRight w:val="0"/>
                  <w:marTop w:val="0"/>
                  <w:marBottom w:val="0"/>
                  <w:divBdr>
                    <w:top w:val="none" w:sz="0" w:space="0" w:color="auto"/>
                    <w:left w:val="none" w:sz="0" w:space="0" w:color="auto"/>
                    <w:bottom w:val="none" w:sz="0" w:space="0" w:color="auto"/>
                    <w:right w:val="none" w:sz="0" w:space="0" w:color="auto"/>
                  </w:divBdr>
                  <w:divsChild>
                    <w:div w:id="720205464">
                      <w:marLeft w:val="0"/>
                      <w:marRight w:val="0"/>
                      <w:marTop w:val="0"/>
                      <w:marBottom w:val="0"/>
                      <w:divBdr>
                        <w:top w:val="none" w:sz="0" w:space="0" w:color="auto"/>
                        <w:left w:val="none" w:sz="0" w:space="0" w:color="auto"/>
                        <w:bottom w:val="none" w:sz="0" w:space="0" w:color="auto"/>
                        <w:right w:val="none" w:sz="0" w:space="0" w:color="auto"/>
                      </w:divBdr>
                    </w:div>
                  </w:divsChild>
                </w:div>
                <w:div w:id="1324775970">
                  <w:marLeft w:val="0"/>
                  <w:marRight w:val="0"/>
                  <w:marTop w:val="0"/>
                  <w:marBottom w:val="0"/>
                  <w:divBdr>
                    <w:top w:val="none" w:sz="0" w:space="0" w:color="auto"/>
                    <w:left w:val="none" w:sz="0" w:space="0" w:color="auto"/>
                    <w:bottom w:val="none" w:sz="0" w:space="0" w:color="auto"/>
                    <w:right w:val="none" w:sz="0" w:space="0" w:color="auto"/>
                  </w:divBdr>
                  <w:divsChild>
                    <w:div w:id="1426613200">
                      <w:marLeft w:val="0"/>
                      <w:marRight w:val="0"/>
                      <w:marTop w:val="0"/>
                      <w:marBottom w:val="0"/>
                      <w:divBdr>
                        <w:top w:val="none" w:sz="0" w:space="0" w:color="auto"/>
                        <w:left w:val="none" w:sz="0" w:space="0" w:color="auto"/>
                        <w:bottom w:val="none" w:sz="0" w:space="0" w:color="auto"/>
                        <w:right w:val="none" w:sz="0" w:space="0" w:color="auto"/>
                      </w:divBdr>
                    </w:div>
                  </w:divsChild>
                </w:div>
                <w:div w:id="1811827008">
                  <w:marLeft w:val="0"/>
                  <w:marRight w:val="0"/>
                  <w:marTop w:val="0"/>
                  <w:marBottom w:val="0"/>
                  <w:divBdr>
                    <w:top w:val="none" w:sz="0" w:space="0" w:color="auto"/>
                    <w:left w:val="none" w:sz="0" w:space="0" w:color="auto"/>
                    <w:bottom w:val="none" w:sz="0" w:space="0" w:color="auto"/>
                    <w:right w:val="none" w:sz="0" w:space="0" w:color="auto"/>
                  </w:divBdr>
                  <w:divsChild>
                    <w:div w:id="654263700">
                      <w:marLeft w:val="0"/>
                      <w:marRight w:val="0"/>
                      <w:marTop w:val="0"/>
                      <w:marBottom w:val="0"/>
                      <w:divBdr>
                        <w:top w:val="none" w:sz="0" w:space="0" w:color="auto"/>
                        <w:left w:val="none" w:sz="0" w:space="0" w:color="auto"/>
                        <w:bottom w:val="none" w:sz="0" w:space="0" w:color="auto"/>
                        <w:right w:val="none" w:sz="0" w:space="0" w:color="auto"/>
                      </w:divBdr>
                    </w:div>
                  </w:divsChild>
                </w:div>
                <w:div w:id="2069958383">
                  <w:marLeft w:val="0"/>
                  <w:marRight w:val="0"/>
                  <w:marTop w:val="0"/>
                  <w:marBottom w:val="0"/>
                  <w:divBdr>
                    <w:top w:val="none" w:sz="0" w:space="0" w:color="auto"/>
                    <w:left w:val="none" w:sz="0" w:space="0" w:color="auto"/>
                    <w:bottom w:val="none" w:sz="0" w:space="0" w:color="auto"/>
                    <w:right w:val="none" w:sz="0" w:space="0" w:color="auto"/>
                  </w:divBdr>
                  <w:divsChild>
                    <w:div w:id="1153370439">
                      <w:marLeft w:val="0"/>
                      <w:marRight w:val="0"/>
                      <w:marTop w:val="0"/>
                      <w:marBottom w:val="0"/>
                      <w:divBdr>
                        <w:top w:val="none" w:sz="0" w:space="0" w:color="auto"/>
                        <w:left w:val="none" w:sz="0" w:space="0" w:color="auto"/>
                        <w:bottom w:val="none" w:sz="0" w:space="0" w:color="auto"/>
                        <w:right w:val="none" w:sz="0" w:space="0" w:color="auto"/>
                      </w:divBdr>
                    </w:div>
                  </w:divsChild>
                </w:div>
                <w:div w:id="1387950131">
                  <w:marLeft w:val="0"/>
                  <w:marRight w:val="0"/>
                  <w:marTop w:val="0"/>
                  <w:marBottom w:val="0"/>
                  <w:divBdr>
                    <w:top w:val="none" w:sz="0" w:space="0" w:color="auto"/>
                    <w:left w:val="none" w:sz="0" w:space="0" w:color="auto"/>
                    <w:bottom w:val="none" w:sz="0" w:space="0" w:color="auto"/>
                    <w:right w:val="none" w:sz="0" w:space="0" w:color="auto"/>
                  </w:divBdr>
                  <w:divsChild>
                    <w:div w:id="1639146295">
                      <w:marLeft w:val="0"/>
                      <w:marRight w:val="0"/>
                      <w:marTop w:val="0"/>
                      <w:marBottom w:val="0"/>
                      <w:divBdr>
                        <w:top w:val="none" w:sz="0" w:space="0" w:color="auto"/>
                        <w:left w:val="none" w:sz="0" w:space="0" w:color="auto"/>
                        <w:bottom w:val="none" w:sz="0" w:space="0" w:color="auto"/>
                        <w:right w:val="none" w:sz="0" w:space="0" w:color="auto"/>
                      </w:divBdr>
                    </w:div>
                    <w:div w:id="1735620542">
                      <w:marLeft w:val="0"/>
                      <w:marRight w:val="0"/>
                      <w:marTop w:val="0"/>
                      <w:marBottom w:val="0"/>
                      <w:divBdr>
                        <w:top w:val="none" w:sz="0" w:space="0" w:color="auto"/>
                        <w:left w:val="none" w:sz="0" w:space="0" w:color="auto"/>
                        <w:bottom w:val="none" w:sz="0" w:space="0" w:color="auto"/>
                        <w:right w:val="none" w:sz="0" w:space="0" w:color="auto"/>
                      </w:divBdr>
                    </w:div>
                  </w:divsChild>
                </w:div>
                <w:div w:id="2123070567">
                  <w:marLeft w:val="0"/>
                  <w:marRight w:val="0"/>
                  <w:marTop w:val="0"/>
                  <w:marBottom w:val="0"/>
                  <w:divBdr>
                    <w:top w:val="none" w:sz="0" w:space="0" w:color="auto"/>
                    <w:left w:val="none" w:sz="0" w:space="0" w:color="auto"/>
                    <w:bottom w:val="none" w:sz="0" w:space="0" w:color="auto"/>
                    <w:right w:val="none" w:sz="0" w:space="0" w:color="auto"/>
                  </w:divBdr>
                  <w:divsChild>
                    <w:div w:id="269509128">
                      <w:marLeft w:val="0"/>
                      <w:marRight w:val="0"/>
                      <w:marTop w:val="0"/>
                      <w:marBottom w:val="0"/>
                      <w:divBdr>
                        <w:top w:val="none" w:sz="0" w:space="0" w:color="auto"/>
                        <w:left w:val="none" w:sz="0" w:space="0" w:color="auto"/>
                        <w:bottom w:val="none" w:sz="0" w:space="0" w:color="auto"/>
                        <w:right w:val="none" w:sz="0" w:space="0" w:color="auto"/>
                      </w:divBdr>
                    </w:div>
                  </w:divsChild>
                </w:div>
                <w:div w:id="425659970">
                  <w:marLeft w:val="0"/>
                  <w:marRight w:val="0"/>
                  <w:marTop w:val="0"/>
                  <w:marBottom w:val="0"/>
                  <w:divBdr>
                    <w:top w:val="none" w:sz="0" w:space="0" w:color="auto"/>
                    <w:left w:val="none" w:sz="0" w:space="0" w:color="auto"/>
                    <w:bottom w:val="none" w:sz="0" w:space="0" w:color="auto"/>
                    <w:right w:val="none" w:sz="0" w:space="0" w:color="auto"/>
                  </w:divBdr>
                  <w:divsChild>
                    <w:div w:id="599027570">
                      <w:marLeft w:val="0"/>
                      <w:marRight w:val="0"/>
                      <w:marTop w:val="0"/>
                      <w:marBottom w:val="0"/>
                      <w:divBdr>
                        <w:top w:val="none" w:sz="0" w:space="0" w:color="auto"/>
                        <w:left w:val="none" w:sz="0" w:space="0" w:color="auto"/>
                        <w:bottom w:val="none" w:sz="0" w:space="0" w:color="auto"/>
                        <w:right w:val="none" w:sz="0" w:space="0" w:color="auto"/>
                      </w:divBdr>
                    </w:div>
                  </w:divsChild>
                </w:div>
                <w:div w:id="1710297241">
                  <w:marLeft w:val="0"/>
                  <w:marRight w:val="0"/>
                  <w:marTop w:val="0"/>
                  <w:marBottom w:val="0"/>
                  <w:divBdr>
                    <w:top w:val="none" w:sz="0" w:space="0" w:color="auto"/>
                    <w:left w:val="none" w:sz="0" w:space="0" w:color="auto"/>
                    <w:bottom w:val="none" w:sz="0" w:space="0" w:color="auto"/>
                    <w:right w:val="none" w:sz="0" w:space="0" w:color="auto"/>
                  </w:divBdr>
                  <w:divsChild>
                    <w:div w:id="410811420">
                      <w:marLeft w:val="0"/>
                      <w:marRight w:val="0"/>
                      <w:marTop w:val="0"/>
                      <w:marBottom w:val="0"/>
                      <w:divBdr>
                        <w:top w:val="none" w:sz="0" w:space="0" w:color="auto"/>
                        <w:left w:val="none" w:sz="0" w:space="0" w:color="auto"/>
                        <w:bottom w:val="none" w:sz="0" w:space="0" w:color="auto"/>
                        <w:right w:val="none" w:sz="0" w:space="0" w:color="auto"/>
                      </w:divBdr>
                    </w:div>
                  </w:divsChild>
                </w:div>
                <w:div w:id="762071108">
                  <w:marLeft w:val="0"/>
                  <w:marRight w:val="0"/>
                  <w:marTop w:val="0"/>
                  <w:marBottom w:val="0"/>
                  <w:divBdr>
                    <w:top w:val="none" w:sz="0" w:space="0" w:color="auto"/>
                    <w:left w:val="none" w:sz="0" w:space="0" w:color="auto"/>
                    <w:bottom w:val="none" w:sz="0" w:space="0" w:color="auto"/>
                    <w:right w:val="none" w:sz="0" w:space="0" w:color="auto"/>
                  </w:divBdr>
                  <w:divsChild>
                    <w:div w:id="1417899564">
                      <w:marLeft w:val="0"/>
                      <w:marRight w:val="0"/>
                      <w:marTop w:val="0"/>
                      <w:marBottom w:val="0"/>
                      <w:divBdr>
                        <w:top w:val="none" w:sz="0" w:space="0" w:color="auto"/>
                        <w:left w:val="none" w:sz="0" w:space="0" w:color="auto"/>
                        <w:bottom w:val="none" w:sz="0" w:space="0" w:color="auto"/>
                        <w:right w:val="none" w:sz="0" w:space="0" w:color="auto"/>
                      </w:divBdr>
                    </w:div>
                  </w:divsChild>
                </w:div>
                <w:div w:id="1140808110">
                  <w:marLeft w:val="0"/>
                  <w:marRight w:val="0"/>
                  <w:marTop w:val="0"/>
                  <w:marBottom w:val="0"/>
                  <w:divBdr>
                    <w:top w:val="none" w:sz="0" w:space="0" w:color="auto"/>
                    <w:left w:val="none" w:sz="0" w:space="0" w:color="auto"/>
                    <w:bottom w:val="none" w:sz="0" w:space="0" w:color="auto"/>
                    <w:right w:val="none" w:sz="0" w:space="0" w:color="auto"/>
                  </w:divBdr>
                  <w:divsChild>
                    <w:div w:id="1962178662">
                      <w:marLeft w:val="0"/>
                      <w:marRight w:val="0"/>
                      <w:marTop w:val="0"/>
                      <w:marBottom w:val="0"/>
                      <w:divBdr>
                        <w:top w:val="none" w:sz="0" w:space="0" w:color="auto"/>
                        <w:left w:val="none" w:sz="0" w:space="0" w:color="auto"/>
                        <w:bottom w:val="none" w:sz="0" w:space="0" w:color="auto"/>
                        <w:right w:val="none" w:sz="0" w:space="0" w:color="auto"/>
                      </w:divBdr>
                    </w:div>
                    <w:div w:id="2098744223">
                      <w:marLeft w:val="0"/>
                      <w:marRight w:val="0"/>
                      <w:marTop w:val="0"/>
                      <w:marBottom w:val="0"/>
                      <w:divBdr>
                        <w:top w:val="none" w:sz="0" w:space="0" w:color="auto"/>
                        <w:left w:val="none" w:sz="0" w:space="0" w:color="auto"/>
                        <w:bottom w:val="none" w:sz="0" w:space="0" w:color="auto"/>
                        <w:right w:val="none" w:sz="0" w:space="0" w:color="auto"/>
                      </w:divBdr>
                    </w:div>
                  </w:divsChild>
                </w:div>
                <w:div w:id="1449274695">
                  <w:marLeft w:val="0"/>
                  <w:marRight w:val="0"/>
                  <w:marTop w:val="0"/>
                  <w:marBottom w:val="0"/>
                  <w:divBdr>
                    <w:top w:val="none" w:sz="0" w:space="0" w:color="auto"/>
                    <w:left w:val="none" w:sz="0" w:space="0" w:color="auto"/>
                    <w:bottom w:val="none" w:sz="0" w:space="0" w:color="auto"/>
                    <w:right w:val="none" w:sz="0" w:space="0" w:color="auto"/>
                  </w:divBdr>
                  <w:divsChild>
                    <w:div w:id="203560286">
                      <w:marLeft w:val="0"/>
                      <w:marRight w:val="0"/>
                      <w:marTop w:val="0"/>
                      <w:marBottom w:val="0"/>
                      <w:divBdr>
                        <w:top w:val="none" w:sz="0" w:space="0" w:color="auto"/>
                        <w:left w:val="none" w:sz="0" w:space="0" w:color="auto"/>
                        <w:bottom w:val="none" w:sz="0" w:space="0" w:color="auto"/>
                        <w:right w:val="none" w:sz="0" w:space="0" w:color="auto"/>
                      </w:divBdr>
                    </w:div>
                  </w:divsChild>
                </w:div>
                <w:div w:id="688800188">
                  <w:marLeft w:val="0"/>
                  <w:marRight w:val="0"/>
                  <w:marTop w:val="0"/>
                  <w:marBottom w:val="0"/>
                  <w:divBdr>
                    <w:top w:val="none" w:sz="0" w:space="0" w:color="auto"/>
                    <w:left w:val="none" w:sz="0" w:space="0" w:color="auto"/>
                    <w:bottom w:val="none" w:sz="0" w:space="0" w:color="auto"/>
                    <w:right w:val="none" w:sz="0" w:space="0" w:color="auto"/>
                  </w:divBdr>
                  <w:divsChild>
                    <w:div w:id="190336653">
                      <w:marLeft w:val="0"/>
                      <w:marRight w:val="0"/>
                      <w:marTop w:val="0"/>
                      <w:marBottom w:val="0"/>
                      <w:divBdr>
                        <w:top w:val="none" w:sz="0" w:space="0" w:color="auto"/>
                        <w:left w:val="none" w:sz="0" w:space="0" w:color="auto"/>
                        <w:bottom w:val="none" w:sz="0" w:space="0" w:color="auto"/>
                        <w:right w:val="none" w:sz="0" w:space="0" w:color="auto"/>
                      </w:divBdr>
                    </w:div>
                  </w:divsChild>
                </w:div>
                <w:div w:id="488642717">
                  <w:marLeft w:val="0"/>
                  <w:marRight w:val="0"/>
                  <w:marTop w:val="0"/>
                  <w:marBottom w:val="0"/>
                  <w:divBdr>
                    <w:top w:val="none" w:sz="0" w:space="0" w:color="auto"/>
                    <w:left w:val="none" w:sz="0" w:space="0" w:color="auto"/>
                    <w:bottom w:val="none" w:sz="0" w:space="0" w:color="auto"/>
                    <w:right w:val="none" w:sz="0" w:space="0" w:color="auto"/>
                  </w:divBdr>
                  <w:divsChild>
                    <w:div w:id="1382099164">
                      <w:marLeft w:val="0"/>
                      <w:marRight w:val="0"/>
                      <w:marTop w:val="0"/>
                      <w:marBottom w:val="0"/>
                      <w:divBdr>
                        <w:top w:val="none" w:sz="0" w:space="0" w:color="auto"/>
                        <w:left w:val="none" w:sz="0" w:space="0" w:color="auto"/>
                        <w:bottom w:val="none" w:sz="0" w:space="0" w:color="auto"/>
                        <w:right w:val="none" w:sz="0" w:space="0" w:color="auto"/>
                      </w:divBdr>
                    </w:div>
                  </w:divsChild>
                </w:div>
                <w:div w:id="343484373">
                  <w:marLeft w:val="0"/>
                  <w:marRight w:val="0"/>
                  <w:marTop w:val="0"/>
                  <w:marBottom w:val="0"/>
                  <w:divBdr>
                    <w:top w:val="none" w:sz="0" w:space="0" w:color="auto"/>
                    <w:left w:val="none" w:sz="0" w:space="0" w:color="auto"/>
                    <w:bottom w:val="none" w:sz="0" w:space="0" w:color="auto"/>
                    <w:right w:val="none" w:sz="0" w:space="0" w:color="auto"/>
                  </w:divBdr>
                  <w:divsChild>
                    <w:div w:id="150982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477795">
          <w:marLeft w:val="0"/>
          <w:marRight w:val="0"/>
          <w:marTop w:val="0"/>
          <w:marBottom w:val="0"/>
          <w:divBdr>
            <w:top w:val="none" w:sz="0" w:space="0" w:color="auto"/>
            <w:left w:val="none" w:sz="0" w:space="0" w:color="auto"/>
            <w:bottom w:val="none" w:sz="0" w:space="0" w:color="auto"/>
            <w:right w:val="none" w:sz="0" w:space="0" w:color="auto"/>
          </w:divBdr>
        </w:div>
        <w:div w:id="820999320">
          <w:marLeft w:val="0"/>
          <w:marRight w:val="0"/>
          <w:marTop w:val="0"/>
          <w:marBottom w:val="0"/>
          <w:divBdr>
            <w:top w:val="none" w:sz="0" w:space="0" w:color="auto"/>
            <w:left w:val="none" w:sz="0" w:space="0" w:color="auto"/>
            <w:bottom w:val="none" w:sz="0" w:space="0" w:color="auto"/>
            <w:right w:val="none" w:sz="0" w:space="0" w:color="auto"/>
          </w:divBdr>
          <w:divsChild>
            <w:div w:id="792408502">
              <w:marLeft w:val="0"/>
              <w:marRight w:val="0"/>
              <w:marTop w:val="30"/>
              <w:marBottom w:val="30"/>
              <w:divBdr>
                <w:top w:val="none" w:sz="0" w:space="0" w:color="auto"/>
                <w:left w:val="none" w:sz="0" w:space="0" w:color="auto"/>
                <w:bottom w:val="none" w:sz="0" w:space="0" w:color="auto"/>
                <w:right w:val="none" w:sz="0" w:space="0" w:color="auto"/>
              </w:divBdr>
              <w:divsChild>
                <w:div w:id="2062363225">
                  <w:marLeft w:val="0"/>
                  <w:marRight w:val="0"/>
                  <w:marTop w:val="0"/>
                  <w:marBottom w:val="0"/>
                  <w:divBdr>
                    <w:top w:val="none" w:sz="0" w:space="0" w:color="auto"/>
                    <w:left w:val="none" w:sz="0" w:space="0" w:color="auto"/>
                    <w:bottom w:val="none" w:sz="0" w:space="0" w:color="auto"/>
                    <w:right w:val="none" w:sz="0" w:space="0" w:color="auto"/>
                  </w:divBdr>
                  <w:divsChild>
                    <w:div w:id="1496531332">
                      <w:marLeft w:val="0"/>
                      <w:marRight w:val="0"/>
                      <w:marTop w:val="0"/>
                      <w:marBottom w:val="0"/>
                      <w:divBdr>
                        <w:top w:val="none" w:sz="0" w:space="0" w:color="auto"/>
                        <w:left w:val="none" w:sz="0" w:space="0" w:color="auto"/>
                        <w:bottom w:val="none" w:sz="0" w:space="0" w:color="auto"/>
                        <w:right w:val="none" w:sz="0" w:space="0" w:color="auto"/>
                      </w:divBdr>
                    </w:div>
                  </w:divsChild>
                </w:div>
                <w:div w:id="132140091">
                  <w:marLeft w:val="0"/>
                  <w:marRight w:val="0"/>
                  <w:marTop w:val="0"/>
                  <w:marBottom w:val="0"/>
                  <w:divBdr>
                    <w:top w:val="none" w:sz="0" w:space="0" w:color="auto"/>
                    <w:left w:val="none" w:sz="0" w:space="0" w:color="auto"/>
                    <w:bottom w:val="none" w:sz="0" w:space="0" w:color="auto"/>
                    <w:right w:val="none" w:sz="0" w:space="0" w:color="auto"/>
                  </w:divBdr>
                  <w:divsChild>
                    <w:div w:id="835194417">
                      <w:marLeft w:val="0"/>
                      <w:marRight w:val="0"/>
                      <w:marTop w:val="0"/>
                      <w:marBottom w:val="0"/>
                      <w:divBdr>
                        <w:top w:val="none" w:sz="0" w:space="0" w:color="auto"/>
                        <w:left w:val="none" w:sz="0" w:space="0" w:color="auto"/>
                        <w:bottom w:val="none" w:sz="0" w:space="0" w:color="auto"/>
                        <w:right w:val="none" w:sz="0" w:space="0" w:color="auto"/>
                      </w:divBdr>
                    </w:div>
                  </w:divsChild>
                </w:div>
                <w:div w:id="142619717">
                  <w:marLeft w:val="0"/>
                  <w:marRight w:val="0"/>
                  <w:marTop w:val="0"/>
                  <w:marBottom w:val="0"/>
                  <w:divBdr>
                    <w:top w:val="none" w:sz="0" w:space="0" w:color="auto"/>
                    <w:left w:val="none" w:sz="0" w:space="0" w:color="auto"/>
                    <w:bottom w:val="none" w:sz="0" w:space="0" w:color="auto"/>
                    <w:right w:val="none" w:sz="0" w:space="0" w:color="auto"/>
                  </w:divBdr>
                  <w:divsChild>
                    <w:div w:id="34280409">
                      <w:marLeft w:val="0"/>
                      <w:marRight w:val="0"/>
                      <w:marTop w:val="0"/>
                      <w:marBottom w:val="0"/>
                      <w:divBdr>
                        <w:top w:val="none" w:sz="0" w:space="0" w:color="auto"/>
                        <w:left w:val="none" w:sz="0" w:space="0" w:color="auto"/>
                        <w:bottom w:val="none" w:sz="0" w:space="0" w:color="auto"/>
                        <w:right w:val="none" w:sz="0" w:space="0" w:color="auto"/>
                      </w:divBdr>
                    </w:div>
                  </w:divsChild>
                </w:div>
                <w:div w:id="2114862482">
                  <w:marLeft w:val="0"/>
                  <w:marRight w:val="0"/>
                  <w:marTop w:val="0"/>
                  <w:marBottom w:val="0"/>
                  <w:divBdr>
                    <w:top w:val="none" w:sz="0" w:space="0" w:color="auto"/>
                    <w:left w:val="none" w:sz="0" w:space="0" w:color="auto"/>
                    <w:bottom w:val="none" w:sz="0" w:space="0" w:color="auto"/>
                    <w:right w:val="none" w:sz="0" w:space="0" w:color="auto"/>
                  </w:divBdr>
                  <w:divsChild>
                    <w:div w:id="1456563711">
                      <w:marLeft w:val="0"/>
                      <w:marRight w:val="0"/>
                      <w:marTop w:val="0"/>
                      <w:marBottom w:val="0"/>
                      <w:divBdr>
                        <w:top w:val="none" w:sz="0" w:space="0" w:color="auto"/>
                        <w:left w:val="none" w:sz="0" w:space="0" w:color="auto"/>
                        <w:bottom w:val="none" w:sz="0" w:space="0" w:color="auto"/>
                        <w:right w:val="none" w:sz="0" w:space="0" w:color="auto"/>
                      </w:divBdr>
                    </w:div>
                  </w:divsChild>
                </w:div>
                <w:div w:id="1597446759">
                  <w:marLeft w:val="0"/>
                  <w:marRight w:val="0"/>
                  <w:marTop w:val="0"/>
                  <w:marBottom w:val="0"/>
                  <w:divBdr>
                    <w:top w:val="none" w:sz="0" w:space="0" w:color="auto"/>
                    <w:left w:val="none" w:sz="0" w:space="0" w:color="auto"/>
                    <w:bottom w:val="none" w:sz="0" w:space="0" w:color="auto"/>
                    <w:right w:val="none" w:sz="0" w:space="0" w:color="auto"/>
                  </w:divBdr>
                  <w:divsChild>
                    <w:div w:id="773094034">
                      <w:marLeft w:val="0"/>
                      <w:marRight w:val="0"/>
                      <w:marTop w:val="0"/>
                      <w:marBottom w:val="0"/>
                      <w:divBdr>
                        <w:top w:val="none" w:sz="0" w:space="0" w:color="auto"/>
                        <w:left w:val="none" w:sz="0" w:space="0" w:color="auto"/>
                        <w:bottom w:val="none" w:sz="0" w:space="0" w:color="auto"/>
                        <w:right w:val="none" w:sz="0" w:space="0" w:color="auto"/>
                      </w:divBdr>
                    </w:div>
                  </w:divsChild>
                </w:div>
                <w:div w:id="708336348">
                  <w:marLeft w:val="0"/>
                  <w:marRight w:val="0"/>
                  <w:marTop w:val="0"/>
                  <w:marBottom w:val="0"/>
                  <w:divBdr>
                    <w:top w:val="none" w:sz="0" w:space="0" w:color="auto"/>
                    <w:left w:val="none" w:sz="0" w:space="0" w:color="auto"/>
                    <w:bottom w:val="none" w:sz="0" w:space="0" w:color="auto"/>
                    <w:right w:val="none" w:sz="0" w:space="0" w:color="auto"/>
                  </w:divBdr>
                  <w:divsChild>
                    <w:div w:id="2116241621">
                      <w:marLeft w:val="0"/>
                      <w:marRight w:val="0"/>
                      <w:marTop w:val="0"/>
                      <w:marBottom w:val="0"/>
                      <w:divBdr>
                        <w:top w:val="none" w:sz="0" w:space="0" w:color="auto"/>
                        <w:left w:val="none" w:sz="0" w:space="0" w:color="auto"/>
                        <w:bottom w:val="none" w:sz="0" w:space="0" w:color="auto"/>
                        <w:right w:val="none" w:sz="0" w:space="0" w:color="auto"/>
                      </w:divBdr>
                    </w:div>
                  </w:divsChild>
                </w:div>
                <w:div w:id="801310256">
                  <w:marLeft w:val="0"/>
                  <w:marRight w:val="0"/>
                  <w:marTop w:val="0"/>
                  <w:marBottom w:val="0"/>
                  <w:divBdr>
                    <w:top w:val="none" w:sz="0" w:space="0" w:color="auto"/>
                    <w:left w:val="none" w:sz="0" w:space="0" w:color="auto"/>
                    <w:bottom w:val="none" w:sz="0" w:space="0" w:color="auto"/>
                    <w:right w:val="none" w:sz="0" w:space="0" w:color="auto"/>
                  </w:divBdr>
                  <w:divsChild>
                    <w:div w:id="1054305369">
                      <w:marLeft w:val="0"/>
                      <w:marRight w:val="0"/>
                      <w:marTop w:val="0"/>
                      <w:marBottom w:val="0"/>
                      <w:divBdr>
                        <w:top w:val="none" w:sz="0" w:space="0" w:color="auto"/>
                        <w:left w:val="none" w:sz="0" w:space="0" w:color="auto"/>
                        <w:bottom w:val="none" w:sz="0" w:space="0" w:color="auto"/>
                        <w:right w:val="none" w:sz="0" w:space="0" w:color="auto"/>
                      </w:divBdr>
                    </w:div>
                  </w:divsChild>
                </w:div>
                <w:div w:id="1776514153">
                  <w:marLeft w:val="0"/>
                  <w:marRight w:val="0"/>
                  <w:marTop w:val="0"/>
                  <w:marBottom w:val="0"/>
                  <w:divBdr>
                    <w:top w:val="none" w:sz="0" w:space="0" w:color="auto"/>
                    <w:left w:val="none" w:sz="0" w:space="0" w:color="auto"/>
                    <w:bottom w:val="none" w:sz="0" w:space="0" w:color="auto"/>
                    <w:right w:val="none" w:sz="0" w:space="0" w:color="auto"/>
                  </w:divBdr>
                  <w:divsChild>
                    <w:div w:id="1619944304">
                      <w:marLeft w:val="0"/>
                      <w:marRight w:val="0"/>
                      <w:marTop w:val="0"/>
                      <w:marBottom w:val="0"/>
                      <w:divBdr>
                        <w:top w:val="none" w:sz="0" w:space="0" w:color="auto"/>
                        <w:left w:val="none" w:sz="0" w:space="0" w:color="auto"/>
                        <w:bottom w:val="none" w:sz="0" w:space="0" w:color="auto"/>
                        <w:right w:val="none" w:sz="0" w:space="0" w:color="auto"/>
                      </w:divBdr>
                    </w:div>
                  </w:divsChild>
                </w:div>
                <w:div w:id="1061637964">
                  <w:marLeft w:val="0"/>
                  <w:marRight w:val="0"/>
                  <w:marTop w:val="0"/>
                  <w:marBottom w:val="0"/>
                  <w:divBdr>
                    <w:top w:val="none" w:sz="0" w:space="0" w:color="auto"/>
                    <w:left w:val="none" w:sz="0" w:space="0" w:color="auto"/>
                    <w:bottom w:val="none" w:sz="0" w:space="0" w:color="auto"/>
                    <w:right w:val="none" w:sz="0" w:space="0" w:color="auto"/>
                  </w:divBdr>
                  <w:divsChild>
                    <w:div w:id="30881113">
                      <w:marLeft w:val="0"/>
                      <w:marRight w:val="0"/>
                      <w:marTop w:val="0"/>
                      <w:marBottom w:val="0"/>
                      <w:divBdr>
                        <w:top w:val="none" w:sz="0" w:space="0" w:color="auto"/>
                        <w:left w:val="none" w:sz="0" w:space="0" w:color="auto"/>
                        <w:bottom w:val="none" w:sz="0" w:space="0" w:color="auto"/>
                        <w:right w:val="none" w:sz="0" w:space="0" w:color="auto"/>
                      </w:divBdr>
                    </w:div>
                  </w:divsChild>
                </w:div>
                <w:div w:id="259684645">
                  <w:marLeft w:val="0"/>
                  <w:marRight w:val="0"/>
                  <w:marTop w:val="0"/>
                  <w:marBottom w:val="0"/>
                  <w:divBdr>
                    <w:top w:val="none" w:sz="0" w:space="0" w:color="auto"/>
                    <w:left w:val="none" w:sz="0" w:space="0" w:color="auto"/>
                    <w:bottom w:val="none" w:sz="0" w:space="0" w:color="auto"/>
                    <w:right w:val="none" w:sz="0" w:space="0" w:color="auto"/>
                  </w:divBdr>
                  <w:divsChild>
                    <w:div w:id="686562206">
                      <w:marLeft w:val="0"/>
                      <w:marRight w:val="0"/>
                      <w:marTop w:val="0"/>
                      <w:marBottom w:val="0"/>
                      <w:divBdr>
                        <w:top w:val="none" w:sz="0" w:space="0" w:color="auto"/>
                        <w:left w:val="none" w:sz="0" w:space="0" w:color="auto"/>
                        <w:bottom w:val="none" w:sz="0" w:space="0" w:color="auto"/>
                        <w:right w:val="none" w:sz="0" w:space="0" w:color="auto"/>
                      </w:divBdr>
                    </w:div>
                    <w:div w:id="365838164">
                      <w:marLeft w:val="0"/>
                      <w:marRight w:val="0"/>
                      <w:marTop w:val="0"/>
                      <w:marBottom w:val="0"/>
                      <w:divBdr>
                        <w:top w:val="none" w:sz="0" w:space="0" w:color="auto"/>
                        <w:left w:val="none" w:sz="0" w:space="0" w:color="auto"/>
                        <w:bottom w:val="none" w:sz="0" w:space="0" w:color="auto"/>
                        <w:right w:val="none" w:sz="0" w:space="0" w:color="auto"/>
                      </w:divBdr>
                    </w:div>
                  </w:divsChild>
                </w:div>
                <w:div w:id="982346842">
                  <w:marLeft w:val="0"/>
                  <w:marRight w:val="0"/>
                  <w:marTop w:val="0"/>
                  <w:marBottom w:val="0"/>
                  <w:divBdr>
                    <w:top w:val="none" w:sz="0" w:space="0" w:color="auto"/>
                    <w:left w:val="none" w:sz="0" w:space="0" w:color="auto"/>
                    <w:bottom w:val="none" w:sz="0" w:space="0" w:color="auto"/>
                    <w:right w:val="none" w:sz="0" w:space="0" w:color="auto"/>
                  </w:divBdr>
                  <w:divsChild>
                    <w:div w:id="474295597">
                      <w:marLeft w:val="0"/>
                      <w:marRight w:val="0"/>
                      <w:marTop w:val="0"/>
                      <w:marBottom w:val="0"/>
                      <w:divBdr>
                        <w:top w:val="none" w:sz="0" w:space="0" w:color="auto"/>
                        <w:left w:val="none" w:sz="0" w:space="0" w:color="auto"/>
                        <w:bottom w:val="none" w:sz="0" w:space="0" w:color="auto"/>
                        <w:right w:val="none" w:sz="0" w:space="0" w:color="auto"/>
                      </w:divBdr>
                    </w:div>
                  </w:divsChild>
                </w:div>
                <w:div w:id="1076974340">
                  <w:marLeft w:val="0"/>
                  <w:marRight w:val="0"/>
                  <w:marTop w:val="0"/>
                  <w:marBottom w:val="0"/>
                  <w:divBdr>
                    <w:top w:val="none" w:sz="0" w:space="0" w:color="auto"/>
                    <w:left w:val="none" w:sz="0" w:space="0" w:color="auto"/>
                    <w:bottom w:val="none" w:sz="0" w:space="0" w:color="auto"/>
                    <w:right w:val="none" w:sz="0" w:space="0" w:color="auto"/>
                  </w:divBdr>
                  <w:divsChild>
                    <w:div w:id="1393624826">
                      <w:marLeft w:val="0"/>
                      <w:marRight w:val="0"/>
                      <w:marTop w:val="0"/>
                      <w:marBottom w:val="0"/>
                      <w:divBdr>
                        <w:top w:val="none" w:sz="0" w:space="0" w:color="auto"/>
                        <w:left w:val="none" w:sz="0" w:space="0" w:color="auto"/>
                        <w:bottom w:val="none" w:sz="0" w:space="0" w:color="auto"/>
                        <w:right w:val="none" w:sz="0" w:space="0" w:color="auto"/>
                      </w:divBdr>
                    </w:div>
                  </w:divsChild>
                </w:div>
                <w:div w:id="1953395256">
                  <w:marLeft w:val="0"/>
                  <w:marRight w:val="0"/>
                  <w:marTop w:val="0"/>
                  <w:marBottom w:val="0"/>
                  <w:divBdr>
                    <w:top w:val="none" w:sz="0" w:space="0" w:color="auto"/>
                    <w:left w:val="none" w:sz="0" w:space="0" w:color="auto"/>
                    <w:bottom w:val="none" w:sz="0" w:space="0" w:color="auto"/>
                    <w:right w:val="none" w:sz="0" w:space="0" w:color="auto"/>
                  </w:divBdr>
                  <w:divsChild>
                    <w:div w:id="1380132446">
                      <w:marLeft w:val="0"/>
                      <w:marRight w:val="0"/>
                      <w:marTop w:val="0"/>
                      <w:marBottom w:val="0"/>
                      <w:divBdr>
                        <w:top w:val="none" w:sz="0" w:space="0" w:color="auto"/>
                        <w:left w:val="none" w:sz="0" w:space="0" w:color="auto"/>
                        <w:bottom w:val="none" w:sz="0" w:space="0" w:color="auto"/>
                        <w:right w:val="none" w:sz="0" w:space="0" w:color="auto"/>
                      </w:divBdr>
                    </w:div>
                  </w:divsChild>
                </w:div>
                <w:div w:id="631061074">
                  <w:marLeft w:val="0"/>
                  <w:marRight w:val="0"/>
                  <w:marTop w:val="0"/>
                  <w:marBottom w:val="0"/>
                  <w:divBdr>
                    <w:top w:val="none" w:sz="0" w:space="0" w:color="auto"/>
                    <w:left w:val="none" w:sz="0" w:space="0" w:color="auto"/>
                    <w:bottom w:val="none" w:sz="0" w:space="0" w:color="auto"/>
                    <w:right w:val="none" w:sz="0" w:space="0" w:color="auto"/>
                  </w:divBdr>
                  <w:divsChild>
                    <w:div w:id="1976135031">
                      <w:marLeft w:val="0"/>
                      <w:marRight w:val="0"/>
                      <w:marTop w:val="0"/>
                      <w:marBottom w:val="0"/>
                      <w:divBdr>
                        <w:top w:val="none" w:sz="0" w:space="0" w:color="auto"/>
                        <w:left w:val="none" w:sz="0" w:space="0" w:color="auto"/>
                        <w:bottom w:val="none" w:sz="0" w:space="0" w:color="auto"/>
                        <w:right w:val="none" w:sz="0" w:space="0" w:color="auto"/>
                      </w:divBdr>
                    </w:div>
                  </w:divsChild>
                </w:div>
                <w:div w:id="368531955">
                  <w:marLeft w:val="0"/>
                  <w:marRight w:val="0"/>
                  <w:marTop w:val="0"/>
                  <w:marBottom w:val="0"/>
                  <w:divBdr>
                    <w:top w:val="none" w:sz="0" w:space="0" w:color="auto"/>
                    <w:left w:val="none" w:sz="0" w:space="0" w:color="auto"/>
                    <w:bottom w:val="none" w:sz="0" w:space="0" w:color="auto"/>
                    <w:right w:val="none" w:sz="0" w:space="0" w:color="auto"/>
                  </w:divBdr>
                  <w:divsChild>
                    <w:div w:id="138425468">
                      <w:marLeft w:val="0"/>
                      <w:marRight w:val="0"/>
                      <w:marTop w:val="0"/>
                      <w:marBottom w:val="0"/>
                      <w:divBdr>
                        <w:top w:val="none" w:sz="0" w:space="0" w:color="auto"/>
                        <w:left w:val="none" w:sz="0" w:space="0" w:color="auto"/>
                        <w:bottom w:val="none" w:sz="0" w:space="0" w:color="auto"/>
                        <w:right w:val="none" w:sz="0" w:space="0" w:color="auto"/>
                      </w:divBdr>
                    </w:div>
                  </w:divsChild>
                </w:div>
                <w:div w:id="356783990">
                  <w:marLeft w:val="0"/>
                  <w:marRight w:val="0"/>
                  <w:marTop w:val="0"/>
                  <w:marBottom w:val="0"/>
                  <w:divBdr>
                    <w:top w:val="none" w:sz="0" w:space="0" w:color="auto"/>
                    <w:left w:val="none" w:sz="0" w:space="0" w:color="auto"/>
                    <w:bottom w:val="none" w:sz="0" w:space="0" w:color="auto"/>
                    <w:right w:val="none" w:sz="0" w:space="0" w:color="auto"/>
                  </w:divBdr>
                  <w:divsChild>
                    <w:div w:id="1859542076">
                      <w:marLeft w:val="0"/>
                      <w:marRight w:val="0"/>
                      <w:marTop w:val="0"/>
                      <w:marBottom w:val="0"/>
                      <w:divBdr>
                        <w:top w:val="none" w:sz="0" w:space="0" w:color="auto"/>
                        <w:left w:val="none" w:sz="0" w:space="0" w:color="auto"/>
                        <w:bottom w:val="none" w:sz="0" w:space="0" w:color="auto"/>
                        <w:right w:val="none" w:sz="0" w:space="0" w:color="auto"/>
                      </w:divBdr>
                    </w:div>
                  </w:divsChild>
                </w:div>
                <w:div w:id="286859340">
                  <w:marLeft w:val="0"/>
                  <w:marRight w:val="0"/>
                  <w:marTop w:val="0"/>
                  <w:marBottom w:val="0"/>
                  <w:divBdr>
                    <w:top w:val="none" w:sz="0" w:space="0" w:color="auto"/>
                    <w:left w:val="none" w:sz="0" w:space="0" w:color="auto"/>
                    <w:bottom w:val="none" w:sz="0" w:space="0" w:color="auto"/>
                    <w:right w:val="none" w:sz="0" w:space="0" w:color="auto"/>
                  </w:divBdr>
                  <w:divsChild>
                    <w:div w:id="511992982">
                      <w:marLeft w:val="0"/>
                      <w:marRight w:val="0"/>
                      <w:marTop w:val="0"/>
                      <w:marBottom w:val="0"/>
                      <w:divBdr>
                        <w:top w:val="none" w:sz="0" w:space="0" w:color="auto"/>
                        <w:left w:val="none" w:sz="0" w:space="0" w:color="auto"/>
                        <w:bottom w:val="none" w:sz="0" w:space="0" w:color="auto"/>
                        <w:right w:val="none" w:sz="0" w:space="0" w:color="auto"/>
                      </w:divBdr>
                    </w:div>
                    <w:div w:id="2110615370">
                      <w:marLeft w:val="0"/>
                      <w:marRight w:val="0"/>
                      <w:marTop w:val="0"/>
                      <w:marBottom w:val="0"/>
                      <w:divBdr>
                        <w:top w:val="none" w:sz="0" w:space="0" w:color="auto"/>
                        <w:left w:val="none" w:sz="0" w:space="0" w:color="auto"/>
                        <w:bottom w:val="none" w:sz="0" w:space="0" w:color="auto"/>
                        <w:right w:val="none" w:sz="0" w:space="0" w:color="auto"/>
                      </w:divBdr>
                    </w:div>
                  </w:divsChild>
                </w:div>
                <w:div w:id="617026102">
                  <w:marLeft w:val="0"/>
                  <w:marRight w:val="0"/>
                  <w:marTop w:val="0"/>
                  <w:marBottom w:val="0"/>
                  <w:divBdr>
                    <w:top w:val="none" w:sz="0" w:space="0" w:color="auto"/>
                    <w:left w:val="none" w:sz="0" w:space="0" w:color="auto"/>
                    <w:bottom w:val="none" w:sz="0" w:space="0" w:color="auto"/>
                    <w:right w:val="none" w:sz="0" w:space="0" w:color="auto"/>
                  </w:divBdr>
                  <w:divsChild>
                    <w:div w:id="663431175">
                      <w:marLeft w:val="0"/>
                      <w:marRight w:val="0"/>
                      <w:marTop w:val="0"/>
                      <w:marBottom w:val="0"/>
                      <w:divBdr>
                        <w:top w:val="none" w:sz="0" w:space="0" w:color="auto"/>
                        <w:left w:val="none" w:sz="0" w:space="0" w:color="auto"/>
                        <w:bottom w:val="none" w:sz="0" w:space="0" w:color="auto"/>
                        <w:right w:val="none" w:sz="0" w:space="0" w:color="auto"/>
                      </w:divBdr>
                    </w:div>
                  </w:divsChild>
                </w:div>
                <w:div w:id="1746142387">
                  <w:marLeft w:val="0"/>
                  <w:marRight w:val="0"/>
                  <w:marTop w:val="0"/>
                  <w:marBottom w:val="0"/>
                  <w:divBdr>
                    <w:top w:val="none" w:sz="0" w:space="0" w:color="auto"/>
                    <w:left w:val="none" w:sz="0" w:space="0" w:color="auto"/>
                    <w:bottom w:val="none" w:sz="0" w:space="0" w:color="auto"/>
                    <w:right w:val="none" w:sz="0" w:space="0" w:color="auto"/>
                  </w:divBdr>
                  <w:divsChild>
                    <w:div w:id="702485932">
                      <w:marLeft w:val="0"/>
                      <w:marRight w:val="0"/>
                      <w:marTop w:val="0"/>
                      <w:marBottom w:val="0"/>
                      <w:divBdr>
                        <w:top w:val="none" w:sz="0" w:space="0" w:color="auto"/>
                        <w:left w:val="none" w:sz="0" w:space="0" w:color="auto"/>
                        <w:bottom w:val="none" w:sz="0" w:space="0" w:color="auto"/>
                        <w:right w:val="none" w:sz="0" w:space="0" w:color="auto"/>
                      </w:divBdr>
                    </w:div>
                  </w:divsChild>
                </w:div>
                <w:div w:id="722480828">
                  <w:marLeft w:val="0"/>
                  <w:marRight w:val="0"/>
                  <w:marTop w:val="0"/>
                  <w:marBottom w:val="0"/>
                  <w:divBdr>
                    <w:top w:val="none" w:sz="0" w:space="0" w:color="auto"/>
                    <w:left w:val="none" w:sz="0" w:space="0" w:color="auto"/>
                    <w:bottom w:val="none" w:sz="0" w:space="0" w:color="auto"/>
                    <w:right w:val="none" w:sz="0" w:space="0" w:color="auto"/>
                  </w:divBdr>
                  <w:divsChild>
                    <w:div w:id="1070927257">
                      <w:marLeft w:val="0"/>
                      <w:marRight w:val="0"/>
                      <w:marTop w:val="0"/>
                      <w:marBottom w:val="0"/>
                      <w:divBdr>
                        <w:top w:val="none" w:sz="0" w:space="0" w:color="auto"/>
                        <w:left w:val="none" w:sz="0" w:space="0" w:color="auto"/>
                        <w:bottom w:val="none" w:sz="0" w:space="0" w:color="auto"/>
                        <w:right w:val="none" w:sz="0" w:space="0" w:color="auto"/>
                      </w:divBdr>
                    </w:div>
                  </w:divsChild>
                </w:div>
                <w:div w:id="805203118">
                  <w:marLeft w:val="0"/>
                  <w:marRight w:val="0"/>
                  <w:marTop w:val="0"/>
                  <w:marBottom w:val="0"/>
                  <w:divBdr>
                    <w:top w:val="none" w:sz="0" w:space="0" w:color="auto"/>
                    <w:left w:val="none" w:sz="0" w:space="0" w:color="auto"/>
                    <w:bottom w:val="none" w:sz="0" w:space="0" w:color="auto"/>
                    <w:right w:val="none" w:sz="0" w:space="0" w:color="auto"/>
                  </w:divBdr>
                  <w:divsChild>
                    <w:div w:id="32577335">
                      <w:marLeft w:val="0"/>
                      <w:marRight w:val="0"/>
                      <w:marTop w:val="0"/>
                      <w:marBottom w:val="0"/>
                      <w:divBdr>
                        <w:top w:val="none" w:sz="0" w:space="0" w:color="auto"/>
                        <w:left w:val="none" w:sz="0" w:space="0" w:color="auto"/>
                        <w:bottom w:val="none" w:sz="0" w:space="0" w:color="auto"/>
                        <w:right w:val="none" w:sz="0" w:space="0" w:color="auto"/>
                      </w:divBdr>
                    </w:div>
                  </w:divsChild>
                </w:div>
                <w:div w:id="713580774">
                  <w:marLeft w:val="0"/>
                  <w:marRight w:val="0"/>
                  <w:marTop w:val="0"/>
                  <w:marBottom w:val="0"/>
                  <w:divBdr>
                    <w:top w:val="none" w:sz="0" w:space="0" w:color="auto"/>
                    <w:left w:val="none" w:sz="0" w:space="0" w:color="auto"/>
                    <w:bottom w:val="none" w:sz="0" w:space="0" w:color="auto"/>
                    <w:right w:val="none" w:sz="0" w:space="0" w:color="auto"/>
                  </w:divBdr>
                  <w:divsChild>
                    <w:div w:id="1892961216">
                      <w:marLeft w:val="0"/>
                      <w:marRight w:val="0"/>
                      <w:marTop w:val="0"/>
                      <w:marBottom w:val="0"/>
                      <w:divBdr>
                        <w:top w:val="none" w:sz="0" w:space="0" w:color="auto"/>
                        <w:left w:val="none" w:sz="0" w:space="0" w:color="auto"/>
                        <w:bottom w:val="none" w:sz="0" w:space="0" w:color="auto"/>
                        <w:right w:val="none" w:sz="0" w:space="0" w:color="auto"/>
                      </w:divBdr>
                    </w:div>
                  </w:divsChild>
                </w:div>
                <w:div w:id="1385062234">
                  <w:marLeft w:val="0"/>
                  <w:marRight w:val="0"/>
                  <w:marTop w:val="0"/>
                  <w:marBottom w:val="0"/>
                  <w:divBdr>
                    <w:top w:val="none" w:sz="0" w:space="0" w:color="auto"/>
                    <w:left w:val="none" w:sz="0" w:space="0" w:color="auto"/>
                    <w:bottom w:val="none" w:sz="0" w:space="0" w:color="auto"/>
                    <w:right w:val="none" w:sz="0" w:space="0" w:color="auto"/>
                  </w:divBdr>
                  <w:divsChild>
                    <w:div w:id="99692703">
                      <w:marLeft w:val="0"/>
                      <w:marRight w:val="0"/>
                      <w:marTop w:val="0"/>
                      <w:marBottom w:val="0"/>
                      <w:divBdr>
                        <w:top w:val="none" w:sz="0" w:space="0" w:color="auto"/>
                        <w:left w:val="none" w:sz="0" w:space="0" w:color="auto"/>
                        <w:bottom w:val="none" w:sz="0" w:space="0" w:color="auto"/>
                        <w:right w:val="none" w:sz="0" w:space="0" w:color="auto"/>
                      </w:divBdr>
                    </w:div>
                  </w:divsChild>
                </w:div>
                <w:div w:id="1291279255">
                  <w:marLeft w:val="0"/>
                  <w:marRight w:val="0"/>
                  <w:marTop w:val="0"/>
                  <w:marBottom w:val="0"/>
                  <w:divBdr>
                    <w:top w:val="none" w:sz="0" w:space="0" w:color="auto"/>
                    <w:left w:val="none" w:sz="0" w:space="0" w:color="auto"/>
                    <w:bottom w:val="none" w:sz="0" w:space="0" w:color="auto"/>
                    <w:right w:val="none" w:sz="0" w:space="0" w:color="auto"/>
                  </w:divBdr>
                  <w:divsChild>
                    <w:div w:id="290744992">
                      <w:marLeft w:val="0"/>
                      <w:marRight w:val="0"/>
                      <w:marTop w:val="0"/>
                      <w:marBottom w:val="0"/>
                      <w:divBdr>
                        <w:top w:val="none" w:sz="0" w:space="0" w:color="auto"/>
                        <w:left w:val="none" w:sz="0" w:space="0" w:color="auto"/>
                        <w:bottom w:val="none" w:sz="0" w:space="0" w:color="auto"/>
                        <w:right w:val="none" w:sz="0" w:space="0" w:color="auto"/>
                      </w:divBdr>
                    </w:div>
                    <w:div w:id="675225677">
                      <w:marLeft w:val="0"/>
                      <w:marRight w:val="0"/>
                      <w:marTop w:val="0"/>
                      <w:marBottom w:val="0"/>
                      <w:divBdr>
                        <w:top w:val="none" w:sz="0" w:space="0" w:color="auto"/>
                        <w:left w:val="none" w:sz="0" w:space="0" w:color="auto"/>
                        <w:bottom w:val="none" w:sz="0" w:space="0" w:color="auto"/>
                        <w:right w:val="none" w:sz="0" w:space="0" w:color="auto"/>
                      </w:divBdr>
                    </w:div>
                  </w:divsChild>
                </w:div>
                <w:div w:id="858393390">
                  <w:marLeft w:val="0"/>
                  <w:marRight w:val="0"/>
                  <w:marTop w:val="0"/>
                  <w:marBottom w:val="0"/>
                  <w:divBdr>
                    <w:top w:val="none" w:sz="0" w:space="0" w:color="auto"/>
                    <w:left w:val="none" w:sz="0" w:space="0" w:color="auto"/>
                    <w:bottom w:val="none" w:sz="0" w:space="0" w:color="auto"/>
                    <w:right w:val="none" w:sz="0" w:space="0" w:color="auto"/>
                  </w:divBdr>
                  <w:divsChild>
                    <w:div w:id="1699618689">
                      <w:marLeft w:val="0"/>
                      <w:marRight w:val="0"/>
                      <w:marTop w:val="0"/>
                      <w:marBottom w:val="0"/>
                      <w:divBdr>
                        <w:top w:val="none" w:sz="0" w:space="0" w:color="auto"/>
                        <w:left w:val="none" w:sz="0" w:space="0" w:color="auto"/>
                        <w:bottom w:val="none" w:sz="0" w:space="0" w:color="auto"/>
                        <w:right w:val="none" w:sz="0" w:space="0" w:color="auto"/>
                      </w:divBdr>
                    </w:div>
                  </w:divsChild>
                </w:div>
                <w:div w:id="876890015">
                  <w:marLeft w:val="0"/>
                  <w:marRight w:val="0"/>
                  <w:marTop w:val="0"/>
                  <w:marBottom w:val="0"/>
                  <w:divBdr>
                    <w:top w:val="none" w:sz="0" w:space="0" w:color="auto"/>
                    <w:left w:val="none" w:sz="0" w:space="0" w:color="auto"/>
                    <w:bottom w:val="none" w:sz="0" w:space="0" w:color="auto"/>
                    <w:right w:val="none" w:sz="0" w:space="0" w:color="auto"/>
                  </w:divBdr>
                  <w:divsChild>
                    <w:div w:id="2001276670">
                      <w:marLeft w:val="0"/>
                      <w:marRight w:val="0"/>
                      <w:marTop w:val="0"/>
                      <w:marBottom w:val="0"/>
                      <w:divBdr>
                        <w:top w:val="none" w:sz="0" w:space="0" w:color="auto"/>
                        <w:left w:val="none" w:sz="0" w:space="0" w:color="auto"/>
                        <w:bottom w:val="none" w:sz="0" w:space="0" w:color="auto"/>
                        <w:right w:val="none" w:sz="0" w:space="0" w:color="auto"/>
                      </w:divBdr>
                    </w:div>
                  </w:divsChild>
                </w:div>
                <w:div w:id="979310235">
                  <w:marLeft w:val="0"/>
                  <w:marRight w:val="0"/>
                  <w:marTop w:val="0"/>
                  <w:marBottom w:val="0"/>
                  <w:divBdr>
                    <w:top w:val="none" w:sz="0" w:space="0" w:color="auto"/>
                    <w:left w:val="none" w:sz="0" w:space="0" w:color="auto"/>
                    <w:bottom w:val="none" w:sz="0" w:space="0" w:color="auto"/>
                    <w:right w:val="none" w:sz="0" w:space="0" w:color="auto"/>
                  </w:divBdr>
                  <w:divsChild>
                    <w:div w:id="996569891">
                      <w:marLeft w:val="0"/>
                      <w:marRight w:val="0"/>
                      <w:marTop w:val="0"/>
                      <w:marBottom w:val="0"/>
                      <w:divBdr>
                        <w:top w:val="none" w:sz="0" w:space="0" w:color="auto"/>
                        <w:left w:val="none" w:sz="0" w:space="0" w:color="auto"/>
                        <w:bottom w:val="none" w:sz="0" w:space="0" w:color="auto"/>
                        <w:right w:val="none" w:sz="0" w:space="0" w:color="auto"/>
                      </w:divBdr>
                    </w:div>
                  </w:divsChild>
                </w:div>
                <w:div w:id="1041782539">
                  <w:marLeft w:val="0"/>
                  <w:marRight w:val="0"/>
                  <w:marTop w:val="0"/>
                  <w:marBottom w:val="0"/>
                  <w:divBdr>
                    <w:top w:val="none" w:sz="0" w:space="0" w:color="auto"/>
                    <w:left w:val="none" w:sz="0" w:space="0" w:color="auto"/>
                    <w:bottom w:val="none" w:sz="0" w:space="0" w:color="auto"/>
                    <w:right w:val="none" w:sz="0" w:space="0" w:color="auto"/>
                  </w:divBdr>
                  <w:divsChild>
                    <w:div w:id="1197278180">
                      <w:marLeft w:val="0"/>
                      <w:marRight w:val="0"/>
                      <w:marTop w:val="0"/>
                      <w:marBottom w:val="0"/>
                      <w:divBdr>
                        <w:top w:val="none" w:sz="0" w:space="0" w:color="auto"/>
                        <w:left w:val="none" w:sz="0" w:space="0" w:color="auto"/>
                        <w:bottom w:val="none" w:sz="0" w:space="0" w:color="auto"/>
                        <w:right w:val="none" w:sz="0" w:space="0" w:color="auto"/>
                      </w:divBdr>
                    </w:div>
                  </w:divsChild>
                </w:div>
                <w:div w:id="1928151420">
                  <w:marLeft w:val="0"/>
                  <w:marRight w:val="0"/>
                  <w:marTop w:val="0"/>
                  <w:marBottom w:val="0"/>
                  <w:divBdr>
                    <w:top w:val="none" w:sz="0" w:space="0" w:color="auto"/>
                    <w:left w:val="none" w:sz="0" w:space="0" w:color="auto"/>
                    <w:bottom w:val="none" w:sz="0" w:space="0" w:color="auto"/>
                    <w:right w:val="none" w:sz="0" w:space="0" w:color="auto"/>
                  </w:divBdr>
                  <w:divsChild>
                    <w:div w:id="1376856310">
                      <w:marLeft w:val="0"/>
                      <w:marRight w:val="0"/>
                      <w:marTop w:val="0"/>
                      <w:marBottom w:val="0"/>
                      <w:divBdr>
                        <w:top w:val="none" w:sz="0" w:space="0" w:color="auto"/>
                        <w:left w:val="none" w:sz="0" w:space="0" w:color="auto"/>
                        <w:bottom w:val="none" w:sz="0" w:space="0" w:color="auto"/>
                        <w:right w:val="none" w:sz="0" w:space="0" w:color="auto"/>
                      </w:divBdr>
                    </w:div>
                  </w:divsChild>
                </w:div>
                <w:div w:id="1897081485">
                  <w:marLeft w:val="0"/>
                  <w:marRight w:val="0"/>
                  <w:marTop w:val="0"/>
                  <w:marBottom w:val="0"/>
                  <w:divBdr>
                    <w:top w:val="none" w:sz="0" w:space="0" w:color="auto"/>
                    <w:left w:val="none" w:sz="0" w:space="0" w:color="auto"/>
                    <w:bottom w:val="none" w:sz="0" w:space="0" w:color="auto"/>
                    <w:right w:val="none" w:sz="0" w:space="0" w:color="auto"/>
                  </w:divBdr>
                  <w:divsChild>
                    <w:div w:id="1319916503">
                      <w:marLeft w:val="0"/>
                      <w:marRight w:val="0"/>
                      <w:marTop w:val="0"/>
                      <w:marBottom w:val="0"/>
                      <w:divBdr>
                        <w:top w:val="none" w:sz="0" w:space="0" w:color="auto"/>
                        <w:left w:val="none" w:sz="0" w:space="0" w:color="auto"/>
                        <w:bottom w:val="none" w:sz="0" w:space="0" w:color="auto"/>
                        <w:right w:val="none" w:sz="0" w:space="0" w:color="auto"/>
                      </w:divBdr>
                    </w:div>
                  </w:divsChild>
                </w:div>
                <w:div w:id="848376048">
                  <w:marLeft w:val="0"/>
                  <w:marRight w:val="0"/>
                  <w:marTop w:val="0"/>
                  <w:marBottom w:val="0"/>
                  <w:divBdr>
                    <w:top w:val="none" w:sz="0" w:space="0" w:color="auto"/>
                    <w:left w:val="none" w:sz="0" w:space="0" w:color="auto"/>
                    <w:bottom w:val="none" w:sz="0" w:space="0" w:color="auto"/>
                    <w:right w:val="none" w:sz="0" w:space="0" w:color="auto"/>
                  </w:divBdr>
                  <w:divsChild>
                    <w:div w:id="1751996704">
                      <w:marLeft w:val="0"/>
                      <w:marRight w:val="0"/>
                      <w:marTop w:val="0"/>
                      <w:marBottom w:val="0"/>
                      <w:divBdr>
                        <w:top w:val="none" w:sz="0" w:space="0" w:color="auto"/>
                        <w:left w:val="none" w:sz="0" w:space="0" w:color="auto"/>
                        <w:bottom w:val="none" w:sz="0" w:space="0" w:color="auto"/>
                        <w:right w:val="none" w:sz="0" w:space="0" w:color="auto"/>
                      </w:divBdr>
                    </w:div>
                    <w:div w:id="1093546609">
                      <w:marLeft w:val="0"/>
                      <w:marRight w:val="0"/>
                      <w:marTop w:val="0"/>
                      <w:marBottom w:val="0"/>
                      <w:divBdr>
                        <w:top w:val="none" w:sz="0" w:space="0" w:color="auto"/>
                        <w:left w:val="none" w:sz="0" w:space="0" w:color="auto"/>
                        <w:bottom w:val="none" w:sz="0" w:space="0" w:color="auto"/>
                        <w:right w:val="none" w:sz="0" w:space="0" w:color="auto"/>
                      </w:divBdr>
                    </w:div>
                  </w:divsChild>
                </w:div>
                <w:div w:id="284849191">
                  <w:marLeft w:val="0"/>
                  <w:marRight w:val="0"/>
                  <w:marTop w:val="0"/>
                  <w:marBottom w:val="0"/>
                  <w:divBdr>
                    <w:top w:val="none" w:sz="0" w:space="0" w:color="auto"/>
                    <w:left w:val="none" w:sz="0" w:space="0" w:color="auto"/>
                    <w:bottom w:val="none" w:sz="0" w:space="0" w:color="auto"/>
                    <w:right w:val="none" w:sz="0" w:space="0" w:color="auto"/>
                  </w:divBdr>
                  <w:divsChild>
                    <w:div w:id="2001542904">
                      <w:marLeft w:val="0"/>
                      <w:marRight w:val="0"/>
                      <w:marTop w:val="0"/>
                      <w:marBottom w:val="0"/>
                      <w:divBdr>
                        <w:top w:val="none" w:sz="0" w:space="0" w:color="auto"/>
                        <w:left w:val="none" w:sz="0" w:space="0" w:color="auto"/>
                        <w:bottom w:val="none" w:sz="0" w:space="0" w:color="auto"/>
                        <w:right w:val="none" w:sz="0" w:space="0" w:color="auto"/>
                      </w:divBdr>
                    </w:div>
                  </w:divsChild>
                </w:div>
                <w:div w:id="611672903">
                  <w:marLeft w:val="0"/>
                  <w:marRight w:val="0"/>
                  <w:marTop w:val="0"/>
                  <w:marBottom w:val="0"/>
                  <w:divBdr>
                    <w:top w:val="none" w:sz="0" w:space="0" w:color="auto"/>
                    <w:left w:val="none" w:sz="0" w:space="0" w:color="auto"/>
                    <w:bottom w:val="none" w:sz="0" w:space="0" w:color="auto"/>
                    <w:right w:val="none" w:sz="0" w:space="0" w:color="auto"/>
                  </w:divBdr>
                  <w:divsChild>
                    <w:div w:id="861240880">
                      <w:marLeft w:val="0"/>
                      <w:marRight w:val="0"/>
                      <w:marTop w:val="0"/>
                      <w:marBottom w:val="0"/>
                      <w:divBdr>
                        <w:top w:val="none" w:sz="0" w:space="0" w:color="auto"/>
                        <w:left w:val="none" w:sz="0" w:space="0" w:color="auto"/>
                        <w:bottom w:val="none" w:sz="0" w:space="0" w:color="auto"/>
                        <w:right w:val="none" w:sz="0" w:space="0" w:color="auto"/>
                      </w:divBdr>
                    </w:div>
                  </w:divsChild>
                </w:div>
                <w:div w:id="1159031261">
                  <w:marLeft w:val="0"/>
                  <w:marRight w:val="0"/>
                  <w:marTop w:val="0"/>
                  <w:marBottom w:val="0"/>
                  <w:divBdr>
                    <w:top w:val="none" w:sz="0" w:space="0" w:color="auto"/>
                    <w:left w:val="none" w:sz="0" w:space="0" w:color="auto"/>
                    <w:bottom w:val="none" w:sz="0" w:space="0" w:color="auto"/>
                    <w:right w:val="none" w:sz="0" w:space="0" w:color="auto"/>
                  </w:divBdr>
                  <w:divsChild>
                    <w:div w:id="1187911974">
                      <w:marLeft w:val="0"/>
                      <w:marRight w:val="0"/>
                      <w:marTop w:val="0"/>
                      <w:marBottom w:val="0"/>
                      <w:divBdr>
                        <w:top w:val="none" w:sz="0" w:space="0" w:color="auto"/>
                        <w:left w:val="none" w:sz="0" w:space="0" w:color="auto"/>
                        <w:bottom w:val="none" w:sz="0" w:space="0" w:color="auto"/>
                        <w:right w:val="none" w:sz="0" w:space="0" w:color="auto"/>
                      </w:divBdr>
                    </w:div>
                  </w:divsChild>
                </w:div>
                <w:div w:id="686101152">
                  <w:marLeft w:val="0"/>
                  <w:marRight w:val="0"/>
                  <w:marTop w:val="0"/>
                  <w:marBottom w:val="0"/>
                  <w:divBdr>
                    <w:top w:val="none" w:sz="0" w:space="0" w:color="auto"/>
                    <w:left w:val="none" w:sz="0" w:space="0" w:color="auto"/>
                    <w:bottom w:val="none" w:sz="0" w:space="0" w:color="auto"/>
                    <w:right w:val="none" w:sz="0" w:space="0" w:color="auto"/>
                  </w:divBdr>
                  <w:divsChild>
                    <w:div w:id="1635015230">
                      <w:marLeft w:val="0"/>
                      <w:marRight w:val="0"/>
                      <w:marTop w:val="0"/>
                      <w:marBottom w:val="0"/>
                      <w:divBdr>
                        <w:top w:val="none" w:sz="0" w:space="0" w:color="auto"/>
                        <w:left w:val="none" w:sz="0" w:space="0" w:color="auto"/>
                        <w:bottom w:val="none" w:sz="0" w:space="0" w:color="auto"/>
                        <w:right w:val="none" w:sz="0" w:space="0" w:color="auto"/>
                      </w:divBdr>
                    </w:div>
                  </w:divsChild>
                </w:div>
                <w:div w:id="1531916657">
                  <w:marLeft w:val="0"/>
                  <w:marRight w:val="0"/>
                  <w:marTop w:val="0"/>
                  <w:marBottom w:val="0"/>
                  <w:divBdr>
                    <w:top w:val="none" w:sz="0" w:space="0" w:color="auto"/>
                    <w:left w:val="none" w:sz="0" w:space="0" w:color="auto"/>
                    <w:bottom w:val="none" w:sz="0" w:space="0" w:color="auto"/>
                    <w:right w:val="none" w:sz="0" w:space="0" w:color="auto"/>
                  </w:divBdr>
                  <w:divsChild>
                    <w:div w:id="238373865">
                      <w:marLeft w:val="0"/>
                      <w:marRight w:val="0"/>
                      <w:marTop w:val="0"/>
                      <w:marBottom w:val="0"/>
                      <w:divBdr>
                        <w:top w:val="none" w:sz="0" w:space="0" w:color="auto"/>
                        <w:left w:val="none" w:sz="0" w:space="0" w:color="auto"/>
                        <w:bottom w:val="none" w:sz="0" w:space="0" w:color="auto"/>
                        <w:right w:val="none" w:sz="0" w:space="0" w:color="auto"/>
                      </w:divBdr>
                    </w:div>
                  </w:divsChild>
                </w:div>
                <w:div w:id="171847827">
                  <w:marLeft w:val="0"/>
                  <w:marRight w:val="0"/>
                  <w:marTop w:val="0"/>
                  <w:marBottom w:val="0"/>
                  <w:divBdr>
                    <w:top w:val="none" w:sz="0" w:space="0" w:color="auto"/>
                    <w:left w:val="none" w:sz="0" w:space="0" w:color="auto"/>
                    <w:bottom w:val="none" w:sz="0" w:space="0" w:color="auto"/>
                    <w:right w:val="none" w:sz="0" w:space="0" w:color="auto"/>
                  </w:divBdr>
                  <w:divsChild>
                    <w:div w:id="1146164739">
                      <w:marLeft w:val="0"/>
                      <w:marRight w:val="0"/>
                      <w:marTop w:val="0"/>
                      <w:marBottom w:val="0"/>
                      <w:divBdr>
                        <w:top w:val="none" w:sz="0" w:space="0" w:color="auto"/>
                        <w:left w:val="none" w:sz="0" w:space="0" w:color="auto"/>
                        <w:bottom w:val="none" w:sz="0" w:space="0" w:color="auto"/>
                        <w:right w:val="none" w:sz="0" w:space="0" w:color="auto"/>
                      </w:divBdr>
                    </w:div>
                  </w:divsChild>
                </w:div>
                <w:div w:id="1286235913">
                  <w:marLeft w:val="0"/>
                  <w:marRight w:val="0"/>
                  <w:marTop w:val="0"/>
                  <w:marBottom w:val="0"/>
                  <w:divBdr>
                    <w:top w:val="none" w:sz="0" w:space="0" w:color="auto"/>
                    <w:left w:val="none" w:sz="0" w:space="0" w:color="auto"/>
                    <w:bottom w:val="none" w:sz="0" w:space="0" w:color="auto"/>
                    <w:right w:val="none" w:sz="0" w:space="0" w:color="auto"/>
                  </w:divBdr>
                  <w:divsChild>
                    <w:div w:id="294726950">
                      <w:marLeft w:val="0"/>
                      <w:marRight w:val="0"/>
                      <w:marTop w:val="0"/>
                      <w:marBottom w:val="0"/>
                      <w:divBdr>
                        <w:top w:val="none" w:sz="0" w:space="0" w:color="auto"/>
                        <w:left w:val="none" w:sz="0" w:space="0" w:color="auto"/>
                        <w:bottom w:val="none" w:sz="0" w:space="0" w:color="auto"/>
                        <w:right w:val="none" w:sz="0" w:space="0" w:color="auto"/>
                      </w:divBdr>
                    </w:div>
                    <w:div w:id="397165541">
                      <w:marLeft w:val="0"/>
                      <w:marRight w:val="0"/>
                      <w:marTop w:val="0"/>
                      <w:marBottom w:val="0"/>
                      <w:divBdr>
                        <w:top w:val="none" w:sz="0" w:space="0" w:color="auto"/>
                        <w:left w:val="none" w:sz="0" w:space="0" w:color="auto"/>
                        <w:bottom w:val="none" w:sz="0" w:space="0" w:color="auto"/>
                        <w:right w:val="none" w:sz="0" w:space="0" w:color="auto"/>
                      </w:divBdr>
                    </w:div>
                  </w:divsChild>
                </w:div>
                <w:div w:id="702824013">
                  <w:marLeft w:val="0"/>
                  <w:marRight w:val="0"/>
                  <w:marTop w:val="0"/>
                  <w:marBottom w:val="0"/>
                  <w:divBdr>
                    <w:top w:val="none" w:sz="0" w:space="0" w:color="auto"/>
                    <w:left w:val="none" w:sz="0" w:space="0" w:color="auto"/>
                    <w:bottom w:val="none" w:sz="0" w:space="0" w:color="auto"/>
                    <w:right w:val="none" w:sz="0" w:space="0" w:color="auto"/>
                  </w:divBdr>
                  <w:divsChild>
                    <w:div w:id="204795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368049">
      <w:bodyDiv w:val="1"/>
      <w:marLeft w:val="0"/>
      <w:marRight w:val="0"/>
      <w:marTop w:val="0"/>
      <w:marBottom w:val="0"/>
      <w:divBdr>
        <w:top w:val="none" w:sz="0" w:space="0" w:color="auto"/>
        <w:left w:val="none" w:sz="0" w:space="0" w:color="auto"/>
        <w:bottom w:val="none" w:sz="0" w:space="0" w:color="auto"/>
        <w:right w:val="none" w:sz="0" w:space="0" w:color="auto"/>
      </w:divBdr>
      <w:divsChild>
        <w:div w:id="232784198">
          <w:marLeft w:val="0"/>
          <w:marRight w:val="0"/>
          <w:marTop w:val="0"/>
          <w:marBottom w:val="0"/>
          <w:divBdr>
            <w:top w:val="none" w:sz="0" w:space="0" w:color="auto"/>
            <w:left w:val="none" w:sz="0" w:space="0" w:color="auto"/>
            <w:bottom w:val="none" w:sz="0" w:space="0" w:color="auto"/>
            <w:right w:val="none" w:sz="0" w:space="0" w:color="auto"/>
          </w:divBdr>
        </w:div>
        <w:div w:id="1796673345">
          <w:marLeft w:val="0"/>
          <w:marRight w:val="0"/>
          <w:marTop w:val="0"/>
          <w:marBottom w:val="0"/>
          <w:divBdr>
            <w:top w:val="none" w:sz="0" w:space="0" w:color="auto"/>
            <w:left w:val="none" w:sz="0" w:space="0" w:color="auto"/>
            <w:bottom w:val="none" w:sz="0" w:space="0" w:color="auto"/>
            <w:right w:val="none" w:sz="0" w:space="0" w:color="auto"/>
          </w:divBdr>
          <w:divsChild>
            <w:div w:id="1082722874">
              <w:marLeft w:val="-75"/>
              <w:marRight w:val="0"/>
              <w:marTop w:val="30"/>
              <w:marBottom w:val="30"/>
              <w:divBdr>
                <w:top w:val="none" w:sz="0" w:space="0" w:color="auto"/>
                <w:left w:val="none" w:sz="0" w:space="0" w:color="auto"/>
                <w:bottom w:val="none" w:sz="0" w:space="0" w:color="auto"/>
                <w:right w:val="none" w:sz="0" w:space="0" w:color="auto"/>
              </w:divBdr>
              <w:divsChild>
                <w:div w:id="1644042443">
                  <w:marLeft w:val="0"/>
                  <w:marRight w:val="0"/>
                  <w:marTop w:val="0"/>
                  <w:marBottom w:val="0"/>
                  <w:divBdr>
                    <w:top w:val="none" w:sz="0" w:space="0" w:color="auto"/>
                    <w:left w:val="none" w:sz="0" w:space="0" w:color="auto"/>
                    <w:bottom w:val="none" w:sz="0" w:space="0" w:color="auto"/>
                    <w:right w:val="none" w:sz="0" w:space="0" w:color="auto"/>
                  </w:divBdr>
                  <w:divsChild>
                    <w:div w:id="1429884035">
                      <w:marLeft w:val="0"/>
                      <w:marRight w:val="0"/>
                      <w:marTop w:val="0"/>
                      <w:marBottom w:val="0"/>
                      <w:divBdr>
                        <w:top w:val="none" w:sz="0" w:space="0" w:color="auto"/>
                        <w:left w:val="none" w:sz="0" w:space="0" w:color="auto"/>
                        <w:bottom w:val="none" w:sz="0" w:space="0" w:color="auto"/>
                        <w:right w:val="none" w:sz="0" w:space="0" w:color="auto"/>
                      </w:divBdr>
                    </w:div>
                  </w:divsChild>
                </w:div>
                <w:div w:id="316691073">
                  <w:marLeft w:val="0"/>
                  <w:marRight w:val="0"/>
                  <w:marTop w:val="0"/>
                  <w:marBottom w:val="0"/>
                  <w:divBdr>
                    <w:top w:val="none" w:sz="0" w:space="0" w:color="auto"/>
                    <w:left w:val="none" w:sz="0" w:space="0" w:color="auto"/>
                    <w:bottom w:val="none" w:sz="0" w:space="0" w:color="auto"/>
                    <w:right w:val="none" w:sz="0" w:space="0" w:color="auto"/>
                  </w:divBdr>
                  <w:divsChild>
                    <w:div w:id="747533084">
                      <w:marLeft w:val="0"/>
                      <w:marRight w:val="0"/>
                      <w:marTop w:val="0"/>
                      <w:marBottom w:val="0"/>
                      <w:divBdr>
                        <w:top w:val="none" w:sz="0" w:space="0" w:color="auto"/>
                        <w:left w:val="none" w:sz="0" w:space="0" w:color="auto"/>
                        <w:bottom w:val="none" w:sz="0" w:space="0" w:color="auto"/>
                        <w:right w:val="none" w:sz="0" w:space="0" w:color="auto"/>
                      </w:divBdr>
                    </w:div>
                  </w:divsChild>
                </w:div>
                <w:div w:id="2055344208">
                  <w:marLeft w:val="0"/>
                  <w:marRight w:val="0"/>
                  <w:marTop w:val="0"/>
                  <w:marBottom w:val="0"/>
                  <w:divBdr>
                    <w:top w:val="none" w:sz="0" w:space="0" w:color="auto"/>
                    <w:left w:val="none" w:sz="0" w:space="0" w:color="auto"/>
                    <w:bottom w:val="none" w:sz="0" w:space="0" w:color="auto"/>
                    <w:right w:val="none" w:sz="0" w:space="0" w:color="auto"/>
                  </w:divBdr>
                  <w:divsChild>
                    <w:div w:id="1257055081">
                      <w:marLeft w:val="0"/>
                      <w:marRight w:val="0"/>
                      <w:marTop w:val="0"/>
                      <w:marBottom w:val="0"/>
                      <w:divBdr>
                        <w:top w:val="none" w:sz="0" w:space="0" w:color="auto"/>
                        <w:left w:val="none" w:sz="0" w:space="0" w:color="auto"/>
                        <w:bottom w:val="none" w:sz="0" w:space="0" w:color="auto"/>
                        <w:right w:val="none" w:sz="0" w:space="0" w:color="auto"/>
                      </w:divBdr>
                    </w:div>
                  </w:divsChild>
                </w:div>
                <w:div w:id="1490902857">
                  <w:marLeft w:val="0"/>
                  <w:marRight w:val="0"/>
                  <w:marTop w:val="0"/>
                  <w:marBottom w:val="0"/>
                  <w:divBdr>
                    <w:top w:val="none" w:sz="0" w:space="0" w:color="auto"/>
                    <w:left w:val="none" w:sz="0" w:space="0" w:color="auto"/>
                    <w:bottom w:val="none" w:sz="0" w:space="0" w:color="auto"/>
                    <w:right w:val="none" w:sz="0" w:space="0" w:color="auto"/>
                  </w:divBdr>
                  <w:divsChild>
                    <w:div w:id="1555582870">
                      <w:marLeft w:val="0"/>
                      <w:marRight w:val="0"/>
                      <w:marTop w:val="0"/>
                      <w:marBottom w:val="0"/>
                      <w:divBdr>
                        <w:top w:val="none" w:sz="0" w:space="0" w:color="auto"/>
                        <w:left w:val="none" w:sz="0" w:space="0" w:color="auto"/>
                        <w:bottom w:val="none" w:sz="0" w:space="0" w:color="auto"/>
                        <w:right w:val="none" w:sz="0" w:space="0" w:color="auto"/>
                      </w:divBdr>
                    </w:div>
                  </w:divsChild>
                </w:div>
                <w:div w:id="1352683208">
                  <w:marLeft w:val="0"/>
                  <w:marRight w:val="0"/>
                  <w:marTop w:val="0"/>
                  <w:marBottom w:val="0"/>
                  <w:divBdr>
                    <w:top w:val="none" w:sz="0" w:space="0" w:color="auto"/>
                    <w:left w:val="none" w:sz="0" w:space="0" w:color="auto"/>
                    <w:bottom w:val="none" w:sz="0" w:space="0" w:color="auto"/>
                    <w:right w:val="none" w:sz="0" w:space="0" w:color="auto"/>
                  </w:divBdr>
                  <w:divsChild>
                    <w:div w:id="622269724">
                      <w:marLeft w:val="0"/>
                      <w:marRight w:val="0"/>
                      <w:marTop w:val="0"/>
                      <w:marBottom w:val="0"/>
                      <w:divBdr>
                        <w:top w:val="none" w:sz="0" w:space="0" w:color="auto"/>
                        <w:left w:val="none" w:sz="0" w:space="0" w:color="auto"/>
                        <w:bottom w:val="none" w:sz="0" w:space="0" w:color="auto"/>
                        <w:right w:val="none" w:sz="0" w:space="0" w:color="auto"/>
                      </w:divBdr>
                    </w:div>
                  </w:divsChild>
                </w:div>
                <w:div w:id="1397169885">
                  <w:marLeft w:val="0"/>
                  <w:marRight w:val="0"/>
                  <w:marTop w:val="0"/>
                  <w:marBottom w:val="0"/>
                  <w:divBdr>
                    <w:top w:val="none" w:sz="0" w:space="0" w:color="auto"/>
                    <w:left w:val="none" w:sz="0" w:space="0" w:color="auto"/>
                    <w:bottom w:val="none" w:sz="0" w:space="0" w:color="auto"/>
                    <w:right w:val="none" w:sz="0" w:space="0" w:color="auto"/>
                  </w:divBdr>
                  <w:divsChild>
                    <w:div w:id="2003467625">
                      <w:marLeft w:val="0"/>
                      <w:marRight w:val="0"/>
                      <w:marTop w:val="0"/>
                      <w:marBottom w:val="0"/>
                      <w:divBdr>
                        <w:top w:val="none" w:sz="0" w:space="0" w:color="auto"/>
                        <w:left w:val="none" w:sz="0" w:space="0" w:color="auto"/>
                        <w:bottom w:val="none" w:sz="0" w:space="0" w:color="auto"/>
                        <w:right w:val="none" w:sz="0" w:space="0" w:color="auto"/>
                      </w:divBdr>
                    </w:div>
                  </w:divsChild>
                </w:div>
                <w:div w:id="735855374">
                  <w:marLeft w:val="0"/>
                  <w:marRight w:val="0"/>
                  <w:marTop w:val="0"/>
                  <w:marBottom w:val="0"/>
                  <w:divBdr>
                    <w:top w:val="none" w:sz="0" w:space="0" w:color="auto"/>
                    <w:left w:val="none" w:sz="0" w:space="0" w:color="auto"/>
                    <w:bottom w:val="none" w:sz="0" w:space="0" w:color="auto"/>
                    <w:right w:val="none" w:sz="0" w:space="0" w:color="auto"/>
                  </w:divBdr>
                  <w:divsChild>
                    <w:div w:id="243030514">
                      <w:marLeft w:val="0"/>
                      <w:marRight w:val="0"/>
                      <w:marTop w:val="0"/>
                      <w:marBottom w:val="0"/>
                      <w:divBdr>
                        <w:top w:val="none" w:sz="0" w:space="0" w:color="auto"/>
                        <w:left w:val="none" w:sz="0" w:space="0" w:color="auto"/>
                        <w:bottom w:val="none" w:sz="0" w:space="0" w:color="auto"/>
                        <w:right w:val="none" w:sz="0" w:space="0" w:color="auto"/>
                      </w:divBdr>
                    </w:div>
                  </w:divsChild>
                </w:div>
                <w:div w:id="1320504539">
                  <w:marLeft w:val="0"/>
                  <w:marRight w:val="0"/>
                  <w:marTop w:val="0"/>
                  <w:marBottom w:val="0"/>
                  <w:divBdr>
                    <w:top w:val="none" w:sz="0" w:space="0" w:color="auto"/>
                    <w:left w:val="none" w:sz="0" w:space="0" w:color="auto"/>
                    <w:bottom w:val="none" w:sz="0" w:space="0" w:color="auto"/>
                    <w:right w:val="none" w:sz="0" w:space="0" w:color="auto"/>
                  </w:divBdr>
                  <w:divsChild>
                    <w:div w:id="289554818">
                      <w:marLeft w:val="0"/>
                      <w:marRight w:val="0"/>
                      <w:marTop w:val="0"/>
                      <w:marBottom w:val="0"/>
                      <w:divBdr>
                        <w:top w:val="none" w:sz="0" w:space="0" w:color="auto"/>
                        <w:left w:val="none" w:sz="0" w:space="0" w:color="auto"/>
                        <w:bottom w:val="none" w:sz="0" w:space="0" w:color="auto"/>
                        <w:right w:val="none" w:sz="0" w:space="0" w:color="auto"/>
                      </w:divBdr>
                    </w:div>
                    <w:div w:id="626546806">
                      <w:marLeft w:val="0"/>
                      <w:marRight w:val="0"/>
                      <w:marTop w:val="0"/>
                      <w:marBottom w:val="0"/>
                      <w:divBdr>
                        <w:top w:val="none" w:sz="0" w:space="0" w:color="auto"/>
                        <w:left w:val="none" w:sz="0" w:space="0" w:color="auto"/>
                        <w:bottom w:val="none" w:sz="0" w:space="0" w:color="auto"/>
                        <w:right w:val="none" w:sz="0" w:space="0" w:color="auto"/>
                      </w:divBdr>
                    </w:div>
                  </w:divsChild>
                </w:div>
                <w:div w:id="566378581">
                  <w:marLeft w:val="0"/>
                  <w:marRight w:val="0"/>
                  <w:marTop w:val="0"/>
                  <w:marBottom w:val="0"/>
                  <w:divBdr>
                    <w:top w:val="none" w:sz="0" w:space="0" w:color="auto"/>
                    <w:left w:val="none" w:sz="0" w:space="0" w:color="auto"/>
                    <w:bottom w:val="none" w:sz="0" w:space="0" w:color="auto"/>
                    <w:right w:val="none" w:sz="0" w:space="0" w:color="auto"/>
                  </w:divBdr>
                  <w:divsChild>
                    <w:div w:id="226459484">
                      <w:marLeft w:val="0"/>
                      <w:marRight w:val="0"/>
                      <w:marTop w:val="0"/>
                      <w:marBottom w:val="0"/>
                      <w:divBdr>
                        <w:top w:val="none" w:sz="0" w:space="0" w:color="auto"/>
                        <w:left w:val="none" w:sz="0" w:space="0" w:color="auto"/>
                        <w:bottom w:val="none" w:sz="0" w:space="0" w:color="auto"/>
                        <w:right w:val="none" w:sz="0" w:space="0" w:color="auto"/>
                      </w:divBdr>
                    </w:div>
                  </w:divsChild>
                </w:div>
                <w:div w:id="820125181">
                  <w:marLeft w:val="0"/>
                  <w:marRight w:val="0"/>
                  <w:marTop w:val="0"/>
                  <w:marBottom w:val="0"/>
                  <w:divBdr>
                    <w:top w:val="none" w:sz="0" w:space="0" w:color="auto"/>
                    <w:left w:val="none" w:sz="0" w:space="0" w:color="auto"/>
                    <w:bottom w:val="none" w:sz="0" w:space="0" w:color="auto"/>
                    <w:right w:val="none" w:sz="0" w:space="0" w:color="auto"/>
                  </w:divBdr>
                  <w:divsChild>
                    <w:div w:id="423959575">
                      <w:marLeft w:val="0"/>
                      <w:marRight w:val="0"/>
                      <w:marTop w:val="0"/>
                      <w:marBottom w:val="0"/>
                      <w:divBdr>
                        <w:top w:val="none" w:sz="0" w:space="0" w:color="auto"/>
                        <w:left w:val="none" w:sz="0" w:space="0" w:color="auto"/>
                        <w:bottom w:val="none" w:sz="0" w:space="0" w:color="auto"/>
                        <w:right w:val="none" w:sz="0" w:space="0" w:color="auto"/>
                      </w:divBdr>
                    </w:div>
                  </w:divsChild>
                </w:div>
                <w:div w:id="397288843">
                  <w:marLeft w:val="0"/>
                  <w:marRight w:val="0"/>
                  <w:marTop w:val="0"/>
                  <w:marBottom w:val="0"/>
                  <w:divBdr>
                    <w:top w:val="none" w:sz="0" w:space="0" w:color="auto"/>
                    <w:left w:val="none" w:sz="0" w:space="0" w:color="auto"/>
                    <w:bottom w:val="none" w:sz="0" w:space="0" w:color="auto"/>
                    <w:right w:val="none" w:sz="0" w:space="0" w:color="auto"/>
                  </w:divBdr>
                  <w:divsChild>
                    <w:div w:id="383868952">
                      <w:marLeft w:val="0"/>
                      <w:marRight w:val="0"/>
                      <w:marTop w:val="0"/>
                      <w:marBottom w:val="0"/>
                      <w:divBdr>
                        <w:top w:val="none" w:sz="0" w:space="0" w:color="auto"/>
                        <w:left w:val="none" w:sz="0" w:space="0" w:color="auto"/>
                        <w:bottom w:val="none" w:sz="0" w:space="0" w:color="auto"/>
                        <w:right w:val="none" w:sz="0" w:space="0" w:color="auto"/>
                      </w:divBdr>
                    </w:div>
                  </w:divsChild>
                </w:div>
                <w:div w:id="1614482900">
                  <w:marLeft w:val="0"/>
                  <w:marRight w:val="0"/>
                  <w:marTop w:val="0"/>
                  <w:marBottom w:val="0"/>
                  <w:divBdr>
                    <w:top w:val="none" w:sz="0" w:space="0" w:color="auto"/>
                    <w:left w:val="none" w:sz="0" w:space="0" w:color="auto"/>
                    <w:bottom w:val="none" w:sz="0" w:space="0" w:color="auto"/>
                    <w:right w:val="none" w:sz="0" w:space="0" w:color="auto"/>
                  </w:divBdr>
                  <w:divsChild>
                    <w:div w:id="1616013315">
                      <w:marLeft w:val="0"/>
                      <w:marRight w:val="0"/>
                      <w:marTop w:val="0"/>
                      <w:marBottom w:val="0"/>
                      <w:divBdr>
                        <w:top w:val="none" w:sz="0" w:space="0" w:color="auto"/>
                        <w:left w:val="none" w:sz="0" w:space="0" w:color="auto"/>
                        <w:bottom w:val="none" w:sz="0" w:space="0" w:color="auto"/>
                        <w:right w:val="none" w:sz="0" w:space="0" w:color="auto"/>
                      </w:divBdr>
                    </w:div>
                  </w:divsChild>
                </w:div>
                <w:div w:id="1625304616">
                  <w:marLeft w:val="0"/>
                  <w:marRight w:val="0"/>
                  <w:marTop w:val="0"/>
                  <w:marBottom w:val="0"/>
                  <w:divBdr>
                    <w:top w:val="none" w:sz="0" w:space="0" w:color="auto"/>
                    <w:left w:val="none" w:sz="0" w:space="0" w:color="auto"/>
                    <w:bottom w:val="none" w:sz="0" w:space="0" w:color="auto"/>
                    <w:right w:val="none" w:sz="0" w:space="0" w:color="auto"/>
                  </w:divBdr>
                  <w:divsChild>
                    <w:div w:id="145099492">
                      <w:marLeft w:val="0"/>
                      <w:marRight w:val="0"/>
                      <w:marTop w:val="0"/>
                      <w:marBottom w:val="0"/>
                      <w:divBdr>
                        <w:top w:val="none" w:sz="0" w:space="0" w:color="auto"/>
                        <w:left w:val="none" w:sz="0" w:space="0" w:color="auto"/>
                        <w:bottom w:val="none" w:sz="0" w:space="0" w:color="auto"/>
                        <w:right w:val="none" w:sz="0" w:space="0" w:color="auto"/>
                      </w:divBdr>
                    </w:div>
                  </w:divsChild>
                </w:div>
                <w:div w:id="363946000">
                  <w:marLeft w:val="0"/>
                  <w:marRight w:val="0"/>
                  <w:marTop w:val="0"/>
                  <w:marBottom w:val="0"/>
                  <w:divBdr>
                    <w:top w:val="none" w:sz="0" w:space="0" w:color="auto"/>
                    <w:left w:val="none" w:sz="0" w:space="0" w:color="auto"/>
                    <w:bottom w:val="none" w:sz="0" w:space="0" w:color="auto"/>
                    <w:right w:val="none" w:sz="0" w:space="0" w:color="auto"/>
                  </w:divBdr>
                  <w:divsChild>
                    <w:div w:id="1450928047">
                      <w:marLeft w:val="0"/>
                      <w:marRight w:val="0"/>
                      <w:marTop w:val="0"/>
                      <w:marBottom w:val="0"/>
                      <w:divBdr>
                        <w:top w:val="none" w:sz="0" w:space="0" w:color="auto"/>
                        <w:left w:val="none" w:sz="0" w:space="0" w:color="auto"/>
                        <w:bottom w:val="none" w:sz="0" w:space="0" w:color="auto"/>
                        <w:right w:val="none" w:sz="0" w:space="0" w:color="auto"/>
                      </w:divBdr>
                    </w:div>
                    <w:div w:id="1191450389">
                      <w:marLeft w:val="0"/>
                      <w:marRight w:val="0"/>
                      <w:marTop w:val="0"/>
                      <w:marBottom w:val="0"/>
                      <w:divBdr>
                        <w:top w:val="none" w:sz="0" w:space="0" w:color="auto"/>
                        <w:left w:val="none" w:sz="0" w:space="0" w:color="auto"/>
                        <w:bottom w:val="none" w:sz="0" w:space="0" w:color="auto"/>
                        <w:right w:val="none" w:sz="0" w:space="0" w:color="auto"/>
                      </w:divBdr>
                    </w:div>
                  </w:divsChild>
                </w:div>
                <w:div w:id="1412585000">
                  <w:marLeft w:val="0"/>
                  <w:marRight w:val="0"/>
                  <w:marTop w:val="0"/>
                  <w:marBottom w:val="0"/>
                  <w:divBdr>
                    <w:top w:val="none" w:sz="0" w:space="0" w:color="auto"/>
                    <w:left w:val="none" w:sz="0" w:space="0" w:color="auto"/>
                    <w:bottom w:val="none" w:sz="0" w:space="0" w:color="auto"/>
                    <w:right w:val="none" w:sz="0" w:space="0" w:color="auto"/>
                  </w:divBdr>
                  <w:divsChild>
                    <w:div w:id="1529761766">
                      <w:marLeft w:val="0"/>
                      <w:marRight w:val="0"/>
                      <w:marTop w:val="0"/>
                      <w:marBottom w:val="0"/>
                      <w:divBdr>
                        <w:top w:val="none" w:sz="0" w:space="0" w:color="auto"/>
                        <w:left w:val="none" w:sz="0" w:space="0" w:color="auto"/>
                        <w:bottom w:val="none" w:sz="0" w:space="0" w:color="auto"/>
                        <w:right w:val="none" w:sz="0" w:space="0" w:color="auto"/>
                      </w:divBdr>
                    </w:div>
                  </w:divsChild>
                </w:div>
                <w:div w:id="647326668">
                  <w:marLeft w:val="0"/>
                  <w:marRight w:val="0"/>
                  <w:marTop w:val="0"/>
                  <w:marBottom w:val="0"/>
                  <w:divBdr>
                    <w:top w:val="none" w:sz="0" w:space="0" w:color="auto"/>
                    <w:left w:val="none" w:sz="0" w:space="0" w:color="auto"/>
                    <w:bottom w:val="none" w:sz="0" w:space="0" w:color="auto"/>
                    <w:right w:val="none" w:sz="0" w:space="0" w:color="auto"/>
                  </w:divBdr>
                  <w:divsChild>
                    <w:div w:id="1844852898">
                      <w:marLeft w:val="0"/>
                      <w:marRight w:val="0"/>
                      <w:marTop w:val="0"/>
                      <w:marBottom w:val="0"/>
                      <w:divBdr>
                        <w:top w:val="none" w:sz="0" w:space="0" w:color="auto"/>
                        <w:left w:val="none" w:sz="0" w:space="0" w:color="auto"/>
                        <w:bottom w:val="none" w:sz="0" w:space="0" w:color="auto"/>
                        <w:right w:val="none" w:sz="0" w:space="0" w:color="auto"/>
                      </w:divBdr>
                    </w:div>
                  </w:divsChild>
                </w:div>
                <w:div w:id="60297569">
                  <w:marLeft w:val="0"/>
                  <w:marRight w:val="0"/>
                  <w:marTop w:val="0"/>
                  <w:marBottom w:val="0"/>
                  <w:divBdr>
                    <w:top w:val="none" w:sz="0" w:space="0" w:color="auto"/>
                    <w:left w:val="none" w:sz="0" w:space="0" w:color="auto"/>
                    <w:bottom w:val="none" w:sz="0" w:space="0" w:color="auto"/>
                    <w:right w:val="none" w:sz="0" w:space="0" w:color="auto"/>
                  </w:divBdr>
                  <w:divsChild>
                    <w:div w:id="711340929">
                      <w:marLeft w:val="0"/>
                      <w:marRight w:val="0"/>
                      <w:marTop w:val="0"/>
                      <w:marBottom w:val="0"/>
                      <w:divBdr>
                        <w:top w:val="none" w:sz="0" w:space="0" w:color="auto"/>
                        <w:left w:val="none" w:sz="0" w:space="0" w:color="auto"/>
                        <w:bottom w:val="none" w:sz="0" w:space="0" w:color="auto"/>
                        <w:right w:val="none" w:sz="0" w:space="0" w:color="auto"/>
                      </w:divBdr>
                    </w:div>
                  </w:divsChild>
                </w:div>
                <w:div w:id="785006477">
                  <w:marLeft w:val="0"/>
                  <w:marRight w:val="0"/>
                  <w:marTop w:val="0"/>
                  <w:marBottom w:val="0"/>
                  <w:divBdr>
                    <w:top w:val="none" w:sz="0" w:space="0" w:color="auto"/>
                    <w:left w:val="none" w:sz="0" w:space="0" w:color="auto"/>
                    <w:bottom w:val="none" w:sz="0" w:space="0" w:color="auto"/>
                    <w:right w:val="none" w:sz="0" w:space="0" w:color="auto"/>
                  </w:divBdr>
                  <w:divsChild>
                    <w:div w:id="927730306">
                      <w:marLeft w:val="0"/>
                      <w:marRight w:val="0"/>
                      <w:marTop w:val="0"/>
                      <w:marBottom w:val="0"/>
                      <w:divBdr>
                        <w:top w:val="none" w:sz="0" w:space="0" w:color="auto"/>
                        <w:left w:val="none" w:sz="0" w:space="0" w:color="auto"/>
                        <w:bottom w:val="none" w:sz="0" w:space="0" w:color="auto"/>
                        <w:right w:val="none" w:sz="0" w:space="0" w:color="auto"/>
                      </w:divBdr>
                    </w:div>
                  </w:divsChild>
                </w:div>
                <w:div w:id="1376153089">
                  <w:marLeft w:val="0"/>
                  <w:marRight w:val="0"/>
                  <w:marTop w:val="0"/>
                  <w:marBottom w:val="0"/>
                  <w:divBdr>
                    <w:top w:val="none" w:sz="0" w:space="0" w:color="auto"/>
                    <w:left w:val="none" w:sz="0" w:space="0" w:color="auto"/>
                    <w:bottom w:val="none" w:sz="0" w:space="0" w:color="auto"/>
                    <w:right w:val="none" w:sz="0" w:space="0" w:color="auto"/>
                  </w:divBdr>
                  <w:divsChild>
                    <w:div w:id="576552360">
                      <w:marLeft w:val="0"/>
                      <w:marRight w:val="0"/>
                      <w:marTop w:val="0"/>
                      <w:marBottom w:val="0"/>
                      <w:divBdr>
                        <w:top w:val="none" w:sz="0" w:space="0" w:color="auto"/>
                        <w:left w:val="none" w:sz="0" w:space="0" w:color="auto"/>
                        <w:bottom w:val="none" w:sz="0" w:space="0" w:color="auto"/>
                        <w:right w:val="none" w:sz="0" w:space="0" w:color="auto"/>
                      </w:divBdr>
                    </w:div>
                  </w:divsChild>
                </w:div>
                <w:div w:id="1367026052">
                  <w:marLeft w:val="0"/>
                  <w:marRight w:val="0"/>
                  <w:marTop w:val="0"/>
                  <w:marBottom w:val="0"/>
                  <w:divBdr>
                    <w:top w:val="none" w:sz="0" w:space="0" w:color="auto"/>
                    <w:left w:val="none" w:sz="0" w:space="0" w:color="auto"/>
                    <w:bottom w:val="none" w:sz="0" w:space="0" w:color="auto"/>
                    <w:right w:val="none" w:sz="0" w:space="0" w:color="auto"/>
                  </w:divBdr>
                  <w:divsChild>
                    <w:div w:id="997152615">
                      <w:marLeft w:val="0"/>
                      <w:marRight w:val="0"/>
                      <w:marTop w:val="0"/>
                      <w:marBottom w:val="0"/>
                      <w:divBdr>
                        <w:top w:val="none" w:sz="0" w:space="0" w:color="auto"/>
                        <w:left w:val="none" w:sz="0" w:space="0" w:color="auto"/>
                        <w:bottom w:val="none" w:sz="0" w:space="0" w:color="auto"/>
                        <w:right w:val="none" w:sz="0" w:space="0" w:color="auto"/>
                      </w:divBdr>
                    </w:div>
                    <w:div w:id="469909968">
                      <w:marLeft w:val="0"/>
                      <w:marRight w:val="0"/>
                      <w:marTop w:val="0"/>
                      <w:marBottom w:val="0"/>
                      <w:divBdr>
                        <w:top w:val="none" w:sz="0" w:space="0" w:color="auto"/>
                        <w:left w:val="none" w:sz="0" w:space="0" w:color="auto"/>
                        <w:bottom w:val="none" w:sz="0" w:space="0" w:color="auto"/>
                        <w:right w:val="none" w:sz="0" w:space="0" w:color="auto"/>
                      </w:divBdr>
                    </w:div>
                  </w:divsChild>
                </w:div>
                <w:div w:id="1095251117">
                  <w:marLeft w:val="0"/>
                  <w:marRight w:val="0"/>
                  <w:marTop w:val="0"/>
                  <w:marBottom w:val="0"/>
                  <w:divBdr>
                    <w:top w:val="none" w:sz="0" w:space="0" w:color="auto"/>
                    <w:left w:val="none" w:sz="0" w:space="0" w:color="auto"/>
                    <w:bottom w:val="none" w:sz="0" w:space="0" w:color="auto"/>
                    <w:right w:val="none" w:sz="0" w:space="0" w:color="auto"/>
                  </w:divBdr>
                  <w:divsChild>
                    <w:div w:id="1062211783">
                      <w:marLeft w:val="0"/>
                      <w:marRight w:val="0"/>
                      <w:marTop w:val="0"/>
                      <w:marBottom w:val="0"/>
                      <w:divBdr>
                        <w:top w:val="none" w:sz="0" w:space="0" w:color="auto"/>
                        <w:left w:val="none" w:sz="0" w:space="0" w:color="auto"/>
                        <w:bottom w:val="none" w:sz="0" w:space="0" w:color="auto"/>
                        <w:right w:val="none" w:sz="0" w:space="0" w:color="auto"/>
                      </w:divBdr>
                    </w:div>
                  </w:divsChild>
                </w:div>
                <w:div w:id="1507132850">
                  <w:marLeft w:val="0"/>
                  <w:marRight w:val="0"/>
                  <w:marTop w:val="0"/>
                  <w:marBottom w:val="0"/>
                  <w:divBdr>
                    <w:top w:val="none" w:sz="0" w:space="0" w:color="auto"/>
                    <w:left w:val="none" w:sz="0" w:space="0" w:color="auto"/>
                    <w:bottom w:val="none" w:sz="0" w:space="0" w:color="auto"/>
                    <w:right w:val="none" w:sz="0" w:space="0" w:color="auto"/>
                  </w:divBdr>
                  <w:divsChild>
                    <w:div w:id="1433084482">
                      <w:marLeft w:val="0"/>
                      <w:marRight w:val="0"/>
                      <w:marTop w:val="0"/>
                      <w:marBottom w:val="0"/>
                      <w:divBdr>
                        <w:top w:val="none" w:sz="0" w:space="0" w:color="auto"/>
                        <w:left w:val="none" w:sz="0" w:space="0" w:color="auto"/>
                        <w:bottom w:val="none" w:sz="0" w:space="0" w:color="auto"/>
                        <w:right w:val="none" w:sz="0" w:space="0" w:color="auto"/>
                      </w:divBdr>
                    </w:div>
                  </w:divsChild>
                </w:div>
                <w:div w:id="571278724">
                  <w:marLeft w:val="0"/>
                  <w:marRight w:val="0"/>
                  <w:marTop w:val="0"/>
                  <w:marBottom w:val="0"/>
                  <w:divBdr>
                    <w:top w:val="none" w:sz="0" w:space="0" w:color="auto"/>
                    <w:left w:val="none" w:sz="0" w:space="0" w:color="auto"/>
                    <w:bottom w:val="none" w:sz="0" w:space="0" w:color="auto"/>
                    <w:right w:val="none" w:sz="0" w:space="0" w:color="auto"/>
                  </w:divBdr>
                  <w:divsChild>
                    <w:div w:id="112987745">
                      <w:marLeft w:val="0"/>
                      <w:marRight w:val="0"/>
                      <w:marTop w:val="0"/>
                      <w:marBottom w:val="0"/>
                      <w:divBdr>
                        <w:top w:val="none" w:sz="0" w:space="0" w:color="auto"/>
                        <w:left w:val="none" w:sz="0" w:space="0" w:color="auto"/>
                        <w:bottom w:val="none" w:sz="0" w:space="0" w:color="auto"/>
                        <w:right w:val="none" w:sz="0" w:space="0" w:color="auto"/>
                      </w:divBdr>
                    </w:div>
                  </w:divsChild>
                </w:div>
                <w:div w:id="1773356035">
                  <w:marLeft w:val="0"/>
                  <w:marRight w:val="0"/>
                  <w:marTop w:val="0"/>
                  <w:marBottom w:val="0"/>
                  <w:divBdr>
                    <w:top w:val="none" w:sz="0" w:space="0" w:color="auto"/>
                    <w:left w:val="none" w:sz="0" w:space="0" w:color="auto"/>
                    <w:bottom w:val="none" w:sz="0" w:space="0" w:color="auto"/>
                    <w:right w:val="none" w:sz="0" w:space="0" w:color="auto"/>
                  </w:divBdr>
                  <w:divsChild>
                    <w:div w:id="840703084">
                      <w:marLeft w:val="0"/>
                      <w:marRight w:val="0"/>
                      <w:marTop w:val="0"/>
                      <w:marBottom w:val="0"/>
                      <w:divBdr>
                        <w:top w:val="none" w:sz="0" w:space="0" w:color="auto"/>
                        <w:left w:val="none" w:sz="0" w:space="0" w:color="auto"/>
                        <w:bottom w:val="none" w:sz="0" w:space="0" w:color="auto"/>
                        <w:right w:val="none" w:sz="0" w:space="0" w:color="auto"/>
                      </w:divBdr>
                    </w:div>
                  </w:divsChild>
                </w:div>
                <w:div w:id="482237860">
                  <w:marLeft w:val="0"/>
                  <w:marRight w:val="0"/>
                  <w:marTop w:val="0"/>
                  <w:marBottom w:val="0"/>
                  <w:divBdr>
                    <w:top w:val="none" w:sz="0" w:space="0" w:color="auto"/>
                    <w:left w:val="none" w:sz="0" w:space="0" w:color="auto"/>
                    <w:bottom w:val="none" w:sz="0" w:space="0" w:color="auto"/>
                    <w:right w:val="none" w:sz="0" w:space="0" w:color="auto"/>
                  </w:divBdr>
                  <w:divsChild>
                    <w:div w:id="1073116422">
                      <w:marLeft w:val="0"/>
                      <w:marRight w:val="0"/>
                      <w:marTop w:val="0"/>
                      <w:marBottom w:val="0"/>
                      <w:divBdr>
                        <w:top w:val="none" w:sz="0" w:space="0" w:color="auto"/>
                        <w:left w:val="none" w:sz="0" w:space="0" w:color="auto"/>
                        <w:bottom w:val="none" w:sz="0" w:space="0" w:color="auto"/>
                        <w:right w:val="none" w:sz="0" w:space="0" w:color="auto"/>
                      </w:divBdr>
                    </w:div>
                  </w:divsChild>
                </w:div>
                <w:div w:id="701591409">
                  <w:marLeft w:val="0"/>
                  <w:marRight w:val="0"/>
                  <w:marTop w:val="0"/>
                  <w:marBottom w:val="0"/>
                  <w:divBdr>
                    <w:top w:val="none" w:sz="0" w:space="0" w:color="auto"/>
                    <w:left w:val="none" w:sz="0" w:space="0" w:color="auto"/>
                    <w:bottom w:val="none" w:sz="0" w:space="0" w:color="auto"/>
                    <w:right w:val="none" w:sz="0" w:space="0" w:color="auto"/>
                  </w:divBdr>
                  <w:divsChild>
                    <w:div w:id="1895896440">
                      <w:marLeft w:val="0"/>
                      <w:marRight w:val="0"/>
                      <w:marTop w:val="0"/>
                      <w:marBottom w:val="0"/>
                      <w:divBdr>
                        <w:top w:val="none" w:sz="0" w:space="0" w:color="auto"/>
                        <w:left w:val="none" w:sz="0" w:space="0" w:color="auto"/>
                        <w:bottom w:val="none" w:sz="0" w:space="0" w:color="auto"/>
                        <w:right w:val="none" w:sz="0" w:space="0" w:color="auto"/>
                      </w:divBdr>
                    </w:div>
                    <w:div w:id="501819456">
                      <w:marLeft w:val="0"/>
                      <w:marRight w:val="0"/>
                      <w:marTop w:val="0"/>
                      <w:marBottom w:val="0"/>
                      <w:divBdr>
                        <w:top w:val="none" w:sz="0" w:space="0" w:color="auto"/>
                        <w:left w:val="none" w:sz="0" w:space="0" w:color="auto"/>
                        <w:bottom w:val="none" w:sz="0" w:space="0" w:color="auto"/>
                        <w:right w:val="none" w:sz="0" w:space="0" w:color="auto"/>
                      </w:divBdr>
                    </w:div>
                  </w:divsChild>
                </w:div>
                <w:div w:id="180898521">
                  <w:marLeft w:val="0"/>
                  <w:marRight w:val="0"/>
                  <w:marTop w:val="0"/>
                  <w:marBottom w:val="0"/>
                  <w:divBdr>
                    <w:top w:val="none" w:sz="0" w:space="0" w:color="auto"/>
                    <w:left w:val="none" w:sz="0" w:space="0" w:color="auto"/>
                    <w:bottom w:val="none" w:sz="0" w:space="0" w:color="auto"/>
                    <w:right w:val="none" w:sz="0" w:space="0" w:color="auto"/>
                  </w:divBdr>
                  <w:divsChild>
                    <w:div w:id="1553882562">
                      <w:marLeft w:val="0"/>
                      <w:marRight w:val="0"/>
                      <w:marTop w:val="0"/>
                      <w:marBottom w:val="0"/>
                      <w:divBdr>
                        <w:top w:val="none" w:sz="0" w:space="0" w:color="auto"/>
                        <w:left w:val="none" w:sz="0" w:space="0" w:color="auto"/>
                        <w:bottom w:val="none" w:sz="0" w:space="0" w:color="auto"/>
                        <w:right w:val="none" w:sz="0" w:space="0" w:color="auto"/>
                      </w:divBdr>
                    </w:div>
                  </w:divsChild>
                </w:div>
                <w:div w:id="40983995">
                  <w:marLeft w:val="0"/>
                  <w:marRight w:val="0"/>
                  <w:marTop w:val="0"/>
                  <w:marBottom w:val="0"/>
                  <w:divBdr>
                    <w:top w:val="none" w:sz="0" w:space="0" w:color="auto"/>
                    <w:left w:val="none" w:sz="0" w:space="0" w:color="auto"/>
                    <w:bottom w:val="none" w:sz="0" w:space="0" w:color="auto"/>
                    <w:right w:val="none" w:sz="0" w:space="0" w:color="auto"/>
                  </w:divBdr>
                  <w:divsChild>
                    <w:div w:id="193150774">
                      <w:marLeft w:val="0"/>
                      <w:marRight w:val="0"/>
                      <w:marTop w:val="0"/>
                      <w:marBottom w:val="0"/>
                      <w:divBdr>
                        <w:top w:val="none" w:sz="0" w:space="0" w:color="auto"/>
                        <w:left w:val="none" w:sz="0" w:space="0" w:color="auto"/>
                        <w:bottom w:val="none" w:sz="0" w:space="0" w:color="auto"/>
                        <w:right w:val="none" w:sz="0" w:space="0" w:color="auto"/>
                      </w:divBdr>
                    </w:div>
                  </w:divsChild>
                </w:div>
                <w:div w:id="2080249395">
                  <w:marLeft w:val="0"/>
                  <w:marRight w:val="0"/>
                  <w:marTop w:val="0"/>
                  <w:marBottom w:val="0"/>
                  <w:divBdr>
                    <w:top w:val="none" w:sz="0" w:space="0" w:color="auto"/>
                    <w:left w:val="none" w:sz="0" w:space="0" w:color="auto"/>
                    <w:bottom w:val="none" w:sz="0" w:space="0" w:color="auto"/>
                    <w:right w:val="none" w:sz="0" w:space="0" w:color="auto"/>
                  </w:divBdr>
                  <w:divsChild>
                    <w:div w:id="1896312753">
                      <w:marLeft w:val="0"/>
                      <w:marRight w:val="0"/>
                      <w:marTop w:val="0"/>
                      <w:marBottom w:val="0"/>
                      <w:divBdr>
                        <w:top w:val="none" w:sz="0" w:space="0" w:color="auto"/>
                        <w:left w:val="none" w:sz="0" w:space="0" w:color="auto"/>
                        <w:bottom w:val="none" w:sz="0" w:space="0" w:color="auto"/>
                        <w:right w:val="none" w:sz="0" w:space="0" w:color="auto"/>
                      </w:divBdr>
                    </w:div>
                  </w:divsChild>
                </w:div>
                <w:div w:id="1848670168">
                  <w:marLeft w:val="0"/>
                  <w:marRight w:val="0"/>
                  <w:marTop w:val="0"/>
                  <w:marBottom w:val="0"/>
                  <w:divBdr>
                    <w:top w:val="none" w:sz="0" w:space="0" w:color="auto"/>
                    <w:left w:val="none" w:sz="0" w:space="0" w:color="auto"/>
                    <w:bottom w:val="none" w:sz="0" w:space="0" w:color="auto"/>
                    <w:right w:val="none" w:sz="0" w:space="0" w:color="auto"/>
                  </w:divBdr>
                  <w:divsChild>
                    <w:div w:id="951016861">
                      <w:marLeft w:val="0"/>
                      <w:marRight w:val="0"/>
                      <w:marTop w:val="0"/>
                      <w:marBottom w:val="0"/>
                      <w:divBdr>
                        <w:top w:val="none" w:sz="0" w:space="0" w:color="auto"/>
                        <w:left w:val="none" w:sz="0" w:space="0" w:color="auto"/>
                        <w:bottom w:val="none" w:sz="0" w:space="0" w:color="auto"/>
                        <w:right w:val="none" w:sz="0" w:space="0" w:color="auto"/>
                      </w:divBdr>
                    </w:div>
                  </w:divsChild>
                </w:div>
                <w:div w:id="2125079222">
                  <w:marLeft w:val="0"/>
                  <w:marRight w:val="0"/>
                  <w:marTop w:val="0"/>
                  <w:marBottom w:val="0"/>
                  <w:divBdr>
                    <w:top w:val="none" w:sz="0" w:space="0" w:color="auto"/>
                    <w:left w:val="none" w:sz="0" w:space="0" w:color="auto"/>
                    <w:bottom w:val="none" w:sz="0" w:space="0" w:color="auto"/>
                    <w:right w:val="none" w:sz="0" w:space="0" w:color="auto"/>
                  </w:divBdr>
                  <w:divsChild>
                    <w:div w:id="121708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13022">
          <w:marLeft w:val="0"/>
          <w:marRight w:val="0"/>
          <w:marTop w:val="0"/>
          <w:marBottom w:val="0"/>
          <w:divBdr>
            <w:top w:val="none" w:sz="0" w:space="0" w:color="auto"/>
            <w:left w:val="none" w:sz="0" w:space="0" w:color="auto"/>
            <w:bottom w:val="none" w:sz="0" w:space="0" w:color="auto"/>
            <w:right w:val="none" w:sz="0" w:space="0" w:color="auto"/>
          </w:divBdr>
        </w:div>
        <w:div w:id="425073750">
          <w:marLeft w:val="0"/>
          <w:marRight w:val="0"/>
          <w:marTop w:val="0"/>
          <w:marBottom w:val="0"/>
          <w:divBdr>
            <w:top w:val="none" w:sz="0" w:space="0" w:color="auto"/>
            <w:left w:val="none" w:sz="0" w:space="0" w:color="auto"/>
            <w:bottom w:val="none" w:sz="0" w:space="0" w:color="auto"/>
            <w:right w:val="none" w:sz="0" w:space="0" w:color="auto"/>
          </w:divBdr>
          <w:divsChild>
            <w:div w:id="1097485988">
              <w:marLeft w:val="-75"/>
              <w:marRight w:val="0"/>
              <w:marTop w:val="30"/>
              <w:marBottom w:val="30"/>
              <w:divBdr>
                <w:top w:val="none" w:sz="0" w:space="0" w:color="auto"/>
                <w:left w:val="none" w:sz="0" w:space="0" w:color="auto"/>
                <w:bottom w:val="none" w:sz="0" w:space="0" w:color="auto"/>
                <w:right w:val="none" w:sz="0" w:space="0" w:color="auto"/>
              </w:divBdr>
              <w:divsChild>
                <w:div w:id="2045671578">
                  <w:marLeft w:val="0"/>
                  <w:marRight w:val="0"/>
                  <w:marTop w:val="0"/>
                  <w:marBottom w:val="0"/>
                  <w:divBdr>
                    <w:top w:val="none" w:sz="0" w:space="0" w:color="auto"/>
                    <w:left w:val="none" w:sz="0" w:space="0" w:color="auto"/>
                    <w:bottom w:val="none" w:sz="0" w:space="0" w:color="auto"/>
                    <w:right w:val="none" w:sz="0" w:space="0" w:color="auto"/>
                  </w:divBdr>
                  <w:divsChild>
                    <w:div w:id="1773820077">
                      <w:marLeft w:val="0"/>
                      <w:marRight w:val="0"/>
                      <w:marTop w:val="0"/>
                      <w:marBottom w:val="0"/>
                      <w:divBdr>
                        <w:top w:val="none" w:sz="0" w:space="0" w:color="auto"/>
                        <w:left w:val="none" w:sz="0" w:space="0" w:color="auto"/>
                        <w:bottom w:val="none" w:sz="0" w:space="0" w:color="auto"/>
                        <w:right w:val="none" w:sz="0" w:space="0" w:color="auto"/>
                      </w:divBdr>
                    </w:div>
                  </w:divsChild>
                </w:div>
                <w:div w:id="686492740">
                  <w:marLeft w:val="0"/>
                  <w:marRight w:val="0"/>
                  <w:marTop w:val="0"/>
                  <w:marBottom w:val="0"/>
                  <w:divBdr>
                    <w:top w:val="none" w:sz="0" w:space="0" w:color="auto"/>
                    <w:left w:val="none" w:sz="0" w:space="0" w:color="auto"/>
                    <w:bottom w:val="none" w:sz="0" w:space="0" w:color="auto"/>
                    <w:right w:val="none" w:sz="0" w:space="0" w:color="auto"/>
                  </w:divBdr>
                  <w:divsChild>
                    <w:div w:id="1763918370">
                      <w:marLeft w:val="0"/>
                      <w:marRight w:val="0"/>
                      <w:marTop w:val="0"/>
                      <w:marBottom w:val="0"/>
                      <w:divBdr>
                        <w:top w:val="none" w:sz="0" w:space="0" w:color="auto"/>
                        <w:left w:val="none" w:sz="0" w:space="0" w:color="auto"/>
                        <w:bottom w:val="none" w:sz="0" w:space="0" w:color="auto"/>
                        <w:right w:val="none" w:sz="0" w:space="0" w:color="auto"/>
                      </w:divBdr>
                    </w:div>
                  </w:divsChild>
                </w:div>
                <w:div w:id="1809476264">
                  <w:marLeft w:val="0"/>
                  <w:marRight w:val="0"/>
                  <w:marTop w:val="0"/>
                  <w:marBottom w:val="0"/>
                  <w:divBdr>
                    <w:top w:val="none" w:sz="0" w:space="0" w:color="auto"/>
                    <w:left w:val="none" w:sz="0" w:space="0" w:color="auto"/>
                    <w:bottom w:val="none" w:sz="0" w:space="0" w:color="auto"/>
                    <w:right w:val="none" w:sz="0" w:space="0" w:color="auto"/>
                  </w:divBdr>
                  <w:divsChild>
                    <w:div w:id="305281915">
                      <w:marLeft w:val="0"/>
                      <w:marRight w:val="0"/>
                      <w:marTop w:val="0"/>
                      <w:marBottom w:val="0"/>
                      <w:divBdr>
                        <w:top w:val="none" w:sz="0" w:space="0" w:color="auto"/>
                        <w:left w:val="none" w:sz="0" w:space="0" w:color="auto"/>
                        <w:bottom w:val="none" w:sz="0" w:space="0" w:color="auto"/>
                        <w:right w:val="none" w:sz="0" w:space="0" w:color="auto"/>
                      </w:divBdr>
                    </w:div>
                  </w:divsChild>
                </w:div>
                <w:div w:id="1876186584">
                  <w:marLeft w:val="0"/>
                  <w:marRight w:val="0"/>
                  <w:marTop w:val="0"/>
                  <w:marBottom w:val="0"/>
                  <w:divBdr>
                    <w:top w:val="none" w:sz="0" w:space="0" w:color="auto"/>
                    <w:left w:val="none" w:sz="0" w:space="0" w:color="auto"/>
                    <w:bottom w:val="none" w:sz="0" w:space="0" w:color="auto"/>
                    <w:right w:val="none" w:sz="0" w:space="0" w:color="auto"/>
                  </w:divBdr>
                  <w:divsChild>
                    <w:div w:id="1209143830">
                      <w:marLeft w:val="0"/>
                      <w:marRight w:val="0"/>
                      <w:marTop w:val="0"/>
                      <w:marBottom w:val="0"/>
                      <w:divBdr>
                        <w:top w:val="none" w:sz="0" w:space="0" w:color="auto"/>
                        <w:left w:val="none" w:sz="0" w:space="0" w:color="auto"/>
                        <w:bottom w:val="none" w:sz="0" w:space="0" w:color="auto"/>
                        <w:right w:val="none" w:sz="0" w:space="0" w:color="auto"/>
                      </w:divBdr>
                    </w:div>
                  </w:divsChild>
                </w:div>
                <w:div w:id="993945914">
                  <w:marLeft w:val="0"/>
                  <w:marRight w:val="0"/>
                  <w:marTop w:val="0"/>
                  <w:marBottom w:val="0"/>
                  <w:divBdr>
                    <w:top w:val="none" w:sz="0" w:space="0" w:color="auto"/>
                    <w:left w:val="none" w:sz="0" w:space="0" w:color="auto"/>
                    <w:bottom w:val="none" w:sz="0" w:space="0" w:color="auto"/>
                    <w:right w:val="none" w:sz="0" w:space="0" w:color="auto"/>
                  </w:divBdr>
                  <w:divsChild>
                    <w:div w:id="1732733003">
                      <w:marLeft w:val="0"/>
                      <w:marRight w:val="0"/>
                      <w:marTop w:val="0"/>
                      <w:marBottom w:val="0"/>
                      <w:divBdr>
                        <w:top w:val="none" w:sz="0" w:space="0" w:color="auto"/>
                        <w:left w:val="none" w:sz="0" w:space="0" w:color="auto"/>
                        <w:bottom w:val="none" w:sz="0" w:space="0" w:color="auto"/>
                        <w:right w:val="none" w:sz="0" w:space="0" w:color="auto"/>
                      </w:divBdr>
                    </w:div>
                  </w:divsChild>
                </w:div>
                <w:div w:id="890849437">
                  <w:marLeft w:val="0"/>
                  <w:marRight w:val="0"/>
                  <w:marTop w:val="0"/>
                  <w:marBottom w:val="0"/>
                  <w:divBdr>
                    <w:top w:val="none" w:sz="0" w:space="0" w:color="auto"/>
                    <w:left w:val="none" w:sz="0" w:space="0" w:color="auto"/>
                    <w:bottom w:val="none" w:sz="0" w:space="0" w:color="auto"/>
                    <w:right w:val="none" w:sz="0" w:space="0" w:color="auto"/>
                  </w:divBdr>
                  <w:divsChild>
                    <w:div w:id="83695102">
                      <w:marLeft w:val="0"/>
                      <w:marRight w:val="0"/>
                      <w:marTop w:val="0"/>
                      <w:marBottom w:val="0"/>
                      <w:divBdr>
                        <w:top w:val="none" w:sz="0" w:space="0" w:color="auto"/>
                        <w:left w:val="none" w:sz="0" w:space="0" w:color="auto"/>
                        <w:bottom w:val="none" w:sz="0" w:space="0" w:color="auto"/>
                        <w:right w:val="none" w:sz="0" w:space="0" w:color="auto"/>
                      </w:divBdr>
                    </w:div>
                  </w:divsChild>
                </w:div>
                <w:div w:id="583807676">
                  <w:marLeft w:val="0"/>
                  <w:marRight w:val="0"/>
                  <w:marTop w:val="0"/>
                  <w:marBottom w:val="0"/>
                  <w:divBdr>
                    <w:top w:val="none" w:sz="0" w:space="0" w:color="auto"/>
                    <w:left w:val="none" w:sz="0" w:space="0" w:color="auto"/>
                    <w:bottom w:val="none" w:sz="0" w:space="0" w:color="auto"/>
                    <w:right w:val="none" w:sz="0" w:space="0" w:color="auto"/>
                  </w:divBdr>
                  <w:divsChild>
                    <w:div w:id="975725275">
                      <w:marLeft w:val="0"/>
                      <w:marRight w:val="0"/>
                      <w:marTop w:val="0"/>
                      <w:marBottom w:val="0"/>
                      <w:divBdr>
                        <w:top w:val="none" w:sz="0" w:space="0" w:color="auto"/>
                        <w:left w:val="none" w:sz="0" w:space="0" w:color="auto"/>
                        <w:bottom w:val="none" w:sz="0" w:space="0" w:color="auto"/>
                        <w:right w:val="none" w:sz="0" w:space="0" w:color="auto"/>
                      </w:divBdr>
                    </w:div>
                  </w:divsChild>
                </w:div>
                <w:div w:id="942615566">
                  <w:marLeft w:val="0"/>
                  <w:marRight w:val="0"/>
                  <w:marTop w:val="0"/>
                  <w:marBottom w:val="0"/>
                  <w:divBdr>
                    <w:top w:val="none" w:sz="0" w:space="0" w:color="auto"/>
                    <w:left w:val="none" w:sz="0" w:space="0" w:color="auto"/>
                    <w:bottom w:val="none" w:sz="0" w:space="0" w:color="auto"/>
                    <w:right w:val="none" w:sz="0" w:space="0" w:color="auto"/>
                  </w:divBdr>
                  <w:divsChild>
                    <w:div w:id="1657222158">
                      <w:marLeft w:val="0"/>
                      <w:marRight w:val="0"/>
                      <w:marTop w:val="0"/>
                      <w:marBottom w:val="0"/>
                      <w:divBdr>
                        <w:top w:val="none" w:sz="0" w:space="0" w:color="auto"/>
                        <w:left w:val="none" w:sz="0" w:space="0" w:color="auto"/>
                        <w:bottom w:val="none" w:sz="0" w:space="0" w:color="auto"/>
                        <w:right w:val="none" w:sz="0" w:space="0" w:color="auto"/>
                      </w:divBdr>
                    </w:div>
                    <w:div w:id="445973285">
                      <w:marLeft w:val="0"/>
                      <w:marRight w:val="0"/>
                      <w:marTop w:val="0"/>
                      <w:marBottom w:val="0"/>
                      <w:divBdr>
                        <w:top w:val="none" w:sz="0" w:space="0" w:color="auto"/>
                        <w:left w:val="none" w:sz="0" w:space="0" w:color="auto"/>
                        <w:bottom w:val="none" w:sz="0" w:space="0" w:color="auto"/>
                        <w:right w:val="none" w:sz="0" w:space="0" w:color="auto"/>
                      </w:divBdr>
                    </w:div>
                  </w:divsChild>
                </w:div>
                <w:div w:id="469328560">
                  <w:marLeft w:val="0"/>
                  <w:marRight w:val="0"/>
                  <w:marTop w:val="0"/>
                  <w:marBottom w:val="0"/>
                  <w:divBdr>
                    <w:top w:val="none" w:sz="0" w:space="0" w:color="auto"/>
                    <w:left w:val="none" w:sz="0" w:space="0" w:color="auto"/>
                    <w:bottom w:val="none" w:sz="0" w:space="0" w:color="auto"/>
                    <w:right w:val="none" w:sz="0" w:space="0" w:color="auto"/>
                  </w:divBdr>
                  <w:divsChild>
                    <w:div w:id="919601746">
                      <w:marLeft w:val="0"/>
                      <w:marRight w:val="0"/>
                      <w:marTop w:val="0"/>
                      <w:marBottom w:val="0"/>
                      <w:divBdr>
                        <w:top w:val="none" w:sz="0" w:space="0" w:color="auto"/>
                        <w:left w:val="none" w:sz="0" w:space="0" w:color="auto"/>
                        <w:bottom w:val="none" w:sz="0" w:space="0" w:color="auto"/>
                        <w:right w:val="none" w:sz="0" w:space="0" w:color="auto"/>
                      </w:divBdr>
                    </w:div>
                  </w:divsChild>
                </w:div>
                <w:div w:id="935283472">
                  <w:marLeft w:val="0"/>
                  <w:marRight w:val="0"/>
                  <w:marTop w:val="0"/>
                  <w:marBottom w:val="0"/>
                  <w:divBdr>
                    <w:top w:val="none" w:sz="0" w:space="0" w:color="auto"/>
                    <w:left w:val="none" w:sz="0" w:space="0" w:color="auto"/>
                    <w:bottom w:val="none" w:sz="0" w:space="0" w:color="auto"/>
                    <w:right w:val="none" w:sz="0" w:space="0" w:color="auto"/>
                  </w:divBdr>
                  <w:divsChild>
                    <w:div w:id="230313510">
                      <w:marLeft w:val="0"/>
                      <w:marRight w:val="0"/>
                      <w:marTop w:val="0"/>
                      <w:marBottom w:val="0"/>
                      <w:divBdr>
                        <w:top w:val="none" w:sz="0" w:space="0" w:color="auto"/>
                        <w:left w:val="none" w:sz="0" w:space="0" w:color="auto"/>
                        <w:bottom w:val="none" w:sz="0" w:space="0" w:color="auto"/>
                        <w:right w:val="none" w:sz="0" w:space="0" w:color="auto"/>
                      </w:divBdr>
                    </w:div>
                  </w:divsChild>
                </w:div>
                <w:div w:id="1617759606">
                  <w:marLeft w:val="0"/>
                  <w:marRight w:val="0"/>
                  <w:marTop w:val="0"/>
                  <w:marBottom w:val="0"/>
                  <w:divBdr>
                    <w:top w:val="none" w:sz="0" w:space="0" w:color="auto"/>
                    <w:left w:val="none" w:sz="0" w:space="0" w:color="auto"/>
                    <w:bottom w:val="none" w:sz="0" w:space="0" w:color="auto"/>
                    <w:right w:val="none" w:sz="0" w:space="0" w:color="auto"/>
                  </w:divBdr>
                  <w:divsChild>
                    <w:div w:id="1243219374">
                      <w:marLeft w:val="0"/>
                      <w:marRight w:val="0"/>
                      <w:marTop w:val="0"/>
                      <w:marBottom w:val="0"/>
                      <w:divBdr>
                        <w:top w:val="none" w:sz="0" w:space="0" w:color="auto"/>
                        <w:left w:val="none" w:sz="0" w:space="0" w:color="auto"/>
                        <w:bottom w:val="none" w:sz="0" w:space="0" w:color="auto"/>
                        <w:right w:val="none" w:sz="0" w:space="0" w:color="auto"/>
                      </w:divBdr>
                    </w:div>
                  </w:divsChild>
                </w:div>
                <w:div w:id="735324664">
                  <w:marLeft w:val="0"/>
                  <w:marRight w:val="0"/>
                  <w:marTop w:val="0"/>
                  <w:marBottom w:val="0"/>
                  <w:divBdr>
                    <w:top w:val="none" w:sz="0" w:space="0" w:color="auto"/>
                    <w:left w:val="none" w:sz="0" w:space="0" w:color="auto"/>
                    <w:bottom w:val="none" w:sz="0" w:space="0" w:color="auto"/>
                    <w:right w:val="none" w:sz="0" w:space="0" w:color="auto"/>
                  </w:divBdr>
                  <w:divsChild>
                    <w:div w:id="1960795360">
                      <w:marLeft w:val="0"/>
                      <w:marRight w:val="0"/>
                      <w:marTop w:val="0"/>
                      <w:marBottom w:val="0"/>
                      <w:divBdr>
                        <w:top w:val="none" w:sz="0" w:space="0" w:color="auto"/>
                        <w:left w:val="none" w:sz="0" w:space="0" w:color="auto"/>
                        <w:bottom w:val="none" w:sz="0" w:space="0" w:color="auto"/>
                        <w:right w:val="none" w:sz="0" w:space="0" w:color="auto"/>
                      </w:divBdr>
                    </w:div>
                  </w:divsChild>
                </w:div>
                <w:div w:id="1028141465">
                  <w:marLeft w:val="0"/>
                  <w:marRight w:val="0"/>
                  <w:marTop w:val="0"/>
                  <w:marBottom w:val="0"/>
                  <w:divBdr>
                    <w:top w:val="none" w:sz="0" w:space="0" w:color="auto"/>
                    <w:left w:val="none" w:sz="0" w:space="0" w:color="auto"/>
                    <w:bottom w:val="none" w:sz="0" w:space="0" w:color="auto"/>
                    <w:right w:val="none" w:sz="0" w:space="0" w:color="auto"/>
                  </w:divBdr>
                  <w:divsChild>
                    <w:div w:id="490760644">
                      <w:marLeft w:val="0"/>
                      <w:marRight w:val="0"/>
                      <w:marTop w:val="0"/>
                      <w:marBottom w:val="0"/>
                      <w:divBdr>
                        <w:top w:val="none" w:sz="0" w:space="0" w:color="auto"/>
                        <w:left w:val="none" w:sz="0" w:space="0" w:color="auto"/>
                        <w:bottom w:val="none" w:sz="0" w:space="0" w:color="auto"/>
                        <w:right w:val="none" w:sz="0" w:space="0" w:color="auto"/>
                      </w:divBdr>
                    </w:div>
                  </w:divsChild>
                </w:div>
                <w:div w:id="700327478">
                  <w:marLeft w:val="0"/>
                  <w:marRight w:val="0"/>
                  <w:marTop w:val="0"/>
                  <w:marBottom w:val="0"/>
                  <w:divBdr>
                    <w:top w:val="none" w:sz="0" w:space="0" w:color="auto"/>
                    <w:left w:val="none" w:sz="0" w:space="0" w:color="auto"/>
                    <w:bottom w:val="none" w:sz="0" w:space="0" w:color="auto"/>
                    <w:right w:val="none" w:sz="0" w:space="0" w:color="auto"/>
                  </w:divBdr>
                  <w:divsChild>
                    <w:div w:id="1304434231">
                      <w:marLeft w:val="0"/>
                      <w:marRight w:val="0"/>
                      <w:marTop w:val="0"/>
                      <w:marBottom w:val="0"/>
                      <w:divBdr>
                        <w:top w:val="none" w:sz="0" w:space="0" w:color="auto"/>
                        <w:left w:val="none" w:sz="0" w:space="0" w:color="auto"/>
                        <w:bottom w:val="none" w:sz="0" w:space="0" w:color="auto"/>
                        <w:right w:val="none" w:sz="0" w:space="0" w:color="auto"/>
                      </w:divBdr>
                    </w:div>
                    <w:div w:id="947465410">
                      <w:marLeft w:val="0"/>
                      <w:marRight w:val="0"/>
                      <w:marTop w:val="0"/>
                      <w:marBottom w:val="0"/>
                      <w:divBdr>
                        <w:top w:val="none" w:sz="0" w:space="0" w:color="auto"/>
                        <w:left w:val="none" w:sz="0" w:space="0" w:color="auto"/>
                        <w:bottom w:val="none" w:sz="0" w:space="0" w:color="auto"/>
                        <w:right w:val="none" w:sz="0" w:space="0" w:color="auto"/>
                      </w:divBdr>
                    </w:div>
                  </w:divsChild>
                </w:div>
                <w:div w:id="1075517155">
                  <w:marLeft w:val="0"/>
                  <w:marRight w:val="0"/>
                  <w:marTop w:val="0"/>
                  <w:marBottom w:val="0"/>
                  <w:divBdr>
                    <w:top w:val="none" w:sz="0" w:space="0" w:color="auto"/>
                    <w:left w:val="none" w:sz="0" w:space="0" w:color="auto"/>
                    <w:bottom w:val="none" w:sz="0" w:space="0" w:color="auto"/>
                    <w:right w:val="none" w:sz="0" w:space="0" w:color="auto"/>
                  </w:divBdr>
                  <w:divsChild>
                    <w:div w:id="1774085359">
                      <w:marLeft w:val="0"/>
                      <w:marRight w:val="0"/>
                      <w:marTop w:val="0"/>
                      <w:marBottom w:val="0"/>
                      <w:divBdr>
                        <w:top w:val="none" w:sz="0" w:space="0" w:color="auto"/>
                        <w:left w:val="none" w:sz="0" w:space="0" w:color="auto"/>
                        <w:bottom w:val="none" w:sz="0" w:space="0" w:color="auto"/>
                        <w:right w:val="none" w:sz="0" w:space="0" w:color="auto"/>
                      </w:divBdr>
                    </w:div>
                  </w:divsChild>
                </w:div>
                <w:div w:id="1376157014">
                  <w:marLeft w:val="0"/>
                  <w:marRight w:val="0"/>
                  <w:marTop w:val="0"/>
                  <w:marBottom w:val="0"/>
                  <w:divBdr>
                    <w:top w:val="none" w:sz="0" w:space="0" w:color="auto"/>
                    <w:left w:val="none" w:sz="0" w:space="0" w:color="auto"/>
                    <w:bottom w:val="none" w:sz="0" w:space="0" w:color="auto"/>
                    <w:right w:val="none" w:sz="0" w:space="0" w:color="auto"/>
                  </w:divBdr>
                  <w:divsChild>
                    <w:div w:id="410468198">
                      <w:marLeft w:val="0"/>
                      <w:marRight w:val="0"/>
                      <w:marTop w:val="0"/>
                      <w:marBottom w:val="0"/>
                      <w:divBdr>
                        <w:top w:val="none" w:sz="0" w:space="0" w:color="auto"/>
                        <w:left w:val="none" w:sz="0" w:space="0" w:color="auto"/>
                        <w:bottom w:val="none" w:sz="0" w:space="0" w:color="auto"/>
                        <w:right w:val="none" w:sz="0" w:space="0" w:color="auto"/>
                      </w:divBdr>
                    </w:div>
                  </w:divsChild>
                </w:div>
                <w:div w:id="348458000">
                  <w:marLeft w:val="0"/>
                  <w:marRight w:val="0"/>
                  <w:marTop w:val="0"/>
                  <w:marBottom w:val="0"/>
                  <w:divBdr>
                    <w:top w:val="none" w:sz="0" w:space="0" w:color="auto"/>
                    <w:left w:val="none" w:sz="0" w:space="0" w:color="auto"/>
                    <w:bottom w:val="none" w:sz="0" w:space="0" w:color="auto"/>
                    <w:right w:val="none" w:sz="0" w:space="0" w:color="auto"/>
                  </w:divBdr>
                  <w:divsChild>
                    <w:div w:id="197864525">
                      <w:marLeft w:val="0"/>
                      <w:marRight w:val="0"/>
                      <w:marTop w:val="0"/>
                      <w:marBottom w:val="0"/>
                      <w:divBdr>
                        <w:top w:val="none" w:sz="0" w:space="0" w:color="auto"/>
                        <w:left w:val="none" w:sz="0" w:space="0" w:color="auto"/>
                        <w:bottom w:val="none" w:sz="0" w:space="0" w:color="auto"/>
                        <w:right w:val="none" w:sz="0" w:space="0" w:color="auto"/>
                      </w:divBdr>
                    </w:div>
                  </w:divsChild>
                </w:div>
                <w:div w:id="1784807472">
                  <w:marLeft w:val="0"/>
                  <w:marRight w:val="0"/>
                  <w:marTop w:val="0"/>
                  <w:marBottom w:val="0"/>
                  <w:divBdr>
                    <w:top w:val="none" w:sz="0" w:space="0" w:color="auto"/>
                    <w:left w:val="none" w:sz="0" w:space="0" w:color="auto"/>
                    <w:bottom w:val="none" w:sz="0" w:space="0" w:color="auto"/>
                    <w:right w:val="none" w:sz="0" w:space="0" w:color="auto"/>
                  </w:divBdr>
                  <w:divsChild>
                    <w:div w:id="1500347390">
                      <w:marLeft w:val="0"/>
                      <w:marRight w:val="0"/>
                      <w:marTop w:val="0"/>
                      <w:marBottom w:val="0"/>
                      <w:divBdr>
                        <w:top w:val="none" w:sz="0" w:space="0" w:color="auto"/>
                        <w:left w:val="none" w:sz="0" w:space="0" w:color="auto"/>
                        <w:bottom w:val="none" w:sz="0" w:space="0" w:color="auto"/>
                        <w:right w:val="none" w:sz="0" w:space="0" w:color="auto"/>
                      </w:divBdr>
                    </w:div>
                  </w:divsChild>
                </w:div>
                <w:div w:id="1132401167">
                  <w:marLeft w:val="0"/>
                  <w:marRight w:val="0"/>
                  <w:marTop w:val="0"/>
                  <w:marBottom w:val="0"/>
                  <w:divBdr>
                    <w:top w:val="none" w:sz="0" w:space="0" w:color="auto"/>
                    <w:left w:val="none" w:sz="0" w:space="0" w:color="auto"/>
                    <w:bottom w:val="none" w:sz="0" w:space="0" w:color="auto"/>
                    <w:right w:val="none" w:sz="0" w:space="0" w:color="auto"/>
                  </w:divBdr>
                  <w:divsChild>
                    <w:div w:id="1188713299">
                      <w:marLeft w:val="0"/>
                      <w:marRight w:val="0"/>
                      <w:marTop w:val="0"/>
                      <w:marBottom w:val="0"/>
                      <w:divBdr>
                        <w:top w:val="none" w:sz="0" w:space="0" w:color="auto"/>
                        <w:left w:val="none" w:sz="0" w:space="0" w:color="auto"/>
                        <w:bottom w:val="none" w:sz="0" w:space="0" w:color="auto"/>
                        <w:right w:val="none" w:sz="0" w:space="0" w:color="auto"/>
                      </w:divBdr>
                    </w:div>
                  </w:divsChild>
                </w:div>
                <w:div w:id="1551305656">
                  <w:marLeft w:val="0"/>
                  <w:marRight w:val="0"/>
                  <w:marTop w:val="0"/>
                  <w:marBottom w:val="0"/>
                  <w:divBdr>
                    <w:top w:val="none" w:sz="0" w:space="0" w:color="auto"/>
                    <w:left w:val="none" w:sz="0" w:space="0" w:color="auto"/>
                    <w:bottom w:val="none" w:sz="0" w:space="0" w:color="auto"/>
                    <w:right w:val="none" w:sz="0" w:space="0" w:color="auto"/>
                  </w:divBdr>
                  <w:divsChild>
                    <w:div w:id="1642660565">
                      <w:marLeft w:val="0"/>
                      <w:marRight w:val="0"/>
                      <w:marTop w:val="0"/>
                      <w:marBottom w:val="0"/>
                      <w:divBdr>
                        <w:top w:val="none" w:sz="0" w:space="0" w:color="auto"/>
                        <w:left w:val="none" w:sz="0" w:space="0" w:color="auto"/>
                        <w:bottom w:val="none" w:sz="0" w:space="0" w:color="auto"/>
                        <w:right w:val="none" w:sz="0" w:space="0" w:color="auto"/>
                      </w:divBdr>
                    </w:div>
                    <w:div w:id="557865819">
                      <w:marLeft w:val="0"/>
                      <w:marRight w:val="0"/>
                      <w:marTop w:val="0"/>
                      <w:marBottom w:val="0"/>
                      <w:divBdr>
                        <w:top w:val="none" w:sz="0" w:space="0" w:color="auto"/>
                        <w:left w:val="none" w:sz="0" w:space="0" w:color="auto"/>
                        <w:bottom w:val="none" w:sz="0" w:space="0" w:color="auto"/>
                        <w:right w:val="none" w:sz="0" w:space="0" w:color="auto"/>
                      </w:divBdr>
                    </w:div>
                  </w:divsChild>
                </w:div>
                <w:div w:id="1109928652">
                  <w:marLeft w:val="0"/>
                  <w:marRight w:val="0"/>
                  <w:marTop w:val="0"/>
                  <w:marBottom w:val="0"/>
                  <w:divBdr>
                    <w:top w:val="none" w:sz="0" w:space="0" w:color="auto"/>
                    <w:left w:val="none" w:sz="0" w:space="0" w:color="auto"/>
                    <w:bottom w:val="none" w:sz="0" w:space="0" w:color="auto"/>
                    <w:right w:val="none" w:sz="0" w:space="0" w:color="auto"/>
                  </w:divBdr>
                  <w:divsChild>
                    <w:div w:id="650839479">
                      <w:marLeft w:val="0"/>
                      <w:marRight w:val="0"/>
                      <w:marTop w:val="0"/>
                      <w:marBottom w:val="0"/>
                      <w:divBdr>
                        <w:top w:val="none" w:sz="0" w:space="0" w:color="auto"/>
                        <w:left w:val="none" w:sz="0" w:space="0" w:color="auto"/>
                        <w:bottom w:val="none" w:sz="0" w:space="0" w:color="auto"/>
                        <w:right w:val="none" w:sz="0" w:space="0" w:color="auto"/>
                      </w:divBdr>
                    </w:div>
                  </w:divsChild>
                </w:div>
                <w:div w:id="1052387299">
                  <w:marLeft w:val="0"/>
                  <w:marRight w:val="0"/>
                  <w:marTop w:val="0"/>
                  <w:marBottom w:val="0"/>
                  <w:divBdr>
                    <w:top w:val="none" w:sz="0" w:space="0" w:color="auto"/>
                    <w:left w:val="none" w:sz="0" w:space="0" w:color="auto"/>
                    <w:bottom w:val="none" w:sz="0" w:space="0" w:color="auto"/>
                    <w:right w:val="none" w:sz="0" w:space="0" w:color="auto"/>
                  </w:divBdr>
                  <w:divsChild>
                    <w:div w:id="1748771434">
                      <w:marLeft w:val="0"/>
                      <w:marRight w:val="0"/>
                      <w:marTop w:val="0"/>
                      <w:marBottom w:val="0"/>
                      <w:divBdr>
                        <w:top w:val="none" w:sz="0" w:space="0" w:color="auto"/>
                        <w:left w:val="none" w:sz="0" w:space="0" w:color="auto"/>
                        <w:bottom w:val="none" w:sz="0" w:space="0" w:color="auto"/>
                        <w:right w:val="none" w:sz="0" w:space="0" w:color="auto"/>
                      </w:divBdr>
                    </w:div>
                  </w:divsChild>
                </w:div>
                <w:div w:id="1498377136">
                  <w:marLeft w:val="0"/>
                  <w:marRight w:val="0"/>
                  <w:marTop w:val="0"/>
                  <w:marBottom w:val="0"/>
                  <w:divBdr>
                    <w:top w:val="none" w:sz="0" w:space="0" w:color="auto"/>
                    <w:left w:val="none" w:sz="0" w:space="0" w:color="auto"/>
                    <w:bottom w:val="none" w:sz="0" w:space="0" w:color="auto"/>
                    <w:right w:val="none" w:sz="0" w:space="0" w:color="auto"/>
                  </w:divBdr>
                  <w:divsChild>
                    <w:div w:id="1410038014">
                      <w:marLeft w:val="0"/>
                      <w:marRight w:val="0"/>
                      <w:marTop w:val="0"/>
                      <w:marBottom w:val="0"/>
                      <w:divBdr>
                        <w:top w:val="none" w:sz="0" w:space="0" w:color="auto"/>
                        <w:left w:val="none" w:sz="0" w:space="0" w:color="auto"/>
                        <w:bottom w:val="none" w:sz="0" w:space="0" w:color="auto"/>
                        <w:right w:val="none" w:sz="0" w:space="0" w:color="auto"/>
                      </w:divBdr>
                    </w:div>
                  </w:divsChild>
                </w:div>
                <w:div w:id="1199243557">
                  <w:marLeft w:val="0"/>
                  <w:marRight w:val="0"/>
                  <w:marTop w:val="0"/>
                  <w:marBottom w:val="0"/>
                  <w:divBdr>
                    <w:top w:val="none" w:sz="0" w:space="0" w:color="auto"/>
                    <w:left w:val="none" w:sz="0" w:space="0" w:color="auto"/>
                    <w:bottom w:val="none" w:sz="0" w:space="0" w:color="auto"/>
                    <w:right w:val="none" w:sz="0" w:space="0" w:color="auto"/>
                  </w:divBdr>
                  <w:divsChild>
                    <w:div w:id="2024282245">
                      <w:marLeft w:val="0"/>
                      <w:marRight w:val="0"/>
                      <w:marTop w:val="0"/>
                      <w:marBottom w:val="0"/>
                      <w:divBdr>
                        <w:top w:val="none" w:sz="0" w:space="0" w:color="auto"/>
                        <w:left w:val="none" w:sz="0" w:space="0" w:color="auto"/>
                        <w:bottom w:val="none" w:sz="0" w:space="0" w:color="auto"/>
                        <w:right w:val="none" w:sz="0" w:space="0" w:color="auto"/>
                      </w:divBdr>
                    </w:div>
                  </w:divsChild>
                </w:div>
                <w:div w:id="1170367845">
                  <w:marLeft w:val="0"/>
                  <w:marRight w:val="0"/>
                  <w:marTop w:val="0"/>
                  <w:marBottom w:val="0"/>
                  <w:divBdr>
                    <w:top w:val="none" w:sz="0" w:space="0" w:color="auto"/>
                    <w:left w:val="none" w:sz="0" w:space="0" w:color="auto"/>
                    <w:bottom w:val="none" w:sz="0" w:space="0" w:color="auto"/>
                    <w:right w:val="none" w:sz="0" w:space="0" w:color="auto"/>
                  </w:divBdr>
                  <w:divsChild>
                    <w:div w:id="14960236">
                      <w:marLeft w:val="0"/>
                      <w:marRight w:val="0"/>
                      <w:marTop w:val="0"/>
                      <w:marBottom w:val="0"/>
                      <w:divBdr>
                        <w:top w:val="none" w:sz="0" w:space="0" w:color="auto"/>
                        <w:left w:val="none" w:sz="0" w:space="0" w:color="auto"/>
                        <w:bottom w:val="none" w:sz="0" w:space="0" w:color="auto"/>
                        <w:right w:val="none" w:sz="0" w:space="0" w:color="auto"/>
                      </w:divBdr>
                    </w:div>
                  </w:divsChild>
                </w:div>
                <w:div w:id="1128544593">
                  <w:marLeft w:val="0"/>
                  <w:marRight w:val="0"/>
                  <w:marTop w:val="0"/>
                  <w:marBottom w:val="0"/>
                  <w:divBdr>
                    <w:top w:val="none" w:sz="0" w:space="0" w:color="auto"/>
                    <w:left w:val="none" w:sz="0" w:space="0" w:color="auto"/>
                    <w:bottom w:val="none" w:sz="0" w:space="0" w:color="auto"/>
                    <w:right w:val="none" w:sz="0" w:space="0" w:color="auto"/>
                  </w:divBdr>
                  <w:divsChild>
                    <w:div w:id="1940985803">
                      <w:marLeft w:val="0"/>
                      <w:marRight w:val="0"/>
                      <w:marTop w:val="0"/>
                      <w:marBottom w:val="0"/>
                      <w:divBdr>
                        <w:top w:val="none" w:sz="0" w:space="0" w:color="auto"/>
                        <w:left w:val="none" w:sz="0" w:space="0" w:color="auto"/>
                        <w:bottom w:val="none" w:sz="0" w:space="0" w:color="auto"/>
                        <w:right w:val="none" w:sz="0" w:space="0" w:color="auto"/>
                      </w:divBdr>
                    </w:div>
                    <w:div w:id="1491019367">
                      <w:marLeft w:val="0"/>
                      <w:marRight w:val="0"/>
                      <w:marTop w:val="0"/>
                      <w:marBottom w:val="0"/>
                      <w:divBdr>
                        <w:top w:val="none" w:sz="0" w:space="0" w:color="auto"/>
                        <w:left w:val="none" w:sz="0" w:space="0" w:color="auto"/>
                        <w:bottom w:val="none" w:sz="0" w:space="0" w:color="auto"/>
                        <w:right w:val="none" w:sz="0" w:space="0" w:color="auto"/>
                      </w:divBdr>
                    </w:div>
                  </w:divsChild>
                </w:div>
                <w:div w:id="1175875274">
                  <w:marLeft w:val="0"/>
                  <w:marRight w:val="0"/>
                  <w:marTop w:val="0"/>
                  <w:marBottom w:val="0"/>
                  <w:divBdr>
                    <w:top w:val="none" w:sz="0" w:space="0" w:color="auto"/>
                    <w:left w:val="none" w:sz="0" w:space="0" w:color="auto"/>
                    <w:bottom w:val="none" w:sz="0" w:space="0" w:color="auto"/>
                    <w:right w:val="none" w:sz="0" w:space="0" w:color="auto"/>
                  </w:divBdr>
                  <w:divsChild>
                    <w:div w:id="1808820253">
                      <w:marLeft w:val="0"/>
                      <w:marRight w:val="0"/>
                      <w:marTop w:val="0"/>
                      <w:marBottom w:val="0"/>
                      <w:divBdr>
                        <w:top w:val="none" w:sz="0" w:space="0" w:color="auto"/>
                        <w:left w:val="none" w:sz="0" w:space="0" w:color="auto"/>
                        <w:bottom w:val="none" w:sz="0" w:space="0" w:color="auto"/>
                        <w:right w:val="none" w:sz="0" w:space="0" w:color="auto"/>
                      </w:divBdr>
                    </w:div>
                  </w:divsChild>
                </w:div>
                <w:div w:id="342708915">
                  <w:marLeft w:val="0"/>
                  <w:marRight w:val="0"/>
                  <w:marTop w:val="0"/>
                  <w:marBottom w:val="0"/>
                  <w:divBdr>
                    <w:top w:val="none" w:sz="0" w:space="0" w:color="auto"/>
                    <w:left w:val="none" w:sz="0" w:space="0" w:color="auto"/>
                    <w:bottom w:val="none" w:sz="0" w:space="0" w:color="auto"/>
                    <w:right w:val="none" w:sz="0" w:space="0" w:color="auto"/>
                  </w:divBdr>
                  <w:divsChild>
                    <w:div w:id="1436634128">
                      <w:marLeft w:val="0"/>
                      <w:marRight w:val="0"/>
                      <w:marTop w:val="0"/>
                      <w:marBottom w:val="0"/>
                      <w:divBdr>
                        <w:top w:val="none" w:sz="0" w:space="0" w:color="auto"/>
                        <w:left w:val="none" w:sz="0" w:space="0" w:color="auto"/>
                        <w:bottom w:val="none" w:sz="0" w:space="0" w:color="auto"/>
                        <w:right w:val="none" w:sz="0" w:space="0" w:color="auto"/>
                      </w:divBdr>
                    </w:div>
                  </w:divsChild>
                </w:div>
                <w:div w:id="2072724390">
                  <w:marLeft w:val="0"/>
                  <w:marRight w:val="0"/>
                  <w:marTop w:val="0"/>
                  <w:marBottom w:val="0"/>
                  <w:divBdr>
                    <w:top w:val="none" w:sz="0" w:space="0" w:color="auto"/>
                    <w:left w:val="none" w:sz="0" w:space="0" w:color="auto"/>
                    <w:bottom w:val="none" w:sz="0" w:space="0" w:color="auto"/>
                    <w:right w:val="none" w:sz="0" w:space="0" w:color="auto"/>
                  </w:divBdr>
                  <w:divsChild>
                    <w:div w:id="1124692770">
                      <w:marLeft w:val="0"/>
                      <w:marRight w:val="0"/>
                      <w:marTop w:val="0"/>
                      <w:marBottom w:val="0"/>
                      <w:divBdr>
                        <w:top w:val="none" w:sz="0" w:space="0" w:color="auto"/>
                        <w:left w:val="none" w:sz="0" w:space="0" w:color="auto"/>
                        <w:bottom w:val="none" w:sz="0" w:space="0" w:color="auto"/>
                        <w:right w:val="none" w:sz="0" w:space="0" w:color="auto"/>
                      </w:divBdr>
                    </w:div>
                  </w:divsChild>
                </w:div>
                <w:div w:id="1053389569">
                  <w:marLeft w:val="0"/>
                  <w:marRight w:val="0"/>
                  <w:marTop w:val="0"/>
                  <w:marBottom w:val="0"/>
                  <w:divBdr>
                    <w:top w:val="none" w:sz="0" w:space="0" w:color="auto"/>
                    <w:left w:val="none" w:sz="0" w:space="0" w:color="auto"/>
                    <w:bottom w:val="none" w:sz="0" w:space="0" w:color="auto"/>
                    <w:right w:val="none" w:sz="0" w:space="0" w:color="auto"/>
                  </w:divBdr>
                  <w:divsChild>
                    <w:div w:id="1592736233">
                      <w:marLeft w:val="0"/>
                      <w:marRight w:val="0"/>
                      <w:marTop w:val="0"/>
                      <w:marBottom w:val="0"/>
                      <w:divBdr>
                        <w:top w:val="none" w:sz="0" w:space="0" w:color="auto"/>
                        <w:left w:val="none" w:sz="0" w:space="0" w:color="auto"/>
                        <w:bottom w:val="none" w:sz="0" w:space="0" w:color="auto"/>
                        <w:right w:val="none" w:sz="0" w:space="0" w:color="auto"/>
                      </w:divBdr>
                    </w:div>
                  </w:divsChild>
                </w:div>
                <w:div w:id="2079857588">
                  <w:marLeft w:val="0"/>
                  <w:marRight w:val="0"/>
                  <w:marTop w:val="0"/>
                  <w:marBottom w:val="0"/>
                  <w:divBdr>
                    <w:top w:val="none" w:sz="0" w:space="0" w:color="auto"/>
                    <w:left w:val="none" w:sz="0" w:space="0" w:color="auto"/>
                    <w:bottom w:val="none" w:sz="0" w:space="0" w:color="auto"/>
                    <w:right w:val="none" w:sz="0" w:space="0" w:color="auto"/>
                  </w:divBdr>
                  <w:divsChild>
                    <w:div w:id="11167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182507">
          <w:marLeft w:val="0"/>
          <w:marRight w:val="0"/>
          <w:marTop w:val="0"/>
          <w:marBottom w:val="0"/>
          <w:divBdr>
            <w:top w:val="none" w:sz="0" w:space="0" w:color="auto"/>
            <w:left w:val="none" w:sz="0" w:space="0" w:color="auto"/>
            <w:bottom w:val="none" w:sz="0" w:space="0" w:color="auto"/>
            <w:right w:val="none" w:sz="0" w:space="0" w:color="auto"/>
          </w:divBdr>
        </w:div>
      </w:divsChild>
    </w:div>
    <w:div w:id="933323679">
      <w:bodyDiv w:val="1"/>
      <w:marLeft w:val="0"/>
      <w:marRight w:val="0"/>
      <w:marTop w:val="0"/>
      <w:marBottom w:val="0"/>
      <w:divBdr>
        <w:top w:val="none" w:sz="0" w:space="0" w:color="auto"/>
        <w:left w:val="none" w:sz="0" w:space="0" w:color="auto"/>
        <w:bottom w:val="none" w:sz="0" w:space="0" w:color="auto"/>
        <w:right w:val="none" w:sz="0" w:space="0" w:color="auto"/>
      </w:divBdr>
      <w:divsChild>
        <w:div w:id="1075855820">
          <w:marLeft w:val="0"/>
          <w:marRight w:val="0"/>
          <w:marTop w:val="0"/>
          <w:marBottom w:val="0"/>
          <w:divBdr>
            <w:top w:val="none" w:sz="0" w:space="0" w:color="auto"/>
            <w:left w:val="none" w:sz="0" w:space="0" w:color="auto"/>
            <w:bottom w:val="none" w:sz="0" w:space="0" w:color="auto"/>
            <w:right w:val="none" w:sz="0" w:space="0" w:color="auto"/>
          </w:divBdr>
        </w:div>
        <w:div w:id="1138566959">
          <w:marLeft w:val="0"/>
          <w:marRight w:val="0"/>
          <w:marTop w:val="0"/>
          <w:marBottom w:val="0"/>
          <w:divBdr>
            <w:top w:val="none" w:sz="0" w:space="0" w:color="auto"/>
            <w:left w:val="none" w:sz="0" w:space="0" w:color="auto"/>
            <w:bottom w:val="none" w:sz="0" w:space="0" w:color="auto"/>
            <w:right w:val="none" w:sz="0" w:space="0" w:color="auto"/>
          </w:divBdr>
          <w:divsChild>
            <w:div w:id="1112826975">
              <w:marLeft w:val="-75"/>
              <w:marRight w:val="0"/>
              <w:marTop w:val="30"/>
              <w:marBottom w:val="30"/>
              <w:divBdr>
                <w:top w:val="none" w:sz="0" w:space="0" w:color="auto"/>
                <w:left w:val="none" w:sz="0" w:space="0" w:color="auto"/>
                <w:bottom w:val="none" w:sz="0" w:space="0" w:color="auto"/>
                <w:right w:val="none" w:sz="0" w:space="0" w:color="auto"/>
              </w:divBdr>
              <w:divsChild>
                <w:div w:id="680861294">
                  <w:marLeft w:val="0"/>
                  <w:marRight w:val="0"/>
                  <w:marTop w:val="0"/>
                  <w:marBottom w:val="0"/>
                  <w:divBdr>
                    <w:top w:val="none" w:sz="0" w:space="0" w:color="auto"/>
                    <w:left w:val="none" w:sz="0" w:space="0" w:color="auto"/>
                    <w:bottom w:val="none" w:sz="0" w:space="0" w:color="auto"/>
                    <w:right w:val="none" w:sz="0" w:space="0" w:color="auto"/>
                  </w:divBdr>
                  <w:divsChild>
                    <w:div w:id="946040200">
                      <w:marLeft w:val="0"/>
                      <w:marRight w:val="0"/>
                      <w:marTop w:val="0"/>
                      <w:marBottom w:val="0"/>
                      <w:divBdr>
                        <w:top w:val="none" w:sz="0" w:space="0" w:color="auto"/>
                        <w:left w:val="none" w:sz="0" w:space="0" w:color="auto"/>
                        <w:bottom w:val="none" w:sz="0" w:space="0" w:color="auto"/>
                        <w:right w:val="none" w:sz="0" w:space="0" w:color="auto"/>
                      </w:divBdr>
                    </w:div>
                  </w:divsChild>
                </w:div>
                <w:div w:id="1457328790">
                  <w:marLeft w:val="0"/>
                  <w:marRight w:val="0"/>
                  <w:marTop w:val="0"/>
                  <w:marBottom w:val="0"/>
                  <w:divBdr>
                    <w:top w:val="none" w:sz="0" w:space="0" w:color="auto"/>
                    <w:left w:val="none" w:sz="0" w:space="0" w:color="auto"/>
                    <w:bottom w:val="none" w:sz="0" w:space="0" w:color="auto"/>
                    <w:right w:val="none" w:sz="0" w:space="0" w:color="auto"/>
                  </w:divBdr>
                  <w:divsChild>
                    <w:div w:id="1694574543">
                      <w:marLeft w:val="0"/>
                      <w:marRight w:val="0"/>
                      <w:marTop w:val="0"/>
                      <w:marBottom w:val="0"/>
                      <w:divBdr>
                        <w:top w:val="none" w:sz="0" w:space="0" w:color="auto"/>
                        <w:left w:val="none" w:sz="0" w:space="0" w:color="auto"/>
                        <w:bottom w:val="none" w:sz="0" w:space="0" w:color="auto"/>
                        <w:right w:val="none" w:sz="0" w:space="0" w:color="auto"/>
                      </w:divBdr>
                    </w:div>
                  </w:divsChild>
                </w:div>
                <w:div w:id="1412849503">
                  <w:marLeft w:val="0"/>
                  <w:marRight w:val="0"/>
                  <w:marTop w:val="0"/>
                  <w:marBottom w:val="0"/>
                  <w:divBdr>
                    <w:top w:val="none" w:sz="0" w:space="0" w:color="auto"/>
                    <w:left w:val="none" w:sz="0" w:space="0" w:color="auto"/>
                    <w:bottom w:val="none" w:sz="0" w:space="0" w:color="auto"/>
                    <w:right w:val="none" w:sz="0" w:space="0" w:color="auto"/>
                  </w:divBdr>
                  <w:divsChild>
                    <w:div w:id="450586974">
                      <w:marLeft w:val="0"/>
                      <w:marRight w:val="0"/>
                      <w:marTop w:val="0"/>
                      <w:marBottom w:val="0"/>
                      <w:divBdr>
                        <w:top w:val="none" w:sz="0" w:space="0" w:color="auto"/>
                        <w:left w:val="none" w:sz="0" w:space="0" w:color="auto"/>
                        <w:bottom w:val="none" w:sz="0" w:space="0" w:color="auto"/>
                        <w:right w:val="none" w:sz="0" w:space="0" w:color="auto"/>
                      </w:divBdr>
                    </w:div>
                  </w:divsChild>
                </w:div>
                <w:div w:id="1251356459">
                  <w:marLeft w:val="0"/>
                  <w:marRight w:val="0"/>
                  <w:marTop w:val="0"/>
                  <w:marBottom w:val="0"/>
                  <w:divBdr>
                    <w:top w:val="none" w:sz="0" w:space="0" w:color="auto"/>
                    <w:left w:val="none" w:sz="0" w:space="0" w:color="auto"/>
                    <w:bottom w:val="none" w:sz="0" w:space="0" w:color="auto"/>
                    <w:right w:val="none" w:sz="0" w:space="0" w:color="auto"/>
                  </w:divBdr>
                  <w:divsChild>
                    <w:div w:id="1962221182">
                      <w:marLeft w:val="0"/>
                      <w:marRight w:val="0"/>
                      <w:marTop w:val="0"/>
                      <w:marBottom w:val="0"/>
                      <w:divBdr>
                        <w:top w:val="none" w:sz="0" w:space="0" w:color="auto"/>
                        <w:left w:val="none" w:sz="0" w:space="0" w:color="auto"/>
                        <w:bottom w:val="none" w:sz="0" w:space="0" w:color="auto"/>
                        <w:right w:val="none" w:sz="0" w:space="0" w:color="auto"/>
                      </w:divBdr>
                    </w:div>
                  </w:divsChild>
                </w:div>
                <w:div w:id="1321158552">
                  <w:marLeft w:val="0"/>
                  <w:marRight w:val="0"/>
                  <w:marTop w:val="0"/>
                  <w:marBottom w:val="0"/>
                  <w:divBdr>
                    <w:top w:val="none" w:sz="0" w:space="0" w:color="auto"/>
                    <w:left w:val="none" w:sz="0" w:space="0" w:color="auto"/>
                    <w:bottom w:val="none" w:sz="0" w:space="0" w:color="auto"/>
                    <w:right w:val="none" w:sz="0" w:space="0" w:color="auto"/>
                  </w:divBdr>
                  <w:divsChild>
                    <w:div w:id="313336119">
                      <w:marLeft w:val="0"/>
                      <w:marRight w:val="0"/>
                      <w:marTop w:val="0"/>
                      <w:marBottom w:val="0"/>
                      <w:divBdr>
                        <w:top w:val="none" w:sz="0" w:space="0" w:color="auto"/>
                        <w:left w:val="none" w:sz="0" w:space="0" w:color="auto"/>
                        <w:bottom w:val="none" w:sz="0" w:space="0" w:color="auto"/>
                        <w:right w:val="none" w:sz="0" w:space="0" w:color="auto"/>
                      </w:divBdr>
                    </w:div>
                  </w:divsChild>
                </w:div>
                <w:div w:id="257449621">
                  <w:marLeft w:val="0"/>
                  <w:marRight w:val="0"/>
                  <w:marTop w:val="0"/>
                  <w:marBottom w:val="0"/>
                  <w:divBdr>
                    <w:top w:val="none" w:sz="0" w:space="0" w:color="auto"/>
                    <w:left w:val="none" w:sz="0" w:space="0" w:color="auto"/>
                    <w:bottom w:val="none" w:sz="0" w:space="0" w:color="auto"/>
                    <w:right w:val="none" w:sz="0" w:space="0" w:color="auto"/>
                  </w:divBdr>
                  <w:divsChild>
                    <w:div w:id="992831335">
                      <w:marLeft w:val="0"/>
                      <w:marRight w:val="0"/>
                      <w:marTop w:val="0"/>
                      <w:marBottom w:val="0"/>
                      <w:divBdr>
                        <w:top w:val="none" w:sz="0" w:space="0" w:color="auto"/>
                        <w:left w:val="none" w:sz="0" w:space="0" w:color="auto"/>
                        <w:bottom w:val="none" w:sz="0" w:space="0" w:color="auto"/>
                        <w:right w:val="none" w:sz="0" w:space="0" w:color="auto"/>
                      </w:divBdr>
                    </w:div>
                  </w:divsChild>
                </w:div>
                <w:div w:id="1662081428">
                  <w:marLeft w:val="0"/>
                  <w:marRight w:val="0"/>
                  <w:marTop w:val="0"/>
                  <w:marBottom w:val="0"/>
                  <w:divBdr>
                    <w:top w:val="none" w:sz="0" w:space="0" w:color="auto"/>
                    <w:left w:val="none" w:sz="0" w:space="0" w:color="auto"/>
                    <w:bottom w:val="none" w:sz="0" w:space="0" w:color="auto"/>
                    <w:right w:val="none" w:sz="0" w:space="0" w:color="auto"/>
                  </w:divBdr>
                  <w:divsChild>
                    <w:div w:id="294138686">
                      <w:marLeft w:val="0"/>
                      <w:marRight w:val="0"/>
                      <w:marTop w:val="0"/>
                      <w:marBottom w:val="0"/>
                      <w:divBdr>
                        <w:top w:val="none" w:sz="0" w:space="0" w:color="auto"/>
                        <w:left w:val="none" w:sz="0" w:space="0" w:color="auto"/>
                        <w:bottom w:val="none" w:sz="0" w:space="0" w:color="auto"/>
                        <w:right w:val="none" w:sz="0" w:space="0" w:color="auto"/>
                      </w:divBdr>
                    </w:div>
                  </w:divsChild>
                </w:div>
                <w:div w:id="550265355">
                  <w:marLeft w:val="0"/>
                  <w:marRight w:val="0"/>
                  <w:marTop w:val="0"/>
                  <w:marBottom w:val="0"/>
                  <w:divBdr>
                    <w:top w:val="none" w:sz="0" w:space="0" w:color="auto"/>
                    <w:left w:val="none" w:sz="0" w:space="0" w:color="auto"/>
                    <w:bottom w:val="none" w:sz="0" w:space="0" w:color="auto"/>
                    <w:right w:val="none" w:sz="0" w:space="0" w:color="auto"/>
                  </w:divBdr>
                  <w:divsChild>
                    <w:div w:id="670841302">
                      <w:marLeft w:val="0"/>
                      <w:marRight w:val="0"/>
                      <w:marTop w:val="0"/>
                      <w:marBottom w:val="0"/>
                      <w:divBdr>
                        <w:top w:val="none" w:sz="0" w:space="0" w:color="auto"/>
                        <w:left w:val="none" w:sz="0" w:space="0" w:color="auto"/>
                        <w:bottom w:val="none" w:sz="0" w:space="0" w:color="auto"/>
                        <w:right w:val="none" w:sz="0" w:space="0" w:color="auto"/>
                      </w:divBdr>
                    </w:div>
                    <w:div w:id="1432629539">
                      <w:marLeft w:val="0"/>
                      <w:marRight w:val="0"/>
                      <w:marTop w:val="0"/>
                      <w:marBottom w:val="0"/>
                      <w:divBdr>
                        <w:top w:val="none" w:sz="0" w:space="0" w:color="auto"/>
                        <w:left w:val="none" w:sz="0" w:space="0" w:color="auto"/>
                        <w:bottom w:val="none" w:sz="0" w:space="0" w:color="auto"/>
                        <w:right w:val="none" w:sz="0" w:space="0" w:color="auto"/>
                      </w:divBdr>
                    </w:div>
                  </w:divsChild>
                </w:div>
                <w:div w:id="811022208">
                  <w:marLeft w:val="0"/>
                  <w:marRight w:val="0"/>
                  <w:marTop w:val="0"/>
                  <w:marBottom w:val="0"/>
                  <w:divBdr>
                    <w:top w:val="none" w:sz="0" w:space="0" w:color="auto"/>
                    <w:left w:val="none" w:sz="0" w:space="0" w:color="auto"/>
                    <w:bottom w:val="none" w:sz="0" w:space="0" w:color="auto"/>
                    <w:right w:val="none" w:sz="0" w:space="0" w:color="auto"/>
                  </w:divBdr>
                  <w:divsChild>
                    <w:div w:id="1845439602">
                      <w:marLeft w:val="0"/>
                      <w:marRight w:val="0"/>
                      <w:marTop w:val="0"/>
                      <w:marBottom w:val="0"/>
                      <w:divBdr>
                        <w:top w:val="none" w:sz="0" w:space="0" w:color="auto"/>
                        <w:left w:val="none" w:sz="0" w:space="0" w:color="auto"/>
                        <w:bottom w:val="none" w:sz="0" w:space="0" w:color="auto"/>
                        <w:right w:val="none" w:sz="0" w:space="0" w:color="auto"/>
                      </w:divBdr>
                    </w:div>
                  </w:divsChild>
                </w:div>
                <w:div w:id="558639348">
                  <w:marLeft w:val="0"/>
                  <w:marRight w:val="0"/>
                  <w:marTop w:val="0"/>
                  <w:marBottom w:val="0"/>
                  <w:divBdr>
                    <w:top w:val="none" w:sz="0" w:space="0" w:color="auto"/>
                    <w:left w:val="none" w:sz="0" w:space="0" w:color="auto"/>
                    <w:bottom w:val="none" w:sz="0" w:space="0" w:color="auto"/>
                    <w:right w:val="none" w:sz="0" w:space="0" w:color="auto"/>
                  </w:divBdr>
                  <w:divsChild>
                    <w:div w:id="1058624599">
                      <w:marLeft w:val="0"/>
                      <w:marRight w:val="0"/>
                      <w:marTop w:val="0"/>
                      <w:marBottom w:val="0"/>
                      <w:divBdr>
                        <w:top w:val="none" w:sz="0" w:space="0" w:color="auto"/>
                        <w:left w:val="none" w:sz="0" w:space="0" w:color="auto"/>
                        <w:bottom w:val="none" w:sz="0" w:space="0" w:color="auto"/>
                        <w:right w:val="none" w:sz="0" w:space="0" w:color="auto"/>
                      </w:divBdr>
                    </w:div>
                  </w:divsChild>
                </w:div>
                <w:div w:id="1585455806">
                  <w:marLeft w:val="0"/>
                  <w:marRight w:val="0"/>
                  <w:marTop w:val="0"/>
                  <w:marBottom w:val="0"/>
                  <w:divBdr>
                    <w:top w:val="none" w:sz="0" w:space="0" w:color="auto"/>
                    <w:left w:val="none" w:sz="0" w:space="0" w:color="auto"/>
                    <w:bottom w:val="none" w:sz="0" w:space="0" w:color="auto"/>
                    <w:right w:val="none" w:sz="0" w:space="0" w:color="auto"/>
                  </w:divBdr>
                  <w:divsChild>
                    <w:div w:id="770859371">
                      <w:marLeft w:val="0"/>
                      <w:marRight w:val="0"/>
                      <w:marTop w:val="0"/>
                      <w:marBottom w:val="0"/>
                      <w:divBdr>
                        <w:top w:val="none" w:sz="0" w:space="0" w:color="auto"/>
                        <w:left w:val="none" w:sz="0" w:space="0" w:color="auto"/>
                        <w:bottom w:val="none" w:sz="0" w:space="0" w:color="auto"/>
                        <w:right w:val="none" w:sz="0" w:space="0" w:color="auto"/>
                      </w:divBdr>
                    </w:div>
                  </w:divsChild>
                </w:div>
                <w:div w:id="1715814838">
                  <w:marLeft w:val="0"/>
                  <w:marRight w:val="0"/>
                  <w:marTop w:val="0"/>
                  <w:marBottom w:val="0"/>
                  <w:divBdr>
                    <w:top w:val="none" w:sz="0" w:space="0" w:color="auto"/>
                    <w:left w:val="none" w:sz="0" w:space="0" w:color="auto"/>
                    <w:bottom w:val="none" w:sz="0" w:space="0" w:color="auto"/>
                    <w:right w:val="none" w:sz="0" w:space="0" w:color="auto"/>
                  </w:divBdr>
                  <w:divsChild>
                    <w:div w:id="1477838758">
                      <w:marLeft w:val="0"/>
                      <w:marRight w:val="0"/>
                      <w:marTop w:val="0"/>
                      <w:marBottom w:val="0"/>
                      <w:divBdr>
                        <w:top w:val="none" w:sz="0" w:space="0" w:color="auto"/>
                        <w:left w:val="none" w:sz="0" w:space="0" w:color="auto"/>
                        <w:bottom w:val="none" w:sz="0" w:space="0" w:color="auto"/>
                        <w:right w:val="none" w:sz="0" w:space="0" w:color="auto"/>
                      </w:divBdr>
                    </w:div>
                  </w:divsChild>
                </w:div>
                <w:div w:id="1697077416">
                  <w:marLeft w:val="0"/>
                  <w:marRight w:val="0"/>
                  <w:marTop w:val="0"/>
                  <w:marBottom w:val="0"/>
                  <w:divBdr>
                    <w:top w:val="none" w:sz="0" w:space="0" w:color="auto"/>
                    <w:left w:val="none" w:sz="0" w:space="0" w:color="auto"/>
                    <w:bottom w:val="none" w:sz="0" w:space="0" w:color="auto"/>
                    <w:right w:val="none" w:sz="0" w:space="0" w:color="auto"/>
                  </w:divBdr>
                  <w:divsChild>
                    <w:div w:id="282813016">
                      <w:marLeft w:val="0"/>
                      <w:marRight w:val="0"/>
                      <w:marTop w:val="0"/>
                      <w:marBottom w:val="0"/>
                      <w:divBdr>
                        <w:top w:val="none" w:sz="0" w:space="0" w:color="auto"/>
                        <w:left w:val="none" w:sz="0" w:space="0" w:color="auto"/>
                        <w:bottom w:val="none" w:sz="0" w:space="0" w:color="auto"/>
                        <w:right w:val="none" w:sz="0" w:space="0" w:color="auto"/>
                      </w:divBdr>
                    </w:div>
                  </w:divsChild>
                </w:div>
                <w:div w:id="1724252989">
                  <w:marLeft w:val="0"/>
                  <w:marRight w:val="0"/>
                  <w:marTop w:val="0"/>
                  <w:marBottom w:val="0"/>
                  <w:divBdr>
                    <w:top w:val="none" w:sz="0" w:space="0" w:color="auto"/>
                    <w:left w:val="none" w:sz="0" w:space="0" w:color="auto"/>
                    <w:bottom w:val="none" w:sz="0" w:space="0" w:color="auto"/>
                    <w:right w:val="none" w:sz="0" w:space="0" w:color="auto"/>
                  </w:divBdr>
                  <w:divsChild>
                    <w:div w:id="1441728043">
                      <w:marLeft w:val="0"/>
                      <w:marRight w:val="0"/>
                      <w:marTop w:val="0"/>
                      <w:marBottom w:val="0"/>
                      <w:divBdr>
                        <w:top w:val="none" w:sz="0" w:space="0" w:color="auto"/>
                        <w:left w:val="none" w:sz="0" w:space="0" w:color="auto"/>
                        <w:bottom w:val="none" w:sz="0" w:space="0" w:color="auto"/>
                        <w:right w:val="none" w:sz="0" w:space="0" w:color="auto"/>
                      </w:divBdr>
                    </w:div>
                    <w:div w:id="705982935">
                      <w:marLeft w:val="0"/>
                      <w:marRight w:val="0"/>
                      <w:marTop w:val="0"/>
                      <w:marBottom w:val="0"/>
                      <w:divBdr>
                        <w:top w:val="none" w:sz="0" w:space="0" w:color="auto"/>
                        <w:left w:val="none" w:sz="0" w:space="0" w:color="auto"/>
                        <w:bottom w:val="none" w:sz="0" w:space="0" w:color="auto"/>
                        <w:right w:val="none" w:sz="0" w:space="0" w:color="auto"/>
                      </w:divBdr>
                    </w:div>
                  </w:divsChild>
                </w:div>
                <w:div w:id="86512222">
                  <w:marLeft w:val="0"/>
                  <w:marRight w:val="0"/>
                  <w:marTop w:val="0"/>
                  <w:marBottom w:val="0"/>
                  <w:divBdr>
                    <w:top w:val="none" w:sz="0" w:space="0" w:color="auto"/>
                    <w:left w:val="none" w:sz="0" w:space="0" w:color="auto"/>
                    <w:bottom w:val="none" w:sz="0" w:space="0" w:color="auto"/>
                    <w:right w:val="none" w:sz="0" w:space="0" w:color="auto"/>
                  </w:divBdr>
                  <w:divsChild>
                    <w:div w:id="1411540529">
                      <w:marLeft w:val="0"/>
                      <w:marRight w:val="0"/>
                      <w:marTop w:val="0"/>
                      <w:marBottom w:val="0"/>
                      <w:divBdr>
                        <w:top w:val="none" w:sz="0" w:space="0" w:color="auto"/>
                        <w:left w:val="none" w:sz="0" w:space="0" w:color="auto"/>
                        <w:bottom w:val="none" w:sz="0" w:space="0" w:color="auto"/>
                        <w:right w:val="none" w:sz="0" w:space="0" w:color="auto"/>
                      </w:divBdr>
                    </w:div>
                  </w:divsChild>
                </w:div>
                <w:div w:id="165899065">
                  <w:marLeft w:val="0"/>
                  <w:marRight w:val="0"/>
                  <w:marTop w:val="0"/>
                  <w:marBottom w:val="0"/>
                  <w:divBdr>
                    <w:top w:val="none" w:sz="0" w:space="0" w:color="auto"/>
                    <w:left w:val="none" w:sz="0" w:space="0" w:color="auto"/>
                    <w:bottom w:val="none" w:sz="0" w:space="0" w:color="auto"/>
                    <w:right w:val="none" w:sz="0" w:space="0" w:color="auto"/>
                  </w:divBdr>
                  <w:divsChild>
                    <w:div w:id="688215223">
                      <w:marLeft w:val="0"/>
                      <w:marRight w:val="0"/>
                      <w:marTop w:val="0"/>
                      <w:marBottom w:val="0"/>
                      <w:divBdr>
                        <w:top w:val="none" w:sz="0" w:space="0" w:color="auto"/>
                        <w:left w:val="none" w:sz="0" w:space="0" w:color="auto"/>
                        <w:bottom w:val="none" w:sz="0" w:space="0" w:color="auto"/>
                        <w:right w:val="none" w:sz="0" w:space="0" w:color="auto"/>
                      </w:divBdr>
                    </w:div>
                  </w:divsChild>
                </w:div>
                <w:div w:id="1152982305">
                  <w:marLeft w:val="0"/>
                  <w:marRight w:val="0"/>
                  <w:marTop w:val="0"/>
                  <w:marBottom w:val="0"/>
                  <w:divBdr>
                    <w:top w:val="none" w:sz="0" w:space="0" w:color="auto"/>
                    <w:left w:val="none" w:sz="0" w:space="0" w:color="auto"/>
                    <w:bottom w:val="none" w:sz="0" w:space="0" w:color="auto"/>
                    <w:right w:val="none" w:sz="0" w:space="0" w:color="auto"/>
                  </w:divBdr>
                  <w:divsChild>
                    <w:div w:id="211814449">
                      <w:marLeft w:val="0"/>
                      <w:marRight w:val="0"/>
                      <w:marTop w:val="0"/>
                      <w:marBottom w:val="0"/>
                      <w:divBdr>
                        <w:top w:val="none" w:sz="0" w:space="0" w:color="auto"/>
                        <w:left w:val="none" w:sz="0" w:space="0" w:color="auto"/>
                        <w:bottom w:val="none" w:sz="0" w:space="0" w:color="auto"/>
                        <w:right w:val="none" w:sz="0" w:space="0" w:color="auto"/>
                      </w:divBdr>
                    </w:div>
                  </w:divsChild>
                </w:div>
                <w:div w:id="1349990436">
                  <w:marLeft w:val="0"/>
                  <w:marRight w:val="0"/>
                  <w:marTop w:val="0"/>
                  <w:marBottom w:val="0"/>
                  <w:divBdr>
                    <w:top w:val="none" w:sz="0" w:space="0" w:color="auto"/>
                    <w:left w:val="none" w:sz="0" w:space="0" w:color="auto"/>
                    <w:bottom w:val="none" w:sz="0" w:space="0" w:color="auto"/>
                    <w:right w:val="none" w:sz="0" w:space="0" w:color="auto"/>
                  </w:divBdr>
                  <w:divsChild>
                    <w:div w:id="88087369">
                      <w:marLeft w:val="0"/>
                      <w:marRight w:val="0"/>
                      <w:marTop w:val="0"/>
                      <w:marBottom w:val="0"/>
                      <w:divBdr>
                        <w:top w:val="none" w:sz="0" w:space="0" w:color="auto"/>
                        <w:left w:val="none" w:sz="0" w:space="0" w:color="auto"/>
                        <w:bottom w:val="none" w:sz="0" w:space="0" w:color="auto"/>
                        <w:right w:val="none" w:sz="0" w:space="0" w:color="auto"/>
                      </w:divBdr>
                    </w:div>
                  </w:divsChild>
                </w:div>
                <w:div w:id="131139863">
                  <w:marLeft w:val="0"/>
                  <w:marRight w:val="0"/>
                  <w:marTop w:val="0"/>
                  <w:marBottom w:val="0"/>
                  <w:divBdr>
                    <w:top w:val="none" w:sz="0" w:space="0" w:color="auto"/>
                    <w:left w:val="none" w:sz="0" w:space="0" w:color="auto"/>
                    <w:bottom w:val="none" w:sz="0" w:space="0" w:color="auto"/>
                    <w:right w:val="none" w:sz="0" w:space="0" w:color="auto"/>
                  </w:divBdr>
                  <w:divsChild>
                    <w:div w:id="1397818865">
                      <w:marLeft w:val="0"/>
                      <w:marRight w:val="0"/>
                      <w:marTop w:val="0"/>
                      <w:marBottom w:val="0"/>
                      <w:divBdr>
                        <w:top w:val="none" w:sz="0" w:space="0" w:color="auto"/>
                        <w:left w:val="none" w:sz="0" w:space="0" w:color="auto"/>
                        <w:bottom w:val="none" w:sz="0" w:space="0" w:color="auto"/>
                        <w:right w:val="none" w:sz="0" w:space="0" w:color="auto"/>
                      </w:divBdr>
                    </w:div>
                  </w:divsChild>
                </w:div>
                <w:div w:id="2113817200">
                  <w:marLeft w:val="0"/>
                  <w:marRight w:val="0"/>
                  <w:marTop w:val="0"/>
                  <w:marBottom w:val="0"/>
                  <w:divBdr>
                    <w:top w:val="none" w:sz="0" w:space="0" w:color="auto"/>
                    <w:left w:val="none" w:sz="0" w:space="0" w:color="auto"/>
                    <w:bottom w:val="none" w:sz="0" w:space="0" w:color="auto"/>
                    <w:right w:val="none" w:sz="0" w:space="0" w:color="auto"/>
                  </w:divBdr>
                  <w:divsChild>
                    <w:div w:id="1220240466">
                      <w:marLeft w:val="0"/>
                      <w:marRight w:val="0"/>
                      <w:marTop w:val="0"/>
                      <w:marBottom w:val="0"/>
                      <w:divBdr>
                        <w:top w:val="none" w:sz="0" w:space="0" w:color="auto"/>
                        <w:left w:val="none" w:sz="0" w:space="0" w:color="auto"/>
                        <w:bottom w:val="none" w:sz="0" w:space="0" w:color="auto"/>
                        <w:right w:val="none" w:sz="0" w:space="0" w:color="auto"/>
                      </w:divBdr>
                    </w:div>
                    <w:div w:id="1306471227">
                      <w:marLeft w:val="0"/>
                      <w:marRight w:val="0"/>
                      <w:marTop w:val="0"/>
                      <w:marBottom w:val="0"/>
                      <w:divBdr>
                        <w:top w:val="none" w:sz="0" w:space="0" w:color="auto"/>
                        <w:left w:val="none" w:sz="0" w:space="0" w:color="auto"/>
                        <w:bottom w:val="none" w:sz="0" w:space="0" w:color="auto"/>
                        <w:right w:val="none" w:sz="0" w:space="0" w:color="auto"/>
                      </w:divBdr>
                    </w:div>
                  </w:divsChild>
                </w:div>
                <w:div w:id="1548445490">
                  <w:marLeft w:val="0"/>
                  <w:marRight w:val="0"/>
                  <w:marTop w:val="0"/>
                  <w:marBottom w:val="0"/>
                  <w:divBdr>
                    <w:top w:val="none" w:sz="0" w:space="0" w:color="auto"/>
                    <w:left w:val="none" w:sz="0" w:space="0" w:color="auto"/>
                    <w:bottom w:val="none" w:sz="0" w:space="0" w:color="auto"/>
                    <w:right w:val="none" w:sz="0" w:space="0" w:color="auto"/>
                  </w:divBdr>
                  <w:divsChild>
                    <w:div w:id="1343630865">
                      <w:marLeft w:val="0"/>
                      <w:marRight w:val="0"/>
                      <w:marTop w:val="0"/>
                      <w:marBottom w:val="0"/>
                      <w:divBdr>
                        <w:top w:val="none" w:sz="0" w:space="0" w:color="auto"/>
                        <w:left w:val="none" w:sz="0" w:space="0" w:color="auto"/>
                        <w:bottom w:val="none" w:sz="0" w:space="0" w:color="auto"/>
                        <w:right w:val="none" w:sz="0" w:space="0" w:color="auto"/>
                      </w:divBdr>
                    </w:div>
                  </w:divsChild>
                </w:div>
                <w:div w:id="541137744">
                  <w:marLeft w:val="0"/>
                  <w:marRight w:val="0"/>
                  <w:marTop w:val="0"/>
                  <w:marBottom w:val="0"/>
                  <w:divBdr>
                    <w:top w:val="none" w:sz="0" w:space="0" w:color="auto"/>
                    <w:left w:val="none" w:sz="0" w:space="0" w:color="auto"/>
                    <w:bottom w:val="none" w:sz="0" w:space="0" w:color="auto"/>
                    <w:right w:val="none" w:sz="0" w:space="0" w:color="auto"/>
                  </w:divBdr>
                  <w:divsChild>
                    <w:div w:id="267392329">
                      <w:marLeft w:val="0"/>
                      <w:marRight w:val="0"/>
                      <w:marTop w:val="0"/>
                      <w:marBottom w:val="0"/>
                      <w:divBdr>
                        <w:top w:val="none" w:sz="0" w:space="0" w:color="auto"/>
                        <w:left w:val="none" w:sz="0" w:space="0" w:color="auto"/>
                        <w:bottom w:val="none" w:sz="0" w:space="0" w:color="auto"/>
                        <w:right w:val="none" w:sz="0" w:space="0" w:color="auto"/>
                      </w:divBdr>
                    </w:div>
                  </w:divsChild>
                </w:div>
                <w:div w:id="931209583">
                  <w:marLeft w:val="0"/>
                  <w:marRight w:val="0"/>
                  <w:marTop w:val="0"/>
                  <w:marBottom w:val="0"/>
                  <w:divBdr>
                    <w:top w:val="none" w:sz="0" w:space="0" w:color="auto"/>
                    <w:left w:val="none" w:sz="0" w:space="0" w:color="auto"/>
                    <w:bottom w:val="none" w:sz="0" w:space="0" w:color="auto"/>
                    <w:right w:val="none" w:sz="0" w:space="0" w:color="auto"/>
                  </w:divBdr>
                  <w:divsChild>
                    <w:div w:id="1322733458">
                      <w:marLeft w:val="0"/>
                      <w:marRight w:val="0"/>
                      <w:marTop w:val="0"/>
                      <w:marBottom w:val="0"/>
                      <w:divBdr>
                        <w:top w:val="none" w:sz="0" w:space="0" w:color="auto"/>
                        <w:left w:val="none" w:sz="0" w:space="0" w:color="auto"/>
                        <w:bottom w:val="none" w:sz="0" w:space="0" w:color="auto"/>
                        <w:right w:val="none" w:sz="0" w:space="0" w:color="auto"/>
                      </w:divBdr>
                    </w:div>
                  </w:divsChild>
                </w:div>
                <w:div w:id="263733446">
                  <w:marLeft w:val="0"/>
                  <w:marRight w:val="0"/>
                  <w:marTop w:val="0"/>
                  <w:marBottom w:val="0"/>
                  <w:divBdr>
                    <w:top w:val="none" w:sz="0" w:space="0" w:color="auto"/>
                    <w:left w:val="none" w:sz="0" w:space="0" w:color="auto"/>
                    <w:bottom w:val="none" w:sz="0" w:space="0" w:color="auto"/>
                    <w:right w:val="none" w:sz="0" w:space="0" w:color="auto"/>
                  </w:divBdr>
                  <w:divsChild>
                    <w:div w:id="1054042313">
                      <w:marLeft w:val="0"/>
                      <w:marRight w:val="0"/>
                      <w:marTop w:val="0"/>
                      <w:marBottom w:val="0"/>
                      <w:divBdr>
                        <w:top w:val="none" w:sz="0" w:space="0" w:color="auto"/>
                        <w:left w:val="none" w:sz="0" w:space="0" w:color="auto"/>
                        <w:bottom w:val="none" w:sz="0" w:space="0" w:color="auto"/>
                        <w:right w:val="none" w:sz="0" w:space="0" w:color="auto"/>
                      </w:divBdr>
                    </w:div>
                  </w:divsChild>
                </w:div>
                <w:div w:id="1356542959">
                  <w:marLeft w:val="0"/>
                  <w:marRight w:val="0"/>
                  <w:marTop w:val="0"/>
                  <w:marBottom w:val="0"/>
                  <w:divBdr>
                    <w:top w:val="none" w:sz="0" w:space="0" w:color="auto"/>
                    <w:left w:val="none" w:sz="0" w:space="0" w:color="auto"/>
                    <w:bottom w:val="none" w:sz="0" w:space="0" w:color="auto"/>
                    <w:right w:val="none" w:sz="0" w:space="0" w:color="auto"/>
                  </w:divBdr>
                  <w:divsChild>
                    <w:div w:id="2136413121">
                      <w:marLeft w:val="0"/>
                      <w:marRight w:val="0"/>
                      <w:marTop w:val="0"/>
                      <w:marBottom w:val="0"/>
                      <w:divBdr>
                        <w:top w:val="none" w:sz="0" w:space="0" w:color="auto"/>
                        <w:left w:val="none" w:sz="0" w:space="0" w:color="auto"/>
                        <w:bottom w:val="none" w:sz="0" w:space="0" w:color="auto"/>
                        <w:right w:val="none" w:sz="0" w:space="0" w:color="auto"/>
                      </w:divBdr>
                    </w:div>
                  </w:divsChild>
                </w:div>
                <w:div w:id="117456108">
                  <w:marLeft w:val="0"/>
                  <w:marRight w:val="0"/>
                  <w:marTop w:val="0"/>
                  <w:marBottom w:val="0"/>
                  <w:divBdr>
                    <w:top w:val="none" w:sz="0" w:space="0" w:color="auto"/>
                    <w:left w:val="none" w:sz="0" w:space="0" w:color="auto"/>
                    <w:bottom w:val="none" w:sz="0" w:space="0" w:color="auto"/>
                    <w:right w:val="none" w:sz="0" w:space="0" w:color="auto"/>
                  </w:divBdr>
                  <w:divsChild>
                    <w:div w:id="1777090334">
                      <w:marLeft w:val="0"/>
                      <w:marRight w:val="0"/>
                      <w:marTop w:val="0"/>
                      <w:marBottom w:val="0"/>
                      <w:divBdr>
                        <w:top w:val="none" w:sz="0" w:space="0" w:color="auto"/>
                        <w:left w:val="none" w:sz="0" w:space="0" w:color="auto"/>
                        <w:bottom w:val="none" w:sz="0" w:space="0" w:color="auto"/>
                        <w:right w:val="none" w:sz="0" w:space="0" w:color="auto"/>
                      </w:divBdr>
                    </w:div>
                    <w:div w:id="170461021">
                      <w:marLeft w:val="0"/>
                      <w:marRight w:val="0"/>
                      <w:marTop w:val="0"/>
                      <w:marBottom w:val="0"/>
                      <w:divBdr>
                        <w:top w:val="none" w:sz="0" w:space="0" w:color="auto"/>
                        <w:left w:val="none" w:sz="0" w:space="0" w:color="auto"/>
                        <w:bottom w:val="none" w:sz="0" w:space="0" w:color="auto"/>
                        <w:right w:val="none" w:sz="0" w:space="0" w:color="auto"/>
                      </w:divBdr>
                    </w:div>
                  </w:divsChild>
                </w:div>
                <w:div w:id="169419023">
                  <w:marLeft w:val="0"/>
                  <w:marRight w:val="0"/>
                  <w:marTop w:val="0"/>
                  <w:marBottom w:val="0"/>
                  <w:divBdr>
                    <w:top w:val="none" w:sz="0" w:space="0" w:color="auto"/>
                    <w:left w:val="none" w:sz="0" w:space="0" w:color="auto"/>
                    <w:bottom w:val="none" w:sz="0" w:space="0" w:color="auto"/>
                    <w:right w:val="none" w:sz="0" w:space="0" w:color="auto"/>
                  </w:divBdr>
                  <w:divsChild>
                    <w:div w:id="937832138">
                      <w:marLeft w:val="0"/>
                      <w:marRight w:val="0"/>
                      <w:marTop w:val="0"/>
                      <w:marBottom w:val="0"/>
                      <w:divBdr>
                        <w:top w:val="none" w:sz="0" w:space="0" w:color="auto"/>
                        <w:left w:val="none" w:sz="0" w:space="0" w:color="auto"/>
                        <w:bottom w:val="none" w:sz="0" w:space="0" w:color="auto"/>
                        <w:right w:val="none" w:sz="0" w:space="0" w:color="auto"/>
                      </w:divBdr>
                    </w:div>
                  </w:divsChild>
                </w:div>
                <w:div w:id="41293869">
                  <w:marLeft w:val="0"/>
                  <w:marRight w:val="0"/>
                  <w:marTop w:val="0"/>
                  <w:marBottom w:val="0"/>
                  <w:divBdr>
                    <w:top w:val="none" w:sz="0" w:space="0" w:color="auto"/>
                    <w:left w:val="none" w:sz="0" w:space="0" w:color="auto"/>
                    <w:bottom w:val="none" w:sz="0" w:space="0" w:color="auto"/>
                    <w:right w:val="none" w:sz="0" w:space="0" w:color="auto"/>
                  </w:divBdr>
                  <w:divsChild>
                    <w:div w:id="1400246523">
                      <w:marLeft w:val="0"/>
                      <w:marRight w:val="0"/>
                      <w:marTop w:val="0"/>
                      <w:marBottom w:val="0"/>
                      <w:divBdr>
                        <w:top w:val="none" w:sz="0" w:space="0" w:color="auto"/>
                        <w:left w:val="none" w:sz="0" w:space="0" w:color="auto"/>
                        <w:bottom w:val="none" w:sz="0" w:space="0" w:color="auto"/>
                        <w:right w:val="none" w:sz="0" w:space="0" w:color="auto"/>
                      </w:divBdr>
                    </w:div>
                  </w:divsChild>
                </w:div>
                <w:div w:id="834108200">
                  <w:marLeft w:val="0"/>
                  <w:marRight w:val="0"/>
                  <w:marTop w:val="0"/>
                  <w:marBottom w:val="0"/>
                  <w:divBdr>
                    <w:top w:val="none" w:sz="0" w:space="0" w:color="auto"/>
                    <w:left w:val="none" w:sz="0" w:space="0" w:color="auto"/>
                    <w:bottom w:val="none" w:sz="0" w:space="0" w:color="auto"/>
                    <w:right w:val="none" w:sz="0" w:space="0" w:color="auto"/>
                  </w:divBdr>
                  <w:divsChild>
                    <w:div w:id="2099867984">
                      <w:marLeft w:val="0"/>
                      <w:marRight w:val="0"/>
                      <w:marTop w:val="0"/>
                      <w:marBottom w:val="0"/>
                      <w:divBdr>
                        <w:top w:val="none" w:sz="0" w:space="0" w:color="auto"/>
                        <w:left w:val="none" w:sz="0" w:space="0" w:color="auto"/>
                        <w:bottom w:val="none" w:sz="0" w:space="0" w:color="auto"/>
                        <w:right w:val="none" w:sz="0" w:space="0" w:color="auto"/>
                      </w:divBdr>
                    </w:div>
                  </w:divsChild>
                </w:div>
                <w:div w:id="755706906">
                  <w:marLeft w:val="0"/>
                  <w:marRight w:val="0"/>
                  <w:marTop w:val="0"/>
                  <w:marBottom w:val="0"/>
                  <w:divBdr>
                    <w:top w:val="none" w:sz="0" w:space="0" w:color="auto"/>
                    <w:left w:val="none" w:sz="0" w:space="0" w:color="auto"/>
                    <w:bottom w:val="none" w:sz="0" w:space="0" w:color="auto"/>
                    <w:right w:val="none" w:sz="0" w:space="0" w:color="auto"/>
                  </w:divBdr>
                  <w:divsChild>
                    <w:div w:id="1259211401">
                      <w:marLeft w:val="0"/>
                      <w:marRight w:val="0"/>
                      <w:marTop w:val="0"/>
                      <w:marBottom w:val="0"/>
                      <w:divBdr>
                        <w:top w:val="none" w:sz="0" w:space="0" w:color="auto"/>
                        <w:left w:val="none" w:sz="0" w:space="0" w:color="auto"/>
                        <w:bottom w:val="none" w:sz="0" w:space="0" w:color="auto"/>
                        <w:right w:val="none" w:sz="0" w:space="0" w:color="auto"/>
                      </w:divBdr>
                    </w:div>
                  </w:divsChild>
                </w:div>
                <w:div w:id="1140001113">
                  <w:marLeft w:val="0"/>
                  <w:marRight w:val="0"/>
                  <w:marTop w:val="0"/>
                  <w:marBottom w:val="0"/>
                  <w:divBdr>
                    <w:top w:val="none" w:sz="0" w:space="0" w:color="auto"/>
                    <w:left w:val="none" w:sz="0" w:space="0" w:color="auto"/>
                    <w:bottom w:val="none" w:sz="0" w:space="0" w:color="auto"/>
                    <w:right w:val="none" w:sz="0" w:space="0" w:color="auto"/>
                  </w:divBdr>
                  <w:divsChild>
                    <w:div w:id="212665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606298">
          <w:marLeft w:val="0"/>
          <w:marRight w:val="0"/>
          <w:marTop w:val="0"/>
          <w:marBottom w:val="0"/>
          <w:divBdr>
            <w:top w:val="none" w:sz="0" w:space="0" w:color="auto"/>
            <w:left w:val="none" w:sz="0" w:space="0" w:color="auto"/>
            <w:bottom w:val="none" w:sz="0" w:space="0" w:color="auto"/>
            <w:right w:val="none" w:sz="0" w:space="0" w:color="auto"/>
          </w:divBdr>
        </w:div>
        <w:div w:id="1267807746">
          <w:marLeft w:val="0"/>
          <w:marRight w:val="0"/>
          <w:marTop w:val="0"/>
          <w:marBottom w:val="0"/>
          <w:divBdr>
            <w:top w:val="none" w:sz="0" w:space="0" w:color="auto"/>
            <w:left w:val="none" w:sz="0" w:space="0" w:color="auto"/>
            <w:bottom w:val="none" w:sz="0" w:space="0" w:color="auto"/>
            <w:right w:val="none" w:sz="0" w:space="0" w:color="auto"/>
          </w:divBdr>
          <w:divsChild>
            <w:div w:id="599070537">
              <w:marLeft w:val="-75"/>
              <w:marRight w:val="0"/>
              <w:marTop w:val="30"/>
              <w:marBottom w:val="30"/>
              <w:divBdr>
                <w:top w:val="none" w:sz="0" w:space="0" w:color="auto"/>
                <w:left w:val="none" w:sz="0" w:space="0" w:color="auto"/>
                <w:bottom w:val="none" w:sz="0" w:space="0" w:color="auto"/>
                <w:right w:val="none" w:sz="0" w:space="0" w:color="auto"/>
              </w:divBdr>
              <w:divsChild>
                <w:div w:id="2056543649">
                  <w:marLeft w:val="0"/>
                  <w:marRight w:val="0"/>
                  <w:marTop w:val="0"/>
                  <w:marBottom w:val="0"/>
                  <w:divBdr>
                    <w:top w:val="none" w:sz="0" w:space="0" w:color="auto"/>
                    <w:left w:val="none" w:sz="0" w:space="0" w:color="auto"/>
                    <w:bottom w:val="none" w:sz="0" w:space="0" w:color="auto"/>
                    <w:right w:val="none" w:sz="0" w:space="0" w:color="auto"/>
                  </w:divBdr>
                  <w:divsChild>
                    <w:div w:id="974987770">
                      <w:marLeft w:val="0"/>
                      <w:marRight w:val="0"/>
                      <w:marTop w:val="0"/>
                      <w:marBottom w:val="0"/>
                      <w:divBdr>
                        <w:top w:val="none" w:sz="0" w:space="0" w:color="auto"/>
                        <w:left w:val="none" w:sz="0" w:space="0" w:color="auto"/>
                        <w:bottom w:val="none" w:sz="0" w:space="0" w:color="auto"/>
                        <w:right w:val="none" w:sz="0" w:space="0" w:color="auto"/>
                      </w:divBdr>
                    </w:div>
                  </w:divsChild>
                </w:div>
                <w:div w:id="807357892">
                  <w:marLeft w:val="0"/>
                  <w:marRight w:val="0"/>
                  <w:marTop w:val="0"/>
                  <w:marBottom w:val="0"/>
                  <w:divBdr>
                    <w:top w:val="none" w:sz="0" w:space="0" w:color="auto"/>
                    <w:left w:val="none" w:sz="0" w:space="0" w:color="auto"/>
                    <w:bottom w:val="none" w:sz="0" w:space="0" w:color="auto"/>
                    <w:right w:val="none" w:sz="0" w:space="0" w:color="auto"/>
                  </w:divBdr>
                  <w:divsChild>
                    <w:div w:id="415636700">
                      <w:marLeft w:val="0"/>
                      <w:marRight w:val="0"/>
                      <w:marTop w:val="0"/>
                      <w:marBottom w:val="0"/>
                      <w:divBdr>
                        <w:top w:val="none" w:sz="0" w:space="0" w:color="auto"/>
                        <w:left w:val="none" w:sz="0" w:space="0" w:color="auto"/>
                        <w:bottom w:val="none" w:sz="0" w:space="0" w:color="auto"/>
                        <w:right w:val="none" w:sz="0" w:space="0" w:color="auto"/>
                      </w:divBdr>
                    </w:div>
                  </w:divsChild>
                </w:div>
                <w:div w:id="179323281">
                  <w:marLeft w:val="0"/>
                  <w:marRight w:val="0"/>
                  <w:marTop w:val="0"/>
                  <w:marBottom w:val="0"/>
                  <w:divBdr>
                    <w:top w:val="none" w:sz="0" w:space="0" w:color="auto"/>
                    <w:left w:val="none" w:sz="0" w:space="0" w:color="auto"/>
                    <w:bottom w:val="none" w:sz="0" w:space="0" w:color="auto"/>
                    <w:right w:val="none" w:sz="0" w:space="0" w:color="auto"/>
                  </w:divBdr>
                  <w:divsChild>
                    <w:div w:id="2108576087">
                      <w:marLeft w:val="0"/>
                      <w:marRight w:val="0"/>
                      <w:marTop w:val="0"/>
                      <w:marBottom w:val="0"/>
                      <w:divBdr>
                        <w:top w:val="none" w:sz="0" w:space="0" w:color="auto"/>
                        <w:left w:val="none" w:sz="0" w:space="0" w:color="auto"/>
                        <w:bottom w:val="none" w:sz="0" w:space="0" w:color="auto"/>
                        <w:right w:val="none" w:sz="0" w:space="0" w:color="auto"/>
                      </w:divBdr>
                    </w:div>
                  </w:divsChild>
                </w:div>
                <w:div w:id="742219960">
                  <w:marLeft w:val="0"/>
                  <w:marRight w:val="0"/>
                  <w:marTop w:val="0"/>
                  <w:marBottom w:val="0"/>
                  <w:divBdr>
                    <w:top w:val="none" w:sz="0" w:space="0" w:color="auto"/>
                    <w:left w:val="none" w:sz="0" w:space="0" w:color="auto"/>
                    <w:bottom w:val="none" w:sz="0" w:space="0" w:color="auto"/>
                    <w:right w:val="none" w:sz="0" w:space="0" w:color="auto"/>
                  </w:divBdr>
                  <w:divsChild>
                    <w:div w:id="2016615303">
                      <w:marLeft w:val="0"/>
                      <w:marRight w:val="0"/>
                      <w:marTop w:val="0"/>
                      <w:marBottom w:val="0"/>
                      <w:divBdr>
                        <w:top w:val="none" w:sz="0" w:space="0" w:color="auto"/>
                        <w:left w:val="none" w:sz="0" w:space="0" w:color="auto"/>
                        <w:bottom w:val="none" w:sz="0" w:space="0" w:color="auto"/>
                        <w:right w:val="none" w:sz="0" w:space="0" w:color="auto"/>
                      </w:divBdr>
                    </w:div>
                  </w:divsChild>
                </w:div>
                <w:div w:id="62917094">
                  <w:marLeft w:val="0"/>
                  <w:marRight w:val="0"/>
                  <w:marTop w:val="0"/>
                  <w:marBottom w:val="0"/>
                  <w:divBdr>
                    <w:top w:val="none" w:sz="0" w:space="0" w:color="auto"/>
                    <w:left w:val="none" w:sz="0" w:space="0" w:color="auto"/>
                    <w:bottom w:val="none" w:sz="0" w:space="0" w:color="auto"/>
                    <w:right w:val="none" w:sz="0" w:space="0" w:color="auto"/>
                  </w:divBdr>
                  <w:divsChild>
                    <w:div w:id="606276038">
                      <w:marLeft w:val="0"/>
                      <w:marRight w:val="0"/>
                      <w:marTop w:val="0"/>
                      <w:marBottom w:val="0"/>
                      <w:divBdr>
                        <w:top w:val="none" w:sz="0" w:space="0" w:color="auto"/>
                        <w:left w:val="none" w:sz="0" w:space="0" w:color="auto"/>
                        <w:bottom w:val="none" w:sz="0" w:space="0" w:color="auto"/>
                        <w:right w:val="none" w:sz="0" w:space="0" w:color="auto"/>
                      </w:divBdr>
                    </w:div>
                  </w:divsChild>
                </w:div>
                <w:div w:id="738019054">
                  <w:marLeft w:val="0"/>
                  <w:marRight w:val="0"/>
                  <w:marTop w:val="0"/>
                  <w:marBottom w:val="0"/>
                  <w:divBdr>
                    <w:top w:val="none" w:sz="0" w:space="0" w:color="auto"/>
                    <w:left w:val="none" w:sz="0" w:space="0" w:color="auto"/>
                    <w:bottom w:val="none" w:sz="0" w:space="0" w:color="auto"/>
                    <w:right w:val="none" w:sz="0" w:space="0" w:color="auto"/>
                  </w:divBdr>
                  <w:divsChild>
                    <w:div w:id="1129200121">
                      <w:marLeft w:val="0"/>
                      <w:marRight w:val="0"/>
                      <w:marTop w:val="0"/>
                      <w:marBottom w:val="0"/>
                      <w:divBdr>
                        <w:top w:val="none" w:sz="0" w:space="0" w:color="auto"/>
                        <w:left w:val="none" w:sz="0" w:space="0" w:color="auto"/>
                        <w:bottom w:val="none" w:sz="0" w:space="0" w:color="auto"/>
                        <w:right w:val="none" w:sz="0" w:space="0" w:color="auto"/>
                      </w:divBdr>
                    </w:div>
                  </w:divsChild>
                </w:div>
                <w:div w:id="377171256">
                  <w:marLeft w:val="0"/>
                  <w:marRight w:val="0"/>
                  <w:marTop w:val="0"/>
                  <w:marBottom w:val="0"/>
                  <w:divBdr>
                    <w:top w:val="none" w:sz="0" w:space="0" w:color="auto"/>
                    <w:left w:val="none" w:sz="0" w:space="0" w:color="auto"/>
                    <w:bottom w:val="none" w:sz="0" w:space="0" w:color="auto"/>
                    <w:right w:val="none" w:sz="0" w:space="0" w:color="auto"/>
                  </w:divBdr>
                  <w:divsChild>
                    <w:div w:id="760835354">
                      <w:marLeft w:val="0"/>
                      <w:marRight w:val="0"/>
                      <w:marTop w:val="0"/>
                      <w:marBottom w:val="0"/>
                      <w:divBdr>
                        <w:top w:val="none" w:sz="0" w:space="0" w:color="auto"/>
                        <w:left w:val="none" w:sz="0" w:space="0" w:color="auto"/>
                        <w:bottom w:val="none" w:sz="0" w:space="0" w:color="auto"/>
                        <w:right w:val="none" w:sz="0" w:space="0" w:color="auto"/>
                      </w:divBdr>
                    </w:div>
                  </w:divsChild>
                </w:div>
                <w:div w:id="1574583389">
                  <w:marLeft w:val="0"/>
                  <w:marRight w:val="0"/>
                  <w:marTop w:val="0"/>
                  <w:marBottom w:val="0"/>
                  <w:divBdr>
                    <w:top w:val="none" w:sz="0" w:space="0" w:color="auto"/>
                    <w:left w:val="none" w:sz="0" w:space="0" w:color="auto"/>
                    <w:bottom w:val="none" w:sz="0" w:space="0" w:color="auto"/>
                    <w:right w:val="none" w:sz="0" w:space="0" w:color="auto"/>
                  </w:divBdr>
                  <w:divsChild>
                    <w:div w:id="1093673793">
                      <w:marLeft w:val="0"/>
                      <w:marRight w:val="0"/>
                      <w:marTop w:val="0"/>
                      <w:marBottom w:val="0"/>
                      <w:divBdr>
                        <w:top w:val="none" w:sz="0" w:space="0" w:color="auto"/>
                        <w:left w:val="none" w:sz="0" w:space="0" w:color="auto"/>
                        <w:bottom w:val="none" w:sz="0" w:space="0" w:color="auto"/>
                        <w:right w:val="none" w:sz="0" w:space="0" w:color="auto"/>
                      </w:divBdr>
                    </w:div>
                    <w:div w:id="1945066688">
                      <w:marLeft w:val="0"/>
                      <w:marRight w:val="0"/>
                      <w:marTop w:val="0"/>
                      <w:marBottom w:val="0"/>
                      <w:divBdr>
                        <w:top w:val="none" w:sz="0" w:space="0" w:color="auto"/>
                        <w:left w:val="none" w:sz="0" w:space="0" w:color="auto"/>
                        <w:bottom w:val="none" w:sz="0" w:space="0" w:color="auto"/>
                        <w:right w:val="none" w:sz="0" w:space="0" w:color="auto"/>
                      </w:divBdr>
                    </w:div>
                  </w:divsChild>
                </w:div>
                <w:div w:id="1151367654">
                  <w:marLeft w:val="0"/>
                  <w:marRight w:val="0"/>
                  <w:marTop w:val="0"/>
                  <w:marBottom w:val="0"/>
                  <w:divBdr>
                    <w:top w:val="none" w:sz="0" w:space="0" w:color="auto"/>
                    <w:left w:val="none" w:sz="0" w:space="0" w:color="auto"/>
                    <w:bottom w:val="none" w:sz="0" w:space="0" w:color="auto"/>
                    <w:right w:val="none" w:sz="0" w:space="0" w:color="auto"/>
                  </w:divBdr>
                  <w:divsChild>
                    <w:div w:id="1529833177">
                      <w:marLeft w:val="0"/>
                      <w:marRight w:val="0"/>
                      <w:marTop w:val="0"/>
                      <w:marBottom w:val="0"/>
                      <w:divBdr>
                        <w:top w:val="none" w:sz="0" w:space="0" w:color="auto"/>
                        <w:left w:val="none" w:sz="0" w:space="0" w:color="auto"/>
                        <w:bottom w:val="none" w:sz="0" w:space="0" w:color="auto"/>
                        <w:right w:val="none" w:sz="0" w:space="0" w:color="auto"/>
                      </w:divBdr>
                    </w:div>
                  </w:divsChild>
                </w:div>
                <w:div w:id="207185823">
                  <w:marLeft w:val="0"/>
                  <w:marRight w:val="0"/>
                  <w:marTop w:val="0"/>
                  <w:marBottom w:val="0"/>
                  <w:divBdr>
                    <w:top w:val="none" w:sz="0" w:space="0" w:color="auto"/>
                    <w:left w:val="none" w:sz="0" w:space="0" w:color="auto"/>
                    <w:bottom w:val="none" w:sz="0" w:space="0" w:color="auto"/>
                    <w:right w:val="none" w:sz="0" w:space="0" w:color="auto"/>
                  </w:divBdr>
                  <w:divsChild>
                    <w:div w:id="562641891">
                      <w:marLeft w:val="0"/>
                      <w:marRight w:val="0"/>
                      <w:marTop w:val="0"/>
                      <w:marBottom w:val="0"/>
                      <w:divBdr>
                        <w:top w:val="none" w:sz="0" w:space="0" w:color="auto"/>
                        <w:left w:val="none" w:sz="0" w:space="0" w:color="auto"/>
                        <w:bottom w:val="none" w:sz="0" w:space="0" w:color="auto"/>
                        <w:right w:val="none" w:sz="0" w:space="0" w:color="auto"/>
                      </w:divBdr>
                    </w:div>
                  </w:divsChild>
                </w:div>
                <w:div w:id="1115713320">
                  <w:marLeft w:val="0"/>
                  <w:marRight w:val="0"/>
                  <w:marTop w:val="0"/>
                  <w:marBottom w:val="0"/>
                  <w:divBdr>
                    <w:top w:val="none" w:sz="0" w:space="0" w:color="auto"/>
                    <w:left w:val="none" w:sz="0" w:space="0" w:color="auto"/>
                    <w:bottom w:val="none" w:sz="0" w:space="0" w:color="auto"/>
                    <w:right w:val="none" w:sz="0" w:space="0" w:color="auto"/>
                  </w:divBdr>
                  <w:divsChild>
                    <w:div w:id="1657807289">
                      <w:marLeft w:val="0"/>
                      <w:marRight w:val="0"/>
                      <w:marTop w:val="0"/>
                      <w:marBottom w:val="0"/>
                      <w:divBdr>
                        <w:top w:val="none" w:sz="0" w:space="0" w:color="auto"/>
                        <w:left w:val="none" w:sz="0" w:space="0" w:color="auto"/>
                        <w:bottom w:val="none" w:sz="0" w:space="0" w:color="auto"/>
                        <w:right w:val="none" w:sz="0" w:space="0" w:color="auto"/>
                      </w:divBdr>
                    </w:div>
                  </w:divsChild>
                </w:div>
                <w:div w:id="265038383">
                  <w:marLeft w:val="0"/>
                  <w:marRight w:val="0"/>
                  <w:marTop w:val="0"/>
                  <w:marBottom w:val="0"/>
                  <w:divBdr>
                    <w:top w:val="none" w:sz="0" w:space="0" w:color="auto"/>
                    <w:left w:val="none" w:sz="0" w:space="0" w:color="auto"/>
                    <w:bottom w:val="none" w:sz="0" w:space="0" w:color="auto"/>
                    <w:right w:val="none" w:sz="0" w:space="0" w:color="auto"/>
                  </w:divBdr>
                  <w:divsChild>
                    <w:div w:id="212425004">
                      <w:marLeft w:val="0"/>
                      <w:marRight w:val="0"/>
                      <w:marTop w:val="0"/>
                      <w:marBottom w:val="0"/>
                      <w:divBdr>
                        <w:top w:val="none" w:sz="0" w:space="0" w:color="auto"/>
                        <w:left w:val="none" w:sz="0" w:space="0" w:color="auto"/>
                        <w:bottom w:val="none" w:sz="0" w:space="0" w:color="auto"/>
                        <w:right w:val="none" w:sz="0" w:space="0" w:color="auto"/>
                      </w:divBdr>
                    </w:div>
                  </w:divsChild>
                </w:div>
                <w:div w:id="1423333884">
                  <w:marLeft w:val="0"/>
                  <w:marRight w:val="0"/>
                  <w:marTop w:val="0"/>
                  <w:marBottom w:val="0"/>
                  <w:divBdr>
                    <w:top w:val="none" w:sz="0" w:space="0" w:color="auto"/>
                    <w:left w:val="none" w:sz="0" w:space="0" w:color="auto"/>
                    <w:bottom w:val="none" w:sz="0" w:space="0" w:color="auto"/>
                    <w:right w:val="none" w:sz="0" w:space="0" w:color="auto"/>
                  </w:divBdr>
                  <w:divsChild>
                    <w:div w:id="1897618514">
                      <w:marLeft w:val="0"/>
                      <w:marRight w:val="0"/>
                      <w:marTop w:val="0"/>
                      <w:marBottom w:val="0"/>
                      <w:divBdr>
                        <w:top w:val="none" w:sz="0" w:space="0" w:color="auto"/>
                        <w:left w:val="none" w:sz="0" w:space="0" w:color="auto"/>
                        <w:bottom w:val="none" w:sz="0" w:space="0" w:color="auto"/>
                        <w:right w:val="none" w:sz="0" w:space="0" w:color="auto"/>
                      </w:divBdr>
                    </w:div>
                  </w:divsChild>
                </w:div>
                <w:div w:id="1111901520">
                  <w:marLeft w:val="0"/>
                  <w:marRight w:val="0"/>
                  <w:marTop w:val="0"/>
                  <w:marBottom w:val="0"/>
                  <w:divBdr>
                    <w:top w:val="none" w:sz="0" w:space="0" w:color="auto"/>
                    <w:left w:val="none" w:sz="0" w:space="0" w:color="auto"/>
                    <w:bottom w:val="none" w:sz="0" w:space="0" w:color="auto"/>
                    <w:right w:val="none" w:sz="0" w:space="0" w:color="auto"/>
                  </w:divBdr>
                  <w:divsChild>
                    <w:div w:id="908416966">
                      <w:marLeft w:val="0"/>
                      <w:marRight w:val="0"/>
                      <w:marTop w:val="0"/>
                      <w:marBottom w:val="0"/>
                      <w:divBdr>
                        <w:top w:val="none" w:sz="0" w:space="0" w:color="auto"/>
                        <w:left w:val="none" w:sz="0" w:space="0" w:color="auto"/>
                        <w:bottom w:val="none" w:sz="0" w:space="0" w:color="auto"/>
                        <w:right w:val="none" w:sz="0" w:space="0" w:color="auto"/>
                      </w:divBdr>
                    </w:div>
                    <w:div w:id="1738046504">
                      <w:marLeft w:val="0"/>
                      <w:marRight w:val="0"/>
                      <w:marTop w:val="0"/>
                      <w:marBottom w:val="0"/>
                      <w:divBdr>
                        <w:top w:val="none" w:sz="0" w:space="0" w:color="auto"/>
                        <w:left w:val="none" w:sz="0" w:space="0" w:color="auto"/>
                        <w:bottom w:val="none" w:sz="0" w:space="0" w:color="auto"/>
                        <w:right w:val="none" w:sz="0" w:space="0" w:color="auto"/>
                      </w:divBdr>
                    </w:div>
                  </w:divsChild>
                </w:div>
                <w:div w:id="1680813681">
                  <w:marLeft w:val="0"/>
                  <w:marRight w:val="0"/>
                  <w:marTop w:val="0"/>
                  <w:marBottom w:val="0"/>
                  <w:divBdr>
                    <w:top w:val="none" w:sz="0" w:space="0" w:color="auto"/>
                    <w:left w:val="none" w:sz="0" w:space="0" w:color="auto"/>
                    <w:bottom w:val="none" w:sz="0" w:space="0" w:color="auto"/>
                    <w:right w:val="none" w:sz="0" w:space="0" w:color="auto"/>
                  </w:divBdr>
                  <w:divsChild>
                    <w:div w:id="780223085">
                      <w:marLeft w:val="0"/>
                      <w:marRight w:val="0"/>
                      <w:marTop w:val="0"/>
                      <w:marBottom w:val="0"/>
                      <w:divBdr>
                        <w:top w:val="none" w:sz="0" w:space="0" w:color="auto"/>
                        <w:left w:val="none" w:sz="0" w:space="0" w:color="auto"/>
                        <w:bottom w:val="none" w:sz="0" w:space="0" w:color="auto"/>
                        <w:right w:val="none" w:sz="0" w:space="0" w:color="auto"/>
                      </w:divBdr>
                    </w:div>
                  </w:divsChild>
                </w:div>
                <w:div w:id="1610313116">
                  <w:marLeft w:val="0"/>
                  <w:marRight w:val="0"/>
                  <w:marTop w:val="0"/>
                  <w:marBottom w:val="0"/>
                  <w:divBdr>
                    <w:top w:val="none" w:sz="0" w:space="0" w:color="auto"/>
                    <w:left w:val="none" w:sz="0" w:space="0" w:color="auto"/>
                    <w:bottom w:val="none" w:sz="0" w:space="0" w:color="auto"/>
                    <w:right w:val="none" w:sz="0" w:space="0" w:color="auto"/>
                  </w:divBdr>
                  <w:divsChild>
                    <w:div w:id="1015185353">
                      <w:marLeft w:val="0"/>
                      <w:marRight w:val="0"/>
                      <w:marTop w:val="0"/>
                      <w:marBottom w:val="0"/>
                      <w:divBdr>
                        <w:top w:val="none" w:sz="0" w:space="0" w:color="auto"/>
                        <w:left w:val="none" w:sz="0" w:space="0" w:color="auto"/>
                        <w:bottom w:val="none" w:sz="0" w:space="0" w:color="auto"/>
                        <w:right w:val="none" w:sz="0" w:space="0" w:color="auto"/>
                      </w:divBdr>
                    </w:div>
                  </w:divsChild>
                </w:div>
                <w:div w:id="2006472641">
                  <w:marLeft w:val="0"/>
                  <w:marRight w:val="0"/>
                  <w:marTop w:val="0"/>
                  <w:marBottom w:val="0"/>
                  <w:divBdr>
                    <w:top w:val="none" w:sz="0" w:space="0" w:color="auto"/>
                    <w:left w:val="none" w:sz="0" w:space="0" w:color="auto"/>
                    <w:bottom w:val="none" w:sz="0" w:space="0" w:color="auto"/>
                    <w:right w:val="none" w:sz="0" w:space="0" w:color="auto"/>
                  </w:divBdr>
                  <w:divsChild>
                    <w:div w:id="415591324">
                      <w:marLeft w:val="0"/>
                      <w:marRight w:val="0"/>
                      <w:marTop w:val="0"/>
                      <w:marBottom w:val="0"/>
                      <w:divBdr>
                        <w:top w:val="none" w:sz="0" w:space="0" w:color="auto"/>
                        <w:left w:val="none" w:sz="0" w:space="0" w:color="auto"/>
                        <w:bottom w:val="none" w:sz="0" w:space="0" w:color="auto"/>
                        <w:right w:val="none" w:sz="0" w:space="0" w:color="auto"/>
                      </w:divBdr>
                    </w:div>
                  </w:divsChild>
                </w:div>
                <w:div w:id="369037110">
                  <w:marLeft w:val="0"/>
                  <w:marRight w:val="0"/>
                  <w:marTop w:val="0"/>
                  <w:marBottom w:val="0"/>
                  <w:divBdr>
                    <w:top w:val="none" w:sz="0" w:space="0" w:color="auto"/>
                    <w:left w:val="none" w:sz="0" w:space="0" w:color="auto"/>
                    <w:bottom w:val="none" w:sz="0" w:space="0" w:color="auto"/>
                    <w:right w:val="none" w:sz="0" w:space="0" w:color="auto"/>
                  </w:divBdr>
                  <w:divsChild>
                    <w:div w:id="428893905">
                      <w:marLeft w:val="0"/>
                      <w:marRight w:val="0"/>
                      <w:marTop w:val="0"/>
                      <w:marBottom w:val="0"/>
                      <w:divBdr>
                        <w:top w:val="none" w:sz="0" w:space="0" w:color="auto"/>
                        <w:left w:val="none" w:sz="0" w:space="0" w:color="auto"/>
                        <w:bottom w:val="none" w:sz="0" w:space="0" w:color="auto"/>
                        <w:right w:val="none" w:sz="0" w:space="0" w:color="auto"/>
                      </w:divBdr>
                    </w:div>
                  </w:divsChild>
                </w:div>
                <w:div w:id="684287631">
                  <w:marLeft w:val="0"/>
                  <w:marRight w:val="0"/>
                  <w:marTop w:val="0"/>
                  <w:marBottom w:val="0"/>
                  <w:divBdr>
                    <w:top w:val="none" w:sz="0" w:space="0" w:color="auto"/>
                    <w:left w:val="none" w:sz="0" w:space="0" w:color="auto"/>
                    <w:bottom w:val="none" w:sz="0" w:space="0" w:color="auto"/>
                    <w:right w:val="none" w:sz="0" w:space="0" w:color="auto"/>
                  </w:divBdr>
                  <w:divsChild>
                    <w:div w:id="226501489">
                      <w:marLeft w:val="0"/>
                      <w:marRight w:val="0"/>
                      <w:marTop w:val="0"/>
                      <w:marBottom w:val="0"/>
                      <w:divBdr>
                        <w:top w:val="none" w:sz="0" w:space="0" w:color="auto"/>
                        <w:left w:val="none" w:sz="0" w:space="0" w:color="auto"/>
                        <w:bottom w:val="none" w:sz="0" w:space="0" w:color="auto"/>
                        <w:right w:val="none" w:sz="0" w:space="0" w:color="auto"/>
                      </w:divBdr>
                    </w:div>
                  </w:divsChild>
                </w:div>
                <w:div w:id="1462923202">
                  <w:marLeft w:val="0"/>
                  <w:marRight w:val="0"/>
                  <w:marTop w:val="0"/>
                  <w:marBottom w:val="0"/>
                  <w:divBdr>
                    <w:top w:val="none" w:sz="0" w:space="0" w:color="auto"/>
                    <w:left w:val="none" w:sz="0" w:space="0" w:color="auto"/>
                    <w:bottom w:val="none" w:sz="0" w:space="0" w:color="auto"/>
                    <w:right w:val="none" w:sz="0" w:space="0" w:color="auto"/>
                  </w:divBdr>
                  <w:divsChild>
                    <w:div w:id="734668532">
                      <w:marLeft w:val="0"/>
                      <w:marRight w:val="0"/>
                      <w:marTop w:val="0"/>
                      <w:marBottom w:val="0"/>
                      <w:divBdr>
                        <w:top w:val="none" w:sz="0" w:space="0" w:color="auto"/>
                        <w:left w:val="none" w:sz="0" w:space="0" w:color="auto"/>
                        <w:bottom w:val="none" w:sz="0" w:space="0" w:color="auto"/>
                        <w:right w:val="none" w:sz="0" w:space="0" w:color="auto"/>
                      </w:divBdr>
                    </w:div>
                    <w:div w:id="2098088667">
                      <w:marLeft w:val="0"/>
                      <w:marRight w:val="0"/>
                      <w:marTop w:val="0"/>
                      <w:marBottom w:val="0"/>
                      <w:divBdr>
                        <w:top w:val="none" w:sz="0" w:space="0" w:color="auto"/>
                        <w:left w:val="none" w:sz="0" w:space="0" w:color="auto"/>
                        <w:bottom w:val="none" w:sz="0" w:space="0" w:color="auto"/>
                        <w:right w:val="none" w:sz="0" w:space="0" w:color="auto"/>
                      </w:divBdr>
                    </w:div>
                  </w:divsChild>
                </w:div>
                <w:div w:id="906960568">
                  <w:marLeft w:val="0"/>
                  <w:marRight w:val="0"/>
                  <w:marTop w:val="0"/>
                  <w:marBottom w:val="0"/>
                  <w:divBdr>
                    <w:top w:val="none" w:sz="0" w:space="0" w:color="auto"/>
                    <w:left w:val="none" w:sz="0" w:space="0" w:color="auto"/>
                    <w:bottom w:val="none" w:sz="0" w:space="0" w:color="auto"/>
                    <w:right w:val="none" w:sz="0" w:space="0" w:color="auto"/>
                  </w:divBdr>
                  <w:divsChild>
                    <w:div w:id="456879904">
                      <w:marLeft w:val="0"/>
                      <w:marRight w:val="0"/>
                      <w:marTop w:val="0"/>
                      <w:marBottom w:val="0"/>
                      <w:divBdr>
                        <w:top w:val="none" w:sz="0" w:space="0" w:color="auto"/>
                        <w:left w:val="none" w:sz="0" w:space="0" w:color="auto"/>
                        <w:bottom w:val="none" w:sz="0" w:space="0" w:color="auto"/>
                        <w:right w:val="none" w:sz="0" w:space="0" w:color="auto"/>
                      </w:divBdr>
                    </w:div>
                  </w:divsChild>
                </w:div>
                <w:div w:id="1315989820">
                  <w:marLeft w:val="0"/>
                  <w:marRight w:val="0"/>
                  <w:marTop w:val="0"/>
                  <w:marBottom w:val="0"/>
                  <w:divBdr>
                    <w:top w:val="none" w:sz="0" w:space="0" w:color="auto"/>
                    <w:left w:val="none" w:sz="0" w:space="0" w:color="auto"/>
                    <w:bottom w:val="none" w:sz="0" w:space="0" w:color="auto"/>
                    <w:right w:val="none" w:sz="0" w:space="0" w:color="auto"/>
                  </w:divBdr>
                  <w:divsChild>
                    <w:div w:id="37751240">
                      <w:marLeft w:val="0"/>
                      <w:marRight w:val="0"/>
                      <w:marTop w:val="0"/>
                      <w:marBottom w:val="0"/>
                      <w:divBdr>
                        <w:top w:val="none" w:sz="0" w:space="0" w:color="auto"/>
                        <w:left w:val="none" w:sz="0" w:space="0" w:color="auto"/>
                        <w:bottom w:val="none" w:sz="0" w:space="0" w:color="auto"/>
                        <w:right w:val="none" w:sz="0" w:space="0" w:color="auto"/>
                      </w:divBdr>
                    </w:div>
                  </w:divsChild>
                </w:div>
                <w:div w:id="1692336546">
                  <w:marLeft w:val="0"/>
                  <w:marRight w:val="0"/>
                  <w:marTop w:val="0"/>
                  <w:marBottom w:val="0"/>
                  <w:divBdr>
                    <w:top w:val="none" w:sz="0" w:space="0" w:color="auto"/>
                    <w:left w:val="none" w:sz="0" w:space="0" w:color="auto"/>
                    <w:bottom w:val="none" w:sz="0" w:space="0" w:color="auto"/>
                    <w:right w:val="none" w:sz="0" w:space="0" w:color="auto"/>
                  </w:divBdr>
                  <w:divsChild>
                    <w:div w:id="1090664681">
                      <w:marLeft w:val="0"/>
                      <w:marRight w:val="0"/>
                      <w:marTop w:val="0"/>
                      <w:marBottom w:val="0"/>
                      <w:divBdr>
                        <w:top w:val="none" w:sz="0" w:space="0" w:color="auto"/>
                        <w:left w:val="none" w:sz="0" w:space="0" w:color="auto"/>
                        <w:bottom w:val="none" w:sz="0" w:space="0" w:color="auto"/>
                        <w:right w:val="none" w:sz="0" w:space="0" w:color="auto"/>
                      </w:divBdr>
                    </w:div>
                  </w:divsChild>
                </w:div>
                <w:div w:id="526866864">
                  <w:marLeft w:val="0"/>
                  <w:marRight w:val="0"/>
                  <w:marTop w:val="0"/>
                  <w:marBottom w:val="0"/>
                  <w:divBdr>
                    <w:top w:val="none" w:sz="0" w:space="0" w:color="auto"/>
                    <w:left w:val="none" w:sz="0" w:space="0" w:color="auto"/>
                    <w:bottom w:val="none" w:sz="0" w:space="0" w:color="auto"/>
                    <w:right w:val="none" w:sz="0" w:space="0" w:color="auto"/>
                  </w:divBdr>
                  <w:divsChild>
                    <w:div w:id="527135556">
                      <w:marLeft w:val="0"/>
                      <w:marRight w:val="0"/>
                      <w:marTop w:val="0"/>
                      <w:marBottom w:val="0"/>
                      <w:divBdr>
                        <w:top w:val="none" w:sz="0" w:space="0" w:color="auto"/>
                        <w:left w:val="none" w:sz="0" w:space="0" w:color="auto"/>
                        <w:bottom w:val="none" w:sz="0" w:space="0" w:color="auto"/>
                        <w:right w:val="none" w:sz="0" w:space="0" w:color="auto"/>
                      </w:divBdr>
                    </w:div>
                  </w:divsChild>
                </w:div>
                <w:div w:id="340200017">
                  <w:marLeft w:val="0"/>
                  <w:marRight w:val="0"/>
                  <w:marTop w:val="0"/>
                  <w:marBottom w:val="0"/>
                  <w:divBdr>
                    <w:top w:val="none" w:sz="0" w:space="0" w:color="auto"/>
                    <w:left w:val="none" w:sz="0" w:space="0" w:color="auto"/>
                    <w:bottom w:val="none" w:sz="0" w:space="0" w:color="auto"/>
                    <w:right w:val="none" w:sz="0" w:space="0" w:color="auto"/>
                  </w:divBdr>
                  <w:divsChild>
                    <w:div w:id="1408380198">
                      <w:marLeft w:val="0"/>
                      <w:marRight w:val="0"/>
                      <w:marTop w:val="0"/>
                      <w:marBottom w:val="0"/>
                      <w:divBdr>
                        <w:top w:val="none" w:sz="0" w:space="0" w:color="auto"/>
                        <w:left w:val="none" w:sz="0" w:space="0" w:color="auto"/>
                        <w:bottom w:val="none" w:sz="0" w:space="0" w:color="auto"/>
                        <w:right w:val="none" w:sz="0" w:space="0" w:color="auto"/>
                      </w:divBdr>
                    </w:div>
                  </w:divsChild>
                </w:div>
                <w:div w:id="775564924">
                  <w:marLeft w:val="0"/>
                  <w:marRight w:val="0"/>
                  <w:marTop w:val="0"/>
                  <w:marBottom w:val="0"/>
                  <w:divBdr>
                    <w:top w:val="none" w:sz="0" w:space="0" w:color="auto"/>
                    <w:left w:val="none" w:sz="0" w:space="0" w:color="auto"/>
                    <w:bottom w:val="none" w:sz="0" w:space="0" w:color="auto"/>
                    <w:right w:val="none" w:sz="0" w:space="0" w:color="auto"/>
                  </w:divBdr>
                  <w:divsChild>
                    <w:div w:id="1059093232">
                      <w:marLeft w:val="0"/>
                      <w:marRight w:val="0"/>
                      <w:marTop w:val="0"/>
                      <w:marBottom w:val="0"/>
                      <w:divBdr>
                        <w:top w:val="none" w:sz="0" w:space="0" w:color="auto"/>
                        <w:left w:val="none" w:sz="0" w:space="0" w:color="auto"/>
                        <w:bottom w:val="none" w:sz="0" w:space="0" w:color="auto"/>
                        <w:right w:val="none" w:sz="0" w:space="0" w:color="auto"/>
                      </w:divBdr>
                    </w:div>
                    <w:div w:id="2048144232">
                      <w:marLeft w:val="0"/>
                      <w:marRight w:val="0"/>
                      <w:marTop w:val="0"/>
                      <w:marBottom w:val="0"/>
                      <w:divBdr>
                        <w:top w:val="none" w:sz="0" w:space="0" w:color="auto"/>
                        <w:left w:val="none" w:sz="0" w:space="0" w:color="auto"/>
                        <w:bottom w:val="none" w:sz="0" w:space="0" w:color="auto"/>
                        <w:right w:val="none" w:sz="0" w:space="0" w:color="auto"/>
                      </w:divBdr>
                    </w:div>
                  </w:divsChild>
                </w:div>
                <w:div w:id="946931769">
                  <w:marLeft w:val="0"/>
                  <w:marRight w:val="0"/>
                  <w:marTop w:val="0"/>
                  <w:marBottom w:val="0"/>
                  <w:divBdr>
                    <w:top w:val="none" w:sz="0" w:space="0" w:color="auto"/>
                    <w:left w:val="none" w:sz="0" w:space="0" w:color="auto"/>
                    <w:bottom w:val="none" w:sz="0" w:space="0" w:color="auto"/>
                    <w:right w:val="none" w:sz="0" w:space="0" w:color="auto"/>
                  </w:divBdr>
                  <w:divsChild>
                    <w:div w:id="1609507854">
                      <w:marLeft w:val="0"/>
                      <w:marRight w:val="0"/>
                      <w:marTop w:val="0"/>
                      <w:marBottom w:val="0"/>
                      <w:divBdr>
                        <w:top w:val="none" w:sz="0" w:space="0" w:color="auto"/>
                        <w:left w:val="none" w:sz="0" w:space="0" w:color="auto"/>
                        <w:bottom w:val="none" w:sz="0" w:space="0" w:color="auto"/>
                        <w:right w:val="none" w:sz="0" w:space="0" w:color="auto"/>
                      </w:divBdr>
                    </w:div>
                  </w:divsChild>
                </w:div>
                <w:div w:id="713772824">
                  <w:marLeft w:val="0"/>
                  <w:marRight w:val="0"/>
                  <w:marTop w:val="0"/>
                  <w:marBottom w:val="0"/>
                  <w:divBdr>
                    <w:top w:val="none" w:sz="0" w:space="0" w:color="auto"/>
                    <w:left w:val="none" w:sz="0" w:space="0" w:color="auto"/>
                    <w:bottom w:val="none" w:sz="0" w:space="0" w:color="auto"/>
                    <w:right w:val="none" w:sz="0" w:space="0" w:color="auto"/>
                  </w:divBdr>
                  <w:divsChild>
                    <w:div w:id="2022318734">
                      <w:marLeft w:val="0"/>
                      <w:marRight w:val="0"/>
                      <w:marTop w:val="0"/>
                      <w:marBottom w:val="0"/>
                      <w:divBdr>
                        <w:top w:val="none" w:sz="0" w:space="0" w:color="auto"/>
                        <w:left w:val="none" w:sz="0" w:space="0" w:color="auto"/>
                        <w:bottom w:val="none" w:sz="0" w:space="0" w:color="auto"/>
                        <w:right w:val="none" w:sz="0" w:space="0" w:color="auto"/>
                      </w:divBdr>
                    </w:div>
                  </w:divsChild>
                </w:div>
                <w:div w:id="18824128">
                  <w:marLeft w:val="0"/>
                  <w:marRight w:val="0"/>
                  <w:marTop w:val="0"/>
                  <w:marBottom w:val="0"/>
                  <w:divBdr>
                    <w:top w:val="none" w:sz="0" w:space="0" w:color="auto"/>
                    <w:left w:val="none" w:sz="0" w:space="0" w:color="auto"/>
                    <w:bottom w:val="none" w:sz="0" w:space="0" w:color="auto"/>
                    <w:right w:val="none" w:sz="0" w:space="0" w:color="auto"/>
                  </w:divBdr>
                  <w:divsChild>
                    <w:div w:id="1784499209">
                      <w:marLeft w:val="0"/>
                      <w:marRight w:val="0"/>
                      <w:marTop w:val="0"/>
                      <w:marBottom w:val="0"/>
                      <w:divBdr>
                        <w:top w:val="none" w:sz="0" w:space="0" w:color="auto"/>
                        <w:left w:val="none" w:sz="0" w:space="0" w:color="auto"/>
                        <w:bottom w:val="none" w:sz="0" w:space="0" w:color="auto"/>
                        <w:right w:val="none" w:sz="0" w:space="0" w:color="auto"/>
                      </w:divBdr>
                    </w:div>
                  </w:divsChild>
                </w:div>
                <w:div w:id="1884442025">
                  <w:marLeft w:val="0"/>
                  <w:marRight w:val="0"/>
                  <w:marTop w:val="0"/>
                  <w:marBottom w:val="0"/>
                  <w:divBdr>
                    <w:top w:val="none" w:sz="0" w:space="0" w:color="auto"/>
                    <w:left w:val="none" w:sz="0" w:space="0" w:color="auto"/>
                    <w:bottom w:val="none" w:sz="0" w:space="0" w:color="auto"/>
                    <w:right w:val="none" w:sz="0" w:space="0" w:color="auto"/>
                  </w:divBdr>
                  <w:divsChild>
                    <w:div w:id="1075712775">
                      <w:marLeft w:val="0"/>
                      <w:marRight w:val="0"/>
                      <w:marTop w:val="0"/>
                      <w:marBottom w:val="0"/>
                      <w:divBdr>
                        <w:top w:val="none" w:sz="0" w:space="0" w:color="auto"/>
                        <w:left w:val="none" w:sz="0" w:space="0" w:color="auto"/>
                        <w:bottom w:val="none" w:sz="0" w:space="0" w:color="auto"/>
                        <w:right w:val="none" w:sz="0" w:space="0" w:color="auto"/>
                      </w:divBdr>
                    </w:div>
                  </w:divsChild>
                </w:div>
                <w:div w:id="453330604">
                  <w:marLeft w:val="0"/>
                  <w:marRight w:val="0"/>
                  <w:marTop w:val="0"/>
                  <w:marBottom w:val="0"/>
                  <w:divBdr>
                    <w:top w:val="none" w:sz="0" w:space="0" w:color="auto"/>
                    <w:left w:val="none" w:sz="0" w:space="0" w:color="auto"/>
                    <w:bottom w:val="none" w:sz="0" w:space="0" w:color="auto"/>
                    <w:right w:val="none" w:sz="0" w:space="0" w:color="auto"/>
                  </w:divBdr>
                  <w:divsChild>
                    <w:div w:id="166804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280255">
          <w:marLeft w:val="0"/>
          <w:marRight w:val="0"/>
          <w:marTop w:val="0"/>
          <w:marBottom w:val="0"/>
          <w:divBdr>
            <w:top w:val="none" w:sz="0" w:space="0" w:color="auto"/>
            <w:left w:val="none" w:sz="0" w:space="0" w:color="auto"/>
            <w:bottom w:val="none" w:sz="0" w:space="0" w:color="auto"/>
            <w:right w:val="none" w:sz="0" w:space="0" w:color="auto"/>
          </w:divBdr>
        </w:div>
        <w:div w:id="1198469475">
          <w:marLeft w:val="0"/>
          <w:marRight w:val="0"/>
          <w:marTop w:val="0"/>
          <w:marBottom w:val="0"/>
          <w:divBdr>
            <w:top w:val="none" w:sz="0" w:space="0" w:color="auto"/>
            <w:left w:val="none" w:sz="0" w:space="0" w:color="auto"/>
            <w:bottom w:val="none" w:sz="0" w:space="0" w:color="auto"/>
            <w:right w:val="none" w:sz="0" w:space="0" w:color="auto"/>
          </w:divBdr>
        </w:div>
      </w:divsChild>
    </w:div>
    <w:div w:id="1357390367">
      <w:bodyDiv w:val="1"/>
      <w:marLeft w:val="0"/>
      <w:marRight w:val="0"/>
      <w:marTop w:val="0"/>
      <w:marBottom w:val="0"/>
      <w:divBdr>
        <w:top w:val="none" w:sz="0" w:space="0" w:color="auto"/>
        <w:left w:val="none" w:sz="0" w:space="0" w:color="auto"/>
        <w:bottom w:val="none" w:sz="0" w:space="0" w:color="auto"/>
        <w:right w:val="none" w:sz="0" w:space="0" w:color="auto"/>
      </w:divBdr>
      <w:divsChild>
        <w:div w:id="57900627">
          <w:marLeft w:val="0"/>
          <w:marRight w:val="0"/>
          <w:marTop w:val="0"/>
          <w:marBottom w:val="0"/>
          <w:divBdr>
            <w:top w:val="none" w:sz="0" w:space="0" w:color="auto"/>
            <w:left w:val="none" w:sz="0" w:space="0" w:color="auto"/>
            <w:bottom w:val="none" w:sz="0" w:space="0" w:color="auto"/>
            <w:right w:val="none" w:sz="0" w:space="0" w:color="auto"/>
          </w:divBdr>
        </w:div>
        <w:div w:id="235094431">
          <w:marLeft w:val="0"/>
          <w:marRight w:val="0"/>
          <w:marTop w:val="0"/>
          <w:marBottom w:val="0"/>
          <w:divBdr>
            <w:top w:val="none" w:sz="0" w:space="0" w:color="auto"/>
            <w:left w:val="none" w:sz="0" w:space="0" w:color="auto"/>
            <w:bottom w:val="none" w:sz="0" w:space="0" w:color="auto"/>
            <w:right w:val="none" w:sz="0" w:space="0" w:color="auto"/>
          </w:divBdr>
          <w:divsChild>
            <w:div w:id="1387947446">
              <w:marLeft w:val="-75"/>
              <w:marRight w:val="0"/>
              <w:marTop w:val="30"/>
              <w:marBottom w:val="30"/>
              <w:divBdr>
                <w:top w:val="none" w:sz="0" w:space="0" w:color="auto"/>
                <w:left w:val="none" w:sz="0" w:space="0" w:color="auto"/>
                <w:bottom w:val="none" w:sz="0" w:space="0" w:color="auto"/>
                <w:right w:val="none" w:sz="0" w:space="0" w:color="auto"/>
              </w:divBdr>
              <w:divsChild>
                <w:div w:id="1506937225">
                  <w:marLeft w:val="0"/>
                  <w:marRight w:val="0"/>
                  <w:marTop w:val="0"/>
                  <w:marBottom w:val="0"/>
                  <w:divBdr>
                    <w:top w:val="none" w:sz="0" w:space="0" w:color="auto"/>
                    <w:left w:val="none" w:sz="0" w:space="0" w:color="auto"/>
                    <w:bottom w:val="none" w:sz="0" w:space="0" w:color="auto"/>
                    <w:right w:val="none" w:sz="0" w:space="0" w:color="auto"/>
                  </w:divBdr>
                  <w:divsChild>
                    <w:div w:id="1669088587">
                      <w:marLeft w:val="0"/>
                      <w:marRight w:val="0"/>
                      <w:marTop w:val="0"/>
                      <w:marBottom w:val="0"/>
                      <w:divBdr>
                        <w:top w:val="none" w:sz="0" w:space="0" w:color="auto"/>
                        <w:left w:val="none" w:sz="0" w:space="0" w:color="auto"/>
                        <w:bottom w:val="none" w:sz="0" w:space="0" w:color="auto"/>
                        <w:right w:val="none" w:sz="0" w:space="0" w:color="auto"/>
                      </w:divBdr>
                    </w:div>
                  </w:divsChild>
                </w:div>
                <w:div w:id="1010176785">
                  <w:marLeft w:val="0"/>
                  <w:marRight w:val="0"/>
                  <w:marTop w:val="0"/>
                  <w:marBottom w:val="0"/>
                  <w:divBdr>
                    <w:top w:val="none" w:sz="0" w:space="0" w:color="auto"/>
                    <w:left w:val="none" w:sz="0" w:space="0" w:color="auto"/>
                    <w:bottom w:val="none" w:sz="0" w:space="0" w:color="auto"/>
                    <w:right w:val="none" w:sz="0" w:space="0" w:color="auto"/>
                  </w:divBdr>
                  <w:divsChild>
                    <w:div w:id="1508710843">
                      <w:marLeft w:val="0"/>
                      <w:marRight w:val="0"/>
                      <w:marTop w:val="0"/>
                      <w:marBottom w:val="0"/>
                      <w:divBdr>
                        <w:top w:val="none" w:sz="0" w:space="0" w:color="auto"/>
                        <w:left w:val="none" w:sz="0" w:space="0" w:color="auto"/>
                        <w:bottom w:val="none" w:sz="0" w:space="0" w:color="auto"/>
                        <w:right w:val="none" w:sz="0" w:space="0" w:color="auto"/>
                      </w:divBdr>
                    </w:div>
                  </w:divsChild>
                </w:div>
                <w:div w:id="313876132">
                  <w:marLeft w:val="0"/>
                  <w:marRight w:val="0"/>
                  <w:marTop w:val="0"/>
                  <w:marBottom w:val="0"/>
                  <w:divBdr>
                    <w:top w:val="none" w:sz="0" w:space="0" w:color="auto"/>
                    <w:left w:val="none" w:sz="0" w:space="0" w:color="auto"/>
                    <w:bottom w:val="none" w:sz="0" w:space="0" w:color="auto"/>
                    <w:right w:val="none" w:sz="0" w:space="0" w:color="auto"/>
                  </w:divBdr>
                  <w:divsChild>
                    <w:div w:id="292449561">
                      <w:marLeft w:val="0"/>
                      <w:marRight w:val="0"/>
                      <w:marTop w:val="0"/>
                      <w:marBottom w:val="0"/>
                      <w:divBdr>
                        <w:top w:val="none" w:sz="0" w:space="0" w:color="auto"/>
                        <w:left w:val="none" w:sz="0" w:space="0" w:color="auto"/>
                        <w:bottom w:val="none" w:sz="0" w:space="0" w:color="auto"/>
                        <w:right w:val="none" w:sz="0" w:space="0" w:color="auto"/>
                      </w:divBdr>
                    </w:div>
                  </w:divsChild>
                </w:div>
                <w:div w:id="320080441">
                  <w:marLeft w:val="0"/>
                  <w:marRight w:val="0"/>
                  <w:marTop w:val="0"/>
                  <w:marBottom w:val="0"/>
                  <w:divBdr>
                    <w:top w:val="none" w:sz="0" w:space="0" w:color="auto"/>
                    <w:left w:val="none" w:sz="0" w:space="0" w:color="auto"/>
                    <w:bottom w:val="none" w:sz="0" w:space="0" w:color="auto"/>
                    <w:right w:val="none" w:sz="0" w:space="0" w:color="auto"/>
                  </w:divBdr>
                  <w:divsChild>
                    <w:div w:id="1648822630">
                      <w:marLeft w:val="0"/>
                      <w:marRight w:val="0"/>
                      <w:marTop w:val="0"/>
                      <w:marBottom w:val="0"/>
                      <w:divBdr>
                        <w:top w:val="none" w:sz="0" w:space="0" w:color="auto"/>
                        <w:left w:val="none" w:sz="0" w:space="0" w:color="auto"/>
                        <w:bottom w:val="none" w:sz="0" w:space="0" w:color="auto"/>
                        <w:right w:val="none" w:sz="0" w:space="0" w:color="auto"/>
                      </w:divBdr>
                    </w:div>
                  </w:divsChild>
                </w:div>
                <w:div w:id="1152715055">
                  <w:marLeft w:val="0"/>
                  <w:marRight w:val="0"/>
                  <w:marTop w:val="0"/>
                  <w:marBottom w:val="0"/>
                  <w:divBdr>
                    <w:top w:val="none" w:sz="0" w:space="0" w:color="auto"/>
                    <w:left w:val="none" w:sz="0" w:space="0" w:color="auto"/>
                    <w:bottom w:val="none" w:sz="0" w:space="0" w:color="auto"/>
                    <w:right w:val="none" w:sz="0" w:space="0" w:color="auto"/>
                  </w:divBdr>
                  <w:divsChild>
                    <w:div w:id="865869694">
                      <w:marLeft w:val="0"/>
                      <w:marRight w:val="0"/>
                      <w:marTop w:val="0"/>
                      <w:marBottom w:val="0"/>
                      <w:divBdr>
                        <w:top w:val="none" w:sz="0" w:space="0" w:color="auto"/>
                        <w:left w:val="none" w:sz="0" w:space="0" w:color="auto"/>
                        <w:bottom w:val="none" w:sz="0" w:space="0" w:color="auto"/>
                        <w:right w:val="none" w:sz="0" w:space="0" w:color="auto"/>
                      </w:divBdr>
                    </w:div>
                  </w:divsChild>
                </w:div>
                <w:div w:id="257520571">
                  <w:marLeft w:val="0"/>
                  <w:marRight w:val="0"/>
                  <w:marTop w:val="0"/>
                  <w:marBottom w:val="0"/>
                  <w:divBdr>
                    <w:top w:val="none" w:sz="0" w:space="0" w:color="auto"/>
                    <w:left w:val="none" w:sz="0" w:space="0" w:color="auto"/>
                    <w:bottom w:val="none" w:sz="0" w:space="0" w:color="auto"/>
                    <w:right w:val="none" w:sz="0" w:space="0" w:color="auto"/>
                  </w:divBdr>
                  <w:divsChild>
                    <w:div w:id="1672949860">
                      <w:marLeft w:val="0"/>
                      <w:marRight w:val="0"/>
                      <w:marTop w:val="0"/>
                      <w:marBottom w:val="0"/>
                      <w:divBdr>
                        <w:top w:val="none" w:sz="0" w:space="0" w:color="auto"/>
                        <w:left w:val="none" w:sz="0" w:space="0" w:color="auto"/>
                        <w:bottom w:val="none" w:sz="0" w:space="0" w:color="auto"/>
                        <w:right w:val="none" w:sz="0" w:space="0" w:color="auto"/>
                      </w:divBdr>
                    </w:div>
                  </w:divsChild>
                </w:div>
                <w:div w:id="1939215943">
                  <w:marLeft w:val="0"/>
                  <w:marRight w:val="0"/>
                  <w:marTop w:val="0"/>
                  <w:marBottom w:val="0"/>
                  <w:divBdr>
                    <w:top w:val="none" w:sz="0" w:space="0" w:color="auto"/>
                    <w:left w:val="none" w:sz="0" w:space="0" w:color="auto"/>
                    <w:bottom w:val="none" w:sz="0" w:space="0" w:color="auto"/>
                    <w:right w:val="none" w:sz="0" w:space="0" w:color="auto"/>
                  </w:divBdr>
                  <w:divsChild>
                    <w:div w:id="1916278802">
                      <w:marLeft w:val="0"/>
                      <w:marRight w:val="0"/>
                      <w:marTop w:val="0"/>
                      <w:marBottom w:val="0"/>
                      <w:divBdr>
                        <w:top w:val="none" w:sz="0" w:space="0" w:color="auto"/>
                        <w:left w:val="none" w:sz="0" w:space="0" w:color="auto"/>
                        <w:bottom w:val="none" w:sz="0" w:space="0" w:color="auto"/>
                        <w:right w:val="none" w:sz="0" w:space="0" w:color="auto"/>
                      </w:divBdr>
                    </w:div>
                  </w:divsChild>
                </w:div>
                <w:div w:id="105463115">
                  <w:marLeft w:val="0"/>
                  <w:marRight w:val="0"/>
                  <w:marTop w:val="0"/>
                  <w:marBottom w:val="0"/>
                  <w:divBdr>
                    <w:top w:val="none" w:sz="0" w:space="0" w:color="auto"/>
                    <w:left w:val="none" w:sz="0" w:space="0" w:color="auto"/>
                    <w:bottom w:val="none" w:sz="0" w:space="0" w:color="auto"/>
                    <w:right w:val="none" w:sz="0" w:space="0" w:color="auto"/>
                  </w:divBdr>
                  <w:divsChild>
                    <w:div w:id="781193792">
                      <w:marLeft w:val="0"/>
                      <w:marRight w:val="0"/>
                      <w:marTop w:val="0"/>
                      <w:marBottom w:val="0"/>
                      <w:divBdr>
                        <w:top w:val="none" w:sz="0" w:space="0" w:color="auto"/>
                        <w:left w:val="none" w:sz="0" w:space="0" w:color="auto"/>
                        <w:bottom w:val="none" w:sz="0" w:space="0" w:color="auto"/>
                        <w:right w:val="none" w:sz="0" w:space="0" w:color="auto"/>
                      </w:divBdr>
                    </w:div>
                    <w:div w:id="903685406">
                      <w:marLeft w:val="0"/>
                      <w:marRight w:val="0"/>
                      <w:marTop w:val="0"/>
                      <w:marBottom w:val="0"/>
                      <w:divBdr>
                        <w:top w:val="none" w:sz="0" w:space="0" w:color="auto"/>
                        <w:left w:val="none" w:sz="0" w:space="0" w:color="auto"/>
                        <w:bottom w:val="none" w:sz="0" w:space="0" w:color="auto"/>
                        <w:right w:val="none" w:sz="0" w:space="0" w:color="auto"/>
                      </w:divBdr>
                    </w:div>
                  </w:divsChild>
                </w:div>
                <w:div w:id="147601461">
                  <w:marLeft w:val="0"/>
                  <w:marRight w:val="0"/>
                  <w:marTop w:val="0"/>
                  <w:marBottom w:val="0"/>
                  <w:divBdr>
                    <w:top w:val="none" w:sz="0" w:space="0" w:color="auto"/>
                    <w:left w:val="none" w:sz="0" w:space="0" w:color="auto"/>
                    <w:bottom w:val="none" w:sz="0" w:space="0" w:color="auto"/>
                    <w:right w:val="none" w:sz="0" w:space="0" w:color="auto"/>
                  </w:divBdr>
                  <w:divsChild>
                    <w:div w:id="2030059398">
                      <w:marLeft w:val="0"/>
                      <w:marRight w:val="0"/>
                      <w:marTop w:val="0"/>
                      <w:marBottom w:val="0"/>
                      <w:divBdr>
                        <w:top w:val="none" w:sz="0" w:space="0" w:color="auto"/>
                        <w:left w:val="none" w:sz="0" w:space="0" w:color="auto"/>
                        <w:bottom w:val="none" w:sz="0" w:space="0" w:color="auto"/>
                        <w:right w:val="none" w:sz="0" w:space="0" w:color="auto"/>
                      </w:divBdr>
                    </w:div>
                  </w:divsChild>
                </w:div>
                <w:div w:id="878279022">
                  <w:marLeft w:val="0"/>
                  <w:marRight w:val="0"/>
                  <w:marTop w:val="0"/>
                  <w:marBottom w:val="0"/>
                  <w:divBdr>
                    <w:top w:val="none" w:sz="0" w:space="0" w:color="auto"/>
                    <w:left w:val="none" w:sz="0" w:space="0" w:color="auto"/>
                    <w:bottom w:val="none" w:sz="0" w:space="0" w:color="auto"/>
                    <w:right w:val="none" w:sz="0" w:space="0" w:color="auto"/>
                  </w:divBdr>
                  <w:divsChild>
                    <w:div w:id="1838613135">
                      <w:marLeft w:val="0"/>
                      <w:marRight w:val="0"/>
                      <w:marTop w:val="0"/>
                      <w:marBottom w:val="0"/>
                      <w:divBdr>
                        <w:top w:val="none" w:sz="0" w:space="0" w:color="auto"/>
                        <w:left w:val="none" w:sz="0" w:space="0" w:color="auto"/>
                        <w:bottom w:val="none" w:sz="0" w:space="0" w:color="auto"/>
                        <w:right w:val="none" w:sz="0" w:space="0" w:color="auto"/>
                      </w:divBdr>
                    </w:div>
                  </w:divsChild>
                </w:div>
                <w:div w:id="631599988">
                  <w:marLeft w:val="0"/>
                  <w:marRight w:val="0"/>
                  <w:marTop w:val="0"/>
                  <w:marBottom w:val="0"/>
                  <w:divBdr>
                    <w:top w:val="none" w:sz="0" w:space="0" w:color="auto"/>
                    <w:left w:val="none" w:sz="0" w:space="0" w:color="auto"/>
                    <w:bottom w:val="none" w:sz="0" w:space="0" w:color="auto"/>
                    <w:right w:val="none" w:sz="0" w:space="0" w:color="auto"/>
                  </w:divBdr>
                  <w:divsChild>
                    <w:div w:id="651644090">
                      <w:marLeft w:val="0"/>
                      <w:marRight w:val="0"/>
                      <w:marTop w:val="0"/>
                      <w:marBottom w:val="0"/>
                      <w:divBdr>
                        <w:top w:val="none" w:sz="0" w:space="0" w:color="auto"/>
                        <w:left w:val="none" w:sz="0" w:space="0" w:color="auto"/>
                        <w:bottom w:val="none" w:sz="0" w:space="0" w:color="auto"/>
                        <w:right w:val="none" w:sz="0" w:space="0" w:color="auto"/>
                      </w:divBdr>
                    </w:div>
                  </w:divsChild>
                </w:div>
                <w:div w:id="759719847">
                  <w:marLeft w:val="0"/>
                  <w:marRight w:val="0"/>
                  <w:marTop w:val="0"/>
                  <w:marBottom w:val="0"/>
                  <w:divBdr>
                    <w:top w:val="none" w:sz="0" w:space="0" w:color="auto"/>
                    <w:left w:val="none" w:sz="0" w:space="0" w:color="auto"/>
                    <w:bottom w:val="none" w:sz="0" w:space="0" w:color="auto"/>
                    <w:right w:val="none" w:sz="0" w:space="0" w:color="auto"/>
                  </w:divBdr>
                  <w:divsChild>
                    <w:div w:id="1153375395">
                      <w:marLeft w:val="0"/>
                      <w:marRight w:val="0"/>
                      <w:marTop w:val="0"/>
                      <w:marBottom w:val="0"/>
                      <w:divBdr>
                        <w:top w:val="none" w:sz="0" w:space="0" w:color="auto"/>
                        <w:left w:val="none" w:sz="0" w:space="0" w:color="auto"/>
                        <w:bottom w:val="none" w:sz="0" w:space="0" w:color="auto"/>
                        <w:right w:val="none" w:sz="0" w:space="0" w:color="auto"/>
                      </w:divBdr>
                    </w:div>
                  </w:divsChild>
                </w:div>
                <w:div w:id="293408028">
                  <w:marLeft w:val="0"/>
                  <w:marRight w:val="0"/>
                  <w:marTop w:val="0"/>
                  <w:marBottom w:val="0"/>
                  <w:divBdr>
                    <w:top w:val="none" w:sz="0" w:space="0" w:color="auto"/>
                    <w:left w:val="none" w:sz="0" w:space="0" w:color="auto"/>
                    <w:bottom w:val="none" w:sz="0" w:space="0" w:color="auto"/>
                    <w:right w:val="none" w:sz="0" w:space="0" w:color="auto"/>
                  </w:divBdr>
                  <w:divsChild>
                    <w:div w:id="183053526">
                      <w:marLeft w:val="0"/>
                      <w:marRight w:val="0"/>
                      <w:marTop w:val="0"/>
                      <w:marBottom w:val="0"/>
                      <w:divBdr>
                        <w:top w:val="none" w:sz="0" w:space="0" w:color="auto"/>
                        <w:left w:val="none" w:sz="0" w:space="0" w:color="auto"/>
                        <w:bottom w:val="none" w:sz="0" w:space="0" w:color="auto"/>
                        <w:right w:val="none" w:sz="0" w:space="0" w:color="auto"/>
                      </w:divBdr>
                    </w:div>
                  </w:divsChild>
                </w:div>
                <w:div w:id="873730542">
                  <w:marLeft w:val="0"/>
                  <w:marRight w:val="0"/>
                  <w:marTop w:val="0"/>
                  <w:marBottom w:val="0"/>
                  <w:divBdr>
                    <w:top w:val="none" w:sz="0" w:space="0" w:color="auto"/>
                    <w:left w:val="none" w:sz="0" w:space="0" w:color="auto"/>
                    <w:bottom w:val="none" w:sz="0" w:space="0" w:color="auto"/>
                    <w:right w:val="none" w:sz="0" w:space="0" w:color="auto"/>
                  </w:divBdr>
                  <w:divsChild>
                    <w:div w:id="163479368">
                      <w:marLeft w:val="0"/>
                      <w:marRight w:val="0"/>
                      <w:marTop w:val="0"/>
                      <w:marBottom w:val="0"/>
                      <w:divBdr>
                        <w:top w:val="none" w:sz="0" w:space="0" w:color="auto"/>
                        <w:left w:val="none" w:sz="0" w:space="0" w:color="auto"/>
                        <w:bottom w:val="none" w:sz="0" w:space="0" w:color="auto"/>
                        <w:right w:val="none" w:sz="0" w:space="0" w:color="auto"/>
                      </w:divBdr>
                    </w:div>
                    <w:div w:id="232356700">
                      <w:marLeft w:val="0"/>
                      <w:marRight w:val="0"/>
                      <w:marTop w:val="0"/>
                      <w:marBottom w:val="0"/>
                      <w:divBdr>
                        <w:top w:val="none" w:sz="0" w:space="0" w:color="auto"/>
                        <w:left w:val="none" w:sz="0" w:space="0" w:color="auto"/>
                        <w:bottom w:val="none" w:sz="0" w:space="0" w:color="auto"/>
                        <w:right w:val="none" w:sz="0" w:space="0" w:color="auto"/>
                      </w:divBdr>
                    </w:div>
                  </w:divsChild>
                </w:div>
                <w:div w:id="99684803">
                  <w:marLeft w:val="0"/>
                  <w:marRight w:val="0"/>
                  <w:marTop w:val="0"/>
                  <w:marBottom w:val="0"/>
                  <w:divBdr>
                    <w:top w:val="none" w:sz="0" w:space="0" w:color="auto"/>
                    <w:left w:val="none" w:sz="0" w:space="0" w:color="auto"/>
                    <w:bottom w:val="none" w:sz="0" w:space="0" w:color="auto"/>
                    <w:right w:val="none" w:sz="0" w:space="0" w:color="auto"/>
                  </w:divBdr>
                  <w:divsChild>
                    <w:div w:id="1582131634">
                      <w:marLeft w:val="0"/>
                      <w:marRight w:val="0"/>
                      <w:marTop w:val="0"/>
                      <w:marBottom w:val="0"/>
                      <w:divBdr>
                        <w:top w:val="none" w:sz="0" w:space="0" w:color="auto"/>
                        <w:left w:val="none" w:sz="0" w:space="0" w:color="auto"/>
                        <w:bottom w:val="none" w:sz="0" w:space="0" w:color="auto"/>
                        <w:right w:val="none" w:sz="0" w:space="0" w:color="auto"/>
                      </w:divBdr>
                    </w:div>
                  </w:divsChild>
                </w:div>
                <w:div w:id="719936424">
                  <w:marLeft w:val="0"/>
                  <w:marRight w:val="0"/>
                  <w:marTop w:val="0"/>
                  <w:marBottom w:val="0"/>
                  <w:divBdr>
                    <w:top w:val="none" w:sz="0" w:space="0" w:color="auto"/>
                    <w:left w:val="none" w:sz="0" w:space="0" w:color="auto"/>
                    <w:bottom w:val="none" w:sz="0" w:space="0" w:color="auto"/>
                    <w:right w:val="none" w:sz="0" w:space="0" w:color="auto"/>
                  </w:divBdr>
                  <w:divsChild>
                    <w:div w:id="1932621870">
                      <w:marLeft w:val="0"/>
                      <w:marRight w:val="0"/>
                      <w:marTop w:val="0"/>
                      <w:marBottom w:val="0"/>
                      <w:divBdr>
                        <w:top w:val="none" w:sz="0" w:space="0" w:color="auto"/>
                        <w:left w:val="none" w:sz="0" w:space="0" w:color="auto"/>
                        <w:bottom w:val="none" w:sz="0" w:space="0" w:color="auto"/>
                        <w:right w:val="none" w:sz="0" w:space="0" w:color="auto"/>
                      </w:divBdr>
                    </w:div>
                  </w:divsChild>
                </w:div>
                <w:div w:id="1728265069">
                  <w:marLeft w:val="0"/>
                  <w:marRight w:val="0"/>
                  <w:marTop w:val="0"/>
                  <w:marBottom w:val="0"/>
                  <w:divBdr>
                    <w:top w:val="none" w:sz="0" w:space="0" w:color="auto"/>
                    <w:left w:val="none" w:sz="0" w:space="0" w:color="auto"/>
                    <w:bottom w:val="none" w:sz="0" w:space="0" w:color="auto"/>
                    <w:right w:val="none" w:sz="0" w:space="0" w:color="auto"/>
                  </w:divBdr>
                  <w:divsChild>
                    <w:div w:id="1548491834">
                      <w:marLeft w:val="0"/>
                      <w:marRight w:val="0"/>
                      <w:marTop w:val="0"/>
                      <w:marBottom w:val="0"/>
                      <w:divBdr>
                        <w:top w:val="none" w:sz="0" w:space="0" w:color="auto"/>
                        <w:left w:val="none" w:sz="0" w:space="0" w:color="auto"/>
                        <w:bottom w:val="none" w:sz="0" w:space="0" w:color="auto"/>
                        <w:right w:val="none" w:sz="0" w:space="0" w:color="auto"/>
                      </w:divBdr>
                    </w:div>
                  </w:divsChild>
                </w:div>
                <w:div w:id="115877754">
                  <w:marLeft w:val="0"/>
                  <w:marRight w:val="0"/>
                  <w:marTop w:val="0"/>
                  <w:marBottom w:val="0"/>
                  <w:divBdr>
                    <w:top w:val="none" w:sz="0" w:space="0" w:color="auto"/>
                    <w:left w:val="none" w:sz="0" w:space="0" w:color="auto"/>
                    <w:bottom w:val="none" w:sz="0" w:space="0" w:color="auto"/>
                    <w:right w:val="none" w:sz="0" w:space="0" w:color="auto"/>
                  </w:divBdr>
                  <w:divsChild>
                    <w:div w:id="1357001685">
                      <w:marLeft w:val="0"/>
                      <w:marRight w:val="0"/>
                      <w:marTop w:val="0"/>
                      <w:marBottom w:val="0"/>
                      <w:divBdr>
                        <w:top w:val="none" w:sz="0" w:space="0" w:color="auto"/>
                        <w:left w:val="none" w:sz="0" w:space="0" w:color="auto"/>
                        <w:bottom w:val="none" w:sz="0" w:space="0" w:color="auto"/>
                        <w:right w:val="none" w:sz="0" w:space="0" w:color="auto"/>
                      </w:divBdr>
                    </w:div>
                  </w:divsChild>
                </w:div>
                <w:div w:id="1974404556">
                  <w:marLeft w:val="0"/>
                  <w:marRight w:val="0"/>
                  <w:marTop w:val="0"/>
                  <w:marBottom w:val="0"/>
                  <w:divBdr>
                    <w:top w:val="none" w:sz="0" w:space="0" w:color="auto"/>
                    <w:left w:val="none" w:sz="0" w:space="0" w:color="auto"/>
                    <w:bottom w:val="none" w:sz="0" w:space="0" w:color="auto"/>
                    <w:right w:val="none" w:sz="0" w:space="0" w:color="auto"/>
                  </w:divBdr>
                  <w:divsChild>
                    <w:div w:id="2049910159">
                      <w:marLeft w:val="0"/>
                      <w:marRight w:val="0"/>
                      <w:marTop w:val="0"/>
                      <w:marBottom w:val="0"/>
                      <w:divBdr>
                        <w:top w:val="none" w:sz="0" w:space="0" w:color="auto"/>
                        <w:left w:val="none" w:sz="0" w:space="0" w:color="auto"/>
                        <w:bottom w:val="none" w:sz="0" w:space="0" w:color="auto"/>
                        <w:right w:val="none" w:sz="0" w:space="0" w:color="auto"/>
                      </w:divBdr>
                    </w:div>
                  </w:divsChild>
                </w:div>
                <w:div w:id="1948734153">
                  <w:marLeft w:val="0"/>
                  <w:marRight w:val="0"/>
                  <w:marTop w:val="0"/>
                  <w:marBottom w:val="0"/>
                  <w:divBdr>
                    <w:top w:val="none" w:sz="0" w:space="0" w:color="auto"/>
                    <w:left w:val="none" w:sz="0" w:space="0" w:color="auto"/>
                    <w:bottom w:val="none" w:sz="0" w:space="0" w:color="auto"/>
                    <w:right w:val="none" w:sz="0" w:space="0" w:color="auto"/>
                  </w:divBdr>
                  <w:divsChild>
                    <w:div w:id="1904414710">
                      <w:marLeft w:val="0"/>
                      <w:marRight w:val="0"/>
                      <w:marTop w:val="0"/>
                      <w:marBottom w:val="0"/>
                      <w:divBdr>
                        <w:top w:val="none" w:sz="0" w:space="0" w:color="auto"/>
                        <w:left w:val="none" w:sz="0" w:space="0" w:color="auto"/>
                        <w:bottom w:val="none" w:sz="0" w:space="0" w:color="auto"/>
                        <w:right w:val="none" w:sz="0" w:space="0" w:color="auto"/>
                      </w:divBdr>
                    </w:div>
                    <w:div w:id="1623220591">
                      <w:marLeft w:val="0"/>
                      <w:marRight w:val="0"/>
                      <w:marTop w:val="0"/>
                      <w:marBottom w:val="0"/>
                      <w:divBdr>
                        <w:top w:val="none" w:sz="0" w:space="0" w:color="auto"/>
                        <w:left w:val="none" w:sz="0" w:space="0" w:color="auto"/>
                        <w:bottom w:val="none" w:sz="0" w:space="0" w:color="auto"/>
                        <w:right w:val="none" w:sz="0" w:space="0" w:color="auto"/>
                      </w:divBdr>
                    </w:div>
                  </w:divsChild>
                </w:div>
                <w:div w:id="1710569403">
                  <w:marLeft w:val="0"/>
                  <w:marRight w:val="0"/>
                  <w:marTop w:val="0"/>
                  <w:marBottom w:val="0"/>
                  <w:divBdr>
                    <w:top w:val="none" w:sz="0" w:space="0" w:color="auto"/>
                    <w:left w:val="none" w:sz="0" w:space="0" w:color="auto"/>
                    <w:bottom w:val="none" w:sz="0" w:space="0" w:color="auto"/>
                    <w:right w:val="none" w:sz="0" w:space="0" w:color="auto"/>
                  </w:divBdr>
                  <w:divsChild>
                    <w:div w:id="192772597">
                      <w:marLeft w:val="0"/>
                      <w:marRight w:val="0"/>
                      <w:marTop w:val="0"/>
                      <w:marBottom w:val="0"/>
                      <w:divBdr>
                        <w:top w:val="none" w:sz="0" w:space="0" w:color="auto"/>
                        <w:left w:val="none" w:sz="0" w:space="0" w:color="auto"/>
                        <w:bottom w:val="none" w:sz="0" w:space="0" w:color="auto"/>
                        <w:right w:val="none" w:sz="0" w:space="0" w:color="auto"/>
                      </w:divBdr>
                    </w:div>
                  </w:divsChild>
                </w:div>
                <w:div w:id="2138832909">
                  <w:marLeft w:val="0"/>
                  <w:marRight w:val="0"/>
                  <w:marTop w:val="0"/>
                  <w:marBottom w:val="0"/>
                  <w:divBdr>
                    <w:top w:val="none" w:sz="0" w:space="0" w:color="auto"/>
                    <w:left w:val="none" w:sz="0" w:space="0" w:color="auto"/>
                    <w:bottom w:val="none" w:sz="0" w:space="0" w:color="auto"/>
                    <w:right w:val="none" w:sz="0" w:space="0" w:color="auto"/>
                  </w:divBdr>
                  <w:divsChild>
                    <w:div w:id="562301169">
                      <w:marLeft w:val="0"/>
                      <w:marRight w:val="0"/>
                      <w:marTop w:val="0"/>
                      <w:marBottom w:val="0"/>
                      <w:divBdr>
                        <w:top w:val="none" w:sz="0" w:space="0" w:color="auto"/>
                        <w:left w:val="none" w:sz="0" w:space="0" w:color="auto"/>
                        <w:bottom w:val="none" w:sz="0" w:space="0" w:color="auto"/>
                        <w:right w:val="none" w:sz="0" w:space="0" w:color="auto"/>
                      </w:divBdr>
                    </w:div>
                  </w:divsChild>
                </w:div>
                <w:div w:id="428504941">
                  <w:marLeft w:val="0"/>
                  <w:marRight w:val="0"/>
                  <w:marTop w:val="0"/>
                  <w:marBottom w:val="0"/>
                  <w:divBdr>
                    <w:top w:val="none" w:sz="0" w:space="0" w:color="auto"/>
                    <w:left w:val="none" w:sz="0" w:space="0" w:color="auto"/>
                    <w:bottom w:val="none" w:sz="0" w:space="0" w:color="auto"/>
                    <w:right w:val="none" w:sz="0" w:space="0" w:color="auto"/>
                  </w:divBdr>
                  <w:divsChild>
                    <w:div w:id="40370850">
                      <w:marLeft w:val="0"/>
                      <w:marRight w:val="0"/>
                      <w:marTop w:val="0"/>
                      <w:marBottom w:val="0"/>
                      <w:divBdr>
                        <w:top w:val="none" w:sz="0" w:space="0" w:color="auto"/>
                        <w:left w:val="none" w:sz="0" w:space="0" w:color="auto"/>
                        <w:bottom w:val="none" w:sz="0" w:space="0" w:color="auto"/>
                        <w:right w:val="none" w:sz="0" w:space="0" w:color="auto"/>
                      </w:divBdr>
                    </w:div>
                  </w:divsChild>
                </w:div>
                <w:div w:id="559904282">
                  <w:marLeft w:val="0"/>
                  <w:marRight w:val="0"/>
                  <w:marTop w:val="0"/>
                  <w:marBottom w:val="0"/>
                  <w:divBdr>
                    <w:top w:val="none" w:sz="0" w:space="0" w:color="auto"/>
                    <w:left w:val="none" w:sz="0" w:space="0" w:color="auto"/>
                    <w:bottom w:val="none" w:sz="0" w:space="0" w:color="auto"/>
                    <w:right w:val="none" w:sz="0" w:space="0" w:color="auto"/>
                  </w:divBdr>
                  <w:divsChild>
                    <w:div w:id="843670829">
                      <w:marLeft w:val="0"/>
                      <w:marRight w:val="0"/>
                      <w:marTop w:val="0"/>
                      <w:marBottom w:val="0"/>
                      <w:divBdr>
                        <w:top w:val="none" w:sz="0" w:space="0" w:color="auto"/>
                        <w:left w:val="none" w:sz="0" w:space="0" w:color="auto"/>
                        <w:bottom w:val="none" w:sz="0" w:space="0" w:color="auto"/>
                        <w:right w:val="none" w:sz="0" w:space="0" w:color="auto"/>
                      </w:divBdr>
                    </w:div>
                  </w:divsChild>
                </w:div>
                <w:div w:id="1777948137">
                  <w:marLeft w:val="0"/>
                  <w:marRight w:val="0"/>
                  <w:marTop w:val="0"/>
                  <w:marBottom w:val="0"/>
                  <w:divBdr>
                    <w:top w:val="none" w:sz="0" w:space="0" w:color="auto"/>
                    <w:left w:val="none" w:sz="0" w:space="0" w:color="auto"/>
                    <w:bottom w:val="none" w:sz="0" w:space="0" w:color="auto"/>
                    <w:right w:val="none" w:sz="0" w:space="0" w:color="auto"/>
                  </w:divBdr>
                  <w:divsChild>
                    <w:div w:id="1682127589">
                      <w:marLeft w:val="0"/>
                      <w:marRight w:val="0"/>
                      <w:marTop w:val="0"/>
                      <w:marBottom w:val="0"/>
                      <w:divBdr>
                        <w:top w:val="none" w:sz="0" w:space="0" w:color="auto"/>
                        <w:left w:val="none" w:sz="0" w:space="0" w:color="auto"/>
                        <w:bottom w:val="none" w:sz="0" w:space="0" w:color="auto"/>
                        <w:right w:val="none" w:sz="0" w:space="0" w:color="auto"/>
                      </w:divBdr>
                    </w:div>
                  </w:divsChild>
                </w:div>
                <w:div w:id="900018196">
                  <w:marLeft w:val="0"/>
                  <w:marRight w:val="0"/>
                  <w:marTop w:val="0"/>
                  <w:marBottom w:val="0"/>
                  <w:divBdr>
                    <w:top w:val="none" w:sz="0" w:space="0" w:color="auto"/>
                    <w:left w:val="none" w:sz="0" w:space="0" w:color="auto"/>
                    <w:bottom w:val="none" w:sz="0" w:space="0" w:color="auto"/>
                    <w:right w:val="none" w:sz="0" w:space="0" w:color="auto"/>
                  </w:divBdr>
                  <w:divsChild>
                    <w:div w:id="1597444939">
                      <w:marLeft w:val="0"/>
                      <w:marRight w:val="0"/>
                      <w:marTop w:val="0"/>
                      <w:marBottom w:val="0"/>
                      <w:divBdr>
                        <w:top w:val="none" w:sz="0" w:space="0" w:color="auto"/>
                        <w:left w:val="none" w:sz="0" w:space="0" w:color="auto"/>
                        <w:bottom w:val="none" w:sz="0" w:space="0" w:color="auto"/>
                        <w:right w:val="none" w:sz="0" w:space="0" w:color="auto"/>
                      </w:divBdr>
                    </w:div>
                    <w:div w:id="600265265">
                      <w:marLeft w:val="0"/>
                      <w:marRight w:val="0"/>
                      <w:marTop w:val="0"/>
                      <w:marBottom w:val="0"/>
                      <w:divBdr>
                        <w:top w:val="none" w:sz="0" w:space="0" w:color="auto"/>
                        <w:left w:val="none" w:sz="0" w:space="0" w:color="auto"/>
                        <w:bottom w:val="none" w:sz="0" w:space="0" w:color="auto"/>
                        <w:right w:val="none" w:sz="0" w:space="0" w:color="auto"/>
                      </w:divBdr>
                    </w:div>
                  </w:divsChild>
                </w:div>
                <w:div w:id="842470551">
                  <w:marLeft w:val="0"/>
                  <w:marRight w:val="0"/>
                  <w:marTop w:val="0"/>
                  <w:marBottom w:val="0"/>
                  <w:divBdr>
                    <w:top w:val="none" w:sz="0" w:space="0" w:color="auto"/>
                    <w:left w:val="none" w:sz="0" w:space="0" w:color="auto"/>
                    <w:bottom w:val="none" w:sz="0" w:space="0" w:color="auto"/>
                    <w:right w:val="none" w:sz="0" w:space="0" w:color="auto"/>
                  </w:divBdr>
                  <w:divsChild>
                    <w:div w:id="350450794">
                      <w:marLeft w:val="0"/>
                      <w:marRight w:val="0"/>
                      <w:marTop w:val="0"/>
                      <w:marBottom w:val="0"/>
                      <w:divBdr>
                        <w:top w:val="none" w:sz="0" w:space="0" w:color="auto"/>
                        <w:left w:val="none" w:sz="0" w:space="0" w:color="auto"/>
                        <w:bottom w:val="none" w:sz="0" w:space="0" w:color="auto"/>
                        <w:right w:val="none" w:sz="0" w:space="0" w:color="auto"/>
                      </w:divBdr>
                    </w:div>
                  </w:divsChild>
                </w:div>
                <w:div w:id="1443694931">
                  <w:marLeft w:val="0"/>
                  <w:marRight w:val="0"/>
                  <w:marTop w:val="0"/>
                  <w:marBottom w:val="0"/>
                  <w:divBdr>
                    <w:top w:val="none" w:sz="0" w:space="0" w:color="auto"/>
                    <w:left w:val="none" w:sz="0" w:space="0" w:color="auto"/>
                    <w:bottom w:val="none" w:sz="0" w:space="0" w:color="auto"/>
                    <w:right w:val="none" w:sz="0" w:space="0" w:color="auto"/>
                  </w:divBdr>
                  <w:divsChild>
                    <w:div w:id="33115921">
                      <w:marLeft w:val="0"/>
                      <w:marRight w:val="0"/>
                      <w:marTop w:val="0"/>
                      <w:marBottom w:val="0"/>
                      <w:divBdr>
                        <w:top w:val="none" w:sz="0" w:space="0" w:color="auto"/>
                        <w:left w:val="none" w:sz="0" w:space="0" w:color="auto"/>
                        <w:bottom w:val="none" w:sz="0" w:space="0" w:color="auto"/>
                        <w:right w:val="none" w:sz="0" w:space="0" w:color="auto"/>
                      </w:divBdr>
                    </w:div>
                  </w:divsChild>
                </w:div>
                <w:div w:id="1448045500">
                  <w:marLeft w:val="0"/>
                  <w:marRight w:val="0"/>
                  <w:marTop w:val="0"/>
                  <w:marBottom w:val="0"/>
                  <w:divBdr>
                    <w:top w:val="none" w:sz="0" w:space="0" w:color="auto"/>
                    <w:left w:val="none" w:sz="0" w:space="0" w:color="auto"/>
                    <w:bottom w:val="none" w:sz="0" w:space="0" w:color="auto"/>
                    <w:right w:val="none" w:sz="0" w:space="0" w:color="auto"/>
                  </w:divBdr>
                  <w:divsChild>
                    <w:div w:id="957838106">
                      <w:marLeft w:val="0"/>
                      <w:marRight w:val="0"/>
                      <w:marTop w:val="0"/>
                      <w:marBottom w:val="0"/>
                      <w:divBdr>
                        <w:top w:val="none" w:sz="0" w:space="0" w:color="auto"/>
                        <w:left w:val="none" w:sz="0" w:space="0" w:color="auto"/>
                        <w:bottom w:val="none" w:sz="0" w:space="0" w:color="auto"/>
                        <w:right w:val="none" w:sz="0" w:space="0" w:color="auto"/>
                      </w:divBdr>
                    </w:div>
                  </w:divsChild>
                </w:div>
                <w:div w:id="1166824506">
                  <w:marLeft w:val="0"/>
                  <w:marRight w:val="0"/>
                  <w:marTop w:val="0"/>
                  <w:marBottom w:val="0"/>
                  <w:divBdr>
                    <w:top w:val="none" w:sz="0" w:space="0" w:color="auto"/>
                    <w:left w:val="none" w:sz="0" w:space="0" w:color="auto"/>
                    <w:bottom w:val="none" w:sz="0" w:space="0" w:color="auto"/>
                    <w:right w:val="none" w:sz="0" w:space="0" w:color="auto"/>
                  </w:divBdr>
                  <w:divsChild>
                    <w:div w:id="604848561">
                      <w:marLeft w:val="0"/>
                      <w:marRight w:val="0"/>
                      <w:marTop w:val="0"/>
                      <w:marBottom w:val="0"/>
                      <w:divBdr>
                        <w:top w:val="none" w:sz="0" w:space="0" w:color="auto"/>
                        <w:left w:val="none" w:sz="0" w:space="0" w:color="auto"/>
                        <w:bottom w:val="none" w:sz="0" w:space="0" w:color="auto"/>
                        <w:right w:val="none" w:sz="0" w:space="0" w:color="auto"/>
                      </w:divBdr>
                    </w:div>
                  </w:divsChild>
                </w:div>
                <w:div w:id="826359799">
                  <w:marLeft w:val="0"/>
                  <w:marRight w:val="0"/>
                  <w:marTop w:val="0"/>
                  <w:marBottom w:val="0"/>
                  <w:divBdr>
                    <w:top w:val="none" w:sz="0" w:space="0" w:color="auto"/>
                    <w:left w:val="none" w:sz="0" w:space="0" w:color="auto"/>
                    <w:bottom w:val="none" w:sz="0" w:space="0" w:color="auto"/>
                    <w:right w:val="none" w:sz="0" w:space="0" w:color="auto"/>
                  </w:divBdr>
                  <w:divsChild>
                    <w:div w:id="128989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30571">
          <w:marLeft w:val="0"/>
          <w:marRight w:val="0"/>
          <w:marTop w:val="0"/>
          <w:marBottom w:val="0"/>
          <w:divBdr>
            <w:top w:val="none" w:sz="0" w:space="0" w:color="auto"/>
            <w:left w:val="none" w:sz="0" w:space="0" w:color="auto"/>
            <w:bottom w:val="none" w:sz="0" w:space="0" w:color="auto"/>
            <w:right w:val="none" w:sz="0" w:space="0" w:color="auto"/>
          </w:divBdr>
        </w:div>
        <w:div w:id="1559048535">
          <w:marLeft w:val="0"/>
          <w:marRight w:val="0"/>
          <w:marTop w:val="0"/>
          <w:marBottom w:val="0"/>
          <w:divBdr>
            <w:top w:val="none" w:sz="0" w:space="0" w:color="auto"/>
            <w:left w:val="none" w:sz="0" w:space="0" w:color="auto"/>
            <w:bottom w:val="none" w:sz="0" w:space="0" w:color="auto"/>
            <w:right w:val="none" w:sz="0" w:space="0" w:color="auto"/>
          </w:divBdr>
          <w:divsChild>
            <w:div w:id="1859393810">
              <w:marLeft w:val="-75"/>
              <w:marRight w:val="0"/>
              <w:marTop w:val="30"/>
              <w:marBottom w:val="30"/>
              <w:divBdr>
                <w:top w:val="none" w:sz="0" w:space="0" w:color="auto"/>
                <w:left w:val="none" w:sz="0" w:space="0" w:color="auto"/>
                <w:bottom w:val="none" w:sz="0" w:space="0" w:color="auto"/>
                <w:right w:val="none" w:sz="0" w:space="0" w:color="auto"/>
              </w:divBdr>
              <w:divsChild>
                <w:div w:id="1033266661">
                  <w:marLeft w:val="0"/>
                  <w:marRight w:val="0"/>
                  <w:marTop w:val="0"/>
                  <w:marBottom w:val="0"/>
                  <w:divBdr>
                    <w:top w:val="none" w:sz="0" w:space="0" w:color="auto"/>
                    <w:left w:val="none" w:sz="0" w:space="0" w:color="auto"/>
                    <w:bottom w:val="none" w:sz="0" w:space="0" w:color="auto"/>
                    <w:right w:val="none" w:sz="0" w:space="0" w:color="auto"/>
                  </w:divBdr>
                  <w:divsChild>
                    <w:div w:id="1630358031">
                      <w:marLeft w:val="0"/>
                      <w:marRight w:val="0"/>
                      <w:marTop w:val="0"/>
                      <w:marBottom w:val="0"/>
                      <w:divBdr>
                        <w:top w:val="none" w:sz="0" w:space="0" w:color="auto"/>
                        <w:left w:val="none" w:sz="0" w:space="0" w:color="auto"/>
                        <w:bottom w:val="none" w:sz="0" w:space="0" w:color="auto"/>
                        <w:right w:val="none" w:sz="0" w:space="0" w:color="auto"/>
                      </w:divBdr>
                    </w:div>
                  </w:divsChild>
                </w:div>
                <w:div w:id="258222553">
                  <w:marLeft w:val="0"/>
                  <w:marRight w:val="0"/>
                  <w:marTop w:val="0"/>
                  <w:marBottom w:val="0"/>
                  <w:divBdr>
                    <w:top w:val="none" w:sz="0" w:space="0" w:color="auto"/>
                    <w:left w:val="none" w:sz="0" w:space="0" w:color="auto"/>
                    <w:bottom w:val="none" w:sz="0" w:space="0" w:color="auto"/>
                    <w:right w:val="none" w:sz="0" w:space="0" w:color="auto"/>
                  </w:divBdr>
                  <w:divsChild>
                    <w:div w:id="742024536">
                      <w:marLeft w:val="0"/>
                      <w:marRight w:val="0"/>
                      <w:marTop w:val="0"/>
                      <w:marBottom w:val="0"/>
                      <w:divBdr>
                        <w:top w:val="none" w:sz="0" w:space="0" w:color="auto"/>
                        <w:left w:val="none" w:sz="0" w:space="0" w:color="auto"/>
                        <w:bottom w:val="none" w:sz="0" w:space="0" w:color="auto"/>
                        <w:right w:val="none" w:sz="0" w:space="0" w:color="auto"/>
                      </w:divBdr>
                    </w:div>
                  </w:divsChild>
                </w:div>
                <w:div w:id="634720328">
                  <w:marLeft w:val="0"/>
                  <w:marRight w:val="0"/>
                  <w:marTop w:val="0"/>
                  <w:marBottom w:val="0"/>
                  <w:divBdr>
                    <w:top w:val="none" w:sz="0" w:space="0" w:color="auto"/>
                    <w:left w:val="none" w:sz="0" w:space="0" w:color="auto"/>
                    <w:bottom w:val="none" w:sz="0" w:space="0" w:color="auto"/>
                    <w:right w:val="none" w:sz="0" w:space="0" w:color="auto"/>
                  </w:divBdr>
                  <w:divsChild>
                    <w:div w:id="2140101462">
                      <w:marLeft w:val="0"/>
                      <w:marRight w:val="0"/>
                      <w:marTop w:val="0"/>
                      <w:marBottom w:val="0"/>
                      <w:divBdr>
                        <w:top w:val="none" w:sz="0" w:space="0" w:color="auto"/>
                        <w:left w:val="none" w:sz="0" w:space="0" w:color="auto"/>
                        <w:bottom w:val="none" w:sz="0" w:space="0" w:color="auto"/>
                        <w:right w:val="none" w:sz="0" w:space="0" w:color="auto"/>
                      </w:divBdr>
                    </w:div>
                  </w:divsChild>
                </w:div>
                <w:div w:id="161817479">
                  <w:marLeft w:val="0"/>
                  <w:marRight w:val="0"/>
                  <w:marTop w:val="0"/>
                  <w:marBottom w:val="0"/>
                  <w:divBdr>
                    <w:top w:val="none" w:sz="0" w:space="0" w:color="auto"/>
                    <w:left w:val="none" w:sz="0" w:space="0" w:color="auto"/>
                    <w:bottom w:val="none" w:sz="0" w:space="0" w:color="auto"/>
                    <w:right w:val="none" w:sz="0" w:space="0" w:color="auto"/>
                  </w:divBdr>
                  <w:divsChild>
                    <w:div w:id="919826427">
                      <w:marLeft w:val="0"/>
                      <w:marRight w:val="0"/>
                      <w:marTop w:val="0"/>
                      <w:marBottom w:val="0"/>
                      <w:divBdr>
                        <w:top w:val="none" w:sz="0" w:space="0" w:color="auto"/>
                        <w:left w:val="none" w:sz="0" w:space="0" w:color="auto"/>
                        <w:bottom w:val="none" w:sz="0" w:space="0" w:color="auto"/>
                        <w:right w:val="none" w:sz="0" w:space="0" w:color="auto"/>
                      </w:divBdr>
                    </w:div>
                  </w:divsChild>
                </w:div>
                <w:div w:id="1887061681">
                  <w:marLeft w:val="0"/>
                  <w:marRight w:val="0"/>
                  <w:marTop w:val="0"/>
                  <w:marBottom w:val="0"/>
                  <w:divBdr>
                    <w:top w:val="none" w:sz="0" w:space="0" w:color="auto"/>
                    <w:left w:val="none" w:sz="0" w:space="0" w:color="auto"/>
                    <w:bottom w:val="none" w:sz="0" w:space="0" w:color="auto"/>
                    <w:right w:val="none" w:sz="0" w:space="0" w:color="auto"/>
                  </w:divBdr>
                  <w:divsChild>
                    <w:div w:id="1990135492">
                      <w:marLeft w:val="0"/>
                      <w:marRight w:val="0"/>
                      <w:marTop w:val="0"/>
                      <w:marBottom w:val="0"/>
                      <w:divBdr>
                        <w:top w:val="none" w:sz="0" w:space="0" w:color="auto"/>
                        <w:left w:val="none" w:sz="0" w:space="0" w:color="auto"/>
                        <w:bottom w:val="none" w:sz="0" w:space="0" w:color="auto"/>
                        <w:right w:val="none" w:sz="0" w:space="0" w:color="auto"/>
                      </w:divBdr>
                    </w:div>
                  </w:divsChild>
                </w:div>
                <w:div w:id="1867325361">
                  <w:marLeft w:val="0"/>
                  <w:marRight w:val="0"/>
                  <w:marTop w:val="0"/>
                  <w:marBottom w:val="0"/>
                  <w:divBdr>
                    <w:top w:val="none" w:sz="0" w:space="0" w:color="auto"/>
                    <w:left w:val="none" w:sz="0" w:space="0" w:color="auto"/>
                    <w:bottom w:val="none" w:sz="0" w:space="0" w:color="auto"/>
                    <w:right w:val="none" w:sz="0" w:space="0" w:color="auto"/>
                  </w:divBdr>
                  <w:divsChild>
                    <w:div w:id="113259807">
                      <w:marLeft w:val="0"/>
                      <w:marRight w:val="0"/>
                      <w:marTop w:val="0"/>
                      <w:marBottom w:val="0"/>
                      <w:divBdr>
                        <w:top w:val="none" w:sz="0" w:space="0" w:color="auto"/>
                        <w:left w:val="none" w:sz="0" w:space="0" w:color="auto"/>
                        <w:bottom w:val="none" w:sz="0" w:space="0" w:color="auto"/>
                        <w:right w:val="none" w:sz="0" w:space="0" w:color="auto"/>
                      </w:divBdr>
                    </w:div>
                  </w:divsChild>
                </w:div>
                <w:div w:id="911935632">
                  <w:marLeft w:val="0"/>
                  <w:marRight w:val="0"/>
                  <w:marTop w:val="0"/>
                  <w:marBottom w:val="0"/>
                  <w:divBdr>
                    <w:top w:val="none" w:sz="0" w:space="0" w:color="auto"/>
                    <w:left w:val="none" w:sz="0" w:space="0" w:color="auto"/>
                    <w:bottom w:val="none" w:sz="0" w:space="0" w:color="auto"/>
                    <w:right w:val="none" w:sz="0" w:space="0" w:color="auto"/>
                  </w:divBdr>
                  <w:divsChild>
                    <w:div w:id="1775321674">
                      <w:marLeft w:val="0"/>
                      <w:marRight w:val="0"/>
                      <w:marTop w:val="0"/>
                      <w:marBottom w:val="0"/>
                      <w:divBdr>
                        <w:top w:val="none" w:sz="0" w:space="0" w:color="auto"/>
                        <w:left w:val="none" w:sz="0" w:space="0" w:color="auto"/>
                        <w:bottom w:val="none" w:sz="0" w:space="0" w:color="auto"/>
                        <w:right w:val="none" w:sz="0" w:space="0" w:color="auto"/>
                      </w:divBdr>
                    </w:div>
                  </w:divsChild>
                </w:div>
                <w:div w:id="2125339313">
                  <w:marLeft w:val="0"/>
                  <w:marRight w:val="0"/>
                  <w:marTop w:val="0"/>
                  <w:marBottom w:val="0"/>
                  <w:divBdr>
                    <w:top w:val="none" w:sz="0" w:space="0" w:color="auto"/>
                    <w:left w:val="none" w:sz="0" w:space="0" w:color="auto"/>
                    <w:bottom w:val="none" w:sz="0" w:space="0" w:color="auto"/>
                    <w:right w:val="none" w:sz="0" w:space="0" w:color="auto"/>
                  </w:divBdr>
                  <w:divsChild>
                    <w:div w:id="332342975">
                      <w:marLeft w:val="0"/>
                      <w:marRight w:val="0"/>
                      <w:marTop w:val="0"/>
                      <w:marBottom w:val="0"/>
                      <w:divBdr>
                        <w:top w:val="none" w:sz="0" w:space="0" w:color="auto"/>
                        <w:left w:val="none" w:sz="0" w:space="0" w:color="auto"/>
                        <w:bottom w:val="none" w:sz="0" w:space="0" w:color="auto"/>
                        <w:right w:val="none" w:sz="0" w:space="0" w:color="auto"/>
                      </w:divBdr>
                    </w:div>
                    <w:div w:id="46034054">
                      <w:marLeft w:val="0"/>
                      <w:marRight w:val="0"/>
                      <w:marTop w:val="0"/>
                      <w:marBottom w:val="0"/>
                      <w:divBdr>
                        <w:top w:val="none" w:sz="0" w:space="0" w:color="auto"/>
                        <w:left w:val="none" w:sz="0" w:space="0" w:color="auto"/>
                        <w:bottom w:val="none" w:sz="0" w:space="0" w:color="auto"/>
                        <w:right w:val="none" w:sz="0" w:space="0" w:color="auto"/>
                      </w:divBdr>
                    </w:div>
                  </w:divsChild>
                </w:div>
                <w:div w:id="612590656">
                  <w:marLeft w:val="0"/>
                  <w:marRight w:val="0"/>
                  <w:marTop w:val="0"/>
                  <w:marBottom w:val="0"/>
                  <w:divBdr>
                    <w:top w:val="none" w:sz="0" w:space="0" w:color="auto"/>
                    <w:left w:val="none" w:sz="0" w:space="0" w:color="auto"/>
                    <w:bottom w:val="none" w:sz="0" w:space="0" w:color="auto"/>
                    <w:right w:val="none" w:sz="0" w:space="0" w:color="auto"/>
                  </w:divBdr>
                  <w:divsChild>
                    <w:div w:id="112600524">
                      <w:marLeft w:val="0"/>
                      <w:marRight w:val="0"/>
                      <w:marTop w:val="0"/>
                      <w:marBottom w:val="0"/>
                      <w:divBdr>
                        <w:top w:val="none" w:sz="0" w:space="0" w:color="auto"/>
                        <w:left w:val="none" w:sz="0" w:space="0" w:color="auto"/>
                        <w:bottom w:val="none" w:sz="0" w:space="0" w:color="auto"/>
                        <w:right w:val="none" w:sz="0" w:space="0" w:color="auto"/>
                      </w:divBdr>
                    </w:div>
                  </w:divsChild>
                </w:div>
                <w:div w:id="799080840">
                  <w:marLeft w:val="0"/>
                  <w:marRight w:val="0"/>
                  <w:marTop w:val="0"/>
                  <w:marBottom w:val="0"/>
                  <w:divBdr>
                    <w:top w:val="none" w:sz="0" w:space="0" w:color="auto"/>
                    <w:left w:val="none" w:sz="0" w:space="0" w:color="auto"/>
                    <w:bottom w:val="none" w:sz="0" w:space="0" w:color="auto"/>
                    <w:right w:val="none" w:sz="0" w:space="0" w:color="auto"/>
                  </w:divBdr>
                  <w:divsChild>
                    <w:div w:id="274481037">
                      <w:marLeft w:val="0"/>
                      <w:marRight w:val="0"/>
                      <w:marTop w:val="0"/>
                      <w:marBottom w:val="0"/>
                      <w:divBdr>
                        <w:top w:val="none" w:sz="0" w:space="0" w:color="auto"/>
                        <w:left w:val="none" w:sz="0" w:space="0" w:color="auto"/>
                        <w:bottom w:val="none" w:sz="0" w:space="0" w:color="auto"/>
                        <w:right w:val="none" w:sz="0" w:space="0" w:color="auto"/>
                      </w:divBdr>
                    </w:div>
                  </w:divsChild>
                </w:div>
                <w:div w:id="563219949">
                  <w:marLeft w:val="0"/>
                  <w:marRight w:val="0"/>
                  <w:marTop w:val="0"/>
                  <w:marBottom w:val="0"/>
                  <w:divBdr>
                    <w:top w:val="none" w:sz="0" w:space="0" w:color="auto"/>
                    <w:left w:val="none" w:sz="0" w:space="0" w:color="auto"/>
                    <w:bottom w:val="none" w:sz="0" w:space="0" w:color="auto"/>
                    <w:right w:val="none" w:sz="0" w:space="0" w:color="auto"/>
                  </w:divBdr>
                  <w:divsChild>
                    <w:div w:id="906382552">
                      <w:marLeft w:val="0"/>
                      <w:marRight w:val="0"/>
                      <w:marTop w:val="0"/>
                      <w:marBottom w:val="0"/>
                      <w:divBdr>
                        <w:top w:val="none" w:sz="0" w:space="0" w:color="auto"/>
                        <w:left w:val="none" w:sz="0" w:space="0" w:color="auto"/>
                        <w:bottom w:val="none" w:sz="0" w:space="0" w:color="auto"/>
                        <w:right w:val="none" w:sz="0" w:space="0" w:color="auto"/>
                      </w:divBdr>
                    </w:div>
                  </w:divsChild>
                </w:div>
                <w:div w:id="640696709">
                  <w:marLeft w:val="0"/>
                  <w:marRight w:val="0"/>
                  <w:marTop w:val="0"/>
                  <w:marBottom w:val="0"/>
                  <w:divBdr>
                    <w:top w:val="none" w:sz="0" w:space="0" w:color="auto"/>
                    <w:left w:val="none" w:sz="0" w:space="0" w:color="auto"/>
                    <w:bottom w:val="none" w:sz="0" w:space="0" w:color="auto"/>
                    <w:right w:val="none" w:sz="0" w:space="0" w:color="auto"/>
                  </w:divBdr>
                  <w:divsChild>
                    <w:div w:id="1385449648">
                      <w:marLeft w:val="0"/>
                      <w:marRight w:val="0"/>
                      <w:marTop w:val="0"/>
                      <w:marBottom w:val="0"/>
                      <w:divBdr>
                        <w:top w:val="none" w:sz="0" w:space="0" w:color="auto"/>
                        <w:left w:val="none" w:sz="0" w:space="0" w:color="auto"/>
                        <w:bottom w:val="none" w:sz="0" w:space="0" w:color="auto"/>
                        <w:right w:val="none" w:sz="0" w:space="0" w:color="auto"/>
                      </w:divBdr>
                    </w:div>
                  </w:divsChild>
                </w:div>
                <w:div w:id="346061650">
                  <w:marLeft w:val="0"/>
                  <w:marRight w:val="0"/>
                  <w:marTop w:val="0"/>
                  <w:marBottom w:val="0"/>
                  <w:divBdr>
                    <w:top w:val="none" w:sz="0" w:space="0" w:color="auto"/>
                    <w:left w:val="none" w:sz="0" w:space="0" w:color="auto"/>
                    <w:bottom w:val="none" w:sz="0" w:space="0" w:color="auto"/>
                    <w:right w:val="none" w:sz="0" w:space="0" w:color="auto"/>
                  </w:divBdr>
                  <w:divsChild>
                    <w:div w:id="413089100">
                      <w:marLeft w:val="0"/>
                      <w:marRight w:val="0"/>
                      <w:marTop w:val="0"/>
                      <w:marBottom w:val="0"/>
                      <w:divBdr>
                        <w:top w:val="none" w:sz="0" w:space="0" w:color="auto"/>
                        <w:left w:val="none" w:sz="0" w:space="0" w:color="auto"/>
                        <w:bottom w:val="none" w:sz="0" w:space="0" w:color="auto"/>
                        <w:right w:val="none" w:sz="0" w:space="0" w:color="auto"/>
                      </w:divBdr>
                    </w:div>
                  </w:divsChild>
                </w:div>
                <w:div w:id="269894426">
                  <w:marLeft w:val="0"/>
                  <w:marRight w:val="0"/>
                  <w:marTop w:val="0"/>
                  <w:marBottom w:val="0"/>
                  <w:divBdr>
                    <w:top w:val="none" w:sz="0" w:space="0" w:color="auto"/>
                    <w:left w:val="none" w:sz="0" w:space="0" w:color="auto"/>
                    <w:bottom w:val="none" w:sz="0" w:space="0" w:color="auto"/>
                    <w:right w:val="none" w:sz="0" w:space="0" w:color="auto"/>
                  </w:divBdr>
                  <w:divsChild>
                    <w:div w:id="800608646">
                      <w:marLeft w:val="0"/>
                      <w:marRight w:val="0"/>
                      <w:marTop w:val="0"/>
                      <w:marBottom w:val="0"/>
                      <w:divBdr>
                        <w:top w:val="none" w:sz="0" w:space="0" w:color="auto"/>
                        <w:left w:val="none" w:sz="0" w:space="0" w:color="auto"/>
                        <w:bottom w:val="none" w:sz="0" w:space="0" w:color="auto"/>
                        <w:right w:val="none" w:sz="0" w:space="0" w:color="auto"/>
                      </w:divBdr>
                    </w:div>
                    <w:div w:id="521743917">
                      <w:marLeft w:val="0"/>
                      <w:marRight w:val="0"/>
                      <w:marTop w:val="0"/>
                      <w:marBottom w:val="0"/>
                      <w:divBdr>
                        <w:top w:val="none" w:sz="0" w:space="0" w:color="auto"/>
                        <w:left w:val="none" w:sz="0" w:space="0" w:color="auto"/>
                        <w:bottom w:val="none" w:sz="0" w:space="0" w:color="auto"/>
                        <w:right w:val="none" w:sz="0" w:space="0" w:color="auto"/>
                      </w:divBdr>
                    </w:div>
                  </w:divsChild>
                </w:div>
                <w:div w:id="1047485755">
                  <w:marLeft w:val="0"/>
                  <w:marRight w:val="0"/>
                  <w:marTop w:val="0"/>
                  <w:marBottom w:val="0"/>
                  <w:divBdr>
                    <w:top w:val="none" w:sz="0" w:space="0" w:color="auto"/>
                    <w:left w:val="none" w:sz="0" w:space="0" w:color="auto"/>
                    <w:bottom w:val="none" w:sz="0" w:space="0" w:color="auto"/>
                    <w:right w:val="none" w:sz="0" w:space="0" w:color="auto"/>
                  </w:divBdr>
                  <w:divsChild>
                    <w:div w:id="1577397713">
                      <w:marLeft w:val="0"/>
                      <w:marRight w:val="0"/>
                      <w:marTop w:val="0"/>
                      <w:marBottom w:val="0"/>
                      <w:divBdr>
                        <w:top w:val="none" w:sz="0" w:space="0" w:color="auto"/>
                        <w:left w:val="none" w:sz="0" w:space="0" w:color="auto"/>
                        <w:bottom w:val="none" w:sz="0" w:space="0" w:color="auto"/>
                        <w:right w:val="none" w:sz="0" w:space="0" w:color="auto"/>
                      </w:divBdr>
                    </w:div>
                  </w:divsChild>
                </w:div>
                <w:div w:id="1219248937">
                  <w:marLeft w:val="0"/>
                  <w:marRight w:val="0"/>
                  <w:marTop w:val="0"/>
                  <w:marBottom w:val="0"/>
                  <w:divBdr>
                    <w:top w:val="none" w:sz="0" w:space="0" w:color="auto"/>
                    <w:left w:val="none" w:sz="0" w:space="0" w:color="auto"/>
                    <w:bottom w:val="none" w:sz="0" w:space="0" w:color="auto"/>
                    <w:right w:val="none" w:sz="0" w:space="0" w:color="auto"/>
                  </w:divBdr>
                  <w:divsChild>
                    <w:div w:id="1462267470">
                      <w:marLeft w:val="0"/>
                      <w:marRight w:val="0"/>
                      <w:marTop w:val="0"/>
                      <w:marBottom w:val="0"/>
                      <w:divBdr>
                        <w:top w:val="none" w:sz="0" w:space="0" w:color="auto"/>
                        <w:left w:val="none" w:sz="0" w:space="0" w:color="auto"/>
                        <w:bottom w:val="none" w:sz="0" w:space="0" w:color="auto"/>
                        <w:right w:val="none" w:sz="0" w:space="0" w:color="auto"/>
                      </w:divBdr>
                    </w:div>
                  </w:divsChild>
                </w:div>
                <w:div w:id="1261596504">
                  <w:marLeft w:val="0"/>
                  <w:marRight w:val="0"/>
                  <w:marTop w:val="0"/>
                  <w:marBottom w:val="0"/>
                  <w:divBdr>
                    <w:top w:val="none" w:sz="0" w:space="0" w:color="auto"/>
                    <w:left w:val="none" w:sz="0" w:space="0" w:color="auto"/>
                    <w:bottom w:val="none" w:sz="0" w:space="0" w:color="auto"/>
                    <w:right w:val="none" w:sz="0" w:space="0" w:color="auto"/>
                  </w:divBdr>
                  <w:divsChild>
                    <w:div w:id="329604528">
                      <w:marLeft w:val="0"/>
                      <w:marRight w:val="0"/>
                      <w:marTop w:val="0"/>
                      <w:marBottom w:val="0"/>
                      <w:divBdr>
                        <w:top w:val="none" w:sz="0" w:space="0" w:color="auto"/>
                        <w:left w:val="none" w:sz="0" w:space="0" w:color="auto"/>
                        <w:bottom w:val="none" w:sz="0" w:space="0" w:color="auto"/>
                        <w:right w:val="none" w:sz="0" w:space="0" w:color="auto"/>
                      </w:divBdr>
                    </w:div>
                  </w:divsChild>
                </w:div>
                <w:div w:id="449511818">
                  <w:marLeft w:val="0"/>
                  <w:marRight w:val="0"/>
                  <w:marTop w:val="0"/>
                  <w:marBottom w:val="0"/>
                  <w:divBdr>
                    <w:top w:val="none" w:sz="0" w:space="0" w:color="auto"/>
                    <w:left w:val="none" w:sz="0" w:space="0" w:color="auto"/>
                    <w:bottom w:val="none" w:sz="0" w:space="0" w:color="auto"/>
                    <w:right w:val="none" w:sz="0" w:space="0" w:color="auto"/>
                  </w:divBdr>
                  <w:divsChild>
                    <w:div w:id="816337216">
                      <w:marLeft w:val="0"/>
                      <w:marRight w:val="0"/>
                      <w:marTop w:val="0"/>
                      <w:marBottom w:val="0"/>
                      <w:divBdr>
                        <w:top w:val="none" w:sz="0" w:space="0" w:color="auto"/>
                        <w:left w:val="none" w:sz="0" w:space="0" w:color="auto"/>
                        <w:bottom w:val="none" w:sz="0" w:space="0" w:color="auto"/>
                        <w:right w:val="none" w:sz="0" w:space="0" w:color="auto"/>
                      </w:divBdr>
                    </w:div>
                  </w:divsChild>
                </w:div>
                <w:div w:id="1731924837">
                  <w:marLeft w:val="0"/>
                  <w:marRight w:val="0"/>
                  <w:marTop w:val="0"/>
                  <w:marBottom w:val="0"/>
                  <w:divBdr>
                    <w:top w:val="none" w:sz="0" w:space="0" w:color="auto"/>
                    <w:left w:val="none" w:sz="0" w:space="0" w:color="auto"/>
                    <w:bottom w:val="none" w:sz="0" w:space="0" w:color="auto"/>
                    <w:right w:val="none" w:sz="0" w:space="0" w:color="auto"/>
                  </w:divBdr>
                  <w:divsChild>
                    <w:div w:id="411001575">
                      <w:marLeft w:val="0"/>
                      <w:marRight w:val="0"/>
                      <w:marTop w:val="0"/>
                      <w:marBottom w:val="0"/>
                      <w:divBdr>
                        <w:top w:val="none" w:sz="0" w:space="0" w:color="auto"/>
                        <w:left w:val="none" w:sz="0" w:space="0" w:color="auto"/>
                        <w:bottom w:val="none" w:sz="0" w:space="0" w:color="auto"/>
                        <w:right w:val="none" w:sz="0" w:space="0" w:color="auto"/>
                      </w:divBdr>
                    </w:div>
                  </w:divsChild>
                </w:div>
                <w:div w:id="80612430">
                  <w:marLeft w:val="0"/>
                  <w:marRight w:val="0"/>
                  <w:marTop w:val="0"/>
                  <w:marBottom w:val="0"/>
                  <w:divBdr>
                    <w:top w:val="none" w:sz="0" w:space="0" w:color="auto"/>
                    <w:left w:val="none" w:sz="0" w:space="0" w:color="auto"/>
                    <w:bottom w:val="none" w:sz="0" w:space="0" w:color="auto"/>
                    <w:right w:val="none" w:sz="0" w:space="0" w:color="auto"/>
                  </w:divBdr>
                  <w:divsChild>
                    <w:div w:id="543719344">
                      <w:marLeft w:val="0"/>
                      <w:marRight w:val="0"/>
                      <w:marTop w:val="0"/>
                      <w:marBottom w:val="0"/>
                      <w:divBdr>
                        <w:top w:val="none" w:sz="0" w:space="0" w:color="auto"/>
                        <w:left w:val="none" w:sz="0" w:space="0" w:color="auto"/>
                        <w:bottom w:val="none" w:sz="0" w:space="0" w:color="auto"/>
                        <w:right w:val="none" w:sz="0" w:space="0" w:color="auto"/>
                      </w:divBdr>
                    </w:div>
                    <w:div w:id="734477913">
                      <w:marLeft w:val="0"/>
                      <w:marRight w:val="0"/>
                      <w:marTop w:val="0"/>
                      <w:marBottom w:val="0"/>
                      <w:divBdr>
                        <w:top w:val="none" w:sz="0" w:space="0" w:color="auto"/>
                        <w:left w:val="none" w:sz="0" w:space="0" w:color="auto"/>
                        <w:bottom w:val="none" w:sz="0" w:space="0" w:color="auto"/>
                        <w:right w:val="none" w:sz="0" w:space="0" w:color="auto"/>
                      </w:divBdr>
                    </w:div>
                  </w:divsChild>
                </w:div>
                <w:div w:id="543636779">
                  <w:marLeft w:val="0"/>
                  <w:marRight w:val="0"/>
                  <w:marTop w:val="0"/>
                  <w:marBottom w:val="0"/>
                  <w:divBdr>
                    <w:top w:val="none" w:sz="0" w:space="0" w:color="auto"/>
                    <w:left w:val="none" w:sz="0" w:space="0" w:color="auto"/>
                    <w:bottom w:val="none" w:sz="0" w:space="0" w:color="auto"/>
                    <w:right w:val="none" w:sz="0" w:space="0" w:color="auto"/>
                  </w:divBdr>
                  <w:divsChild>
                    <w:div w:id="402995305">
                      <w:marLeft w:val="0"/>
                      <w:marRight w:val="0"/>
                      <w:marTop w:val="0"/>
                      <w:marBottom w:val="0"/>
                      <w:divBdr>
                        <w:top w:val="none" w:sz="0" w:space="0" w:color="auto"/>
                        <w:left w:val="none" w:sz="0" w:space="0" w:color="auto"/>
                        <w:bottom w:val="none" w:sz="0" w:space="0" w:color="auto"/>
                        <w:right w:val="none" w:sz="0" w:space="0" w:color="auto"/>
                      </w:divBdr>
                    </w:div>
                  </w:divsChild>
                </w:div>
                <w:div w:id="928928634">
                  <w:marLeft w:val="0"/>
                  <w:marRight w:val="0"/>
                  <w:marTop w:val="0"/>
                  <w:marBottom w:val="0"/>
                  <w:divBdr>
                    <w:top w:val="none" w:sz="0" w:space="0" w:color="auto"/>
                    <w:left w:val="none" w:sz="0" w:space="0" w:color="auto"/>
                    <w:bottom w:val="none" w:sz="0" w:space="0" w:color="auto"/>
                    <w:right w:val="none" w:sz="0" w:space="0" w:color="auto"/>
                  </w:divBdr>
                  <w:divsChild>
                    <w:div w:id="572814115">
                      <w:marLeft w:val="0"/>
                      <w:marRight w:val="0"/>
                      <w:marTop w:val="0"/>
                      <w:marBottom w:val="0"/>
                      <w:divBdr>
                        <w:top w:val="none" w:sz="0" w:space="0" w:color="auto"/>
                        <w:left w:val="none" w:sz="0" w:space="0" w:color="auto"/>
                        <w:bottom w:val="none" w:sz="0" w:space="0" w:color="auto"/>
                        <w:right w:val="none" w:sz="0" w:space="0" w:color="auto"/>
                      </w:divBdr>
                    </w:div>
                  </w:divsChild>
                </w:div>
                <w:div w:id="1551915019">
                  <w:marLeft w:val="0"/>
                  <w:marRight w:val="0"/>
                  <w:marTop w:val="0"/>
                  <w:marBottom w:val="0"/>
                  <w:divBdr>
                    <w:top w:val="none" w:sz="0" w:space="0" w:color="auto"/>
                    <w:left w:val="none" w:sz="0" w:space="0" w:color="auto"/>
                    <w:bottom w:val="none" w:sz="0" w:space="0" w:color="auto"/>
                    <w:right w:val="none" w:sz="0" w:space="0" w:color="auto"/>
                  </w:divBdr>
                  <w:divsChild>
                    <w:div w:id="245963019">
                      <w:marLeft w:val="0"/>
                      <w:marRight w:val="0"/>
                      <w:marTop w:val="0"/>
                      <w:marBottom w:val="0"/>
                      <w:divBdr>
                        <w:top w:val="none" w:sz="0" w:space="0" w:color="auto"/>
                        <w:left w:val="none" w:sz="0" w:space="0" w:color="auto"/>
                        <w:bottom w:val="none" w:sz="0" w:space="0" w:color="auto"/>
                        <w:right w:val="none" w:sz="0" w:space="0" w:color="auto"/>
                      </w:divBdr>
                    </w:div>
                  </w:divsChild>
                </w:div>
                <w:div w:id="2002536615">
                  <w:marLeft w:val="0"/>
                  <w:marRight w:val="0"/>
                  <w:marTop w:val="0"/>
                  <w:marBottom w:val="0"/>
                  <w:divBdr>
                    <w:top w:val="none" w:sz="0" w:space="0" w:color="auto"/>
                    <w:left w:val="none" w:sz="0" w:space="0" w:color="auto"/>
                    <w:bottom w:val="none" w:sz="0" w:space="0" w:color="auto"/>
                    <w:right w:val="none" w:sz="0" w:space="0" w:color="auto"/>
                  </w:divBdr>
                  <w:divsChild>
                    <w:div w:id="1016082862">
                      <w:marLeft w:val="0"/>
                      <w:marRight w:val="0"/>
                      <w:marTop w:val="0"/>
                      <w:marBottom w:val="0"/>
                      <w:divBdr>
                        <w:top w:val="none" w:sz="0" w:space="0" w:color="auto"/>
                        <w:left w:val="none" w:sz="0" w:space="0" w:color="auto"/>
                        <w:bottom w:val="none" w:sz="0" w:space="0" w:color="auto"/>
                        <w:right w:val="none" w:sz="0" w:space="0" w:color="auto"/>
                      </w:divBdr>
                    </w:div>
                  </w:divsChild>
                </w:div>
                <w:div w:id="1105733667">
                  <w:marLeft w:val="0"/>
                  <w:marRight w:val="0"/>
                  <w:marTop w:val="0"/>
                  <w:marBottom w:val="0"/>
                  <w:divBdr>
                    <w:top w:val="none" w:sz="0" w:space="0" w:color="auto"/>
                    <w:left w:val="none" w:sz="0" w:space="0" w:color="auto"/>
                    <w:bottom w:val="none" w:sz="0" w:space="0" w:color="auto"/>
                    <w:right w:val="none" w:sz="0" w:space="0" w:color="auto"/>
                  </w:divBdr>
                  <w:divsChild>
                    <w:div w:id="1175269121">
                      <w:marLeft w:val="0"/>
                      <w:marRight w:val="0"/>
                      <w:marTop w:val="0"/>
                      <w:marBottom w:val="0"/>
                      <w:divBdr>
                        <w:top w:val="none" w:sz="0" w:space="0" w:color="auto"/>
                        <w:left w:val="none" w:sz="0" w:space="0" w:color="auto"/>
                        <w:bottom w:val="none" w:sz="0" w:space="0" w:color="auto"/>
                        <w:right w:val="none" w:sz="0" w:space="0" w:color="auto"/>
                      </w:divBdr>
                    </w:div>
                  </w:divsChild>
                </w:div>
                <w:div w:id="534781749">
                  <w:marLeft w:val="0"/>
                  <w:marRight w:val="0"/>
                  <w:marTop w:val="0"/>
                  <w:marBottom w:val="0"/>
                  <w:divBdr>
                    <w:top w:val="none" w:sz="0" w:space="0" w:color="auto"/>
                    <w:left w:val="none" w:sz="0" w:space="0" w:color="auto"/>
                    <w:bottom w:val="none" w:sz="0" w:space="0" w:color="auto"/>
                    <w:right w:val="none" w:sz="0" w:space="0" w:color="auto"/>
                  </w:divBdr>
                  <w:divsChild>
                    <w:div w:id="1420054540">
                      <w:marLeft w:val="0"/>
                      <w:marRight w:val="0"/>
                      <w:marTop w:val="0"/>
                      <w:marBottom w:val="0"/>
                      <w:divBdr>
                        <w:top w:val="none" w:sz="0" w:space="0" w:color="auto"/>
                        <w:left w:val="none" w:sz="0" w:space="0" w:color="auto"/>
                        <w:bottom w:val="none" w:sz="0" w:space="0" w:color="auto"/>
                        <w:right w:val="none" w:sz="0" w:space="0" w:color="auto"/>
                      </w:divBdr>
                    </w:div>
                    <w:div w:id="1767535214">
                      <w:marLeft w:val="0"/>
                      <w:marRight w:val="0"/>
                      <w:marTop w:val="0"/>
                      <w:marBottom w:val="0"/>
                      <w:divBdr>
                        <w:top w:val="none" w:sz="0" w:space="0" w:color="auto"/>
                        <w:left w:val="none" w:sz="0" w:space="0" w:color="auto"/>
                        <w:bottom w:val="none" w:sz="0" w:space="0" w:color="auto"/>
                        <w:right w:val="none" w:sz="0" w:space="0" w:color="auto"/>
                      </w:divBdr>
                    </w:div>
                  </w:divsChild>
                </w:div>
                <w:div w:id="2072724942">
                  <w:marLeft w:val="0"/>
                  <w:marRight w:val="0"/>
                  <w:marTop w:val="0"/>
                  <w:marBottom w:val="0"/>
                  <w:divBdr>
                    <w:top w:val="none" w:sz="0" w:space="0" w:color="auto"/>
                    <w:left w:val="none" w:sz="0" w:space="0" w:color="auto"/>
                    <w:bottom w:val="none" w:sz="0" w:space="0" w:color="auto"/>
                    <w:right w:val="none" w:sz="0" w:space="0" w:color="auto"/>
                  </w:divBdr>
                  <w:divsChild>
                    <w:div w:id="1249659369">
                      <w:marLeft w:val="0"/>
                      <w:marRight w:val="0"/>
                      <w:marTop w:val="0"/>
                      <w:marBottom w:val="0"/>
                      <w:divBdr>
                        <w:top w:val="none" w:sz="0" w:space="0" w:color="auto"/>
                        <w:left w:val="none" w:sz="0" w:space="0" w:color="auto"/>
                        <w:bottom w:val="none" w:sz="0" w:space="0" w:color="auto"/>
                        <w:right w:val="none" w:sz="0" w:space="0" w:color="auto"/>
                      </w:divBdr>
                    </w:div>
                  </w:divsChild>
                </w:div>
                <w:div w:id="1211264798">
                  <w:marLeft w:val="0"/>
                  <w:marRight w:val="0"/>
                  <w:marTop w:val="0"/>
                  <w:marBottom w:val="0"/>
                  <w:divBdr>
                    <w:top w:val="none" w:sz="0" w:space="0" w:color="auto"/>
                    <w:left w:val="none" w:sz="0" w:space="0" w:color="auto"/>
                    <w:bottom w:val="none" w:sz="0" w:space="0" w:color="auto"/>
                    <w:right w:val="none" w:sz="0" w:space="0" w:color="auto"/>
                  </w:divBdr>
                  <w:divsChild>
                    <w:div w:id="412699128">
                      <w:marLeft w:val="0"/>
                      <w:marRight w:val="0"/>
                      <w:marTop w:val="0"/>
                      <w:marBottom w:val="0"/>
                      <w:divBdr>
                        <w:top w:val="none" w:sz="0" w:space="0" w:color="auto"/>
                        <w:left w:val="none" w:sz="0" w:space="0" w:color="auto"/>
                        <w:bottom w:val="none" w:sz="0" w:space="0" w:color="auto"/>
                        <w:right w:val="none" w:sz="0" w:space="0" w:color="auto"/>
                      </w:divBdr>
                    </w:div>
                  </w:divsChild>
                </w:div>
                <w:div w:id="1813519697">
                  <w:marLeft w:val="0"/>
                  <w:marRight w:val="0"/>
                  <w:marTop w:val="0"/>
                  <w:marBottom w:val="0"/>
                  <w:divBdr>
                    <w:top w:val="none" w:sz="0" w:space="0" w:color="auto"/>
                    <w:left w:val="none" w:sz="0" w:space="0" w:color="auto"/>
                    <w:bottom w:val="none" w:sz="0" w:space="0" w:color="auto"/>
                    <w:right w:val="none" w:sz="0" w:space="0" w:color="auto"/>
                  </w:divBdr>
                  <w:divsChild>
                    <w:div w:id="46732309">
                      <w:marLeft w:val="0"/>
                      <w:marRight w:val="0"/>
                      <w:marTop w:val="0"/>
                      <w:marBottom w:val="0"/>
                      <w:divBdr>
                        <w:top w:val="none" w:sz="0" w:space="0" w:color="auto"/>
                        <w:left w:val="none" w:sz="0" w:space="0" w:color="auto"/>
                        <w:bottom w:val="none" w:sz="0" w:space="0" w:color="auto"/>
                        <w:right w:val="none" w:sz="0" w:space="0" w:color="auto"/>
                      </w:divBdr>
                    </w:div>
                  </w:divsChild>
                </w:div>
                <w:div w:id="779373925">
                  <w:marLeft w:val="0"/>
                  <w:marRight w:val="0"/>
                  <w:marTop w:val="0"/>
                  <w:marBottom w:val="0"/>
                  <w:divBdr>
                    <w:top w:val="none" w:sz="0" w:space="0" w:color="auto"/>
                    <w:left w:val="none" w:sz="0" w:space="0" w:color="auto"/>
                    <w:bottom w:val="none" w:sz="0" w:space="0" w:color="auto"/>
                    <w:right w:val="none" w:sz="0" w:space="0" w:color="auto"/>
                  </w:divBdr>
                  <w:divsChild>
                    <w:div w:id="1001591617">
                      <w:marLeft w:val="0"/>
                      <w:marRight w:val="0"/>
                      <w:marTop w:val="0"/>
                      <w:marBottom w:val="0"/>
                      <w:divBdr>
                        <w:top w:val="none" w:sz="0" w:space="0" w:color="auto"/>
                        <w:left w:val="none" w:sz="0" w:space="0" w:color="auto"/>
                        <w:bottom w:val="none" w:sz="0" w:space="0" w:color="auto"/>
                        <w:right w:val="none" w:sz="0" w:space="0" w:color="auto"/>
                      </w:divBdr>
                    </w:div>
                  </w:divsChild>
                </w:div>
                <w:div w:id="1880817870">
                  <w:marLeft w:val="0"/>
                  <w:marRight w:val="0"/>
                  <w:marTop w:val="0"/>
                  <w:marBottom w:val="0"/>
                  <w:divBdr>
                    <w:top w:val="none" w:sz="0" w:space="0" w:color="auto"/>
                    <w:left w:val="none" w:sz="0" w:space="0" w:color="auto"/>
                    <w:bottom w:val="none" w:sz="0" w:space="0" w:color="auto"/>
                    <w:right w:val="none" w:sz="0" w:space="0" w:color="auto"/>
                  </w:divBdr>
                  <w:divsChild>
                    <w:div w:id="118825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568454">
          <w:marLeft w:val="0"/>
          <w:marRight w:val="0"/>
          <w:marTop w:val="0"/>
          <w:marBottom w:val="0"/>
          <w:divBdr>
            <w:top w:val="none" w:sz="0" w:space="0" w:color="auto"/>
            <w:left w:val="none" w:sz="0" w:space="0" w:color="auto"/>
            <w:bottom w:val="none" w:sz="0" w:space="0" w:color="auto"/>
            <w:right w:val="none" w:sz="0" w:space="0" w:color="auto"/>
          </w:divBdr>
        </w:div>
        <w:div w:id="1475373843">
          <w:marLeft w:val="0"/>
          <w:marRight w:val="0"/>
          <w:marTop w:val="0"/>
          <w:marBottom w:val="0"/>
          <w:divBdr>
            <w:top w:val="none" w:sz="0" w:space="0" w:color="auto"/>
            <w:left w:val="none" w:sz="0" w:space="0" w:color="auto"/>
            <w:bottom w:val="none" w:sz="0" w:space="0" w:color="auto"/>
            <w:right w:val="none" w:sz="0" w:space="0" w:color="auto"/>
          </w:divBdr>
        </w:div>
      </w:divsChild>
    </w:div>
    <w:div w:id="1483160769">
      <w:bodyDiv w:val="1"/>
      <w:marLeft w:val="0"/>
      <w:marRight w:val="0"/>
      <w:marTop w:val="0"/>
      <w:marBottom w:val="0"/>
      <w:divBdr>
        <w:top w:val="none" w:sz="0" w:space="0" w:color="auto"/>
        <w:left w:val="none" w:sz="0" w:space="0" w:color="auto"/>
        <w:bottom w:val="none" w:sz="0" w:space="0" w:color="auto"/>
        <w:right w:val="none" w:sz="0" w:space="0" w:color="auto"/>
      </w:divBdr>
    </w:div>
    <w:div w:id="1592739958">
      <w:bodyDiv w:val="1"/>
      <w:marLeft w:val="0"/>
      <w:marRight w:val="0"/>
      <w:marTop w:val="0"/>
      <w:marBottom w:val="0"/>
      <w:divBdr>
        <w:top w:val="none" w:sz="0" w:space="0" w:color="auto"/>
        <w:left w:val="none" w:sz="0" w:space="0" w:color="auto"/>
        <w:bottom w:val="none" w:sz="0" w:space="0" w:color="auto"/>
        <w:right w:val="none" w:sz="0" w:space="0" w:color="auto"/>
      </w:divBdr>
      <w:divsChild>
        <w:div w:id="2133018239">
          <w:marLeft w:val="0"/>
          <w:marRight w:val="0"/>
          <w:marTop w:val="0"/>
          <w:marBottom w:val="0"/>
          <w:divBdr>
            <w:top w:val="none" w:sz="0" w:space="0" w:color="auto"/>
            <w:left w:val="none" w:sz="0" w:space="0" w:color="auto"/>
            <w:bottom w:val="none" w:sz="0" w:space="0" w:color="auto"/>
            <w:right w:val="none" w:sz="0" w:space="0" w:color="auto"/>
          </w:divBdr>
          <w:divsChild>
            <w:div w:id="656614676">
              <w:marLeft w:val="0"/>
              <w:marRight w:val="0"/>
              <w:marTop w:val="0"/>
              <w:marBottom w:val="0"/>
              <w:divBdr>
                <w:top w:val="none" w:sz="0" w:space="0" w:color="auto"/>
                <w:left w:val="none" w:sz="0" w:space="0" w:color="auto"/>
                <w:bottom w:val="none" w:sz="0" w:space="0" w:color="auto"/>
                <w:right w:val="none" w:sz="0" w:space="0" w:color="auto"/>
              </w:divBdr>
            </w:div>
            <w:div w:id="30352111">
              <w:marLeft w:val="0"/>
              <w:marRight w:val="0"/>
              <w:marTop w:val="0"/>
              <w:marBottom w:val="0"/>
              <w:divBdr>
                <w:top w:val="none" w:sz="0" w:space="0" w:color="auto"/>
                <w:left w:val="none" w:sz="0" w:space="0" w:color="auto"/>
                <w:bottom w:val="none" w:sz="0" w:space="0" w:color="auto"/>
                <w:right w:val="none" w:sz="0" w:space="0" w:color="auto"/>
              </w:divBdr>
            </w:div>
            <w:div w:id="671761747">
              <w:marLeft w:val="0"/>
              <w:marRight w:val="0"/>
              <w:marTop w:val="0"/>
              <w:marBottom w:val="0"/>
              <w:divBdr>
                <w:top w:val="none" w:sz="0" w:space="0" w:color="auto"/>
                <w:left w:val="none" w:sz="0" w:space="0" w:color="auto"/>
                <w:bottom w:val="none" w:sz="0" w:space="0" w:color="auto"/>
                <w:right w:val="none" w:sz="0" w:space="0" w:color="auto"/>
              </w:divBdr>
            </w:div>
            <w:div w:id="664093786">
              <w:marLeft w:val="0"/>
              <w:marRight w:val="0"/>
              <w:marTop w:val="0"/>
              <w:marBottom w:val="0"/>
              <w:divBdr>
                <w:top w:val="none" w:sz="0" w:space="0" w:color="auto"/>
                <w:left w:val="none" w:sz="0" w:space="0" w:color="auto"/>
                <w:bottom w:val="none" w:sz="0" w:space="0" w:color="auto"/>
                <w:right w:val="none" w:sz="0" w:space="0" w:color="auto"/>
              </w:divBdr>
            </w:div>
            <w:div w:id="1361591359">
              <w:marLeft w:val="0"/>
              <w:marRight w:val="0"/>
              <w:marTop w:val="0"/>
              <w:marBottom w:val="0"/>
              <w:divBdr>
                <w:top w:val="none" w:sz="0" w:space="0" w:color="auto"/>
                <w:left w:val="none" w:sz="0" w:space="0" w:color="auto"/>
                <w:bottom w:val="none" w:sz="0" w:space="0" w:color="auto"/>
                <w:right w:val="none" w:sz="0" w:space="0" w:color="auto"/>
              </w:divBdr>
            </w:div>
            <w:div w:id="1279024324">
              <w:marLeft w:val="0"/>
              <w:marRight w:val="0"/>
              <w:marTop w:val="0"/>
              <w:marBottom w:val="0"/>
              <w:divBdr>
                <w:top w:val="none" w:sz="0" w:space="0" w:color="auto"/>
                <w:left w:val="none" w:sz="0" w:space="0" w:color="auto"/>
                <w:bottom w:val="none" w:sz="0" w:space="0" w:color="auto"/>
                <w:right w:val="none" w:sz="0" w:space="0" w:color="auto"/>
              </w:divBdr>
            </w:div>
          </w:divsChild>
        </w:div>
        <w:div w:id="127625836">
          <w:marLeft w:val="0"/>
          <w:marRight w:val="0"/>
          <w:marTop w:val="0"/>
          <w:marBottom w:val="0"/>
          <w:divBdr>
            <w:top w:val="none" w:sz="0" w:space="0" w:color="auto"/>
            <w:left w:val="none" w:sz="0" w:space="0" w:color="auto"/>
            <w:bottom w:val="none" w:sz="0" w:space="0" w:color="auto"/>
            <w:right w:val="none" w:sz="0" w:space="0" w:color="auto"/>
          </w:divBdr>
          <w:divsChild>
            <w:div w:id="907685631">
              <w:marLeft w:val="0"/>
              <w:marRight w:val="0"/>
              <w:marTop w:val="30"/>
              <w:marBottom w:val="30"/>
              <w:divBdr>
                <w:top w:val="none" w:sz="0" w:space="0" w:color="auto"/>
                <w:left w:val="none" w:sz="0" w:space="0" w:color="auto"/>
                <w:bottom w:val="none" w:sz="0" w:space="0" w:color="auto"/>
                <w:right w:val="none" w:sz="0" w:space="0" w:color="auto"/>
              </w:divBdr>
              <w:divsChild>
                <w:div w:id="1495486021">
                  <w:marLeft w:val="0"/>
                  <w:marRight w:val="0"/>
                  <w:marTop w:val="0"/>
                  <w:marBottom w:val="0"/>
                  <w:divBdr>
                    <w:top w:val="none" w:sz="0" w:space="0" w:color="auto"/>
                    <w:left w:val="none" w:sz="0" w:space="0" w:color="auto"/>
                    <w:bottom w:val="none" w:sz="0" w:space="0" w:color="auto"/>
                    <w:right w:val="none" w:sz="0" w:space="0" w:color="auto"/>
                  </w:divBdr>
                  <w:divsChild>
                    <w:div w:id="420637469">
                      <w:marLeft w:val="0"/>
                      <w:marRight w:val="0"/>
                      <w:marTop w:val="0"/>
                      <w:marBottom w:val="0"/>
                      <w:divBdr>
                        <w:top w:val="none" w:sz="0" w:space="0" w:color="auto"/>
                        <w:left w:val="none" w:sz="0" w:space="0" w:color="auto"/>
                        <w:bottom w:val="none" w:sz="0" w:space="0" w:color="auto"/>
                        <w:right w:val="none" w:sz="0" w:space="0" w:color="auto"/>
                      </w:divBdr>
                    </w:div>
                  </w:divsChild>
                </w:div>
                <w:div w:id="1430616197">
                  <w:marLeft w:val="0"/>
                  <w:marRight w:val="0"/>
                  <w:marTop w:val="0"/>
                  <w:marBottom w:val="0"/>
                  <w:divBdr>
                    <w:top w:val="none" w:sz="0" w:space="0" w:color="auto"/>
                    <w:left w:val="none" w:sz="0" w:space="0" w:color="auto"/>
                    <w:bottom w:val="none" w:sz="0" w:space="0" w:color="auto"/>
                    <w:right w:val="none" w:sz="0" w:space="0" w:color="auto"/>
                  </w:divBdr>
                  <w:divsChild>
                    <w:div w:id="1500535927">
                      <w:marLeft w:val="0"/>
                      <w:marRight w:val="0"/>
                      <w:marTop w:val="0"/>
                      <w:marBottom w:val="0"/>
                      <w:divBdr>
                        <w:top w:val="none" w:sz="0" w:space="0" w:color="auto"/>
                        <w:left w:val="none" w:sz="0" w:space="0" w:color="auto"/>
                        <w:bottom w:val="none" w:sz="0" w:space="0" w:color="auto"/>
                        <w:right w:val="none" w:sz="0" w:space="0" w:color="auto"/>
                      </w:divBdr>
                    </w:div>
                  </w:divsChild>
                </w:div>
                <w:div w:id="1283000208">
                  <w:marLeft w:val="0"/>
                  <w:marRight w:val="0"/>
                  <w:marTop w:val="0"/>
                  <w:marBottom w:val="0"/>
                  <w:divBdr>
                    <w:top w:val="none" w:sz="0" w:space="0" w:color="auto"/>
                    <w:left w:val="none" w:sz="0" w:space="0" w:color="auto"/>
                    <w:bottom w:val="none" w:sz="0" w:space="0" w:color="auto"/>
                    <w:right w:val="none" w:sz="0" w:space="0" w:color="auto"/>
                  </w:divBdr>
                  <w:divsChild>
                    <w:div w:id="1021006916">
                      <w:marLeft w:val="0"/>
                      <w:marRight w:val="0"/>
                      <w:marTop w:val="0"/>
                      <w:marBottom w:val="0"/>
                      <w:divBdr>
                        <w:top w:val="none" w:sz="0" w:space="0" w:color="auto"/>
                        <w:left w:val="none" w:sz="0" w:space="0" w:color="auto"/>
                        <w:bottom w:val="none" w:sz="0" w:space="0" w:color="auto"/>
                        <w:right w:val="none" w:sz="0" w:space="0" w:color="auto"/>
                      </w:divBdr>
                    </w:div>
                  </w:divsChild>
                </w:div>
                <w:div w:id="410928924">
                  <w:marLeft w:val="0"/>
                  <w:marRight w:val="0"/>
                  <w:marTop w:val="0"/>
                  <w:marBottom w:val="0"/>
                  <w:divBdr>
                    <w:top w:val="none" w:sz="0" w:space="0" w:color="auto"/>
                    <w:left w:val="none" w:sz="0" w:space="0" w:color="auto"/>
                    <w:bottom w:val="none" w:sz="0" w:space="0" w:color="auto"/>
                    <w:right w:val="none" w:sz="0" w:space="0" w:color="auto"/>
                  </w:divBdr>
                  <w:divsChild>
                    <w:div w:id="644159778">
                      <w:marLeft w:val="0"/>
                      <w:marRight w:val="0"/>
                      <w:marTop w:val="0"/>
                      <w:marBottom w:val="0"/>
                      <w:divBdr>
                        <w:top w:val="none" w:sz="0" w:space="0" w:color="auto"/>
                        <w:left w:val="none" w:sz="0" w:space="0" w:color="auto"/>
                        <w:bottom w:val="none" w:sz="0" w:space="0" w:color="auto"/>
                        <w:right w:val="none" w:sz="0" w:space="0" w:color="auto"/>
                      </w:divBdr>
                    </w:div>
                    <w:div w:id="1326284342">
                      <w:marLeft w:val="0"/>
                      <w:marRight w:val="0"/>
                      <w:marTop w:val="0"/>
                      <w:marBottom w:val="0"/>
                      <w:divBdr>
                        <w:top w:val="none" w:sz="0" w:space="0" w:color="auto"/>
                        <w:left w:val="none" w:sz="0" w:space="0" w:color="auto"/>
                        <w:bottom w:val="none" w:sz="0" w:space="0" w:color="auto"/>
                        <w:right w:val="none" w:sz="0" w:space="0" w:color="auto"/>
                      </w:divBdr>
                    </w:div>
                  </w:divsChild>
                </w:div>
                <w:div w:id="1416826557">
                  <w:marLeft w:val="0"/>
                  <w:marRight w:val="0"/>
                  <w:marTop w:val="0"/>
                  <w:marBottom w:val="0"/>
                  <w:divBdr>
                    <w:top w:val="none" w:sz="0" w:space="0" w:color="auto"/>
                    <w:left w:val="none" w:sz="0" w:space="0" w:color="auto"/>
                    <w:bottom w:val="none" w:sz="0" w:space="0" w:color="auto"/>
                    <w:right w:val="none" w:sz="0" w:space="0" w:color="auto"/>
                  </w:divBdr>
                  <w:divsChild>
                    <w:div w:id="716126484">
                      <w:marLeft w:val="0"/>
                      <w:marRight w:val="0"/>
                      <w:marTop w:val="0"/>
                      <w:marBottom w:val="0"/>
                      <w:divBdr>
                        <w:top w:val="none" w:sz="0" w:space="0" w:color="auto"/>
                        <w:left w:val="none" w:sz="0" w:space="0" w:color="auto"/>
                        <w:bottom w:val="none" w:sz="0" w:space="0" w:color="auto"/>
                        <w:right w:val="none" w:sz="0" w:space="0" w:color="auto"/>
                      </w:divBdr>
                    </w:div>
                  </w:divsChild>
                </w:div>
                <w:div w:id="1380209183">
                  <w:marLeft w:val="0"/>
                  <w:marRight w:val="0"/>
                  <w:marTop w:val="0"/>
                  <w:marBottom w:val="0"/>
                  <w:divBdr>
                    <w:top w:val="none" w:sz="0" w:space="0" w:color="auto"/>
                    <w:left w:val="none" w:sz="0" w:space="0" w:color="auto"/>
                    <w:bottom w:val="none" w:sz="0" w:space="0" w:color="auto"/>
                    <w:right w:val="none" w:sz="0" w:space="0" w:color="auto"/>
                  </w:divBdr>
                  <w:divsChild>
                    <w:div w:id="1691372188">
                      <w:marLeft w:val="0"/>
                      <w:marRight w:val="0"/>
                      <w:marTop w:val="0"/>
                      <w:marBottom w:val="0"/>
                      <w:divBdr>
                        <w:top w:val="none" w:sz="0" w:space="0" w:color="auto"/>
                        <w:left w:val="none" w:sz="0" w:space="0" w:color="auto"/>
                        <w:bottom w:val="none" w:sz="0" w:space="0" w:color="auto"/>
                        <w:right w:val="none" w:sz="0" w:space="0" w:color="auto"/>
                      </w:divBdr>
                    </w:div>
                  </w:divsChild>
                </w:div>
                <w:div w:id="1868640106">
                  <w:marLeft w:val="0"/>
                  <w:marRight w:val="0"/>
                  <w:marTop w:val="0"/>
                  <w:marBottom w:val="0"/>
                  <w:divBdr>
                    <w:top w:val="none" w:sz="0" w:space="0" w:color="auto"/>
                    <w:left w:val="none" w:sz="0" w:space="0" w:color="auto"/>
                    <w:bottom w:val="none" w:sz="0" w:space="0" w:color="auto"/>
                    <w:right w:val="none" w:sz="0" w:space="0" w:color="auto"/>
                  </w:divBdr>
                  <w:divsChild>
                    <w:div w:id="569536469">
                      <w:marLeft w:val="0"/>
                      <w:marRight w:val="0"/>
                      <w:marTop w:val="0"/>
                      <w:marBottom w:val="0"/>
                      <w:divBdr>
                        <w:top w:val="none" w:sz="0" w:space="0" w:color="auto"/>
                        <w:left w:val="none" w:sz="0" w:space="0" w:color="auto"/>
                        <w:bottom w:val="none" w:sz="0" w:space="0" w:color="auto"/>
                        <w:right w:val="none" w:sz="0" w:space="0" w:color="auto"/>
                      </w:divBdr>
                    </w:div>
                  </w:divsChild>
                </w:div>
                <w:div w:id="795947041">
                  <w:marLeft w:val="0"/>
                  <w:marRight w:val="0"/>
                  <w:marTop w:val="0"/>
                  <w:marBottom w:val="0"/>
                  <w:divBdr>
                    <w:top w:val="none" w:sz="0" w:space="0" w:color="auto"/>
                    <w:left w:val="none" w:sz="0" w:space="0" w:color="auto"/>
                    <w:bottom w:val="none" w:sz="0" w:space="0" w:color="auto"/>
                    <w:right w:val="none" w:sz="0" w:space="0" w:color="auto"/>
                  </w:divBdr>
                  <w:divsChild>
                    <w:div w:id="17239219">
                      <w:marLeft w:val="0"/>
                      <w:marRight w:val="0"/>
                      <w:marTop w:val="0"/>
                      <w:marBottom w:val="0"/>
                      <w:divBdr>
                        <w:top w:val="none" w:sz="0" w:space="0" w:color="auto"/>
                        <w:left w:val="none" w:sz="0" w:space="0" w:color="auto"/>
                        <w:bottom w:val="none" w:sz="0" w:space="0" w:color="auto"/>
                        <w:right w:val="none" w:sz="0" w:space="0" w:color="auto"/>
                      </w:divBdr>
                    </w:div>
                  </w:divsChild>
                </w:div>
                <w:div w:id="736779515">
                  <w:marLeft w:val="0"/>
                  <w:marRight w:val="0"/>
                  <w:marTop w:val="0"/>
                  <w:marBottom w:val="0"/>
                  <w:divBdr>
                    <w:top w:val="none" w:sz="0" w:space="0" w:color="auto"/>
                    <w:left w:val="none" w:sz="0" w:space="0" w:color="auto"/>
                    <w:bottom w:val="none" w:sz="0" w:space="0" w:color="auto"/>
                    <w:right w:val="none" w:sz="0" w:space="0" w:color="auto"/>
                  </w:divBdr>
                  <w:divsChild>
                    <w:div w:id="1849247649">
                      <w:marLeft w:val="0"/>
                      <w:marRight w:val="0"/>
                      <w:marTop w:val="0"/>
                      <w:marBottom w:val="0"/>
                      <w:divBdr>
                        <w:top w:val="none" w:sz="0" w:space="0" w:color="auto"/>
                        <w:left w:val="none" w:sz="0" w:space="0" w:color="auto"/>
                        <w:bottom w:val="none" w:sz="0" w:space="0" w:color="auto"/>
                        <w:right w:val="none" w:sz="0" w:space="0" w:color="auto"/>
                      </w:divBdr>
                    </w:div>
                    <w:div w:id="368263507">
                      <w:marLeft w:val="0"/>
                      <w:marRight w:val="0"/>
                      <w:marTop w:val="0"/>
                      <w:marBottom w:val="0"/>
                      <w:divBdr>
                        <w:top w:val="none" w:sz="0" w:space="0" w:color="auto"/>
                        <w:left w:val="none" w:sz="0" w:space="0" w:color="auto"/>
                        <w:bottom w:val="none" w:sz="0" w:space="0" w:color="auto"/>
                        <w:right w:val="none" w:sz="0" w:space="0" w:color="auto"/>
                      </w:divBdr>
                    </w:div>
                  </w:divsChild>
                </w:div>
                <w:div w:id="1234395099">
                  <w:marLeft w:val="0"/>
                  <w:marRight w:val="0"/>
                  <w:marTop w:val="0"/>
                  <w:marBottom w:val="0"/>
                  <w:divBdr>
                    <w:top w:val="none" w:sz="0" w:space="0" w:color="auto"/>
                    <w:left w:val="none" w:sz="0" w:space="0" w:color="auto"/>
                    <w:bottom w:val="none" w:sz="0" w:space="0" w:color="auto"/>
                    <w:right w:val="none" w:sz="0" w:space="0" w:color="auto"/>
                  </w:divBdr>
                  <w:divsChild>
                    <w:div w:id="1001081219">
                      <w:marLeft w:val="0"/>
                      <w:marRight w:val="0"/>
                      <w:marTop w:val="0"/>
                      <w:marBottom w:val="0"/>
                      <w:divBdr>
                        <w:top w:val="none" w:sz="0" w:space="0" w:color="auto"/>
                        <w:left w:val="none" w:sz="0" w:space="0" w:color="auto"/>
                        <w:bottom w:val="none" w:sz="0" w:space="0" w:color="auto"/>
                        <w:right w:val="none" w:sz="0" w:space="0" w:color="auto"/>
                      </w:divBdr>
                    </w:div>
                  </w:divsChild>
                </w:div>
                <w:div w:id="2098868023">
                  <w:marLeft w:val="0"/>
                  <w:marRight w:val="0"/>
                  <w:marTop w:val="0"/>
                  <w:marBottom w:val="0"/>
                  <w:divBdr>
                    <w:top w:val="none" w:sz="0" w:space="0" w:color="auto"/>
                    <w:left w:val="none" w:sz="0" w:space="0" w:color="auto"/>
                    <w:bottom w:val="none" w:sz="0" w:space="0" w:color="auto"/>
                    <w:right w:val="none" w:sz="0" w:space="0" w:color="auto"/>
                  </w:divBdr>
                  <w:divsChild>
                    <w:div w:id="97454077">
                      <w:marLeft w:val="0"/>
                      <w:marRight w:val="0"/>
                      <w:marTop w:val="0"/>
                      <w:marBottom w:val="0"/>
                      <w:divBdr>
                        <w:top w:val="none" w:sz="0" w:space="0" w:color="auto"/>
                        <w:left w:val="none" w:sz="0" w:space="0" w:color="auto"/>
                        <w:bottom w:val="none" w:sz="0" w:space="0" w:color="auto"/>
                        <w:right w:val="none" w:sz="0" w:space="0" w:color="auto"/>
                      </w:divBdr>
                    </w:div>
                  </w:divsChild>
                </w:div>
                <w:div w:id="1795564684">
                  <w:marLeft w:val="0"/>
                  <w:marRight w:val="0"/>
                  <w:marTop w:val="0"/>
                  <w:marBottom w:val="0"/>
                  <w:divBdr>
                    <w:top w:val="none" w:sz="0" w:space="0" w:color="auto"/>
                    <w:left w:val="none" w:sz="0" w:space="0" w:color="auto"/>
                    <w:bottom w:val="none" w:sz="0" w:space="0" w:color="auto"/>
                    <w:right w:val="none" w:sz="0" w:space="0" w:color="auto"/>
                  </w:divBdr>
                  <w:divsChild>
                    <w:div w:id="1864897593">
                      <w:marLeft w:val="0"/>
                      <w:marRight w:val="0"/>
                      <w:marTop w:val="0"/>
                      <w:marBottom w:val="0"/>
                      <w:divBdr>
                        <w:top w:val="none" w:sz="0" w:space="0" w:color="auto"/>
                        <w:left w:val="none" w:sz="0" w:space="0" w:color="auto"/>
                        <w:bottom w:val="none" w:sz="0" w:space="0" w:color="auto"/>
                        <w:right w:val="none" w:sz="0" w:space="0" w:color="auto"/>
                      </w:divBdr>
                    </w:div>
                  </w:divsChild>
                </w:div>
                <w:div w:id="1932003643">
                  <w:marLeft w:val="0"/>
                  <w:marRight w:val="0"/>
                  <w:marTop w:val="0"/>
                  <w:marBottom w:val="0"/>
                  <w:divBdr>
                    <w:top w:val="none" w:sz="0" w:space="0" w:color="auto"/>
                    <w:left w:val="none" w:sz="0" w:space="0" w:color="auto"/>
                    <w:bottom w:val="none" w:sz="0" w:space="0" w:color="auto"/>
                    <w:right w:val="none" w:sz="0" w:space="0" w:color="auto"/>
                  </w:divBdr>
                  <w:divsChild>
                    <w:div w:id="585193434">
                      <w:marLeft w:val="0"/>
                      <w:marRight w:val="0"/>
                      <w:marTop w:val="0"/>
                      <w:marBottom w:val="0"/>
                      <w:divBdr>
                        <w:top w:val="none" w:sz="0" w:space="0" w:color="auto"/>
                        <w:left w:val="none" w:sz="0" w:space="0" w:color="auto"/>
                        <w:bottom w:val="none" w:sz="0" w:space="0" w:color="auto"/>
                        <w:right w:val="none" w:sz="0" w:space="0" w:color="auto"/>
                      </w:divBdr>
                    </w:div>
                  </w:divsChild>
                </w:div>
                <w:div w:id="823863439">
                  <w:marLeft w:val="0"/>
                  <w:marRight w:val="0"/>
                  <w:marTop w:val="0"/>
                  <w:marBottom w:val="0"/>
                  <w:divBdr>
                    <w:top w:val="none" w:sz="0" w:space="0" w:color="auto"/>
                    <w:left w:val="none" w:sz="0" w:space="0" w:color="auto"/>
                    <w:bottom w:val="none" w:sz="0" w:space="0" w:color="auto"/>
                    <w:right w:val="none" w:sz="0" w:space="0" w:color="auto"/>
                  </w:divBdr>
                  <w:divsChild>
                    <w:div w:id="831482621">
                      <w:marLeft w:val="0"/>
                      <w:marRight w:val="0"/>
                      <w:marTop w:val="0"/>
                      <w:marBottom w:val="0"/>
                      <w:divBdr>
                        <w:top w:val="none" w:sz="0" w:space="0" w:color="auto"/>
                        <w:left w:val="none" w:sz="0" w:space="0" w:color="auto"/>
                        <w:bottom w:val="none" w:sz="0" w:space="0" w:color="auto"/>
                        <w:right w:val="none" w:sz="0" w:space="0" w:color="auto"/>
                      </w:divBdr>
                    </w:div>
                    <w:div w:id="440733228">
                      <w:marLeft w:val="0"/>
                      <w:marRight w:val="0"/>
                      <w:marTop w:val="0"/>
                      <w:marBottom w:val="0"/>
                      <w:divBdr>
                        <w:top w:val="none" w:sz="0" w:space="0" w:color="auto"/>
                        <w:left w:val="none" w:sz="0" w:space="0" w:color="auto"/>
                        <w:bottom w:val="none" w:sz="0" w:space="0" w:color="auto"/>
                        <w:right w:val="none" w:sz="0" w:space="0" w:color="auto"/>
                      </w:divBdr>
                    </w:div>
                  </w:divsChild>
                </w:div>
                <w:div w:id="920332787">
                  <w:marLeft w:val="0"/>
                  <w:marRight w:val="0"/>
                  <w:marTop w:val="0"/>
                  <w:marBottom w:val="0"/>
                  <w:divBdr>
                    <w:top w:val="none" w:sz="0" w:space="0" w:color="auto"/>
                    <w:left w:val="none" w:sz="0" w:space="0" w:color="auto"/>
                    <w:bottom w:val="none" w:sz="0" w:space="0" w:color="auto"/>
                    <w:right w:val="none" w:sz="0" w:space="0" w:color="auto"/>
                  </w:divBdr>
                  <w:divsChild>
                    <w:div w:id="326518760">
                      <w:marLeft w:val="0"/>
                      <w:marRight w:val="0"/>
                      <w:marTop w:val="0"/>
                      <w:marBottom w:val="0"/>
                      <w:divBdr>
                        <w:top w:val="none" w:sz="0" w:space="0" w:color="auto"/>
                        <w:left w:val="none" w:sz="0" w:space="0" w:color="auto"/>
                        <w:bottom w:val="none" w:sz="0" w:space="0" w:color="auto"/>
                        <w:right w:val="none" w:sz="0" w:space="0" w:color="auto"/>
                      </w:divBdr>
                    </w:div>
                  </w:divsChild>
                </w:div>
                <w:div w:id="1789202247">
                  <w:marLeft w:val="0"/>
                  <w:marRight w:val="0"/>
                  <w:marTop w:val="0"/>
                  <w:marBottom w:val="0"/>
                  <w:divBdr>
                    <w:top w:val="none" w:sz="0" w:space="0" w:color="auto"/>
                    <w:left w:val="none" w:sz="0" w:space="0" w:color="auto"/>
                    <w:bottom w:val="none" w:sz="0" w:space="0" w:color="auto"/>
                    <w:right w:val="none" w:sz="0" w:space="0" w:color="auto"/>
                  </w:divBdr>
                  <w:divsChild>
                    <w:div w:id="1485849651">
                      <w:marLeft w:val="0"/>
                      <w:marRight w:val="0"/>
                      <w:marTop w:val="0"/>
                      <w:marBottom w:val="0"/>
                      <w:divBdr>
                        <w:top w:val="none" w:sz="0" w:space="0" w:color="auto"/>
                        <w:left w:val="none" w:sz="0" w:space="0" w:color="auto"/>
                        <w:bottom w:val="none" w:sz="0" w:space="0" w:color="auto"/>
                        <w:right w:val="none" w:sz="0" w:space="0" w:color="auto"/>
                      </w:divBdr>
                    </w:div>
                  </w:divsChild>
                </w:div>
                <w:div w:id="1093624832">
                  <w:marLeft w:val="0"/>
                  <w:marRight w:val="0"/>
                  <w:marTop w:val="0"/>
                  <w:marBottom w:val="0"/>
                  <w:divBdr>
                    <w:top w:val="none" w:sz="0" w:space="0" w:color="auto"/>
                    <w:left w:val="none" w:sz="0" w:space="0" w:color="auto"/>
                    <w:bottom w:val="none" w:sz="0" w:space="0" w:color="auto"/>
                    <w:right w:val="none" w:sz="0" w:space="0" w:color="auto"/>
                  </w:divBdr>
                  <w:divsChild>
                    <w:div w:id="711923101">
                      <w:marLeft w:val="0"/>
                      <w:marRight w:val="0"/>
                      <w:marTop w:val="0"/>
                      <w:marBottom w:val="0"/>
                      <w:divBdr>
                        <w:top w:val="none" w:sz="0" w:space="0" w:color="auto"/>
                        <w:left w:val="none" w:sz="0" w:space="0" w:color="auto"/>
                        <w:bottom w:val="none" w:sz="0" w:space="0" w:color="auto"/>
                        <w:right w:val="none" w:sz="0" w:space="0" w:color="auto"/>
                      </w:divBdr>
                    </w:div>
                  </w:divsChild>
                </w:div>
                <w:div w:id="539165742">
                  <w:marLeft w:val="0"/>
                  <w:marRight w:val="0"/>
                  <w:marTop w:val="0"/>
                  <w:marBottom w:val="0"/>
                  <w:divBdr>
                    <w:top w:val="none" w:sz="0" w:space="0" w:color="auto"/>
                    <w:left w:val="none" w:sz="0" w:space="0" w:color="auto"/>
                    <w:bottom w:val="none" w:sz="0" w:space="0" w:color="auto"/>
                    <w:right w:val="none" w:sz="0" w:space="0" w:color="auto"/>
                  </w:divBdr>
                  <w:divsChild>
                    <w:div w:id="8149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682968">
          <w:marLeft w:val="0"/>
          <w:marRight w:val="0"/>
          <w:marTop w:val="0"/>
          <w:marBottom w:val="0"/>
          <w:divBdr>
            <w:top w:val="none" w:sz="0" w:space="0" w:color="auto"/>
            <w:left w:val="none" w:sz="0" w:space="0" w:color="auto"/>
            <w:bottom w:val="none" w:sz="0" w:space="0" w:color="auto"/>
            <w:right w:val="none" w:sz="0" w:space="0" w:color="auto"/>
          </w:divBdr>
        </w:div>
        <w:div w:id="2012444769">
          <w:marLeft w:val="0"/>
          <w:marRight w:val="0"/>
          <w:marTop w:val="0"/>
          <w:marBottom w:val="0"/>
          <w:divBdr>
            <w:top w:val="none" w:sz="0" w:space="0" w:color="auto"/>
            <w:left w:val="none" w:sz="0" w:space="0" w:color="auto"/>
            <w:bottom w:val="none" w:sz="0" w:space="0" w:color="auto"/>
            <w:right w:val="none" w:sz="0" w:space="0" w:color="auto"/>
          </w:divBdr>
          <w:divsChild>
            <w:div w:id="1834418810">
              <w:marLeft w:val="0"/>
              <w:marRight w:val="0"/>
              <w:marTop w:val="30"/>
              <w:marBottom w:val="30"/>
              <w:divBdr>
                <w:top w:val="none" w:sz="0" w:space="0" w:color="auto"/>
                <w:left w:val="none" w:sz="0" w:space="0" w:color="auto"/>
                <w:bottom w:val="none" w:sz="0" w:space="0" w:color="auto"/>
                <w:right w:val="none" w:sz="0" w:space="0" w:color="auto"/>
              </w:divBdr>
              <w:divsChild>
                <w:div w:id="1793358290">
                  <w:marLeft w:val="0"/>
                  <w:marRight w:val="0"/>
                  <w:marTop w:val="0"/>
                  <w:marBottom w:val="0"/>
                  <w:divBdr>
                    <w:top w:val="none" w:sz="0" w:space="0" w:color="auto"/>
                    <w:left w:val="none" w:sz="0" w:space="0" w:color="auto"/>
                    <w:bottom w:val="none" w:sz="0" w:space="0" w:color="auto"/>
                    <w:right w:val="none" w:sz="0" w:space="0" w:color="auto"/>
                  </w:divBdr>
                  <w:divsChild>
                    <w:div w:id="677317419">
                      <w:marLeft w:val="0"/>
                      <w:marRight w:val="0"/>
                      <w:marTop w:val="0"/>
                      <w:marBottom w:val="0"/>
                      <w:divBdr>
                        <w:top w:val="none" w:sz="0" w:space="0" w:color="auto"/>
                        <w:left w:val="none" w:sz="0" w:space="0" w:color="auto"/>
                        <w:bottom w:val="none" w:sz="0" w:space="0" w:color="auto"/>
                        <w:right w:val="none" w:sz="0" w:space="0" w:color="auto"/>
                      </w:divBdr>
                    </w:div>
                  </w:divsChild>
                </w:div>
                <w:div w:id="2018339006">
                  <w:marLeft w:val="0"/>
                  <w:marRight w:val="0"/>
                  <w:marTop w:val="0"/>
                  <w:marBottom w:val="0"/>
                  <w:divBdr>
                    <w:top w:val="none" w:sz="0" w:space="0" w:color="auto"/>
                    <w:left w:val="none" w:sz="0" w:space="0" w:color="auto"/>
                    <w:bottom w:val="none" w:sz="0" w:space="0" w:color="auto"/>
                    <w:right w:val="none" w:sz="0" w:space="0" w:color="auto"/>
                  </w:divBdr>
                  <w:divsChild>
                    <w:div w:id="167990301">
                      <w:marLeft w:val="0"/>
                      <w:marRight w:val="0"/>
                      <w:marTop w:val="0"/>
                      <w:marBottom w:val="0"/>
                      <w:divBdr>
                        <w:top w:val="none" w:sz="0" w:space="0" w:color="auto"/>
                        <w:left w:val="none" w:sz="0" w:space="0" w:color="auto"/>
                        <w:bottom w:val="none" w:sz="0" w:space="0" w:color="auto"/>
                        <w:right w:val="none" w:sz="0" w:space="0" w:color="auto"/>
                      </w:divBdr>
                    </w:div>
                  </w:divsChild>
                </w:div>
                <w:div w:id="1237470441">
                  <w:marLeft w:val="0"/>
                  <w:marRight w:val="0"/>
                  <w:marTop w:val="0"/>
                  <w:marBottom w:val="0"/>
                  <w:divBdr>
                    <w:top w:val="none" w:sz="0" w:space="0" w:color="auto"/>
                    <w:left w:val="none" w:sz="0" w:space="0" w:color="auto"/>
                    <w:bottom w:val="none" w:sz="0" w:space="0" w:color="auto"/>
                    <w:right w:val="none" w:sz="0" w:space="0" w:color="auto"/>
                  </w:divBdr>
                  <w:divsChild>
                    <w:div w:id="1971857596">
                      <w:marLeft w:val="0"/>
                      <w:marRight w:val="0"/>
                      <w:marTop w:val="0"/>
                      <w:marBottom w:val="0"/>
                      <w:divBdr>
                        <w:top w:val="none" w:sz="0" w:space="0" w:color="auto"/>
                        <w:left w:val="none" w:sz="0" w:space="0" w:color="auto"/>
                        <w:bottom w:val="none" w:sz="0" w:space="0" w:color="auto"/>
                        <w:right w:val="none" w:sz="0" w:space="0" w:color="auto"/>
                      </w:divBdr>
                    </w:div>
                  </w:divsChild>
                </w:div>
                <w:div w:id="1026718128">
                  <w:marLeft w:val="0"/>
                  <w:marRight w:val="0"/>
                  <w:marTop w:val="0"/>
                  <w:marBottom w:val="0"/>
                  <w:divBdr>
                    <w:top w:val="none" w:sz="0" w:space="0" w:color="auto"/>
                    <w:left w:val="none" w:sz="0" w:space="0" w:color="auto"/>
                    <w:bottom w:val="none" w:sz="0" w:space="0" w:color="auto"/>
                    <w:right w:val="none" w:sz="0" w:space="0" w:color="auto"/>
                  </w:divBdr>
                  <w:divsChild>
                    <w:div w:id="774524505">
                      <w:marLeft w:val="0"/>
                      <w:marRight w:val="0"/>
                      <w:marTop w:val="0"/>
                      <w:marBottom w:val="0"/>
                      <w:divBdr>
                        <w:top w:val="none" w:sz="0" w:space="0" w:color="auto"/>
                        <w:left w:val="none" w:sz="0" w:space="0" w:color="auto"/>
                        <w:bottom w:val="none" w:sz="0" w:space="0" w:color="auto"/>
                        <w:right w:val="none" w:sz="0" w:space="0" w:color="auto"/>
                      </w:divBdr>
                    </w:div>
                  </w:divsChild>
                </w:div>
                <w:div w:id="2002614685">
                  <w:marLeft w:val="0"/>
                  <w:marRight w:val="0"/>
                  <w:marTop w:val="0"/>
                  <w:marBottom w:val="0"/>
                  <w:divBdr>
                    <w:top w:val="none" w:sz="0" w:space="0" w:color="auto"/>
                    <w:left w:val="none" w:sz="0" w:space="0" w:color="auto"/>
                    <w:bottom w:val="none" w:sz="0" w:space="0" w:color="auto"/>
                    <w:right w:val="none" w:sz="0" w:space="0" w:color="auto"/>
                  </w:divBdr>
                  <w:divsChild>
                    <w:div w:id="1887066772">
                      <w:marLeft w:val="0"/>
                      <w:marRight w:val="0"/>
                      <w:marTop w:val="0"/>
                      <w:marBottom w:val="0"/>
                      <w:divBdr>
                        <w:top w:val="none" w:sz="0" w:space="0" w:color="auto"/>
                        <w:left w:val="none" w:sz="0" w:space="0" w:color="auto"/>
                        <w:bottom w:val="none" w:sz="0" w:space="0" w:color="auto"/>
                        <w:right w:val="none" w:sz="0" w:space="0" w:color="auto"/>
                      </w:divBdr>
                    </w:div>
                  </w:divsChild>
                </w:div>
                <w:div w:id="587344248">
                  <w:marLeft w:val="0"/>
                  <w:marRight w:val="0"/>
                  <w:marTop w:val="0"/>
                  <w:marBottom w:val="0"/>
                  <w:divBdr>
                    <w:top w:val="none" w:sz="0" w:space="0" w:color="auto"/>
                    <w:left w:val="none" w:sz="0" w:space="0" w:color="auto"/>
                    <w:bottom w:val="none" w:sz="0" w:space="0" w:color="auto"/>
                    <w:right w:val="none" w:sz="0" w:space="0" w:color="auto"/>
                  </w:divBdr>
                  <w:divsChild>
                    <w:div w:id="588853983">
                      <w:marLeft w:val="0"/>
                      <w:marRight w:val="0"/>
                      <w:marTop w:val="0"/>
                      <w:marBottom w:val="0"/>
                      <w:divBdr>
                        <w:top w:val="none" w:sz="0" w:space="0" w:color="auto"/>
                        <w:left w:val="none" w:sz="0" w:space="0" w:color="auto"/>
                        <w:bottom w:val="none" w:sz="0" w:space="0" w:color="auto"/>
                        <w:right w:val="none" w:sz="0" w:space="0" w:color="auto"/>
                      </w:divBdr>
                    </w:div>
                  </w:divsChild>
                </w:div>
                <w:div w:id="1089159056">
                  <w:marLeft w:val="0"/>
                  <w:marRight w:val="0"/>
                  <w:marTop w:val="0"/>
                  <w:marBottom w:val="0"/>
                  <w:divBdr>
                    <w:top w:val="none" w:sz="0" w:space="0" w:color="auto"/>
                    <w:left w:val="none" w:sz="0" w:space="0" w:color="auto"/>
                    <w:bottom w:val="none" w:sz="0" w:space="0" w:color="auto"/>
                    <w:right w:val="none" w:sz="0" w:space="0" w:color="auto"/>
                  </w:divBdr>
                  <w:divsChild>
                    <w:div w:id="1773939320">
                      <w:marLeft w:val="0"/>
                      <w:marRight w:val="0"/>
                      <w:marTop w:val="0"/>
                      <w:marBottom w:val="0"/>
                      <w:divBdr>
                        <w:top w:val="none" w:sz="0" w:space="0" w:color="auto"/>
                        <w:left w:val="none" w:sz="0" w:space="0" w:color="auto"/>
                        <w:bottom w:val="none" w:sz="0" w:space="0" w:color="auto"/>
                        <w:right w:val="none" w:sz="0" w:space="0" w:color="auto"/>
                      </w:divBdr>
                    </w:div>
                  </w:divsChild>
                </w:div>
                <w:div w:id="1301956995">
                  <w:marLeft w:val="0"/>
                  <w:marRight w:val="0"/>
                  <w:marTop w:val="0"/>
                  <w:marBottom w:val="0"/>
                  <w:divBdr>
                    <w:top w:val="none" w:sz="0" w:space="0" w:color="auto"/>
                    <w:left w:val="none" w:sz="0" w:space="0" w:color="auto"/>
                    <w:bottom w:val="none" w:sz="0" w:space="0" w:color="auto"/>
                    <w:right w:val="none" w:sz="0" w:space="0" w:color="auto"/>
                  </w:divBdr>
                  <w:divsChild>
                    <w:div w:id="245311606">
                      <w:marLeft w:val="0"/>
                      <w:marRight w:val="0"/>
                      <w:marTop w:val="0"/>
                      <w:marBottom w:val="0"/>
                      <w:divBdr>
                        <w:top w:val="none" w:sz="0" w:space="0" w:color="auto"/>
                        <w:left w:val="none" w:sz="0" w:space="0" w:color="auto"/>
                        <w:bottom w:val="none" w:sz="0" w:space="0" w:color="auto"/>
                        <w:right w:val="none" w:sz="0" w:space="0" w:color="auto"/>
                      </w:divBdr>
                    </w:div>
                  </w:divsChild>
                </w:div>
                <w:div w:id="237322772">
                  <w:marLeft w:val="0"/>
                  <w:marRight w:val="0"/>
                  <w:marTop w:val="0"/>
                  <w:marBottom w:val="0"/>
                  <w:divBdr>
                    <w:top w:val="none" w:sz="0" w:space="0" w:color="auto"/>
                    <w:left w:val="none" w:sz="0" w:space="0" w:color="auto"/>
                    <w:bottom w:val="none" w:sz="0" w:space="0" w:color="auto"/>
                    <w:right w:val="none" w:sz="0" w:space="0" w:color="auto"/>
                  </w:divBdr>
                  <w:divsChild>
                    <w:div w:id="1393889155">
                      <w:marLeft w:val="0"/>
                      <w:marRight w:val="0"/>
                      <w:marTop w:val="0"/>
                      <w:marBottom w:val="0"/>
                      <w:divBdr>
                        <w:top w:val="none" w:sz="0" w:space="0" w:color="auto"/>
                        <w:left w:val="none" w:sz="0" w:space="0" w:color="auto"/>
                        <w:bottom w:val="none" w:sz="0" w:space="0" w:color="auto"/>
                        <w:right w:val="none" w:sz="0" w:space="0" w:color="auto"/>
                      </w:divBdr>
                    </w:div>
                  </w:divsChild>
                </w:div>
                <w:div w:id="1766686035">
                  <w:marLeft w:val="0"/>
                  <w:marRight w:val="0"/>
                  <w:marTop w:val="0"/>
                  <w:marBottom w:val="0"/>
                  <w:divBdr>
                    <w:top w:val="none" w:sz="0" w:space="0" w:color="auto"/>
                    <w:left w:val="none" w:sz="0" w:space="0" w:color="auto"/>
                    <w:bottom w:val="none" w:sz="0" w:space="0" w:color="auto"/>
                    <w:right w:val="none" w:sz="0" w:space="0" w:color="auto"/>
                  </w:divBdr>
                  <w:divsChild>
                    <w:div w:id="595940290">
                      <w:marLeft w:val="0"/>
                      <w:marRight w:val="0"/>
                      <w:marTop w:val="0"/>
                      <w:marBottom w:val="0"/>
                      <w:divBdr>
                        <w:top w:val="none" w:sz="0" w:space="0" w:color="auto"/>
                        <w:left w:val="none" w:sz="0" w:space="0" w:color="auto"/>
                        <w:bottom w:val="none" w:sz="0" w:space="0" w:color="auto"/>
                        <w:right w:val="none" w:sz="0" w:space="0" w:color="auto"/>
                      </w:divBdr>
                    </w:div>
                  </w:divsChild>
                </w:div>
                <w:div w:id="911430086">
                  <w:marLeft w:val="0"/>
                  <w:marRight w:val="0"/>
                  <w:marTop w:val="0"/>
                  <w:marBottom w:val="0"/>
                  <w:divBdr>
                    <w:top w:val="none" w:sz="0" w:space="0" w:color="auto"/>
                    <w:left w:val="none" w:sz="0" w:space="0" w:color="auto"/>
                    <w:bottom w:val="none" w:sz="0" w:space="0" w:color="auto"/>
                    <w:right w:val="none" w:sz="0" w:space="0" w:color="auto"/>
                  </w:divBdr>
                  <w:divsChild>
                    <w:div w:id="179661409">
                      <w:marLeft w:val="0"/>
                      <w:marRight w:val="0"/>
                      <w:marTop w:val="0"/>
                      <w:marBottom w:val="0"/>
                      <w:divBdr>
                        <w:top w:val="none" w:sz="0" w:space="0" w:color="auto"/>
                        <w:left w:val="none" w:sz="0" w:space="0" w:color="auto"/>
                        <w:bottom w:val="none" w:sz="0" w:space="0" w:color="auto"/>
                        <w:right w:val="none" w:sz="0" w:space="0" w:color="auto"/>
                      </w:divBdr>
                    </w:div>
                  </w:divsChild>
                </w:div>
                <w:div w:id="360322956">
                  <w:marLeft w:val="0"/>
                  <w:marRight w:val="0"/>
                  <w:marTop w:val="0"/>
                  <w:marBottom w:val="0"/>
                  <w:divBdr>
                    <w:top w:val="none" w:sz="0" w:space="0" w:color="auto"/>
                    <w:left w:val="none" w:sz="0" w:space="0" w:color="auto"/>
                    <w:bottom w:val="none" w:sz="0" w:space="0" w:color="auto"/>
                    <w:right w:val="none" w:sz="0" w:space="0" w:color="auto"/>
                  </w:divBdr>
                  <w:divsChild>
                    <w:div w:id="1001929889">
                      <w:marLeft w:val="0"/>
                      <w:marRight w:val="0"/>
                      <w:marTop w:val="0"/>
                      <w:marBottom w:val="0"/>
                      <w:divBdr>
                        <w:top w:val="none" w:sz="0" w:space="0" w:color="auto"/>
                        <w:left w:val="none" w:sz="0" w:space="0" w:color="auto"/>
                        <w:bottom w:val="none" w:sz="0" w:space="0" w:color="auto"/>
                        <w:right w:val="none" w:sz="0" w:space="0" w:color="auto"/>
                      </w:divBdr>
                    </w:div>
                  </w:divsChild>
                </w:div>
                <w:div w:id="1872259709">
                  <w:marLeft w:val="0"/>
                  <w:marRight w:val="0"/>
                  <w:marTop w:val="0"/>
                  <w:marBottom w:val="0"/>
                  <w:divBdr>
                    <w:top w:val="none" w:sz="0" w:space="0" w:color="auto"/>
                    <w:left w:val="none" w:sz="0" w:space="0" w:color="auto"/>
                    <w:bottom w:val="none" w:sz="0" w:space="0" w:color="auto"/>
                    <w:right w:val="none" w:sz="0" w:space="0" w:color="auto"/>
                  </w:divBdr>
                  <w:divsChild>
                    <w:div w:id="1587878059">
                      <w:marLeft w:val="0"/>
                      <w:marRight w:val="0"/>
                      <w:marTop w:val="0"/>
                      <w:marBottom w:val="0"/>
                      <w:divBdr>
                        <w:top w:val="none" w:sz="0" w:space="0" w:color="auto"/>
                        <w:left w:val="none" w:sz="0" w:space="0" w:color="auto"/>
                        <w:bottom w:val="none" w:sz="0" w:space="0" w:color="auto"/>
                        <w:right w:val="none" w:sz="0" w:space="0" w:color="auto"/>
                      </w:divBdr>
                    </w:div>
                  </w:divsChild>
                </w:div>
                <w:div w:id="2077245614">
                  <w:marLeft w:val="0"/>
                  <w:marRight w:val="0"/>
                  <w:marTop w:val="0"/>
                  <w:marBottom w:val="0"/>
                  <w:divBdr>
                    <w:top w:val="none" w:sz="0" w:space="0" w:color="auto"/>
                    <w:left w:val="none" w:sz="0" w:space="0" w:color="auto"/>
                    <w:bottom w:val="none" w:sz="0" w:space="0" w:color="auto"/>
                    <w:right w:val="none" w:sz="0" w:space="0" w:color="auto"/>
                  </w:divBdr>
                  <w:divsChild>
                    <w:div w:id="1390953056">
                      <w:marLeft w:val="0"/>
                      <w:marRight w:val="0"/>
                      <w:marTop w:val="0"/>
                      <w:marBottom w:val="0"/>
                      <w:divBdr>
                        <w:top w:val="none" w:sz="0" w:space="0" w:color="auto"/>
                        <w:left w:val="none" w:sz="0" w:space="0" w:color="auto"/>
                        <w:bottom w:val="none" w:sz="0" w:space="0" w:color="auto"/>
                        <w:right w:val="none" w:sz="0" w:space="0" w:color="auto"/>
                      </w:divBdr>
                    </w:div>
                  </w:divsChild>
                </w:div>
                <w:div w:id="899942682">
                  <w:marLeft w:val="0"/>
                  <w:marRight w:val="0"/>
                  <w:marTop w:val="0"/>
                  <w:marBottom w:val="0"/>
                  <w:divBdr>
                    <w:top w:val="none" w:sz="0" w:space="0" w:color="auto"/>
                    <w:left w:val="none" w:sz="0" w:space="0" w:color="auto"/>
                    <w:bottom w:val="none" w:sz="0" w:space="0" w:color="auto"/>
                    <w:right w:val="none" w:sz="0" w:space="0" w:color="auto"/>
                  </w:divBdr>
                  <w:divsChild>
                    <w:div w:id="1766338808">
                      <w:marLeft w:val="0"/>
                      <w:marRight w:val="0"/>
                      <w:marTop w:val="0"/>
                      <w:marBottom w:val="0"/>
                      <w:divBdr>
                        <w:top w:val="none" w:sz="0" w:space="0" w:color="auto"/>
                        <w:left w:val="none" w:sz="0" w:space="0" w:color="auto"/>
                        <w:bottom w:val="none" w:sz="0" w:space="0" w:color="auto"/>
                        <w:right w:val="none" w:sz="0" w:space="0" w:color="auto"/>
                      </w:divBdr>
                    </w:div>
                  </w:divsChild>
                </w:div>
                <w:div w:id="893394299">
                  <w:marLeft w:val="0"/>
                  <w:marRight w:val="0"/>
                  <w:marTop w:val="0"/>
                  <w:marBottom w:val="0"/>
                  <w:divBdr>
                    <w:top w:val="none" w:sz="0" w:space="0" w:color="auto"/>
                    <w:left w:val="none" w:sz="0" w:space="0" w:color="auto"/>
                    <w:bottom w:val="none" w:sz="0" w:space="0" w:color="auto"/>
                    <w:right w:val="none" w:sz="0" w:space="0" w:color="auto"/>
                  </w:divBdr>
                  <w:divsChild>
                    <w:div w:id="854078429">
                      <w:marLeft w:val="0"/>
                      <w:marRight w:val="0"/>
                      <w:marTop w:val="0"/>
                      <w:marBottom w:val="0"/>
                      <w:divBdr>
                        <w:top w:val="none" w:sz="0" w:space="0" w:color="auto"/>
                        <w:left w:val="none" w:sz="0" w:space="0" w:color="auto"/>
                        <w:bottom w:val="none" w:sz="0" w:space="0" w:color="auto"/>
                        <w:right w:val="none" w:sz="0" w:space="0" w:color="auto"/>
                      </w:divBdr>
                    </w:div>
                  </w:divsChild>
                </w:div>
                <w:div w:id="134373030">
                  <w:marLeft w:val="0"/>
                  <w:marRight w:val="0"/>
                  <w:marTop w:val="0"/>
                  <w:marBottom w:val="0"/>
                  <w:divBdr>
                    <w:top w:val="none" w:sz="0" w:space="0" w:color="auto"/>
                    <w:left w:val="none" w:sz="0" w:space="0" w:color="auto"/>
                    <w:bottom w:val="none" w:sz="0" w:space="0" w:color="auto"/>
                    <w:right w:val="none" w:sz="0" w:space="0" w:color="auto"/>
                  </w:divBdr>
                  <w:divsChild>
                    <w:div w:id="211238142">
                      <w:marLeft w:val="0"/>
                      <w:marRight w:val="0"/>
                      <w:marTop w:val="0"/>
                      <w:marBottom w:val="0"/>
                      <w:divBdr>
                        <w:top w:val="none" w:sz="0" w:space="0" w:color="auto"/>
                        <w:left w:val="none" w:sz="0" w:space="0" w:color="auto"/>
                        <w:bottom w:val="none" w:sz="0" w:space="0" w:color="auto"/>
                        <w:right w:val="none" w:sz="0" w:space="0" w:color="auto"/>
                      </w:divBdr>
                    </w:div>
                  </w:divsChild>
                </w:div>
                <w:div w:id="1090615744">
                  <w:marLeft w:val="0"/>
                  <w:marRight w:val="0"/>
                  <w:marTop w:val="0"/>
                  <w:marBottom w:val="0"/>
                  <w:divBdr>
                    <w:top w:val="none" w:sz="0" w:space="0" w:color="auto"/>
                    <w:left w:val="none" w:sz="0" w:space="0" w:color="auto"/>
                    <w:bottom w:val="none" w:sz="0" w:space="0" w:color="auto"/>
                    <w:right w:val="none" w:sz="0" w:space="0" w:color="auto"/>
                  </w:divBdr>
                  <w:divsChild>
                    <w:div w:id="86062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19179">
          <w:marLeft w:val="0"/>
          <w:marRight w:val="0"/>
          <w:marTop w:val="0"/>
          <w:marBottom w:val="0"/>
          <w:divBdr>
            <w:top w:val="none" w:sz="0" w:space="0" w:color="auto"/>
            <w:left w:val="none" w:sz="0" w:space="0" w:color="auto"/>
            <w:bottom w:val="none" w:sz="0" w:space="0" w:color="auto"/>
            <w:right w:val="none" w:sz="0" w:space="0" w:color="auto"/>
          </w:divBdr>
          <w:divsChild>
            <w:div w:id="1253582785">
              <w:marLeft w:val="0"/>
              <w:marRight w:val="0"/>
              <w:marTop w:val="0"/>
              <w:marBottom w:val="0"/>
              <w:divBdr>
                <w:top w:val="none" w:sz="0" w:space="0" w:color="auto"/>
                <w:left w:val="none" w:sz="0" w:space="0" w:color="auto"/>
                <w:bottom w:val="none" w:sz="0" w:space="0" w:color="auto"/>
                <w:right w:val="none" w:sz="0" w:space="0" w:color="auto"/>
              </w:divBdr>
            </w:div>
            <w:div w:id="978651942">
              <w:marLeft w:val="0"/>
              <w:marRight w:val="0"/>
              <w:marTop w:val="0"/>
              <w:marBottom w:val="0"/>
              <w:divBdr>
                <w:top w:val="none" w:sz="0" w:space="0" w:color="auto"/>
                <w:left w:val="none" w:sz="0" w:space="0" w:color="auto"/>
                <w:bottom w:val="none" w:sz="0" w:space="0" w:color="auto"/>
                <w:right w:val="none" w:sz="0" w:space="0" w:color="auto"/>
              </w:divBdr>
            </w:div>
            <w:div w:id="1415322298">
              <w:marLeft w:val="0"/>
              <w:marRight w:val="0"/>
              <w:marTop w:val="0"/>
              <w:marBottom w:val="0"/>
              <w:divBdr>
                <w:top w:val="none" w:sz="0" w:space="0" w:color="auto"/>
                <w:left w:val="none" w:sz="0" w:space="0" w:color="auto"/>
                <w:bottom w:val="none" w:sz="0" w:space="0" w:color="auto"/>
                <w:right w:val="none" w:sz="0" w:space="0" w:color="auto"/>
              </w:divBdr>
            </w:div>
            <w:div w:id="1323922542">
              <w:marLeft w:val="0"/>
              <w:marRight w:val="0"/>
              <w:marTop w:val="0"/>
              <w:marBottom w:val="0"/>
              <w:divBdr>
                <w:top w:val="none" w:sz="0" w:space="0" w:color="auto"/>
                <w:left w:val="none" w:sz="0" w:space="0" w:color="auto"/>
                <w:bottom w:val="none" w:sz="0" w:space="0" w:color="auto"/>
                <w:right w:val="none" w:sz="0" w:space="0" w:color="auto"/>
              </w:divBdr>
            </w:div>
            <w:div w:id="1099713903">
              <w:marLeft w:val="0"/>
              <w:marRight w:val="0"/>
              <w:marTop w:val="0"/>
              <w:marBottom w:val="0"/>
              <w:divBdr>
                <w:top w:val="none" w:sz="0" w:space="0" w:color="auto"/>
                <w:left w:val="none" w:sz="0" w:space="0" w:color="auto"/>
                <w:bottom w:val="none" w:sz="0" w:space="0" w:color="auto"/>
                <w:right w:val="none" w:sz="0" w:space="0" w:color="auto"/>
              </w:divBdr>
            </w:div>
          </w:divsChild>
        </w:div>
        <w:div w:id="1658652513">
          <w:marLeft w:val="0"/>
          <w:marRight w:val="0"/>
          <w:marTop w:val="0"/>
          <w:marBottom w:val="0"/>
          <w:divBdr>
            <w:top w:val="none" w:sz="0" w:space="0" w:color="auto"/>
            <w:left w:val="none" w:sz="0" w:space="0" w:color="auto"/>
            <w:bottom w:val="none" w:sz="0" w:space="0" w:color="auto"/>
            <w:right w:val="none" w:sz="0" w:space="0" w:color="auto"/>
          </w:divBdr>
          <w:divsChild>
            <w:div w:id="2022194533">
              <w:marLeft w:val="0"/>
              <w:marRight w:val="0"/>
              <w:marTop w:val="30"/>
              <w:marBottom w:val="30"/>
              <w:divBdr>
                <w:top w:val="none" w:sz="0" w:space="0" w:color="auto"/>
                <w:left w:val="none" w:sz="0" w:space="0" w:color="auto"/>
                <w:bottom w:val="none" w:sz="0" w:space="0" w:color="auto"/>
                <w:right w:val="none" w:sz="0" w:space="0" w:color="auto"/>
              </w:divBdr>
              <w:divsChild>
                <w:div w:id="499736120">
                  <w:marLeft w:val="0"/>
                  <w:marRight w:val="0"/>
                  <w:marTop w:val="0"/>
                  <w:marBottom w:val="0"/>
                  <w:divBdr>
                    <w:top w:val="none" w:sz="0" w:space="0" w:color="auto"/>
                    <w:left w:val="none" w:sz="0" w:space="0" w:color="auto"/>
                    <w:bottom w:val="none" w:sz="0" w:space="0" w:color="auto"/>
                    <w:right w:val="none" w:sz="0" w:space="0" w:color="auto"/>
                  </w:divBdr>
                  <w:divsChild>
                    <w:div w:id="472136979">
                      <w:marLeft w:val="0"/>
                      <w:marRight w:val="0"/>
                      <w:marTop w:val="0"/>
                      <w:marBottom w:val="0"/>
                      <w:divBdr>
                        <w:top w:val="none" w:sz="0" w:space="0" w:color="auto"/>
                        <w:left w:val="none" w:sz="0" w:space="0" w:color="auto"/>
                        <w:bottom w:val="none" w:sz="0" w:space="0" w:color="auto"/>
                        <w:right w:val="none" w:sz="0" w:space="0" w:color="auto"/>
                      </w:divBdr>
                    </w:div>
                  </w:divsChild>
                </w:div>
                <w:div w:id="1375042483">
                  <w:marLeft w:val="0"/>
                  <w:marRight w:val="0"/>
                  <w:marTop w:val="0"/>
                  <w:marBottom w:val="0"/>
                  <w:divBdr>
                    <w:top w:val="none" w:sz="0" w:space="0" w:color="auto"/>
                    <w:left w:val="none" w:sz="0" w:space="0" w:color="auto"/>
                    <w:bottom w:val="none" w:sz="0" w:space="0" w:color="auto"/>
                    <w:right w:val="none" w:sz="0" w:space="0" w:color="auto"/>
                  </w:divBdr>
                  <w:divsChild>
                    <w:div w:id="549802008">
                      <w:marLeft w:val="0"/>
                      <w:marRight w:val="0"/>
                      <w:marTop w:val="0"/>
                      <w:marBottom w:val="0"/>
                      <w:divBdr>
                        <w:top w:val="none" w:sz="0" w:space="0" w:color="auto"/>
                        <w:left w:val="none" w:sz="0" w:space="0" w:color="auto"/>
                        <w:bottom w:val="none" w:sz="0" w:space="0" w:color="auto"/>
                        <w:right w:val="none" w:sz="0" w:space="0" w:color="auto"/>
                      </w:divBdr>
                    </w:div>
                  </w:divsChild>
                </w:div>
                <w:div w:id="134027030">
                  <w:marLeft w:val="0"/>
                  <w:marRight w:val="0"/>
                  <w:marTop w:val="0"/>
                  <w:marBottom w:val="0"/>
                  <w:divBdr>
                    <w:top w:val="none" w:sz="0" w:space="0" w:color="auto"/>
                    <w:left w:val="none" w:sz="0" w:space="0" w:color="auto"/>
                    <w:bottom w:val="none" w:sz="0" w:space="0" w:color="auto"/>
                    <w:right w:val="none" w:sz="0" w:space="0" w:color="auto"/>
                  </w:divBdr>
                  <w:divsChild>
                    <w:div w:id="934675937">
                      <w:marLeft w:val="0"/>
                      <w:marRight w:val="0"/>
                      <w:marTop w:val="0"/>
                      <w:marBottom w:val="0"/>
                      <w:divBdr>
                        <w:top w:val="none" w:sz="0" w:space="0" w:color="auto"/>
                        <w:left w:val="none" w:sz="0" w:space="0" w:color="auto"/>
                        <w:bottom w:val="none" w:sz="0" w:space="0" w:color="auto"/>
                        <w:right w:val="none" w:sz="0" w:space="0" w:color="auto"/>
                      </w:divBdr>
                    </w:div>
                  </w:divsChild>
                </w:div>
                <w:div w:id="355891205">
                  <w:marLeft w:val="0"/>
                  <w:marRight w:val="0"/>
                  <w:marTop w:val="0"/>
                  <w:marBottom w:val="0"/>
                  <w:divBdr>
                    <w:top w:val="none" w:sz="0" w:space="0" w:color="auto"/>
                    <w:left w:val="none" w:sz="0" w:space="0" w:color="auto"/>
                    <w:bottom w:val="none" w:sz="0" w:space="0" w:color="auto"/>
                    <w:right w:val="none" w:sz="0" w:space="0" w:color="auto"/>
                  </w:divBdr>
                  <w:divsChild>
                    <w:div w:id="674263957">
                      <w:marLeft w:val="0"/>
                      <w:marRight w:val="0"/>
                      <w:marTop w:val="0"/>
                      <w:marBottom w:val="0"/>
                      <w:divBdr>
                        <w:top w:val="none" w:sz="0" w:space="0" w:color="auto"/>
                        <w:left w:val="none" w:sz="0" w:space="0" w:color="auto"/>
                        <w:bottom w:val="none" w:sz="0" w:space="0" w:color="auto"/>
                        <w:right w:val="none" w:sz="0" w:space="0" w:color="auto"/>
                      </w:divBdr>
                    </w:div>
                    <w:div w:id="1199778448">
                      <w:marLeft w:val="0"/>
                      <w:marRight w:val="0"/>
                      <w:marTop w:val="0"/>
                      <w:marBottom w:val="0"/>
                      <w:divBdr>
                        <w:top w:val="none" w:sz="0" w:space="0" w:color="auto"/>
                        <w:left w:val="none" w:sz="0" w:space="0" w:color="auto"/>
                        <w:bottom w:val="none" w:sz="0" w:space="0" w:color="auto"/>
                        <w:right w:val="none" w:sz="0" w:space="0" w:color="auto"/>
                      </w:divBdr>
                    </w:div>
                    <w:div w:id="1532500848">
                      <w:marLeft w:val="0"/>
                      <w:marRight w:val="0"/>
                      <w:marTop w:val="0"/>
                      <w:marBottom w:val="0"/>
                      <w:divBdr>
                        <w:top w:val="none" w:sz="0" w:space="0" w:color="auto"/>
                        <w:left w:val="none" w:sz="0" w:space="0" w:color="auto"/>
                        <w:bottom w:val="none" w:sz="0" w:space="0" w:color="auto"/>
                        <w:right w:val="none" w:sz="0" w:space="0" w:color="auto"/>
                      </w:divBdr>
                    </w:div>
                  </w:divsChild>
                </w:div>
                <w:div w:id="302124273">
                  <w:marLeft w:val="0"/>
                  <w:marRight w:val="0"/>
                  <w:marTop w:val="0"/>
                  <w:marBottom w:val="0"/>
                  <w:divBdr>
                    <w:top w:val="none" w:sz="0" w:space="0" w:color="auto"/>
                    <w:left w:val="none" w:sz="0" w:space="0" w:color="auto"/>
                    <w:bottom w:val="none" w:sz="0" w:space="0" w:color="auto"/>
                    <w:right w:val="none" w:sz="0" w:space="0" w:color="auto"/>
                  </w:divBdr>
                  <w:divsChild>
                    <w:div w:id="198588994">
                      <w:marLeft w:val="0"/>
                      <w:marRight w:val="0"/>
                      <w:marTop w:val="0"/>
                      <w:marBottom w:val="0"/>
                      <w:divBdr>
                        <w:top w:val="none" w:sz="0" w:space="0" w:color="auto"/>
                        <w:left w:val="none" w:sz="0" w:space="0" w:color="auto"/>
                        <w:bottom w:val="none" w:sz="0" w:space="0" w:color="auto"/>
                        <w:right w:val="none" w:sz="0" w:space="0" w:color="auto"/>
                      </w:divBdr>
                    </w:div>
                  </w:divsChild>
                </w:div>
                <w:div w:id="1310866378">
                  <w:marLeft w:val="0"/>
                  <w:marRight w:val="0"/>
                  <w:marTop w:val="0"/>
                  <w:marBottom w:val="0"/>
                  <w:divBdr>
                    <w:top w:val="none" w:sz="0" w:space="0" w:color="auto"/>
                    <w:left w:val="none" w:sz="0" w:space="0" w:color="auto"/>
                    <w:bottom w:val="none" w:sz="0" w:space="0" w:color="auto"/>
                    <w:right w:val="none" w:sz="0" w:space="0" w:color="auto"/>
                  </w:divBdr>
                  <w:divsChild>
                    <w:div w:id="2036732731">
                      <w:marLeft w:val="0"/>
                      <w:marRight w:val="0"/>
                      <w:marTop w:val="0"/>
                      <w:marBottom w:val="0"/>
                      <w:divBdr>
                        <w:top w:val="none" w:sz="0" w:space="0" w:color="auto"/>
                        <w:left w:val="none" w:sz="0" w:space="0" w:color="auto"/>
                        <w:bottom w:val="none" w:sz="0" w:space="0" w:color="auto"/>
                        <w:right w:val="none" w:sz="0" w:space="0" w:color="auto"/>
                      </w:divBdr>
                    </w:div>
                  </w:divsChild>
                </w:div>
                <w:div w:id="1613708560">
                  <w:marLeft w:val="0"/>
                  <w:marRight w:val="0"/>
                  <w:marTop w:val="0"/>
                  <w:marBottom w:val="0"/>
                  <w:divBdr>
                    <w:top w:val="none" w:sz="0" w:space="0" w:color="auto"/>
                    <w:left w:val="none" w:sz="0" w:space="0" w:color="auto"/>
                    <w:bottom w:val="none" w:sz="0" w:space="0" w:color="auto"/>
                    <w:right w:val="none" w:sz="0" w:space="0" w:color="auto"/>
                  </w:divBdr>
                  <w:divsChild>
                    <w:div w:id="1067725223">
                      <w:marLeft w:val="0"/>
                      <w:marRight w:val="0"/>
                      <w:marTop w:val="0"/>
                      <w:marBottom w:val="0"/>
                      <w:divBdr>
                        <w:top w:val="none" w:sz="0" w:space="0" w:color="auto"/>
                        <w:left w:val="none" w:sz="0" w:space="0" w:color="auto"/>
                        <w:bottom w:val="none" w:sz="0" w:space="0" w:color="auto"/>
                        <w:right w:val="none" w:sz="0" w:space="0" w:color="auto"/>
                      </w:divBdr>
                    </w:div>
                  </w:divsChild>
                </w:div>
                <w:div w:id="122308572">
                  <w:marLeft w:val="0"/>
                  <w:marRight w:val="0"/>
                  <w:marTop w:val="0"/>
                  <w:marBottom w:val="0"/>
                  <w:divBdr>
                    <w:top w:val="none" w:sz="0" w:space="0" w:color="auto"/>
                    <w:left w:val="none" w:sz="0" w:space="0" w:color="auto"/>
                    <w:bottom w:val="none" w:sz="0" w:space="0" w:color="auto"/>
                    <w:right w:val="none" w:sz="0" w:space="0" w:color="auto"/>
                  </w:divBdr>
                  <w:divsChild>
                    <w:div w:id="425463759">
                      <w:marLeft w:val="0"/>
                      <w:marRight w:val="0"/>
                      <w:marTop w:val="0"/>
                      <w:marBottom w:val="0"/>
                      <w:divBdr>
                        <w:top w:val="none" w:sz="0" w:space="0" w:color="auto"/>
                        <w:left w:val="none" w:sz="0" w:space="0" w:color="auto"/>
                        <w:bottom w:val="none" w:sz="0" w:space="0" w:color="auto"/>
                        <w:right w:val="none" w:sz="0" w:space="0" w:color="auto"/>
                      </w:divBdr>
                    </w:div>
                  </w:divsChild>
                </w:div>
                <w:div w:id="907152765">
                  <w:marLeft w:val="0"/>
                  <w:marRight w:val="0"/>
                  <w:marTop w:val="0"/>
                  <w:marBottom w:val="0"/>
                  <w:divBdr>
                    <w:top w:val="none" w:sz="0" w:space="0" w:color="auto"/>
                    <w:left w:val="none" w:sz="0" w:space="0" w:color="auto"/>
                    <w:bottom w:val="none" w:sz="0" w:space="0" w:color="auto"/>
                    <w:right w:val="none" w:sz="0" w:space="0" w:color="auto"/>
                  </w:divBdr>
                  <w:divsChild>
                    <w:div w:id="1331367753">
                      <w:marLeft w:val="0"/>
                      <w:marRight w:val="0"/>
                      <w:marTop w:val="0"/>
                      <w:marBottom w:val="0"/>
                      <w:divBdr>
                        <w:top w:val="none" w:sz="0" w:space="0" w:color="auto"/>
                        <w:left w:val="none" w:sz="0" w:space="0" w:color="auto"/>
                        <w:bottom w:val="none" w:sz="0" w:space="0" w:color="auto"/>
                        <w:right w:val="none" w:sz="0" w:space="0" w:color="auto"/>
                      </w:divBdr>
                    </w:div>
                    <w:div w:id="1595555962">
                      <w:marLeft w:val="0"/>
                      <w:marRight w:val="0"/>
                      <w:marTop w:val="0"/>
                      <w:marBottom w:val="0"/>
                      <w:divBdr>
                        <w:top w:val="none" w:sz="0" w:space="0" w:color="auto"/>
                        <w:left w:val="none" w:sz="0" w:space="0" w:color="auto"/>
                        <w:bottom w:val="none" w:sz="0" w:space="0" w:color="auto"/>
                        <w:right w:val="none" w:sz="0" w:space="0" w:color="auto"/>
                      </w:divBdr>
                    </w:div>
                  </w:divsChild>
                </w:div>
                <w:div w:id="712195370">
                  <w:marLeft w:val="0"/>
                  <w:marRight w:val="0"/>
                  <w:marTop w:val="0"/>
                  <w:marBottom w:val="0"/>
                  <w:divBdr>
                    <w:top w:val="none" w:sz="0" w:space="0" w:color="auto"/>
                    <w:left w:val="none" w:sz="0" w:space="0" w:color="auto"/>
                    <w:bottom w:val="none" w:sz="0" w:space="0" w:color="auto"/>
                    <w:right w:val="none" w:sz="0" w:space="0" w:color="auto"/>
                  </w:divBdr>
                  <w:divsChild>
                    <w:div w:id="2083870780">
                      <w:marLeft w:val="0"/>
                      <w:marRight w:val="0"/>
                      <w:marTop w:val="0"/>
                      <w:marBottom w:val="0"/>
                      <w:divBdr>
                        <w:top w:val="none" w:sz="0" w:space="0" w:color="auto"/>
                        <w:left w:val="none" w:sz="0" w:space="0" w:color="auto"/>
                        <w:bottom w:val="none" w:sz="0" w:space="0" w:color="auto"/>
                        <w:right w:val="none" w:sz="0" w:space="0" w:color="auto"/>
                      </w:divBdr>
                    </w:div>
                  </w:divsChild>
                </w:div>
                <w:div w:id="623539539">
                  <w:marLeft w:val="0"/>
                  <w:marRight w:val="0"/>
                  <w:marTop w:val="0"/>
                  <w:marBottom w:val="0"/>
                  <w:divBdr>
                    <w:top w:val="none" w:sz="0" w:space="0" w:color="auto"/>
                    <w:left w:val="none" w:sz="0" w:space="0" w:color="auto"/>
                    <w:bottom w:val="none" w:sz="0" w:space="0" w:color="auto"/>
                    <w:right w:val="none" w:sz="0" w:space="0" w:color="auto"/>
                  </w:divBdr>
                  <w:divsChild>
                    <w:div w:id="131214437">
                      <w:marLeft w:val="0"/>
                      <w:marRight w:val="0"/>
                      <w:marTop w:val="0"/>
                      <w:marBottom w:val="0"/>
                      <w:divBdr>
                        <w:top w:val="none" w:sz="0" w:space="0" w:color="auto"/>
                        <w:left w:val="none" w:sz="0" w:space="0" w:color="auto"/>
                        <w:bottom w:val="none" w:sz="0" w:space="0" w:color="auto"/>
                        <w:right w:val="none" w:sz="0" w:space="0" w:color="auto"/>
                      </w:divBdr>
                    </w:div>
                  </w:divsChild>
                </w:div>
                <w:div w:id="1809980019">
                  <w:marLeft w:val="0"/>
                  <w:marRight w:val="0"/>
                  <w:marTop w:val="0"/>
                  <w:marBottom w:val="0"/>
                  <w:divBdr>
                    <w:top w:val="none" w:sz="0" w:space="0" w:color="auto"/>
                    <w:left w:val="none" w:sz="0" w:space="0" w:color="auto"/>
                    <w:bottom w:val="none" w:sz="0" w:space="0" w:color="auto"/>
                    <w:right w:val="none" w:sz="0" w:space="0" w:color="auto"/>
                  </w:divBdr>
                  <w:divsChild>
                    <w:div w:id="401488362">
                      <w:marLeft w:val="0"/>
                      <w:marRight w:val="0"/>
                      <w:marTop w:val="0"/>
                      <w:marBottom w:val="0"/>
                      <w:divBdr>
                        <w:top w:val="none" w:sz="0" w:space="0" w:color="auto"/>
                        <w:left w:val="none" w:sz="0" w:space="0" w:color="auto"/>
                        <w:bottom w:val="none" w:sz="0" w:space="0" w:color="auto"/>
                        <w:right w:val="none" w:sz="0" w:space="0" w:color="auto"/>
                      </w:divBdr>
                    </w:div>
                  </w:divsChild>
                </w:div>
                <w:div w:id="476150989">
                  <w:marLeft w:val="0"/>
                  <w:marRight w:val="0"/>
                  <w:marTop w:val="0"/>
                  <w:marBottom w:val="0"/>
                  <w:divBdr>
                    <w:top w:val="none" w:sz="0" w:space="0" w:color="auto"/>
                    <w:left w:val="none" w:sz="0" w:space="0" w:color="auto"/>
                    <w:bottom w:val="none" w:sz="0" w:space="0" w:color="auto"/>
                    <w:right w:val="none" w:sz="0" w:space="0" w:color="auto"/>
                  </w:divBdr>
                  <w:divsChild>
                    <w:div w:id="753432865">
                      <w:marLeft w:val="0"/>
                      <w:marRight w:val="0"/>
                      <w:marTop w:val="0"/>
                      <w:marBottom w:val="0"/>
                      <w:divBdr>
                        <w:top w:val="none" w:sz="0" w:space="0" w:color="auto"/>
                        <w:left w:val="none" w:sz="0" w:space="0" w:color="auto"/>
                        <w:bottom w:val="none" w:sz="0" w:space="0" w:color="auto"/>
                        <w:right w:val="none" w:sz="0" w:space="0" w:color="auto"/>
                      </w:divBdr>
                    </w:div>
                  </w:divsChild>
                </w:div>
                <w:div w:id="616371110">
                  <w:marLeft w:val="0"/>
                  <w:marRight w:val="0"/>
                  <w:marTop w:val="0"/>
                  <w:marBottom w:val="0"/>
                  <w:divBdr>
                    <w:top w:val="none" w:sz="0" w:space="0" w:color="auto"/>
                    <w:left w:val="none" w:sz="0" w:space="0" w:color="auto"/>
                    <w:bottom w:val="none" w:sz="0" w:space="0" w:color="auto"/>
                    <w:right w:val="none" w:sz="0" w:space="0" w:color="auto"/>
                  </w:divBdr>
                  <w:divsChild>
                    <w:div w:id="81995101">
                      <w:marLeft w:val="0"/>
                      <w:marRight w:val="0"/>
                      <w:marTop w:val="0"/>
                      <w:marBottom w:val="0"/>
                      <w:divBdr>
                        <w:top w:val="none" w:sz="0" w:space="0" w:color="auto"/>
                        <w:left w:val="none" w:sz="0" w:space="0" w:color="auto"/>
                        <w:bottom w:val="none" w:sz="0" w:space="0" w:color="auto"/>
                        <w:right w:val="none" w:sz="0" w:space="0" w:color="auto"/>
                      </w:divBdr>
                    </w:div>
                    <w:div w:id="1781337754">
                      <w:marLeft w:val="0"/>
                      <w:marRight w:val="0"/>
                      <w:marTop w:val="0"/>
                      <w:marBottom w:val="0"/>
                      <w:divBdr>
                        <w:top w:val="none" w:sz="0" w:space="0" w:color="auto"/>
                        <w:left w:val="none" w:sz="0" w:space="0" w:color="auto"/>
                        <w:bottom w:val="none" w:sz="0" w:space="0" w:color="auto"/>
                        <w:right w:val="none" w:sz="0" w:space="0" w:color="auto"/>
                      </w:divBdr>
                    </w:div>
                  </w:divsChild>
                </w:div>
                <w:div w:id="1303534644">
                  <w:marLeft w:val="0"/>
                  <w:marRight w:val="0"/>
                  <w:marTop w:val="0"/>
                  <w:marBottom w:val="0"/>
                  <w:divBdr>
                    <w:top w:val="none" w:sz="0" w:space="0" w:color="auto"/>
                    <w:left w:val="none" w:sz="0" w:space="0" w:color="auto"/>
                    <w:bottom w:val="none" w:sz="0" w:space="0" w:color="auto"/>
                    <w:right w:val="none" w:sz="0" w:space="0" w:color="auto"/>
                  </w:divBdr>
                  <w:divsChild>
                    <w:div w:id="1296257005">
                      <w:marLeft w:val="0"/>
                      <w:marRight w:val="0"/>
                      <w:marTop w:val="0"/>
                      <w:marBottom w:val="0"/>
                      <w:divBdr>
                        <w:top w:val="none" w:sz="0" w:space="0" w:color="auto"/>
                        <w:left w:val="none" w:sz="0" w:space="0" w:color="auto"/>
                        <w:bottom w:val="none" w:sz="0" w:space="0" w:color="auto"/>
                        <w:right w:val="none" w:sz="0" w:space="0" w:color="auto"/>
                      </w:divBdr>
                    </w:div>
                  </w:divsChild>
                </w:div>
                <w:div w:id="1792093838">
                  <w:marLeft w:val="0"/>
                  <w:marRight w:val="0"/>
                  <w:marTop w:val="0"/>
                  <w:marBottom w:val="0"/>
                  <w:divBdr>
                    <w:top w:val="none" w:sz="0" w:space="0" w:color="auto"/>
                    <w:left w:val="none" w:sz="0" w:space="0" w:color="auto"/>
                    <w:bottom w:val="none" w:sz="0" w:space="0" w:color="auto"/>
                    <w:right w:val="none" w:sz="0" w:space="0" w:color="auto"/>
                  </w:divBdr>
                  <w:divsChild>
                    <w:div w:id="1301227425">
                      <w:marLeft w:val="0"/>
                      <w:marRight w:val="0"/>
                      <w:marTop w:val="0"/>
                      <w:marBottom w:val="0"/>
                      <w:divBdr>
                        <w:top w:val="none" w:sz="0" w:space="0" w:color="auto"/>
                        <w:left w:val="none" w:sz="0" w:space="0" w:color="auto"/>
                        <w:bottom w:val="none" w:sz="0" w:space="0" w:color="auto"/>
                        <w:right w:val="none" w:sz="0" w:space="0" w:color="auto"/>
                      </w:divBdr>
                    </w:div>
                  </w:divsChild>
                </w:div>
                <w:div w:id="1880582006">
                  <w:marLeft w:val="0"/>
                  <w:marRight w:val="0"/>
                  <w:marTop w:val="0"/>
                  <w:marBottom w:val="0"/>
                  <w:divBdr>
                    <w:top w:val="none" w:sz="0" w:space="0" w:color="auto"/>
                    <w:left w:val="none" w:sz="0" w:space="0" w:color="auto"/>
                    <w:bottom w:val="none" w:sz="0" w:space="0" w:color="auto"/>
                    <w:right w:val="none" w:sz="0" w:space="0" w:color="auto"/>
                  </w:divBdr>
                  <w:divsChild>
                    <w:div w:id="517931138">
                      <w:marLeft w:val="0"/>
                      <w:marRight w:val="0"/>
                      <w:marTop w:val="0"/>
                      <w:marBottom w:val="0"/>
                      <w:divBdr>
                        <w:top w:val="none" w:sz="0" w:space="0" w:color="auto"/>
                        <w:left w:val="none" w:sz="0" w:space="0" w:color="auto"/>
                        <w:bottom w:val="none" w:sz="0" w:space="0" w:color="auto"/>
                        <w:right w:val="none" w:sz="0" w:space="0" w:color="auto"/>
                      </w:divBdr>
                    </w:div>
                  </w:divsChild>
                </w:div>
                <w:div w:id="740061977">
                  <w:marLeft w:val="0"/>
                  <w:marRight w:val="0"/>
                  <w:marTop w:val="0"/>
                  <w:marBottom w:val="0"/>
                  <w:divBdr>
                    <w:top w:val="none" w:sz="0" w:space="0" w:color="auto"/>
                    <w:left w:val="none" w:sz="0" w:space="0" w:color="auto"/>
                    <w:bottom w:val="none" w:sz="0" w:space="0" w:color="auto"/>
                    <w:right w:val="none" w:sz="0" w:space="0" w:color="auto"/>
                  </w:divBdr>
                  <w:divsChild>
                    <w:div w:id="1403218963">
                      <w:marLeft w:val="0"/>
                      <w:marRight w:val="0"/>
                      <w:marTop w:val="0"/>
                      <w:marBottom w:val="0"/>
                      <w:divBdr>
                        <w:top w:val="none" w:sz="0" w:space="0" w:color="auto"/>
                        <w:left w:val="none" w:sz="0" w:space="0" w:color="auto"/>
                        <w:bottom w:val="none" w:sz="0" w:space="0" w:color="auto"/>
                        <w:right w:val="none" w:sz="0" w:space="0" w:color="auto"/>
                      </w:divBdr>
                    </w:div>
                  </w:divsChild>
                </w:div>
                <w:div w:id="644819186">
                  <w:marLeft w:val="0"/>
                  <w:marRight w:val="0"/>
                  <w:marTop w:val="0"/>
                  <w:marBottom w:val="0"/>
                  <w:divBdr>
                    <w:top w:val="none" w:sz="0" w:space="0" w:color="auto"/>
                    <w:left w:val="none" w:sz="0" w:space="0" w:color="auto"/>
                    <w:bottom w:val="none" w:sz="0" w:space="0" w:color="auto"/>
                    <w:right w:val="none" w:sz="0" w:space="0" w:color="auto"/>
                  </w:divBdr>
                  <w:divsChild>
                    <w:div w:id="625703288">
                      <w:marLeft w:val="0"/>
                      <w:marRight w:val="0"/>
                      <w:marTop w:val="0"/>
                      <w:marBottom w:val="0"/>
                      <w:divBdr>
                        <w:top w:val="none" w:sz="0" w:space="0" w:color="auto"/>
                        <w:left w:val="none" w:sz="0" w:space="0" w:color="auto"/>
                        <w:bottom w:val="none" w:sz="0" w:space="0" w:color="auto"/>
                        <w:right w:val="none" w:sz="0" w:space="0" w:color="auto"/>
                      </w:divBdr>
                    </w:div>
                    <w:div w:id="443815038">
                      <w:marLeft w:val="0"/>
                      <w:marRight w:val="0"/>
                      <w:marTop w:val="0"/>
                      <w:marBottom w:val="0"/>
                      <w:divBdr>
                        <w:top w:val="none" w:sz="0" w:space="0" w:color="auto"/>
                        <w:left w:val="none" w:sz="0" w:space="0" w:color="auto"/>
                        <w:bottom w:val="none" w:sz="0" w:space="0" w:color="auto"/>
                        <w:right w:val="none" w:sz="0" w:space="0" w:color="auto"/>
                      </w:divBdr>
                    </w:div>
                  </w:divsChild>
                </w:div>
                <w:div w:id="246503329">
                  <w:marLeft w:val="0"/>
                  <w:marRight w:val="0"/>
                  <w:marTop w:val="0"/>
                  <w:marBottom w:val="0"/>
                  <w:divBdr>
                    <w:top w:val="none" w:sz="0" w:space="0" w:color="auto"/>
                    <w:left w:val="none" w:sz="0" w:space="0" w:color="auto"/>
                    <w:bottom w:val="none" w:sz="0" w:space="0" w:color="auto"/>
                    <w:right w:val="none" w:sz="0" w:space="0" w:color="auto"/>
                  </w:divBdr>
                  <w:divsChild>
                    <w:div w:id="1876580769">
                      <w:marLeft w:val="0"/>
                      <w:marRight w:val="0"/>
                      <w:marTop w:val="0"/>
                      <w:marBottom w:val="0"/>
                      <w:divBdr>
                        <w:top w:val="none" w:sz="0" w:space="0" w:color="auto"/>
                        <w:left w:val="none" w:sz="0" w:space="0" w:color="auto"/>
                        <w:bottom w:val="none" w:sz="0" w:space="0" w:color="auto"/>
                        <w:right w:val="none" w:sz="0" w:space="0" w:color="auto"/>
                      </w:divBdr>
                    </w:div>
                  </w:divsChild>
                </w:div>
                <w:div w:id="481971786">
                  <w:marLeft w:val="0"/>
                  <w:marRight w:val="0"/>
                  <w:marTop w:val="0"/>
                  <w:marBottom w:val="0"/>
                  <w:divBdr>
                    <w:top w:val="none" w:sz="0" w:space="0" w:color="auto"/>
                    <w:left w:val="none" w:sz="0" w:space="0" w:color="auto"/>
                    <w:bottom w:val="none" w:sz="0" w:space="0" w:color="auto"/>
                    <w:right w:val="none" w:sz="0" w:space="0" w:color="auto"/>
                  </w:divBdr>
                  <w:divsChild>
                    <w:div w:id="1488201952">
                      <w:marLeft w:val="0"/>
                      <w:marRight w:val="0"/>
                      <w:marTop w:val="0"/>
                      <w:marBottom w:val="0"/>
                      <w:divBdr>
                        <w:top w:val="none" w:sz="0" w:space="0" w:color="auto"/>
                        <w:left w:val="none" w:sz="0" w:space="0" w:color="auto"/>
                        <w:bottom w:val="none" w:sz="0" w:space="0" w:color="auto"/>
                        <w:right w:val="none" w:sz="0" w:space="0" w:color="auto"/>
                      </w:divBdr>
                    </w:div>
                  </w:divsChild>
                </w:div>
                <w:div w:id="1375738005">
                  <w:marLeft w:val="0"/>
                  <w:marRight w:val="0"/>
                  <w:marTop w:val="0"/>
                  <w:marBottom w:val="0"/>
                  <w:divBdr>
                    <w:top w:val="none" w:sz="0" w:space="0" w:color="auto"/>
                    <w:left w:val="none" w:sz="0" w:space="0" w:color="auto"/>
                    <w:bottom w:val="none" w:sz="0" w:space="0" w:color="auto"/>
                    <w:right w:val="none" w:sz="0" w:space="0" w:color="auto"/>
                  </w:divBdr>
                  <w:divsChild>
                    <w:div w:id="417335942">
                      <w:marLeft w:val="0"/>
                      <w:marRight w:val="0"/>
                      <w:marTop w:val="0"/>
                      <w:marBottom w:val="0"/>
                      <w:divBdr>
                        <w:top w:val="none" w:sz="0" w:space="0" w:color="auto"/>
                        <w:left w:val="none" w:sz="0" w:space="0" w:color="auto"/>
                        <w:bottom w:val="none" w:sz="0" w:space="0" w:color="auto"/>
                        <w:right w:val="none" w:sz="0" w:space="0" w:color="auto"/>
                      </w:divBdr>
                    </w:div>
                  </w:divsChild>
                </w:div>
                <w:div w:id="887035293">
                  <w:marLeft w:val="0"/>
                  <w:marRight w:val="0"/>
                  <w:marTop w:val="0"/>
                  <w:marBottom w:val="0"/>
                  <w:divBdr>
                    <w:top w:val="none" w:sz="0" w:space="0" w:color="auto"/>
                    <w:left w:val="none" w:sz="0" w:space="0" w:color="auto"/>
                    <w:bottom w:val="none" w:sz="0" w:space="0" w:color="auto"/>
                    <w:right w:val="none" w:sz="0" w:space="0" w:color="auto"/>
                  </w:divBdr>
                  <w:divsChild>
                    <w:div w:id="464740487">
                      <w:marLeft w:val="0"/>
                      <w:marRight w:val="0"/>
                      <w:marTop w:val="0"/>
                      <w:marBottom w:val="0"/>
                      <w:divBdr>
                        <w:top w:val="none" w:sz="0" w:space="0" w:color="auto"/>
                        <w:left w:val="none" w:sz="0" w:space="0" w:color="auto"/>
                        <w:bottom w:val="none" w:sz="0" w:space="0" w:color="auto"/>
                        <w:right w:val="none" w:sz="0" w:space="0" w:color="auto"/>
                      </w:divBdr>
                    </w:div>
                  </w:divsChild>
                </w:div>
                <w:div w:id="259334645">
                  <w:marLeft w:val="0"/>
                  <w:marRight w:val="0"/>
                  <w:marTop w:val="0"/>
                  <w:marBottom w:val="0"/>
                  <w:divBdr>
                    <w:top w:val="none" w:sz="0" w:space="0" w:color="auto"/>
                    <w:left w:val="none" w:sz="0" w:space="0" w:color="auto"/>
                    <w:bottom w:val="none" w:sz="0" w:space="0" w:color="auto"/>
                    <w:right w:val="none" w:sz="0" w:space="0" w:color="auto"/>
                  </w:divBdr>
                  <w:divsChild>
                    <w:div w:id="1054699887">
                      <w:marLeft w:val="0"/>
                      <w:marRight w:val="0"/>
                      <w:marTop w:val="0"/>
                      <w:marBottom w:val="0"/>
                      <w:divBdr>
                        <w:top w:val="none" w:sz="0" w:space="0" w:color="auto"/>
                        <w:left w:val="none" w:sz="0" w:space="0" w:color="auto"/>
                        <w:bottom w:val="none" w:sz="0" w:space="0" w:color="auto"/>
                        <w:right w:val="none" w:sz="0" w:space="0" w:color="auto"/>
                      </w:divBdr>
                    </w:div>
                    <w:div w:id="1189759525">
                      <w:marLeft w:val="0"/>
                      <w:marRight w:val="0"/>
                      <w:marTop w:val="0"/>
                      <w:marBottom w:val="0"/>
                      <w:divBdr>
                        <w:top w:val="none" w:sz="0" w:space="0" w:color="auto"/>
                        <w:left w:val="none" w:sz="0" w:space="0" w:color="auto"/>
                        <w:bottom w:val="none" w:sz="0" w:space="0" w:color="auto"/>
                        <w:right w:val="none" w:sz="0" w:space="0" w:color="auto"/>
                      </w:divBdr>
                    </w:div>
                  </w:divsChild>
                </w:div>
                <w:div w:id="1095127578">
                  <w:marLeft w:val="0"/>
                  <w:marRight w:val="0"/>
                  <w:marTop w:val="0"/>
                  <w:marBottom w:val="0"/>
                  <w:divBdr>
                    <w:top w:val="none" w:sz="0" w:space="0" w:color="auto"/>
                    <w:left w:val="none" w:sz="0" w:space="0" w:color="auto"/>
                    <w:bottom w:val="none" w:sz="0" w:space="0" w:color="auto"/>
                    <w:right w:val="none" w:sz="0" w:space="0" w:color="auto"/>
                  </w:divBdr>
                  <w:divsChild>
                    <w:div w:id="859926601">
                      <w:marLeft w:val="0"/>
                      <w:marRight w:val="0"/>
                      <w:marTop w:val="0"/>
                      <w:marBottom w:val="0"/>
                      <w:divBdr>
                        <w:top w:val="none" w:sz="0" w:space="0" w:color="auto"/>
                        <w:left w:val="none" w:sz="0" w:space="0" w:color="auto"/>
                        <w:bottom w:val="none" w:sz="0" w:space="0" w:color="auto"/>
                        <w:right w:val="none" w:sz="0" w:space="0" w:color="auto"/>
                      </w:divBdr>
                    </w:div>
                  </w:divsChild>
                </w:div>
                <w:div w:id="438526597">
                  <w:marLeft w:val="0"/>
                  <w:marRight w:val="0"/>
                  <w:marTop w:val="0"/>
                  <w:marBottom w:val="0"/>
                  <w:divBdr>
                    <w:top w:val="none" w:sz="0" w:space="0" w:color="auto"/>
                    <w:left w:val="none" w:sz="0" w:space="0" w:color="auto"/>
                    <w:bottom w:val="none" w:sz="0" w:space="0" w:color="auto"/>
                    <w:right w:val="none" w:sz="0" w:space="0" w:color="auto"/>
                  </w:divBdr>
                  <w:divsChild>
                    <w:div w:id="1569998593">
                      <w:marLeft w:val="0"/>
                      <w:marRight w:val="0"/>
                      <w:marTop w:val="0"/>
                      <w:marBottom w:val="0"/>
                      <w:divBdr>
                        <w:top w:val="none" w:sz="0" w:space="0" w:color="auto"/>
                        <w:left w:val="none" w:sz="0" w:space="0" w:color="auto"/>
                        <w:bottom w:val="none" w:sz="0" w:space="0" w:color="auto"/>
                        <w:right w:val="none" w:sz="0" w:space="0" w:color="auto"/>
                      </w:divBdr>
                    </w:div>
                  </w:divsChild>
                </w:div>
                <w:div w:id="1740400092">
                  <w:marLeft w:val="0"/>
                  <w:marRight w:val="0"/>
                  <w:marTop w:val="0"/>
                  <w:marBottom w:val="0"/>
                  <w:divBdr>
                    <w:top w:val="none" w:sz="0" w:space="0" w:color="auto"/>
                    <w:left w:val="none" w:sz="0" w:space="0" w:color="auto"/>
                    <w:bottom w:val="none" w:sz="0" w:space="0" w:color="auto"/>
                    <w:right w:val="none" w:sz="0" w:space="0" w:color="auto"/>
                  </w:divBdr>
                  <w:divsChild>
                    <w:div w:id="942498175">
                      <w:marLeft w:val="0"/>
                      <w:marRight w:val="0"/>
                      <w:marTop w:val="0"/>
                      <w:marBottom w:val="0"/>
                      <w:divBdr>
                        <w:top w:val="none" w:sz="0" w:space="0" w:color="auto"/>
                        <w:left w:val="none" w:sz="0" w:space="0" w:color="auto"/>
                        <w:bottom w:val="none" w:sz="0" w:space="0" w:color="auto"/>
                        <w:right w:val="none" w:sz="0" w:space="0" w:color="auto"/>
                      </w:divBdr>
                    </w:div>
                  </w:divsChild>
                </w:div>
                <w:div w:id="1141462694">
                  <w:marLeft w:val="0"/>
                  <w:marRight w:val="0"/>
                  <w:marTop w:val="0"/>
                  <w:marBottom w:val="0"/>
                  <w:divBdr>
                    <w:top w:val="none" w:sz="0" w:space="0" w:color="auto"/>
                    <w:left w:val="none" w:sz="0" w:space="0" w:color="auto"/>
                    <w:bottom w:val="none" w:sz="0" w:space="0" w:color="auto"/>
                    <w:right w:val="none" w:sz="0" w:space="0" w:color="auto"/>
                  </w:divBdr>
                  <w:divsChild>
                    <w:div w:id="1492597739">
                      <w:marLeft w:val="0"/>
                      <w:marRight w:val="0"/>
                      <w:marTop w:val="0"/>
                      <w:marBottom w:val="0"/>
                      <w:divBdr>
                        <w:top w:val="none" w:sz="0" w:space="0" w:color="auto"/>
                        <w:left w:val="none" w:sz="0" w:space="0" w:color="auto"/>
                        <w:bottom w:val="none" w:sz="0" w:space="0" w:color="auto"/>
                        <w:right w:val="none" w:sz="0" w:space="0" w:color="auto"/>
                      </w:divBdr>
                    </w:div>
                  </w:divsChild>
                </w:div>
                <w:div w:id="676463735">
                  <w:marLeft w:val="0"/>
                  <w:marRight w:val="0"/>
                  <w:marTop w:val="0"/>
                  <w:marBottom w:val="0"/>
                  <w:divBdr>
                    <w:top w:val="none" w:sz="0" w:space="0" w:color="auto"/>
                    <w:left w:val="none" w:sz="0" w:space="0" w:color="auto"/>
                    <w:bottom w:val="none" w:sz="0" w:space="0" w:color="auto"/>
                    <w:right w:val="none" w:sz="0" w:space="0" w:color="auto"/>
                  </w:divBdr>
                  <w:divsChild>
                    <w:div w:id="1099066003">
                      <w:marLeft w:val="0"/>
                      <w:marRight w:val="0"/>
                      <w:marTop w:val="0"/>
                      <w:marBottom w:val="0"/>
                      <w:divBdr>
                        <w:top w:val="none" w:sz="0" w:space="0" w:color="auto"/>
                        <w:left w:val="none" w:sz="0" w:space="0" w:color="auto"/>
                        <w:bottom w:val="none" w:sz="0" w:space="0" w:color="auto"/>
                        <w:right w:val="none" w:sz="0" w:space="0" w:color="auto"/>
                      </w:divBdr>
                    </w:div>
                    <w:div w:id="674496843">
                      <w:marLeft w:val="0"/>
                      <w:marRight w:val="0"/>
                      <w:marTop w:val="0"/>
                      <w:marBottom w:val="0"/>
                      <w:divBdr>
                        <w:top w:val="none" w:sz="0" w:space="0" w:color="auto"/>
                        <w:left w:val="none" w:sz="0" w:space="0" w:color="auto"/>
                        <w:bottom w:val="none" w:sz="0" w:space="0" w:color="auto"/>
                        <w:right w:val="none" w:sz="0" w:space="0" w:color="auto"/>
                      </w:divBdr>
                    </w:div>
                  </w:divsChild>
                </w:div>
                <w:div w:id="1509371479">
                  <w:marLeft w:val="0"/>
                  <w:marRight w:val="0"/>
                  <w:marTop w:val="0"/>
                  <w:marBottom w:val="0"/>
                  <w:divBdr>
                    <w:top w:val="none" w:sz="0" w:space="0" w:color="auto"/>
                    <w:left w:val="none" w:sz="0" w:space="0" w:color="auto"/>
                    <w:bottom w:val="none" w:sz="0" w:space="0" w:color="auto"/>
                    <w:right w:val="none" w:sz="0" w:space="0" w:color="auto"/>
                  </w:divBdr>
                  <w:divsChild>
                    <w:div w:id="1638224757">
                      <w:marLeft w:val="0"/>
                      <w:marRight w:val="0"/>
                      <w:marTop w:val="0"/>
                      <w:marBottom w:val="0"/>
                      <w:divBdr>
                        <w:top w:val="none" w:sz="0" w:space="0" w:color="auto"/>
                        <w:left w:val="none" w:sz="0" w:space="0" w:color="auto"/>
                        <w:bottom w:val="none" w:sz="0" w:space="0" w:color="auto"/>
                        <w:right w:val="none" w:sz="0" w:space="0" w:color="auto"/>
                      </w:divBdr>
                    </w:div>
                  </w:divsChild>
                </w:div>
                <w:div w:id="655109144">
                  <w:marLeft w:val="0"/>
                  <w:marRight w:val="0"/>
                  <w:marTop w:val="0"/>
                  <w:marBottom w:val="0"/>
                  <w:divBdr>
                    <w:top w:val="none" w:sz="0" w:space="0" w:color="auto"/>
                    <w:left w:val="none" w:sz="0" w:space="0" w:color="auto"/>
                    <w:bottom w:val="none" w:sz="0" w:space="0" w:color="auto"/>
                    <w:right w:val="none" w:sz="0" w:space="0" w:color="auto"/>
                  </w:divBdr>
                  <w:divsChild>
                    <w:div w:id="1715079173">
                      <w:marLeft w:val="0"/>
                      <w:marRight w:val="0"/>
                      <w:marTop w:val="0"/>
                      <w:marBottom w:val="0"/>
                      <w:divBdr>
                        <w:top w:val="none" w:sz="0" w:space="0" w:color="auto"/>
                        <w:left w:val="none" w:sz="0" w:space="0" w:color="auto"/>
                        <w:bottom w:val="none" w:sz="0" w:space="0" w:color="auto"/>
                        <w:right w:val="none" w:sz="0" w:space="0" w:color="auto"/>
                      </w:divBdr>
                    </w:div>
                  </w:divsChild>
                </w:div>
                <w:div w:id="811752559">
                  <w:marLeft w:val="0"/>
                  <w:marRight w:val="0"/>
                  <w:marTop w:val="0"/>
                  <w:marBottom w:val="0"/>
                  <w:divBdr>
                    <w:top w:val="none" w:sz="0" w:space="0" w:color="auto"/>
                    <w:left w:val="none" w:sz="0" w:space="0" w:color="auto"/>
                    <w:bottom w:val="none" w:sz="0" w:space="0" w:color="auto"/>
                    <w:right w:val="none" w:sz="0" w:space="0" w:color="auto"/>
                  </w:divBdr>
                  <w:divsChild>
                    <w:div w:id="718431567">
                      <w:marLeft w:val="0"/>
                      <w:marRight w:val="0"/>
                      <w:marTop w:val="0"/>
                      <w:marBottom w:val="0"/>
                      <w:divBdr>
                        <w:top w:val="none" w:sz="0" w:space="0" w:color="auto"/>
                        <w:left w:val="none" w:sz="0" w:space="0" w:color="auto"/>
                        <w:bottom w:val="none" w:sz="0" w:space="0" w:color="auto"/>
                        <w:right w:val="none" w:sz="0" w:space="0" w:color="auto"/>
                      </w:divBdr>
                    </w:div>
                  </w:divsChild>
                </w:div>
                <w:div w:id="183444866">
                  <w:marLeft w:val="0"/>
                  <w:marRight w:val="0"/>
                  <w:marTop w:val="0"/>
                  <w:marBottom w:val="0"/>
                  <w:divBdr>
                    <w:top w:val="none" w:sz="0" w:space="0" w:color="auto"/>
                    <w:left w:val="none" w:sz="0" w:space="0" w:color="auto"/>
                    <w:bottom w:val="none" w:sz="0" w:space="0" w:color="auto"/>
                    <w:right w:val="none" w:sz="0" w:space="0" w:color="auto"/>
                  </w:divBdr>
                  <w:divsChild>
                    <w:div w:id="52961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508206">
          <w:marLeft w:val="0"/>
          <w:marRight w:val="0"/>
          <w:marTop w:val="0"/>
          <w:marBottom w:val="0"/>
          <w:divBdr>
            <w:top w:val="none" w:sz="0" w:space="0" w:color="auto"/>
            <w:left w:val="none" w:sz="0" w:space="0" w:color="auto"/>
            <w:bottom w:val="none" w:sz="0" w:space="0" w:color="auto"/>
            <w:right w:val="none" w:sz="0" w:space="0" w:color="auto"/>
          </w:divBdr>
        </w:div>
        <w:div w:id="659120357">
          <w:marLeft w:val="0"/>
          <w:marRight w:val="0"/>
          <w:marTop w:val="0"/>
          <w:marBottom w:val="0"/>
          <w:divBdr>
            <w:top w:val="none" w:sz="0" w:space="0" w:color="auto"/>
            <w:left w:val="none" w:sz="0" w:space="0" w:color="auto"/>
            <w:bottom w:val="none" w:sz="0" w:space="0" w:color="auto"/>
            <w:right w:val="none" w:sz="0" w:space="0" w:color="auto"/>
          </w:divBdr>
          <w:divsChild>
            <w:div w:id="1045105739">
              <w:marLeft w:val="0"/>
              <w:marRight w:val="0"/>
              <w:marTop w:val="30"/>
              <w:marBottom w:val="30"/>
              <w:divBdr>
                <w:top w:val="none" w:sz="0" w:space="0" w:color="auto"/>
                <w:left w:val="none" w:sz="0" w:space="0" w:color="auto"/>
                <w:bottom w:val="none" w:sz="0" w:space="0" w:color="auto"/>
                <w:right w:val="none" w:sz="0" w:space="0" w:color="auto"/>
              </w:divBdr>
              <w:divsChild>
                <w:div w:id="1108739965">
                  <w:marLeft w:val="0"/>
                  <w:marRight w:val="0"/>
                  <w:marTop w:val="0"/>
                  <w:marBottom w:val="0"/>
                  <w:divBdr>
                    <w:top w:val="none" w:sz="0" w:space="0" w:color="auto"/>
                    <w:left w:val="none" w:sz="0" w:space="0" w:color="auto"/>
                    <w:bottom w:val="none" w:sz="0" w:space="0" w:color="auto"/>
                    <w:right w:val="none" w:sz="0" w:space="0" w:color="auto"/>
                  </w:divBdr>
                  <w:divsChild>
                    <w:div w:id="1635258594">
                      <w:marLeft w:val="0"/>
                      <w:marRight w:val="0"/>
                      <w:marTop w:val="0"/>
                      <w:marBottom w:val="0"/>
                      <w:divBdr>
                        <w:top w:val="none" w:sz="0" w:space="0" w:color="auto"/>
                        <w:left w:val="none" w:sz="0" w:space="0" w:color="auto"/>
                        <w:bottom w:val="none" w:sz="0" w:space="0" w:color="auto"/>
                        <w:right w:val="none" w:sz="0" w:space="0" w:color="auto"/>
                      </w:divBdr>
                    </w:div>
                  </w:divsChild>
                </w:div>
                <w:div w:id="1428502494">
                  <w:marLeft w:val="0"/>
                  <w:marRight w:val="0"/>
                  <w:marTop w:val="0"/>
                  <w:marBottom w:val="0"/>
                  <w:divBdr>
                    <w:top w:val="none" w:sz="0" w:space="0" w:color="auto"/>
                    <w:left w:val="none" w:sz="0" w:space="0" w:color="auto"/>
                    <w:bottom w:val="none" w:sz="0" w:space="0" w:color="auto"/>
                    <w:right w:val="none" w:sz="0" w:space="0" w:color="auto"/>
                  </w:divBdr>
                  <w:divsChild>
                    <w:div w:id="1206329699">
                      <w:marLeft w:val="0"/>
                      <w:marRight w:val="0"/>
                      <w:marTop w:val="0"/>
                      <w:marBottom w:val="0"/>
                      <w:divBdr>
                        <w:top w:val="none" w:sz="0" w:space="0" w:color="auto"/>
                        <w:left w:val="none" w:sz="0" w:space="0" w:color="auto"/>
                        <w:bottom w:val="none" w:sz="0" w:space="0" w:color="auto"/>
                        <w:right w:val="none" w:sz="0" w:space="0" w:color="auto"/>
                      </w:divBdr>
                    </w:div>
                  </w:divsChild>
                </w:div>
                <w:div w:id="592936466">
                  <w:marLeft w:val="0"/>
                  <w:marRight w:val="0"/>
                  <w:marTop w:val="0"/>
                  <w:marBottom w:val="0"/>
                  <w:divBdr>
                    <w:top w:val="none" w:sz="0" w:space="0" w:color="auto"/>
                    <w:left w:val="none" w:sz="0" w:space="0" w:color="auto"/>
                    <w:bottom w:val="none" w:sz="0" w:space="0" w:color="auto"/>
                    <w:right w:val="none" w:sz="0" w:space="0" w:color="auto"/>
                  </w:divBdr>
                  <w:divsChild>
                    <w:div w:id="1182865714">
                      <w:marLeft w:val="0"/>
                      <w:marRight w:val="0"/>
                      <w:marTop w:val="0"/>
                      <w:marBottom w:val="0"/>
                      <w:divBdr>
                        <w:top w:val="none" w:sz="0" w:space="0" w:color="auto"/>
                        <w:left w:val="none" w:sz="0" w:space="0" w:color="auto"/>
                        <w:bottom w:val="none" w:sz="0" w:space="0" w:color="auto"/>
                        <w:right w:val="none" w:sz="0" w:space="0" w:color="auto"/>
                      </w:divBdr>
                    </w:div>
                  </w:divsChild>
                </w:div>
                <w:div w:id="1272662631">
                  <w:marLeft w:val="0"/>
                  <w:marRight w:val="0"/>
                  <w:marTop w:val="0"/>
                  <w:marBottom w:val="0"/>
                  <w:divBdr>
                    <w:top w:val="none" w:sz="0" w:space="0" w:color="auto"/>
                    <w:left w:val="none" w:sz="0" w:space="0" w:color="auto"/>
                    <w:bottom w:val="none" w:sz="0" w:space="0" w:color="auto"/>
                    <w:right w:val="none" w:sz="0" w:space="0" w:color="auto"/>
                  </w:divBdr>
                  <w:divsChild>
                    <w:div w:id="560605552">
                      <w:marLeft w:val="0"/>
                      <w:marRight w:val="0"/>
                      <w:marTop w:val="0"/>
                      <w:marBottom w:val="0"/>
                      <w:divBdr>
                        <w:top w:val="none" w:sz="0" w:space="0" w:color="auto"/>
                        <w:left w:val="none" w:sz="0" w:space="0" w:color="auto"/>
                        <w:bottom w:val="none" w:sz="0" w:space="0" w:color="auto"/>
                        <w:right w:val="none" w:sz="0" w:space="0" w:color="auto"/>
                      </w:divBdr>
                    </w:div>
                  </w:divsChild>
                </w:div>
                <w:div w:id="76636506">
                  <w:marLeft w:val="0"/>
                  <w:marRight w:val="0"/>
                  <w:marTop w:val="0"/>
                  <w:marBottom w:val="0"/>
                  <w:divBdr>
                    <w:top w:val="none" w:sz="0" w:space="0" w:color="auto"/>
                    <w:left w:val="none" w:sz="0" w:space="0" w:color="auto"/>
                    <w:bottom w:val="none" w:sz="0" w:space="0" w:color="auto"/>
                    <w:right w:val="none" w:sz="0" w:space="0" w:color="auto"/>
                  </w:divBdr>
                  <w:divsChild>
                    <w:div w:id="2146774336">
                      <w:marLeft w:val="0"/>
                      <w:marRight w:val="0"/>
                      <w:marTop w:val="0"/>
                      <w:marBottom w:val="0"/>
                      <w:divBdr>
                        <w:top w:val="none" w:sz="0" w:space="0" w:color="auto"/>
                        <w:left w:val="none" w:sz="0" w:space="0" w:color="auto"/>
                        <w:bottom w:val="none" w:sz="0" w:space="0" w:color="auto"/>
                        <w:right w:val="none" w:sz="0" w:space="0" w:color="auto"/>
                      </w:divBdr>
                    </w:div>
                    <w:div w:id="1995261066">
                      <w:marLeft w:val="0"/>
                      <w:marRight w:val="0"/>
                      <w:marTop w:val="0"/>
                      <w:marBottom w:val="0"/>
                      <w:divBdr>
                        <w:top w:val="none" w:sz="0" w:space="0" w:color="auto"/>
                        <w:left w:val="none" w:sz="0" w:space="0" w:color="auto"/>
                        <w:bottom w:val="none" w:sz="0" w:space="0" w:color="auto"/>
                        <w:right w:val="none" w:sz="0" w:space="0" w:color="auto"/>
                      </w:divBdr>
                    </w:div>
                  </w:divsChild>
                </w:div>
                <w:div w:id="1432093027">
                  <w:marLeft w:val="0"/>
                  <w:marRight w:val="0"/>
                  <w:marTop w:val="0"/>
                  <w:marBottom w:val="0"/>
                  <w:divBdr>
                    <w:top w:val="none" w:sz="0" w:space="0" w:color="auto"/>
                    <w:left w:val="none" w:sz="0" w:space="0" w:color="auto"/>
                    <w:bottom w:val="none" w:sz="0" w:space="0" w:color="auto"/>
                    <w:right w:val="none" w:sz="0" w:space="0" w:color="auto"/>
                  </w:divBdr>
                  <w:divsChild>
                    <w:div w:id="1369526563">
                      <w:marLeft w:val="0"/>
                      <w:marRight w:val="0"/>
                      <w:marTop w:val="0"/>
                      <w:marBottom w:val="0"/>
                      <w:divBdr>
                        <w:top w:val="none" w:sz="0" w:space="0" w:color="auto"/>
                        <w:left w:val="none" w:sz="0" w:space="0" w:color="auto"/>
                        <w:bottom w:val="none" w:sz="0" w:space="0" w:color="auto"/>
                        <w:right w:val="none" w:sz="0" w:space="0" w:color="auto"/>
                      </w:divBdr>
                    </w:div>
                  </w:divsChild>
                </w:div>
                <w:div w:id="1724326623">
                  <w:marLeft w:val="0"/>
                  <w:marRight w:val="0"/>
                  <w:marTop w:val="0"/>
                  <w:marBottom w:val="0"/>
                  <w:divBdr>
                    <w:top w:val="none" w:sz="0" w:space="0" w:color="auto"/>
                    <w:left w:val="none" w:sz="0" w:space="0" w:color="auto"/>
                    <w:bottom w:val="none" w:sz="0" w:space="0" w:color="auto"/>
                    <w:right w:val="none" w:sz="0" w:space="0" w:color="auto"/>
                  </w:divBdr>
                  <w:divsChild>
                    <w:div w:id="1050686140">
                      <w:marLeft w:val="0"/>
                      <w:marRight w:val="0"/>
                      <w:marTop w:val="0"/>
                      <w:marBottom w:val="0"/>
                      <w:divBdr>
                        <w:top w:val="none" w:sz="0" w:space="0" w:color="auto"/>
                        <w:left w:val="none" w:sz="0" w:space="0" w:color="auto"/>
                        <w:bottom w:val="none" w:sz="0" w:space="0" w:color="auto"/>
                        <w:right w:val="none" w:sz="0" w:space="0" w:color="auto"/>
                      </w:divBdr>
                    </w:div>
                  </w:divsChild>
                </w:div>
                <w:div w:id="362947662">
                  <w:marLeft w:val="0"/>
                  <w:marRight w:val="0"/>
                  <w:marTop w:val="0"/>
                  <w:marBottom w:val="0"/>
                  <w:divBdr>
                    <w:top w:val="none" w:sz="0" w:space="0" w:color="auto"/>
                    <w:left w:val="none" w:sz="0" w:space="0" w:color="auto"/>
                    <w:bottom w:val="none" w:sz="0" w:space="0" w:color="auto"/>
                    <w:right w:val="none" w:sz="0" w:space="0" w:color="auto"/>
                  </w:divBdr>
                  <w:divsChild>
                    <w:div w:id="1452553363">
                      <w:marLeft w:val="0"/>
                      <w:marRight w:val="0"/>
                      <w:marTop w:val="0"/>
                      <w:marBottom w:val="0"/>
                      <w:divBdr>
                        <w:top w:val="none" w:sz="0" w:space="0" w:color="auto"/>
                        <w:left w:val="none" w:sz="0" w:space="0" w:color="auto"/>
                        <w:bottom w:val="none" w:sz="0" w:space="0" w:color="auto"/>
                        <w:right w:val="none" w:sz="0" w:space="0" w:color="auto"/>
                      </w:divBdr>
                    </w:div>
                  </w:divsChild>
                </w:div>
                <w:div w:id="1451433577">
                  <w:marLeft w:val="0"/>
                  <w:marRight w:val="0"/>
                  <w:marTop w:val="0"/>
                  <w:marBottom w:val="0"/>
                  <w:divBdr>
                    <w:top w:val="none" w:sz="0" w:space="0" w:color="auto"/>
                    <w:left w:val="none" w:sz="0" w:space="0" w:color="auto"/>
                    <w:bottom w:val="none" w:sz="0" w:space="0" w:color="auto"/>
                    <w:right w:val="none" w:sz="0" w:space="0" w:color="auto"/>
                  </w:divBdr>
                  <w:divsChild>
                    <w:div w:id="1450510596">
                      <w:marLeft w:val="0"/>
                      <w:marRight w:val="0"/>
                      <w:marTop w:val="0"/>
                      <w:marBottom w:val="0"/>
                      <w:divBdr>
                        <w:top w:val="none" w:sz="0" w:space="0" w:color="auto"/>
                        <w:left w:val="none" w:sz="0" w:space="0" w:color="auto"/>
                        <w:bottom w:val="none" w:sz="0" w:space="0" w:color="auto"/>
                        <w:right w:val="none" w:sz="0" w:space="0" w:color="auto"/>
                      </w:divBdr>
                    </w:div>
                  </w:divsChild>
                </w:div>
                <w:div w:id="1636373036">
                  <w:marLeft w:val="0"/>
                  <w:marRight w:val="0"/>
                  <w:marTop w:val="0"/>
                  <w:marBottom w:val="0"/>
                  <w:divBdr>
                    <w:top w:val="none" w:sz="0" w:space="0" w:color="auto"/>
                    <w:left w:val="none" w:sz="0" w:space="0" w:color="auto"/>
                    <w:bottom w:val="none" w:sz="0" w:space="0" w:color="auto"/>
                    <w:right w:val="none" w:sz="0" w:space="0" w:color="auto"/>
                  </w:divBdr>
                  <w:divsChild>
                    <w:div w:id="926688461">
                      <w:marLeft w:val="0"/>
                      <w:marRight w:val="0"/>
                      <w:marTop w:val="0"/>
                      <w:marBottom w:val="0"/>
                      <w:divBdr>
                        <w:top w:val="none" w:sz="0" w:space="0" w:color="auto"/>
                        <w:left w:val="none" w:sz="0" w:space="0" w:color="auto"/>
                        <w:bottom w:val="none" w:sz="0" w:space="0" w:color="auto"/>
                        <w:right w:val="none" w:sz="0" w:space="0" w:color="auto"/>
                      </w:divBdr>
                    </w:div>
                  </w:divsChild>
                </w:div>
                <w:div w:id="1045789524">
                  <w:marLeft w:val="0"/>
                  <w:marRight w:val="0"/>
                  <w:marTop w:val="0"/>
                  <w:marBottom w:val="0"/>
                  <w:divBdr>
                    <w:top w:val="none" w:sz="0" w:space="0" w:color="auto"/>
                    <w:left w:val="none" w:sz="0" w:space="0" w:color="auto"/>
                    <w:bottom w:val="none" w:sz="0" w:space="0" w:color="auto"/>
                    <w:right w:val="none" w:sz="0" w:space="0" w:color="auto"/>
                  </w:divBdr>
                  <w:divsChild>
                    <w:div w:id="491993350">
                      <w:marLeft w:val="0"/>
                      <w:marRight w:val="0"/>
                      <w:marTop w:val="0"/>
                      <w:marBottom w:val="0"/>
                      <w:divBdr>
                        <w:top w:val="none" w:sz="0" w:space="0" w:color="auto"/>
                        <w:left w:val="none" w:sz="0" w:space="0" w:color="auto"/>
                        <w:bottom w:val="none" w:sz="0" w:space="0" w:color="auto"/>
                        <w:right w:val="none" w:sz="0" w:space="0" w:color="auto"/>
                      </w:divBdr>
                    </w:div>
                  </w:divsChild>
                </w:div>
                <w:div w:id="1492679288">
                  <w:marLeft w:val="0"/>
                  <w:marRight w:val="0"/>
                  <w:marTop w:val="0"/>
                  <w:marBottom w:val="0"/>
                  <w:divBdr>
                    <w:top w:val="none" w:sz="0" w:space="0" w:color="auto"/>
                    <w:left w:val="none" w:sz="0" w:space="0" w:color="auto"/>
                    <w:bottom w:val="none" w:sz="0" w:space="0" w:color="auto"/>
                    <w:right w:val="none" w:sz="0" w:space="0" w:color="auto"/>
                  </w:divBdr>
                  <w:divsChild>
                    <w:div w:id="84542438">
                      <w:marLeft w:val="0"/>
                      <w:marRight w:val="0"/>
                      <w:marTop w:val="0"/>
                      <w:marBottom w:val="0"/>
                      <w:divBdr>
                        <w:top w:val="none" w:sz="0" w:space="0" w:color="auto"/>
                        <w:left w:val="none" w:sz="0" w:space="0" w:color="auto"/>
                        <w:bottom w:val="none" w:sz="0" w:space="0" w:color="auto"/>
                        <w:right w:val="none" w:sz="0" w:space="0" w:color="auto"/>
                      </w:divBdr>
                    </w:div>
                    <w:div w:id="74253541">
                      <w:marLeft w:val="0"/>
                      <w:marRight w:val="0"/>
                      <w:marTop w:val="0"/>
                      <w:marBottom w:val="0"/>
                      <w:divBdr>
                        <w:top w:val="none" w:sz="0" w:space="0" w:color="auto"/>
                        <w:left w:val="none" w:sz="0" w:space="0" w:color="auto"/>
                        <w:bottom w:val="none" w:sz="0" w:space="0" w:color="auto"/>
                        <w:right w:val="none" w:sz="0" w:space="0" w:color="auto"/>
                      </w:divBdr>
                    </w:div>
                  </w:divsChild>
                </w:div>
                <w:div w:id="978413792">
                  <w:marLeft w:val="0"/>
                  <w:marRight w:val="0"/>
                  <w:marTop w:val="0"/>
                  <w:marBottom w:val="0"/>
                  <w:divBdr>
                    <w:top w:val="none" w:sz="0" w:space="0" w:color="auto"/>
                    <w:left w:val="none" w:sz="0" w:space="0" w:color="auto"/>
                    <w:bottom w:val="none" w:sz="0" w:space="0" w:color="auto"/>
                    <w:right w:val="none" w:sz="0" w:space="0" w:color="auto"/>
                  </w:divBdr>
                  <w:divsChild>
                    <w:div w:id="1776249505">
                      <w:marLeft w:val="0"/>
                      <w:marRight w:val="0"/>
                      <w:marTop w:val="0"/>
                      <w:marBottom w:val="0"/>
                      <w:divBdr>
                        <w:top w:val="none" w:sz="0" w:space="0" w:color="auto"/>
                        <w:left w:val="none" w:sz="0" w:space="0" w:color="auto"/>
                        <w:bottom w:val="none" w:sz="0" w:space="0" w:color="auto"/>
                        <w:right w:val="none" w:sz="0" w:space="0" w:color="auto"/>
                      </w:divBdr>
                    </w:div>
                  </w:divsChild>
                </w:div>
                <w:div w:id="647364870">
                  <w:marLeft w:val="0"/>
                  <w:marRight w:val="0"/>
                  <w:marTop w:val="0"/>
                  <w:marBottom w:val="0"/>
                  <w:divBdr>
                    <w:top w:val="none" w:sz="0" w:space="0" w:color="auto"/>
                    <w:left w:val="none" w:sz="0" w:space="0" w:color="auto"/>
                    <w:bottom w:val="none" w:sz="0" w:space="0" w:color="auto"/>
                    <w:right w:val="none" w:sz="0" w:space="0" w:color="auto"/>
                  </w:divBdr>
                  <w:divsChild>
                    <w:div w:id="2008750893">
                      <w:marLeft w:val="0"/>
                      <w:marRight w:val="0"/>
                      <w:marTop w:val="0"/>
                      <w:marBottom w:val="0"/>
                      <w:divBdr>
                        <w:top w:val="none" w:sz="0" w:space="0" w:color="auto"/>
                        <w:left w:val="none" w:sz="0" w:space="0" w:color="auto"/>
                        <w:bottom w:val="none" w:sz="0" w:space="0" w:color="auto"/>
                        <w:right w:val="none" w:sz="0" w:space="0" w:color="auto"/>
                      </w:divBdr>
                    </w:div>
                  </w:divsChild>
                </w:div>
                <w:div w:id="1309748778">
                  <w:marLeft w:val="0"/>
                  <w:marRight w:val="0"/>
                  <w:marTop w:val="0"/>
                  <w:marBottom w:val="0"/>
                  <w:divBdr>
                    <w:top w:val="none" w:sz="0" w:space="0" w:color="auto"/>
                    <w:left w:val="none" w:sz="0" w:space="0" w:color="auto"/>
                    <w:bottom w:val="none" w:sz="0" w:space="0" w:color="auto"/>
                    <w:right w:val="none" w:sz="0" w:space="0" w:color="auto"/>
                  </w:divBdr>
                  <w:divsChild>
                    <w:div w:id="1032876078">
                      <w:marLeft w:val="0"/>
                      <w:marRight w:val="0"/>
                      <w:marTop w:val="0"/>
                      <w:marBottom w:val="0"/>
                      <w:divBdr>
                        <w:top w:val="none" w:sz="0" w:space="0" w:color="auto"/>
                        <w:left w:val="none" w:sz="0" w:space="0" w:color="auto"/>
                        <w:bottom w:val="none" w:sz="0" w:space="0" w:color="auto"/>
                        <w:right w:val="none" w:sz="0" w:space="0" w:color="auto"/>
                      </w:divBdr>
                    </w:div>
                  </w:divsChild>
                </w:div>
                <w:div w:id="90200852">
                  <w:marLeft w:val="0"/>
                  <w:marRight w:val="0"/>
                  <w:marTop w:val="0"/>
                  <w:marBottom w:val="0"/>
                  <w:divBdr>
                    <w:top w:val="none" w:sz="0" w:space="0" w:color="auto"/>
                    <w:left w:val="none" w:sz="0" w:space="0" w:color="auto"/>
                    <w:bottom w:val="none" w:sz="0" w:space="0" w:color="auto"/>
                    <w:right w:val="none" w:sz="0" w:space="0" w:color="auto"/>
                  </w:divBdr>
                  <w:divsChild>
                    <w:div w:id="162476996">
                      <w:marLeft w:val="0"/>
                      <w:marRight w:val="0"/>
                      <w:marTop w:val="0"/>
                      <w:marBottom w:val="0"/>
                      <w:divBdr>
                        <w:top w:val="none" w:sz="0" w:space="0" w:color="auto"/>
                        <w:left w:val="none" w:sz="0" w:space="0" w:color="auto"/>
                        <w:bottom w:val="none" w:sz="0" w:space="0" w:color="auto"/>
                        <w:right w:val="none" w:sz="0" w:space="0" w:color="auto"/>
                      </w:divBdr>
                    </w:div>
                  </w:divsChild>
                </w:div>
                <w:div w:id="1686978171">
                  <w:marLeft w:val="0"/>
                  <w:marRight w:val="0"/>
                  <w:marTop w:val="0"/>
                  <w:marBottom w:val="0"/>
                  <w:divBdr>
                    <w:top w:val="none" w:sz="0" w:space="0" w:color="auto"/>
                    <w:left w:val="none" w:sz="0" w:space="0" w:color="auto"/>
                    <w:bottom w:val="none" w:sz="0" w:space="0" w:color="auto"/>
                    <w:right w:val="none" w:sz="0" w:space="0" w:color="auto"/>
                  </w:divBdr>
                  <w:divsChild>
                    <w:div w:id="703484262">
                      <w:marLeft w:val="0"/>
                      <w:marRight w:val="0"/>
                      <w:marTop w:val="0"/>
                      <w:marBottom w:val="0"/>
                      <w:divBdr>
                        <w:top w:val="none" w:sz="0" w:space="0" w:color="auto"/>
                        <w:left w:val="none" w:sz="0" w:space="0" w:color="auto"/>
                        <w:bottom w:val="none" w:sz="0" w:space="0" w:color="auto"/>
                        <w:right w:val="none" w:sz="0" w:space="0" w:color="auto"/>
                      </w:divBdr>
                    </w:div>
                  </w:divsChild>
                </w:div>
                <w:div w:id="955217144">
                  <w:marLeft w:val="0"/>
                  <w:marRight w:val="0"/>
                  <w:marTop w:val="0"/>
                  <w:marBottom w:val="0"/>
                  <w:divBdr>
                    <w:top w:val="none" w:sz="0" w:space="0" w:color="auto"/>
                    <w:left w:val="none" w:sz="0" w:space="0" w:color="auto"/>
                    <w:bottom w:val="none" w:sz="0" w:space="0" w:color="auto"/>
                    <w:right w:val="none" w:sz="0" w:space="0" w:color="auto"/>
                  </w:divBdr>
                  <w:divsChild>
                    <w:div w:id="202403649">
                      <w:marLeft w:val="0"/>
                      <w:marRight w:val="0"/>
                      <w:marTop w:val="0"/>
                      <w:marBottom w:val="0"/>
                      <w:divBdr>
                        <w:top w:val="none" w:sz="0" w:space="0" w:color="auto"/>
                        <w:left w:val="none" w:sz="0" w:space="0" w:color="auto"/>
                        <w:bottom w:val="none" w:sz="0" w:space="0" w:color="auto"/>
                        <w:right w:val="none" w:sz="0" w:space="0" w:color="auto"/>
                      </w:divBdr>
                    </w:div>
                  </w:divsChild>
                </w:div>
                <w:div w:id="1455951373">
                  <w:marLeft w:val="0"/>
                  <w:marRight w:val="0"/>
                  <w:marTop w:val="0"/>
                  <w:marBottom w:val="0"/>
                  <w:divBdr>
                    <w:top w:val="none" w:sz="0" w:space="0" w:color="auto"/>
                    <w:left w:val="none" w:sz="0" w:space="0" w:color="auto"/>
                    <w:bottom w:val="none" w:sz="0" w:space="0" w:color="auto"/>
                    <w:right w:val="none" w:sz="0" w:space="0" w:color="auto"/>
                  </w:divBdr>
                  <w:divsChild>
                    <w:div w:id="1810973896">
                      <w:marLeft w:val="0"/>
                      <w:marRight w:val="0"/>
                      <w:marTop w:val="0"/>
                      <w:marBottom w:val="0"/>
                      <w:divBdr>
                        <w:top w:val="none" w:sz="0" w:space="0" w:color="auto"/>
                        <w:left w:val="none" w:sz="0" w:space="0" w:color="auto"/>
                        <w:bottom w:val="none" w:sz="0" w:space="0" w:color="auto"/>
                        <w:right w:val="none" w:sz="0" w:space="0" w:color="auto"/>
                      </w:divBdr>
                    </w:div>
                  </w:divsChild>
                </w:div>
                <w:div w:id="1789855910">
                  <w:marLeft w:val="0"/>
                  <w:marRight w:val="0"/>
                  <w:marTop w:val="0"/>
                  <w:marBottom w:val="0"/>
                  <w:divBdr>
                    <w:top w:val="none" w:sz="0" w:space="0" w:color="auto"/>
                    <w:left w:val="none" w:sz="0" w:space="0" w:color="auto"/>
                    <w:bottom w:val="none" w:sz="0" w:space="0" w:color="auto"/>
                    <w:right w:val="none" w:sz="0" w:space="0" w:color="auto"/>
                  </w:divBdr>
                  <w:divsChild>
                    <w:div w:id="138153064">
                      <w:marLeft w:val="0"/>
                      <w:marRight w:val="0"/>
                      <w:marTop w:val="0"/>
                      <w:marBottom w:val="0"/>
                      <w:divBdr>
                        <w:top w:val="none" w:sz="0" w:space="0" w:color="auto"/>
                        <w:left w:val="none" w:sz="0" w:space="0" w:color="auto"/>
                        <w:bottom w:val="none" w:sz="0" w:space="0" w:color="auto"/>
                        <w:right w:val="none" w:sz="0" w:space="0" w:color="auto"/>
                      </w:divBdr>
                    </w:div>
                  </w:divsChild>
                </w:div>
                <w:div w:id="249701520">
                  <w:marLeft w:val="0"/>
                  <w:marRight w:val="0"/>
                  <w:marTop w:val="0"/>
                  <w:marBottom w:val="0"/>
                  <w:divBdr>
                    <w:top w:val="none" w:sz="0" w:space="0" w:color="auto"/>
                    <w:left w:val="none" w:sz="0" w:space="0" w:color="auto"/>
                    <w:bottom w:val="none" w:sz="0" w:space="0" w:color="auto"/>
                    <w:right w:val="none" w:sz="0" w:space="0" w:color="auto"/>
                  </w:divBdr>
                  <w:divsChild>
                    <w:div w:id="1353653624">
                      <w:marLeft w:val="0"/>
                      <w:marRight w:val="0"/>
                      <w:marTop w:val="0"/>
                      <w:marBottom w:val="0"/>
                      <w:divBdr>
                        <w:top w:val="none" w:sz="0" w:space="0" w:color="auto"/>
                        <w:left w:val="none" w:sz="0" w:space="0" w:color="auto"/>
                        <w:bottom w:val="none" w:sz="0" w:space="0" w:color="auto"/>
                        <w:right w:val="none" w:sz="0" w:space="0" w:color="auto"/>
                      </w:divBdr>
                    </w:div>
                  </w:divsChild>
                </w:div>
                <w:div w:id="1410542697">
                  <w:marLeft w:val="0"/>
                  <w:marRight w:val="0"/>
                  <w:marTop w:val="0"/>
                  <w:marBottom w:val="0"/>
                  <w:divBdr>
                    <w:top w:val="none" w:sz="0" w:space="0" w:color="auto"/>
                    <w:left w:val="none" w:sz="0" w:space="0" w:color="auto"/>
                    <w:bottom w:val="none" w:sz="0" w:space="0" w:color="auto"/>
                    <w:right w:val="none" w:sz="0" w:space="0" w:color="auto"/>
                  </w:divBdr>
                  <w:divsChild>
                    <w:div w:id="1062873660">
                      <w:marLeft w:val="0"/>
                      <w:marRight w:val="0"/>
                      <w:marTop w:val="0"/>
                      <w:marBottom w:val="0"/>
                      <w:divBdr>
                        <w:top w:val="none" w:sz="0" w:space="0" w:color="auto"/>
                        <w:left w:val="none" w:sz="0" w:space="0" w:color="auto"/>
                        <w:bottom w:val="none" w:sz="0" w:space="0" w:color="auto"/>
                        <w:right w:val="none" w:sz="0" w:space="0" w:color="auto"/>
                      </w:divBdr>
                    </w:div>
                  </w:divsChild>
                </w:div>
                <w:div w:id="1455948647">
                  <w:marLeft w:val="0"/>
                  <w:marRight w:val="0"/>
                  <w:marTop w:val="0"/>
                  <w:marBottom w:val="0"/>
                  <w:divBdr>
                    <w:top w:val="none" w:sz="0" w:space="0" w:color="auto"/>
                    <w:left w:val="none" w:sz="0" w:space="0" w:color="auto"/>
                    <w:bottom w:val="none" w:sz="0" w:space="0" w:color="auto"/>
                    <w:right w:val="none" w:sz="0" w:space="0" w:color="auto"/>
                  </w:divBdr>
                  <w:divsChild>
                    <w:div w:id="1156800311">
                      <w:marLeft w:val="0"/>
                      <w:marRight w:val="0"/>
                      <w:marTop w:val="0"/>
                      <w:marBottom w:val="0"/>
                      <w:divBdr>
                        <w:top w:val="none" w:sz="0" w:space="0" w:color="auto"/>
                        <w:left w:val="none" w:sz="0" w:space="0" w:color="auto"/>
                        <w:bottom w:val="none" w:sz="0" w:space="0" w:color="auto"/>
                        <w:right w:val="none" w:sz="0" w:space="0" w:color="auto"/>
                      </w:divBdr>
                    </w:div>
                  </w:divsChild>
                </w:div>
                <w:div w:id="1807157656">
                  <w:marLeft w:val="0"/>
                  <w:marRight w:val="0"/>
                  <w:marTop w:val="0"/>
                  <w:marBottom w:val="0"/>
                  <w:divBdr>
                    <w:top w:val="none" w:sz="0" w:space="0" w:color="auto"/>
                    <w:left w:val="none" w:sz="0" w:space="0" w:color="auto"/>
                    <w:bottom w:val="none" w:sz="0" w:space="0" w:color="auto"/>
                    <w:right w:val="none" w:sz="0" w:space="0" w:color="auto"/>
                  </w:divBdr>
                  <w:divsChild>
                    <w:div w:id="2139257010">
                      <w:marLeft w:val="0"/>
                      <w:marRight w:val="0"/>
                      <w:marTop w:val="0"/>
                      <w:marBottom w:val="0"/>
                      <w:divBdr>
                        <w:top w:val="none" w:sz="0" w:space="0" w:color="auto"/>
                        <w:left w:val="none" w:sz="0" w:space="0" w:color="auto"/>
                        <w:bottom w:val="none" w:sz="0" w:space="0" w:color="auto"/>
                        <w:right w:val="none" w:sz="0" w:space="0" w:color="auto"/>
                      </w:divBdr>
                    </w:div>
                  </w:divsChild>
                </w:div>
                <w:div w:id="346568577">
                  <w:marLeft w:val="0"/>
                  <w:marRight w:val="0"/>
                  <w:marTop w:val="0"/>
                  <w:marBottom w:val="0"/>
                  <w:divBdr>
                    <w:top w:val="none" w:sz="0" w:space="0" w:color="auto"/>
                    <w:left w:val="none" w:sz="0" w:space="0" w:color="auto"/>
                    <w:bottom w:val="none" w:sz="0" w:space="0" w:color="auto"/>
                    <w:right w:val="none" w:sz="0" w:space="0" w:color="auto"/>
                  </w:divBdr>
                  <w:divsChild>
                    <w:div w:id="194270281">
                      <w:marLeft w:val="0"/>
                      <w:marRight w:val="0"/>
                      <w:marTop w:val="0"/>
                      <w:marBottom w:val="0"/>
                      <w:divBdr>
                        <w:top w:val="none" w:sz="0" w:space="0" w:color="auto"/>
                        <w:left w:val="none" w:sz="0" w:space="0" w:color="auto"/>
                        <w:bottom w:val="none" w:sz="0" w:space="0" w:color="auto"/>
                        <w:right w:val="none" w:sz="0" w:space="0" w:color="auto"/>
                      </w:divBdr>
                    </w:div>
                  </w:divsChild>
                </w:div>
                <w:div w:id="1379814122">
                  <w:marLeft w:val="0"/>
                  <w:marRight w:val="0"/>
                  <w:marTop w:val="0"/>
                  <w:marBottom w:val="0"/>
                  <w:divBdr>
                    <w:top w:val="none" w:sz="0" w:space="0" w:color="auto"/>
                    <w:left w:val="none" w:sz="0" w:space="0" w:color="auto"/>
                    <w:bottom w:val="none" w:sz="0" w:space="0" w:color="auto"/>
                    <w:right w:val="none" w:sz="0" w:space="0" w:color="auto"/>
                  </w:divBdr>
                  <w:divsChild>
                    <w:div w:id="1577083843">
                      <w:marLeft w:val="0"/>
                      <w:marRight w:val="0"/>
                      <w:marTop w:val="0"/>
                      <w:marBottom w:val="0"/>
                      <w:divBdr>
                        <w:top w:val="none" w:sz="0" w:space="0" w:color="auto"/>
                        <w:left w:val="none" w:sz="0" w:space="0" w:color="auto"/>
                        <w:bottom w:val="none" w:sz="0" w:space="0" w:color="auto"/>
                        <w:right w:val="none" w:sz="0" w:space="0" w:color="auto"/>
                      </w:divBdr>
                    </w:div>
                  </w:divsChild>
                </w:div>
                <w:div w:id="2015718342">
                  <w:marLeft w:val="0"/>
                  <w:marRight w:val="0"/>
                  <w:marTop w:val="0"/>
                  <w:marBottom w:val="0"/>
                  <w:divBdr>
                    <w:top w:val="none" w:sz="0" w:space="0" w:color="auto"/>
                    <w:left w:val="none" w:sz="0" w:space="0" w:color="auto"/>
                    <w:bottom w:val="none" w:sz="0" w:space="0" w:color="auto"/>
                    <w:right w:val="none" w:sz="0" w:space="0" w:color="auto"/>
                  </w:divBdr>
                  <w:divsChild>
                    <w:div w:id="113401449">
                      <w:marLeft w:val="0"/>
                      <w:marRight w:val="0"/>
                      <w:marTop w:val="0"/>
                      <w:marBottom w:val="0"/>
                      <w:divBdr>
                        <w:top w:val="none" w:sz="0" w:space="0" w:color="auto"/>
                        <w:left w:val="none" w:sz="0" w:space="0" w:color="auto"/>
                        <w:bottom w:val="none" w:sz="0" w:space="0" w:color="auto"/>
                        <w:right w:val="none" w:sz="0" w:space="0" w:color="auto"/>
                      </w:divBdr>
                    </w:div>
                  </w:divsChild>
                </w:div>
                <w:div w:id="1192835889">
                  <w:marLeft w:val="0"/>
                  <w:marRight w:val="0"/>
                  <w:marTop w:val="0"/>
                  <w:marBottom w:val="0"/>
                  <w:divBdr>
                    <w:top w:val="none" w:sz="0" w:space="0" w:color="auto"/>
                    <w:left w:val="none" w:sz="0" w:space="0" w:color="auto"/>
                    <w:bottom w:val="none" w:sz="0" w:space="0" w:color="auto"/>
                    <w:right w:val="none" w:sz="0" w:space="0" w:color="auto"/>
                  </w:divBdr>
                  <w:divsChild>
                    <w:div w:id="983120431">
                      <w:marLeft w:val="0"/>
                      <w:marRight w:val="0"/>
                      <w:marTop w:val="0"/>
                      <w:marBottom w:val="0"/>
                      <w:divBdr>
                        <w:top w:val="none" w:sz="0" w:space="0" w:color="auto"/>
                        <w:left w:val="none" w:sz="0" w:space="0" w:color="auto"/>
                        <w:bottom w:val="none" w:sz="0" w:space="0" w:color="auto"/>
                        <w:right w:val="none" w:sz="0" w:space="0" w:color="auto"/>
                      </w:divBdr>
                    </w:div>
                  </w:divsChild>
                </w:div>
                <w:div w:id="2001303875">
                  <w:marLeft w:val="0"/>
                  <w:marRight w:val="0"/>
                  <w:marTop w:val="0"/>
                  <w:marBottom w:val="0"/>
                  <w:divBdr>
                    <w:top w:val="none" w:sz="0" w:space="0" w:color="auto"/>
                    <w:left w:val="none" w:sz="0" w:space="0" w:color="auto"/>
                    <w:bottom w:val="none" w:sz="0" w:space="0" w:color="auto"/>
                    <w:right w:val="none" w:sz="0" w:space="0" w:color="auto"/>
                  </w:divBdr>
                  <w:divsChild>
                    <w:div w:id="1645116047">
                      <w:marLeft w:val="0"/>
                      <w:marRight w:val="0"/>
                      <w:marTop w:val="0"/>
                      <w:marBottom w:val="0"/>
                      <w:divBdr>
                        <w:top w:val="none" w:sz="0" w:space="0" w:color="auto"/>
                        <w:left w:val="none" w:sz="0" w:space="0" w:color="auto"/>
                        <w:bottom w:val="none" w:sz="0" w:space="0" w:color="auto"/>
                        <w:right w:val="none" w:sz="0" w:space="0" w:color="auto"/>
                      </w:divBdr>
                    </w:div>
                  </w:divsChild>
                </w:div>
                <w:div w:id="646127501">
                  <w:marLeft w:val="0"/>
                  <w:marRight w:val="0"/>
                  <w:marTop w:val="0"/>
                  <w:marBottom w:val="0"/>
                  <w:divBdr>
                    <w:top w:val="none" w:sz="0" w:space="0" w:color="auto"/>
                    <w:left w:val="none" w:sz="0" w:space="0" w:color="auto"/>
                    <w:bottom w:val="none" w:sz="0" w:space="0" w:color="auto"/>
                    <w:right w:val="none" w:sz="0" w:space="0" w:color="auto"/>
                  </w:divBdr>
                  <w:divsChild>
                    <w:div w:id="459304108">
                      <w:marLeft w:val="0"/>
                      <w:marRight w:val="0"/>
                      <w:marTop w:val="0"/>
                      <w:marBottom w:val="0"/>
                      <w:divBdr>
                        <w:top w:val="none" w:sz="0" w:space="0" w:color="auto"/>
                        <w:left w:val="none" w:sz="0" w:space="0" w:color="auto"/>
                        <w:bottom w:val="none" w:sz="0" w:space="0" w:color="auto"/>
                        <w:right w:val="none" w:sz="0" w:space="0" w:color="auto"/>
                      </w:divBdr>
                    </w:div>
                  </w:divsChild>
                </w:div>
                <w:div w:id="461190025">
                  <w:marLeft w:val="0"/>
                  <w:marRight w:val="0"/>
                  <w:marTop w:val="0"/>
                  <w:marBottom w:val="0"/>
                  <w:divBdr>
                    <w:top w:val="none" w:sz="0" w:space="0" w:color="auto"/>
                    <w:left w:val="none" w:sz="0" w:space="0" w:color="auto"/>
                    <w:bottom w:val="none" w:sz="0" w:space="0" w:color="auto"/>
                    <w:right w:val="none" w:sz="0" w:space="0" w:color="auto"/>
                  </w:divBdr>
                  <w:divsChild>
                    <w:div w:id="1788040699">
                      <w:marLeft w:val="0"/>
                      <w:marRight w:val="0"/>
                      <w:marTop w:val="0"/>
                      <w:marBottom w:val="0"/>
                      <w:divBdr>
                        <w:top w:val="none" w:sz="0" w:space="0" w:color="auto"/>
                        <w:left w:val="none" w:sz="0" w:space="0" w:color="auto"/>
                        <w:bottom w:val="none" w:sz="0" w:space="0" w:color="auto"/>
                        <w:right w:val="none" w:sz="0" w:space="0" w:color="auto"/>
                      </w:divBdr>
                    </w:div>
                  </w:divsChild>
                </w:div>
                <w:div w:id="748427430">
                  <w:marLeft w:val="0"/>
                  <w:marRight w:val="0"/>
                  <w:marTop w:val="0"/>
                  <w:marBottom w:val="0"/>
                  <w:divBdr>
                    <w:top w:val="none" w:sz="0" w:space="0" w:color="auto"/>
                    <w:left w:val="none" w:sz="0" w:space="0" w:color="auto"/>
                    <w:bottom w:val="none" w:sz="0" w:space="0" w:color="auto"/>
                    <w:right w:val="none" w:sz="0" w:space="0" w:color="auto"/>
                  </w:divBdr>
                  <w:divsChild>
                    <w:div w:id="351147187">
                      <w:marLeft w:val="0"/>
                      <w:marRight w:val="0"/>
                      <w:marTop w:val="0"/>
                      <w:marBottom w:val="0"/>
                      <w:divBdr>
                        <w:top w:val="none" w:sz="0" w:space="0" w:color="auto"/>
                        <w:left w:val="none" w:sz="0" w:space="0" w:color="auto"/>
                        <w:bottom w:val="none" w:sz="0" w:space="0" w:color="auto"/>
                        <w:right w:val="none" w:sz="0" w:space="0" w:color="auto"/>
                      </w:divBdr>
                    </w:div>
                  </w:divsChild>
                </w:div>
                <w:div w:id="2037852655">
                  <w:marLeft w:val="0"/>
                  <w:marRight w:val="0"/>
                  <w:marTop w:val="0"/>
                  <w:marBottom w:val="0"/>
                  <w:divBdr>
                    <w:top w:val="none" w:sz="0" w:space="0" w:color="auto"/>
                    <w:left w:val="none" w:sz="0" w:space="0" w:color="auto"/>
                    <w:bottom w:val="none" w:sz="0" w:space="0" w:color="auto"/>
                    <w:right w:val="none" w:sz="0" w:space="0" w:color="auto"/>
                  </w:divBdr>
                  <w:divsChild>
                    <w:div w:id="475486624">
                      <w:marLeft w:val="0"/>
                      <w:marRight w:val="0"/>
                      <w:marTop w:val="0"/>
                      <w:marBottom w:val="0"/>
                      <w:divBdr>
                        <w:top w:val="none" w:sz="0" w:space="0" w:color="auto"/>
                        <w:left w:val="none" w:sz="0" w:space="0" w:color="auto"/>
                        <w:bottom w:val="none" w:sz="0" w:space="0" w:color="auto"/>
                        <w:right w:val="none" w:sz="0" w:space="0" w:color="auto"/>
                      </w:divBdr>
                    </w:div>
                  </w:divsChild>
                </w:div>
                <w:div w:id="1392843793">
                  <w:marLeft w:val="0"/>
                  <w:marRight w:val="0"/>
                  <w:marTop w:val="0"/>
                  <w:marBottom w:val="0"/>
                  <w:divBdr>
                    <w:top w:val="none" w:sz="0" w:space="0" w:color="auto"/>
                    <w:left w:val="none" w:sz="0" w:space="0" w:color="auto"/>
                    <w:bottom w:val="none" w:sz="0" w:space="0" w:color="auto"/>
                    <w:right w:val="none" w:sz="0" w:space="0" w:color="auto"/>
                  </w:divBdr>
                  <w:divsChild>
                    <w:div w:id="940797181">
                      <w:marLeft w:val="0"/>
                      <w:marRight w:val="0"/>
                      <w:marTop w:val="0"/>
                      <w:marBottom w:val="0"/>
                      <w:divBdr>
                        <w:top w:val="none" w:sz="0" w:space="0" w:color="auto"/>
                        <w:left w:val="none" w:sz="0" w:space="0" w:color="auto"/>
                        <w:bottom w:val="none" w:sz="0" w:space="0" w:color="auto"/>
                        <w:right w:val="none" w:sz="0" w:space="0" w:color="auto"/>
                      </w:divBdr>
                    </w:div>
                  </w:divsChild>
                </w:div>
                <w:div w:id="493300019">
                  <w:marLeft w:val="0"/>
                  <w:marRight w:val="0"/>
                  <w:marTop w:val="0"/>
                  <w:marBottom w:val="0"/>
                  <w:divBdr>
                    <w:top w:val="none" w:sz="0" w:space="0" w:color="auto"/>
                    <w:left w:val="none" w:sz="0" w:space="0" w:color="auto"/>
                    <w:bottom w:val="none" w:sz="0" w:space="0" w:color="auto"/>
                    <w:right w:val="none" w:sz="0" w:space="0" w:color="auto"/>
                  </w:divBdr>
                  <w:divsChild>
                    <w:div w:id="1337147047">
                      <w:marLeft w:val="0"/>
                      <w:marRight w:val="0"/>
                      <w:marTop w:val="0"/>
                      <w:marBottom w:val="0"/>
                      <w:divBdr>
                        <w:top w:val="none" w:sz="0" w:space="0" w:color="auto"/>
                        <w:left w:val="none" w:sz="0" w:space="0" w:color="auto"/>
                        <w:bottom w:val="none" w:sz="0" w:space="0" w:color="auto"/>
                        <w:right w:val="none" w:sz="0" w:space="0" w:color="auto"/>
                      </w:divBdr>
                    </w:div>
                  </w:divsChild>
                </w:div>
                <w:div w:id="730545264">
                  <w:marLeft w:val="0"/>
                  <w:marRight w:val="0"/>
                  <w:marTop w:val="0"/>
                  <w:marBottom w:val="0"/>
                  <w:divBdr>
                    <w:top w:val="none" w:sz="0" w:space="0" w:color="auto"/>
                    <w:left w:val="none" w:sz="0" w:space="0" w:color="auto"/>
                    <w:bottom w:val="none" w:sz="0" w:space="0" w:color="auto"/>
                    <w:right w:val="none" w:sz="0" w:space="0" w:color="auto"/>
                  </w:divBdr>
                  <w:divsChild>
                    <w:div w:id="365176686">
                      <w:marLeft w:val="0"/>
                      <w:marRight w:val="0"/>
                      <w:marTop w:val="0"/>
                      <w:marBottom w:val="0"/>
                      <w:divBdr>
                        <w:top w:val="none" w:sz="0" w:space="0" w:color="auto"/>
                        <w:left w:val="none" w:sz="0" w:space="0" w:color="auto"/>
                        <w:bottom w:val="none" w:sz="0" w:space="0" w:color="auto"/>
                        <w:right w:val="none" w:sz="0" w:space="0" w:color="auto"/>
                      </w:divBdr>
                    </w:div>
                  </w:divsChild>
                </w:div>
                <w:div w:id="225459833">
                  <w:marLeft w:val="0"/>
                  <w:marRight w:val="0"/>
                  <w:marTop w:val="0"/>
                  <w:marBottom w:val="0"/>
                  <w:divBdr>
                    <w:top w:val="none" w:sz="0" w:space="0" w:color="auto"/>
                    <w:left w:val="none" w:sz="0" w:space="0" w:color="auto"/>
                    <w:bottom w:val="none" w:sz="0" w:space="0" w:color="auto"/>
                    <w:right w:val="none" w:sz="0" w:space="0" w:color="auto"/>
                  </w:divBdr>
                  <w:divsChild>
                    <w:div w:id="542402347">
                      <w:marLeft w:val="0"/>
                      <w:marRight w:val="0"/>
                      <w:marTop w:val="0"/>
                      <w:marBottom w:val="0"/>
                      <w:divBdr>
                        <w:top w:val="none" w:sz="0" w:space="0" w:color="auto"/>
                        <w:left w:val="none" w:sz="0" w:space="0" w:color="auto"/>
                        <w:bottom w:val="none" w:sz="0" w:space="0" w:color="auto"/>
                        <w:right w:val="none" w:sz="0" w:space="0" w:color="auto"/>
                      </w:divBdr>
                    </w:div>
                  </w:divsChild>
                </w:div>
                <w:div w:id="281351853">
                  <w:marLeft w:val="0"/>
                  <w:marRight w:val="0"/>
                  <w:marTop w:val="0"/>
                  <w:marBottom w:val="0"/>
                  <w:divBdr>
                    <w:top w:val="none" w:sz="0" w:space="0" w:color="auto"/>
                    <w:left w:val="none" w:sz="0" w:space="0" w:color="auto"/>
                    <w:bottom w:val="none" w:sz="0" w:space="0" w:color="auto"/>
                    <w:right w:val="none" w:sz="0" w:space="0" w:color="auto"/>
                  </w:divBdr>
                  <w:divsChild>
                    <w:div w:id="1429347017">
                      <w:marLeft w:val="0"/>
                      <w:marRight w:val="0"/>
                      <w:marTop w:val="0"/>
                      <w:marBottom w:val="0"/>
                      <w:divBdr>
                        <w:top w:val="none" w:sz="0" w:space="0" w:color="auto"/>
                        <w:left w:val="none" w:sz="0" w:space="0" w:color="auto"/>
                        <w:bottom w:val="none" w:sz="0" w:space="0" w:color="auto"/>
                        <w:right w:val="none" w:sz="0" w:space="0" w:color="auto"/>
                      </w:divBdr>
                    </w:div>
                  </w:divsChild>
                </w:div>
                <w:div w:id="1921214175">
                  <w:marLeft w:val="0"/>
                  <w:marRight w:val="0"/>
                  <w:marTop w:val="0"/>
                  <w:marBottom w:val="0"/>
                  <w:divBdr>
                    <w:top w:val="none" w:sz="0" w:space="0" w:color="auto"/>
                    <w:left w:val="none" w:sz="0" w:space="0" w:color="auto"/>
                    <w:bottom w:val="none" w:sz="0" w:space="0" w:color="auto"/>
                    <w:right w:val="none" w:sz="0" w:space="0" w:color="auto"/>
                  </w:divBdr>
                  <w:divsChild>
                    <w:div w:id="10335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70758">
          <w:marLeft w:val="0"/>
          <w:marRight w:val="0"/>
          <w:marTop w:val="0"/>
          <w:marBottom w:val="0"/>
          <w:divBdr>
            <w:top w:val="none" w:sz="0" w:space="0" w:color="auto"/>
            <w:left w:val="none" w:sz="0" w:space="0" w:color="auto"/>
            <w:bottom w:val="none" w:sz="0" w:space="0" w:color="auto"/>
            <w:right w:val="none" w:sz="0" w:space="0" w:color="auto"/>
          </w:divBdr>
          <w:divsChild>
            <w:div w:id="1358895829">
              <w:marLeft w:val="0"/>
              <w:marRight w:val="0"/>
              <w:marTop w:val="0"/>
              <w:marBottom w:val="0"/>
              <w:divBdr>
                <w:top w:val="none" w:sz="0" w:space="0" w:color="auto"/>
                <w:left w:val="none" w:sz="0" w:space="0" w:color="auto"/>
                <w:bottom w:val="none" w:sz="0" w:space="0" w:color="auto"/>
                <w:right w:val="none" w:sz="0" w:space="0" w:color="auto"/>
              </w:divBdr>
            </w:div>
            <w:div w:id="1621837115">
              <w:marLeft w:val="0"/>
              <w:marRight w:val="0"/>
              <w:marTop w:val="0"/>
              <w:marBottom w:val="0"/>
              <w:divBdr>
                <w:top w:val="none" w:sz="0" w:space="0" w:color="auto"/>
                <w:left w:val="none" w:sz="0" w:space="0" w:color="auto"/>
                <w:bottom w:val="none" w:sz="0" w:space="0" w:color="auto"/>
                <w:right w:val="none" w:sz="0" w:space="0" w:color="auto"/>
              </w:divBdr>
            </w:div>
            <w:div w:id="807750340">
              <w:marLeft w:val="0"/>
              <w:marRight w:val="0"/>
              <w:marTop w:val="0"/>
              <w:marBottom w:val="0"/>
              <w:divBdr>
                <w:top w:val="none" w:sz="0" w:space="0" w:color="auto"/>
                <w:left w:val="none" w:sz="0" w:space="0" w:color="auto"/>
                <w:bottom w:val="none" w:sz="0" w:space="0" w:color="auto"/>
                <w:right w:val="none" w:sz="0" w:space="0" w:color="auto"/>
              </w:divBdr>
            </w:div>
            <w:div w:id="1415081636">
              <w:marLeft w:val="0"/>
              <w:marRight w:val="0"/>
              <w:marTop w:val="0"/>
              <w:marBottom w:val="0"/>
              <w:divBdr>
                <w:top w:val="none" w:sz="0" w:space="0" w:color="auto"/>
                <w:left w:val="none" w:sz="0" w:space="0" w:color="auto"/>
                <w:bottom w:val="none" w:sz="0" w:space="0" w:color="auto"/>
                <w:right w:val="none" w:sz="0" w:space="0" w:color="auto"/>
              </w:divBdr>
            </w:div>
            <w:div w:id="988241973">
              <w:marLeft w:val="0"/>
              <w:marRight w:val="0"/>
              <w:marTop w:val="0"/>
              <w:marBottom w:val="0"/>
              <w:divBdr>
                <w:top w:val="none" w:sz="0" w:space="0" w:color="auto"/>
                <w:left w:val="none" w:sz="0" w:space="0" w:color="auto"/>
                <w:bottom w:val="none" w:sz="0" w:space="0" w:color="auto"/>
                <w:right w:val="none" w:sz="0" w:space="0" w:color="auto"/>
              </w:divBdr>
            </w:div>
          </w:divsChild>
        </w:div>
        <w:div w:id="1697922358">
          <w:marLeft w:val="0"/>
          <w:marRight w:val="0"/>
          <w:marTop w:val="0"/>
          <w:marBottom w:val="0"/>
          <w:divBdr>
            <w:top w:val="none" w:sz="0" w:space="0" w:color="auto"/>
            <w:left w:val="none" w:sz="0" w:space="0" w:color="auto"/>
            <w:bottom w:val="none" w:sz="0" w:space="0" w:color="auto"/>
            <w:right w:val="none" w:sz="0" w:space="0" w:color="auto"/>
          </w:divBdr>
          <w:divsChild>
            <w:div w:id="439111124">
              <w:marLeft w:val="0"/>
              <w:marRight w:val="0"/>
              <w:marTop w:val="30"/>
              <w:marBottom w:val="30"/>
              <w:divBdr>
                <w:top w:val="none" w:sz="0" w:space="0" w:color="auto"/>
                <w:left w:val="none" w:sz="0" w:space="0" w:color="auto"/>
                <w:bottom w:val="none" w:sz="0" w:space="0" w:color="auto"/>
                <w:right w:val="none" w:sz="0" w:space="0" w:color="auto"/>
              </w:divBdr>
              <w:divsChild>
                <w:div w:id="1068308857">
                  <w:marLeft w:val="0"/>
                  <w:marRight w:val="0"/>
                  <w:marTop w:val="0"/>
                  <w:marBottom w:val="0"/>
                  <w:divBdr>
                    <w:top w:val="none" w:sz="0" w:space="0" w:color="auto"/>
                    <w:left w:val="none" w:sz="0" w:space="0" w:color="auto"/>
                    <w:bottom w:val="none" w:sz="0" w:space="0" w:color="auto"/>
                    <w:right w:val="none" w:sz="0" w:space="0" w:color="auto"/>
                  </w:divBdr>
                  <w:divsChild>
                    <w:div w:id="271475247">
                      <w:marLeft w:val="0"/>
                      <w:marRight w:val="0"/>
                      <w:marTop w:val="0"/>
                      <w:marBottom w:val="0"/>
                      <w:divBdr>
                        <w:top w:val="none" w:sz="0" w:space="0" w:color="auto"/>
                        <w:left w:val="none" w:sz="0" w:space="0" w:color="auto"/>
                        <w:bottom w:val="none" w:sz="0" w:space="0" w:color="auto"/>
                        <w:right w:val="none" w:sz="0" w:space="0" w:color="auto"/>
                      </w:divBdr>
                    </w:div>
                  </w:divsChild>
                </w:div>
                <w:div w:id="334697326">
                  <w:marLeft w:val="0"/>
                  <w:marRight w:val="0"/>
                  <w:marTop w:val="0"/>
                  <w:marBottom w:val="0"/>
                  <w:divBdr>
                    <w:top w:val="none" w:sz="0" w:space="0" w:color="auto"/>
                    <w:left w:val="none" w:sz="0" w:space="0" w:color="auto"/>
                    <w:bottom w:val="none" w:sz="0" w:space="0" w:color="auto"/>
                    <w:right w:val="none" w:sz="0" w:space="0" w:color="auto"/>
                  </w:divBdr>
                  <w:divsChild>
                    <w:div w:id="1058548669">
                      <w:marLeft w:val="0"/>
                      <w:marRight w:val="0"/>
                      <w:marTop w:val="0"/>
                      <w:marBottom w:val="0"/>
                      <w:divBdr>
                        <w:top w:val="none" w:sz="0" w:space="0" w:color="auto"/>
                        <w:left w:val="none" w:sz="0" w:space="0" w:color="auto"/>
                        <w:bottom w:val="none" w:sz="0" w:space="0" w:color="auto"/>
                        <w:right w:val="none" w:sz="0" w:space="0" w:color="auto"/>
                      </w:divBdr>
                    </w:div>
                  </w:divsChild>
                </w:div>
                <w:div w:id="1831602863">
                  <w:marLeft w:val="0"/>
                  <w:marRight w:val="0"/>
                  <w:marTop w:val="0"/>
                  <w:marBottom w:val="0"/>
                  <w:divBdr>
                    <w:top w:val="none" w:sz="0" w:space="0" w:color="auto"/>
                    <w:left w:val="none" w:sz="0" w:space="0" w:color="auto"/>
                    <w:bottom w:val="none" w:sz="0" w:space="0" w:color="auto"/>
                    <w:right w:val="none" w:sz="0" w:space="0" w:color="auto"/>
                  </w:divBdr>
                  <w:divsChild>
                    <w:div w:id="1846557106">
                      <w:marLeft w:val="0"/>
                      <w:marRight w:val="0"/>
                      <w:marTop w:val="0"/>
                      <w:marBottom w:val="0"/>
                      <w:divBdr>
                        <w:top w:val="none" w:sz="0" w:space="0" w:color="auto"/>
                        <w:left w:val="none" w:sz="0" w:space="0" w:color="auto"/>
                        <w:bottom w:val="none" w:sz="0" w:space="0" w:color="auto"/>
                        <w:right w:val="none" w:sz="0" w:space="0" w:color="auto"/>
                      </w:divBdr>
                    </w:div>
                  </w:divsChild>
                </w:div>
                <w:div w:id="1884757092">
                  <w:marLeft w:val="0"/>
                  <w:marRight w:val="0"/>
                  <w:marTop w:val="0"/>
                  <w:marBottom w:val="0"/>
                  <w:divBdr>
                    <w:top w:val="none" w:sz="0" w:space="0" w:color="auto"/>
                    <w:left w:val="none" w:sz="0" w:space="0" w:color="auto"/>
                    <w:bottom w:val="none" w:sz="0" w:space="0" w:color="auto"/>
                    <w:right w:val="none" w:sz="0" w:space="0" w:color="auto"/>
                  </w:divBdr>
                  <w:divsChild>
                    <w:div w:id="2009208213">
                      <w:marLeft w:val="0"/>
                      <w:marRight w:val="0"/>
                      <w:marTop w:val="0"/>
                      <w:marBottom w:val="0"/>
                      <w:divBdr>
                        <w:top w:val="none" w:sz="0" w:space="0" w:color="auto"/>
                        <w:left w:val="none" w:sz="0" w:space="0" w:color="auto"/>
                        <w:bottom w:val="none" w:sz="0" w:space="0" w:color="auto"/>
                        <w:right w:val="none" w:sz="0" w:space="0" w:color="auto"/>
                      </w:divBdr>
                    </w:div>
                    <w:div w:id="301811246">
                      <w:marLeft w:val="0"/>
                      <w:marRight w:val="0"/>
                      <w:marTop w:val="0"/>
                      <w:marBottom w:val="0"/>
                      <w:divBdr>
                        <w:top w:val="none" w:sz="0" w:space="0" w:color="auto"/>
                        <w:left w:val="none" w:sz="0" w:space="0" w:color="auto"/>
                        <w:bottom w:val="none" w:sz="0" w:space="0" w:color="auto"/>
                        <w:right w:val="none" w:sz="0" w:space="0" w:color="auto"/>
                      </w:divBdr>
                    </w:div>
                  </w:divsChild>
                </w:div>
                <w:div w:id="1211958903">
                  <w:marLeft w:val="0"/>
                  <w:marRight w:val="0"/>
                  <w:marTop w:val="0"/>
                  <w:marBottom w:val="0"/>
                  <w:divBdr>
                    <w:top w:val="none" w:sz="0" w:space="0" w:color="auto"/>
                    <w:left w:val="none" w:sz="0" w:space="0" w:color="auto"/>
                    <w:bottom w:val="none" w:sz="0" w:space="0" w:color="auto"/>
                    <w:right w:val="none" w:sz="0" w:space="0" w:color="auto"/>
                  </w:divBdr>
                  <w:divsChild>
                    <w:div w:id="794836821">
                      <w:marLeft w:val="0"/>
                      <w:marRight w:val="0"/>
                      <w:marTop w:val="0"/>
                      <w:marBottom w:val="0"/>
                      <w:divBdr>
                        <w:top w:val="none" w:sz="0" w:space="0" w:color="auto"/>
                        <w:left w:val="none" w:sz="0" w:space="0" w:color="auto"/>
                        <w:bottom w:val="none" w:sz="0" w:space="0" w:color="auto"/>
                        <w:right w:val="none" w:sz="0" w:space="0" w:color="auto"/>
                      </w:divBdr>
                    </w:div>
                  </w:divsChild>
                </w:div>
                <w:div w:id="586571928">
                  <w:marLeft w:val="0"/>
                  <w:marRight w:val="0"/>
                  <w:marTop w:val="0"/>
                  <w:marBottom w:val="0"/>
                  <w:divBdr>
                    <w:top w:val="none" w:sz="0" w:space="0" w:color="auto"/>
                    <w:left w:val="none" w:sz="0" w:space="0" w:color="auto"/>
                    <w:bottom w:val="none" w:sz="0" w:space="0" w:color="auto"/>
                    <w:right w:val="none" w:sz="0" w:space="0" w:color="auto"/>
                  </w:divBdr>
                  <w:divsChild>
                    <w:div w:id="180314950">
                      <w:marLeft w:val="0"/>
                      <w:marRight w:val="0"/>
                      <w:marTop w:val="0"/>
                      <w:marBottom w:val="0"/>
                      <w:divBdr>
                        <w:top w:val="none" w:sz="0" w:space="0" w:color="auto"/>
                        <w:left w:val="none" w:sz="0" w:space="0" w:color="auto"/>
                        <w:bottom w:val="none" w:sz="0" w:space="0" w:color="auto"/>
                        <w:right w:val="none" w:sz="0" w:space="0" w:color="auto"/>
                      </w:divBdr>
                    </w:div>
                  </w:divsChild>
                </w:div>
                <w:div w:id="312296329">
                  <w:marLeft w:val="0"/>
                  <w:marRight w:val="0"/>
                  <w:marTop w:val="0"/>
                  <w:marBottom w:val="0"/>
                  <w:divBdr>
                    <w:top w:val="none" w:sz="0" w:space="0" w:color="auto"/>
                    <w:left w:val="none" w:sz="0" w:space="0" w:color="auto"/>
                    <w:bottom w:val="none" w:sz="0" w:space="0" w:color="auto"/>
                    <w:right w:val="none" w:sz="0" w:space="0" w:color="auto"/>
                  </w:divBdr>
                  <w:divsChild>
                    <w:div w:id="1553468978">
                      <w:marLeft w:val="0"/>
                      <w:marRight w:val="0"/>
                      <w:marTop w:val="0"/>
                      <w:marBottom w:val="0"/>
                      <w:divBdr>
                        <w:top w:val="none" w:sz="0" w:space="0" w:color="auto"/>
                        <w:left w:val="none" w:sz="0" w:space="0" w:color="auto"/>
                        <w:bottom w:val="none" w:sz="0" w:space="0" w:color="auto"/>
                        <w:right w:val="none" w:sz="0" w:space="0" w:color="auto"/>
                      </w:divBdr>
                    </w:div>
                  </w:divsChild>
                </w:div>
                <w:div w:id="1953513840">
                  <w:marLeft w:val="0"/>
                  <w:marRight w:val="0"/>
                  <w:marTop w:val="0"/>
                  <w:marBottom w:val="0"/>
                  <w:divBdr>
                    <w:top w:val="none" w:sz="0" w:space="0" w:color="auto"/>
                    <w:left w:val="none" w:sz="0" w:space="0" w:color="auto"/>
                    <w:bottom w:val="none" w:sz="0" w:space="0" w:color="auto"/>
                    <w:right w:val="none" w:sz="0" w:space="0" w:color="auto"/>
                  </w:divBdr>
                  <w:divsChild>
                    <w:div w:id="2073043420">
                      <w:marLeft w:val="0"/>
                      <w:marRight w:val="0"/>
                      <w:marTop w:val="0"/>
                      <w:marBottom w:val="0"/>
                      <w:divBdr>
                        <w:top w:val="none" w:sz="0" w:space="0" w:color="auto"/>
                        <w:left w:val="none" w:sz="0" w:space="0" w:color="auto"/>
                        <w:bottom w:val="none" w:sz="0" w:space="0" w:color="auto"/>
                        <w:right w:val="none" w:sz="0" w:space="0" w:color="auto"/>
                      </w:divBdr>
                    </w:div>
                  </w:divsChild>
                </w:div>
                <w:div w:id="1572304448">
                  <w:marLeft w:val="0"/>
                  <w:marRight w:val="0"/>
                  <w:marTop w:val="0"/>
                  <w:marBottom w:val="0"/>
                  <w:divBdr>
                    <w:top w:val="none" w:sz="0" w:space="0" w:color="auto"/>
                    <w:left w:val="none" w:sz="0" w:space="0" w:color="auto"/>
                    <w:bottom w:val="none" w:sz="0" w:space="0" w:color="auto"/>
                    <w:right w:val="none" w:sz="0" w:space="0" w:color="auto"/>
                  </w:divBdr>
                  <w:divsChild>
                    <w:div w:id="1875342120">
                      <w:marLeft w:val="0"/>
                      <w:marRight w:val="0"/>
                      <w:marTop w:val="0"/>
                      <w:marBottom w:val="0"/>
                      <w:divBdr>
                        <w:top w:val="none" w:sz="0" w:space="0" w:color="auto"/>
                        <w:left w:val="none" w:sz="0" w:space="0" w:color="auto"/>
                        <w:bottom w:val="none" w:sz="0" w:space="0" w:color="auto"/>
                        <w:right w:val="none" w:sz="0" w:space="0" w:color="auto"/>
                      </w:divBdr>
                    </w:div>
                    <w:div w:id="1683698080">
                      <w:marLeft w:val="0"/>
                      <w:marRight w:val="0"/>
                      <w:marTop w:val="0"/>
                      <w:marBottom w:val="0"/>
                      <w:divBdr>
                        <w:top w:val="none" w:sz="0" w:space="0" w:color="auto"/>
                        <w:left w:val="none" w:sz="0" w:space="0" w:color="auto"/>
                        <w:bottom w:val="none" w:sz="0" w:space="0" w:color="auto"/>
                        <w:right w:val="none" w:sz="0" w:space="0" w:color="auto"/>
                      </w:divBdr>
                    </w:div>
                  </w:divsChild>
                </w:div>
                <w:div w:id="2094160753">
                  <w:marLeft w:val="0"/>
                  <w:marRight w:val="0"/>
                  <w:marTop w:val="0"/>
                  <w:marBottom w:val="0"/>
                  <w:divBdr>
                    <w:top w:val="none" w:sz="0" w:space="0" w:color="auto"/>
                    <w:left w:val="none" w:sz="0" w:space="0" w:color="auto"/>
                    <w:bottom w:val="none" w:sz="0" w:space="0" w:color="auto"/>
                    <w:right w:val="none" w:sz="0" w:space="0" w:color="auto"/>
                  </w:divBdr>
                  <w:divsChild>
                    <w:div w:id="355542125">
                      <w:marLeft w:val="0"/>
                      <w:marRight w:val="0"/>
                      <w:marTop w:val="0"/>
                      <w:marBottom w:val="0"/>
                      <w:divBdr>
                        <w:top w:val="none" w:sz="0" w:space="0" w:color="auto"/>
                        <w:left w:val="none" w:sz="0" w:space="0" w:color="auto"/>
                        <w:bottom w:val="none" w:sz="0" w:space="0" w:color="auto"/>
                        <w:right w:val="none" w:sz="0" w:space="0" w:color="auto"/>
                      </w:divBdr>
                    </w:div>
                  </w:divsChild>
                </w:div>
                <w:div w:id="1468162129">
                  <w:marLeft w:val="0"/>
                  <w:marRight w:val="0"/>
                  <w:marTop w:val="0"/>
                  <w:marBottom w:val="0"/>
                  <w:divBdr>
                    <w:top w:val="none" w:sz="0" w:space="0" w:color="auto"/>
                    <w:left w:val="none" w:sz="0" w:space="0" w:color="auto"/>
                    <w:bottom w:val="none" w:sz="0" w:space="0" w:color="auto"/>
                    <w:right w:val="none" w:sz="0" w:space="0" w:color="auto"/>
                  </w:divBdr>
                  <w:divsChild>
                    <w:div w:id="696850806">
                      <w:marLeft w:val="0"/>
                      <w:marRight w:val="0"/>
                      <w:marTop w:val="0"/>
                      <w:marBottom w:val="0"/>
                      <w:divBdr>
                        <w:top w:val="none" w:sz="0" w:space="0" w:color="auto"/>
                        <w:left w:val="none" w:sz="0" w:space="0" w:color="auto"/>
                        <w:bottom w:val="none" w:sz="0" w:space="0" w:color="auto"/>
                        <w:right w:val="none" w:sz="0" w:space="0" w:color="auto"/>
                      </w:divBdr>
                    </w:div>
                  </w:divsChild>
                </w:div>
                <w:div w:id="675308221">
                  <w:marLeft w:val="0"/>
                  <w:marRight w:val="0"/>
                  <w:marTop w:val="0"/>
                  <w:marBottom w:val="0"/>
                  <w:divBdr>
                    <w:top w:val="none" w:sz="0" w:space="0" w:color="auto"/>
                    <w:left w:val="none" w:sz="0" w:space="0" w:color="auto"/>
                    <w:bottom w:val="none" w:sz="0" w:space="0" w:color="auto"/>
                    <w:right w:val="none" w:sz="0" w:space="0" w:color="auto"/>
                  </w:divBdr>
                  <w:divsChild>
                    <w:div w:id="967971552">
                      <w:marLeft w:val="0"/>
                      <w:marRight w:val="0"/>
                      <w:marTop w:val="0"/>
                      <w:marBottom w:val="0"/>
                      <w:divBdr>
                        <w:top w:val="none" w:sz="0" w:space="0" w:color="auto"/>
                        <w:left w:val="none" w:sz="0" w:space="0" w:color="auto"/>
                        <w:bottom w:val="none" w:sz="0" w:space="0" w:color="auto"/>
                        <w:right w:val="none" w:sz="0" w:space="0" w:color="auto"/>
                      </w:divBdr>
                    </w:div>
                  </w:divsChild>
                </w:div>
                <w:div w:id="1900440393">
                  <w:marLeft w:val="0"/>
                  <w:marRight w:val="0"/>
                  <w:marTop w:val="0"/>
                  <w:marBottom w:val="0"/>
                  <w:divBdr>
                    <w:top w:val="none" w:sz="0" w:space="0" w:color="auto"/>
                    <w:left w:val="none" w:sz="0" w:space="0" w:color="auto"/>
                    <w:bottom w:val="none" w:sz="0" w:space="0" w:color="auto"/>
                    <w:right w:val="none" w:sz="0" w:space="0" w:color="auto"/>
                  </w:divBdr>
                  <w:divsChild>
                    <w:div w:id="84690431">
                      <w:marLeft w:val="0"/>
                      <w:marRight w:val="0"/>
                      <w:marTop w:val="0"/>
                      <w:marBottom w:val="0"/>
                      <w:divBdr>
                        <w:top w:val="none" w:sz="0" w:space="0" w:color="auto"/>
                        <w:left w:val="none" w:sz="0" w:space="0" w:color="auto"/>
                        <w:bottom w:val="none" w:sz="0" w:space="0" w:color="auto"/>
                        <w:right w:val="none" w:sz="0" w:space="0" w:color="auto"/>
                      </w:divBdr>
                    </w:div>
                  </w:divsChild>
                </w:div>
                <w:div w:id="1511682563">
                  <w:marLeft w:val="0"/>
                  <w:marRight w:val="0"/>
                  <w:marTop w:val="0"/>
                  <w:marBottom w:val="0"/>
                  <w:divBdr>
                    <w:top w:val="none" w:sz="0" w:space="0" w:color="auto"/>
                    <w:left w:val="none" w:sz="0" w:space="0" w:color="auto"/>
                    <w:bottom w:val="none" w:sz="0" w:space="0" w:color="auto"/>
                    <w:right w:val="none" w:sz="0" w:space="0" w:color="auto"/>
                  </w:divBdr>
                  <w:divsChild>
                    <w:div w:id="30306324">
                      <w:marLeft w:val="0"/>
                      <w:marRight w:val="0"/>
                      <w:marTop w:val="0"/>
                      <w:marBottom w:val="0"/>
                      <w:divBdr>
                        <w:top w:val="none" w:sz="0" w:space="0" w:color="auto"/>
                        <w:left w:val="none" w:sz="0" w:space="0" w:color="auto"/>
                        <w:bottom w:val="none" w:sz="0" w:space="0" w:color="auto"/>
                        <w:right w:val="none" w:sz="0" w:space="0" w:color="auto"/>
                      </w:divBdr>
                    </w:div>
                    <w:div w:id="1735620078">
                      <w:marLeft w:val="0"/>
                      <w:marRight w:val="0"/>
                      <w:marTop w:val="0"/>
                      <w:marBottom w:val="0"/>
                      <w:divBdr>
                        <w:top w:val="none" w:sz="0" w:space="0" w:color="auto"/>
                        <w:left w:val="none" w:sz="0" w:space="0" w:color="auto"/>
                        <w:bottom w:val="none" w:sz="0" w:space="0" w:color="auto"/>
                        <w:right w:val="none" w:sz="0" w:space="0" w:color="auto"/>
                      </w:divBdr>
                    </w:div>
                  </w:divsChild>
                </w:div>
                <w:div w:id="1809591271">
                  <w:marLeft w:val="0"/>
                  <w:marRight w:val="0"/>
                  <w:marTop w:val="0"/>
                  <w:marBottom w:val="0"/>
                  <w:divBdr>
                    <w:top w:val="none" w:sz="0" w:space="0" w:color="auto"/>
                    <w:left w:val="none" w:sz="0" w:space="0" w:color="auto"/>
                    <w:bottom w:val="none" w:sz="0" w:space="0" w:color="auto"/>
                    <w:right w:val="none" w:sz="0" w:space="0" w:color="auto"/>
                  </w:divBdr>
                  <w:divsChild>
                    <w:div w:id="359626193">
                      <w:marLeft w:val="0"/>
                      <w:marRight w:val="0"/>
                      <w:marTop w:val="0"/>
                      <w:marBottom w:val="0"/>
                      <w:divBdr>
                        <w:top w:val="none" w:sz="0" w:space="0" w:color="auto"/>
                        <w:left w:val="none" w:sz="0" w:space="0" w:color="auto"/>
                        <w:bottom w:val="none" w:sz="0" w:space="0" w:color="auto"/>
                        <w:right w:val="none" w:sz="0" w:space="0" w:color="auto"/>
                      </w:divBdr>
                    </w:div>
                  </w:divsChild>
                </w:div>
                <w:div w:id="867331474">
                  <w:marLeft w:val="0"/>
                  <w:marRight w:val="0"/>
                  <w:marTop w:val="0"/>
                  <w:marBottom w:val="0"/>
                  <w:divBdr>
                    <w:top w:val="none" w:sz="0" w:space="0" w:color="auto"/>
                    <w:left w:val="none" w:sz="0" w:space="0" w:color="auto"/>
                    <w:bottom w:val="none" w:sz="0" w:space="0" w:color="auto"/>
                    <w:right w:val="none" w:sz="0" w:space="0" w:color="auto"/>
                  </w:divBdr>
                  <w:divsChild>
                    <w:div w:id="1232346926">
                      <w:marLeft w:val="0"/>
                      <w:marRight w:val="0"/>
                      <w:marTop w:val="0"/>
                      <w:marBottom w:val="0"/>
                      <w:divBdr>
                        <w:top w:val="none" w:sz="0" w:space="0" w:color="auto"/>
                        <w:left w:val="none" w:sz="0" w:space="0" w:color="auto"/>
                        <w:bottom w:val="none" w:sz="0" w:space="0" w:color="auto"/>
                        <w:right w:val="none" w:sz="0" w:space="0" w:color="auto"/>
                      </w:divBdr>
                    </w:div>
                  </w:divsChild>
                </w:div>
                <w:div w:id="1073620053">
                  <w:marLeft w:val="0"/>
                  <w:marRight w:val="0"/>
                  <w:marTop w:val="0"/>
                  <w:marBottom w:val="0"/>
                  <w:divBdr>
                    <w:top w:val="none" w:sz="0" w:space="0" w:color="auto"/>
                    <w:left w:val="none" w:sz="0" w:space="0" w:color="auto"/>
                    <w:bottom w:val="none" w:sz="0" w:space="0" w:color="auto"/>
                    <w:right w:val="none" w:sz="0" w:space="0" w:color="auto"/>
                  </w:divBdr>
                  <w:divsChild>
                    <w:div w:id="764765416">
                      <w:marLeft w:val="0"/>
                      <w:marRight w:val="0"/>
                      <w:marTop w:val="0"/>
                      <w:marBottom w:val="0"/>
                      <w:divBdr>
                        <w:top w:val="none" w:sz="0" w:space="0" w:color="auto"/>
                        <w:left w:val="none" w:sz="0" w:space="0" w:color="auto"/>
                        <w:bottom w:val="none" w:sz="0" w:space="0" w:color="auto"/>
                        <w:right w:val="none" w:sz="0" w:space="0" w:color="auto"/>
                      </w:divBdr>
                    </w:div>
                  </w:divsChild>
                </w:div>
                <w:div w:id="1755586551">
                  <w:marLeft w:val="0"/>
                  <w:marRight w:val="0"/>
                  <w:marTop w:val="0"/>
                  <w:marBottom w:val="0"/>
                  <w:divBdr>
                    <w:top w:val="none" w:sz="0" w:space="0" w:color="auto"/>
                    <w:left w:val="none" w:sz="0" w:space="0" w:color="auto"/>
                    <w:bottom w:val="none" w:sz="0" w:space="0" w:color="auto"/>
                    <w:right w:val="none" w:sz="0" w:space="0" w:color="auto"/>
                  </w:divBdr>
                  <w:divsChild>
                    <w:div w:id="1680036462">
                      <w:marLeft w:val="0"/>
                      <w:marRight w:val="0"/>
                      <w:marTop w:val="0"/>
                      <w:marBottom w:val="0"/>
                      <w:divBdr>
                        <w:top w:val="none" w:sz="0" w:space="0" w:color="auto"/>
                        <w:left w:val="none" w:sz="0" w:space="0" w:color="auto"/>
                        <w:bottom w:val="none" w:sz="0" w:space="0" w:color="auto"/>
                        <w:right w:val="none" w:sz="0" w:space="0" w:color="auto"/>
                      </w:divBdr>
                    </w:div>
                  </w:divsChild>
                </w:div>
                <w:div w:id="308021429">
                  <w:marLeft w:val="0"/>
                  <w:marRight w:val="0"/>
                  <w:marTop w:val="0"/>
                  <w:marBottom w:val="0"/>
                  <w:divBdr>
                    <w:top w:val="none" w:sz="0" w:space="0" w:color="auto"/>
                    <w:left w:val="none" w:sz="0" w:space="0" w:color="auto"/>
                    <w:bottom w:val="none" w:sz="0" w:space="0" w:color="auto"/>
                    <w:right w:val="none" w:sz="0" w:space="0" w:color="auto"/>
                  </w:divBdr>
                  <w:divsChild>
                    <w:div w:id="1324696564">
                      <w:marLeft w:val="0"/>
                      <w:marRight w:val="0"/>
                      <w:marTop w:val="0"/>
                      <w:marBottom w:val="0"/>
                      <w:divBdr>
                        <w:top w:val="none" w:sz="0" w:space="0" w:color="auto"/>
                        <w:left w:val="none" w:sz="0" w:space="0" w:color="auto"/>
                        <w:bottom w:val="none" w:sz="0" w:space="0" w:color="auto"/>
                        <w:right w:val="none" w:sz="0" w:space="0" w:color="auto"/>
                      </w:divBdr>
                    </w:div>
                    <w:div w:id="240871532">
                      <w:marLeft w:val="0"/>
                      <w:marRight w:val="0"/>
                      <w:marTop w:val="0"/>
                      <w:marBottom w:val="0"/>
                      <w:divBdr>
                        <w:top w:val="none" w:sz="0" w:space="0" w:color="auto"/>
                        <w:left w:val="none" w:sz="0" w:space="0" w:color="auto"/>
                        <w:bottom w:val="none" w:sz="0" w:space="0" w:color="auto"/>
                        <w:right w:val="none" w:sz="0" w:space="0" w:color="auto"/>
                      </w:divBdr>
                    </w:div>
                  </w:divsChild>
                </w:div>
                <w:div w:id="522286493">
                  <w:marLeft w:val="0"/>
                  <w:marRight w:val="0"/>
                  <w:marTop w:val="0"/>
                  <w:marBottom w:val="0"/>
                  <w:divBdr>
                    <w:top w:val="none" w:sz="0" w:space="0" w:color="auto"/>
                    <w:left w:val="none" w:sz="0" w:space="0" w:color="auto"/>
                    <w:bottom w:val="none" w:sz="0" w:space="0" w:color="auto"/>
                    <w:right w:val="none" w:sz="0" w:space="0" w:color="auto"/>
                  </w:divBdr>
                  <w:divsChild>
                    <w:div w:id="270939768">
                      <w:marLeft w:val="0"/>
                      <w:marRight w:val="0"/>
                      <w:marTop w:val="0"/>
                      <w:marBottom w:val="0"/>
                      <w:divBdr>
                        <w:top w:val="none" w:sz="0" w:space="0" w:color="auto"/>
                        <w:left w:val="none" w:sz="0" w:space="0" w:color="auto"/>
                        <w:bottom w:val="none" w:sz="0" w:space="0" w:color="auto"/>
                        <w:right w:val="none" w:sz="0" w:space="0" w:color="auto"/>
                      </w:divBdr>
                    </w:div>
                  </w:divsChild>
                </w:div>
                <w:div w:id="1336036328">
                  <w:marLeft w:val="0"/>
                  <w:marRight w:val="0"/>
                  <w:marTop w:val="0"/>
                  <w:marBottom w:val="0"/>
                  <w:divBdr>
                    <w:top w:val="none" w:sz="0" w:space="0" w:color="auto"/>
                    <w:left w:val="none" w:sz="0" w:space="0" w:color="auto"/>
                    <w:bottom w:val="none" w:sz="0" w:space="0" w:color="auto"/>
                    <w:right w:val="none" w:sz="0" w:space="0" w:color="auto"/>
                  </w:divBdr>
                  <w:divsChild>
                    <w:div w:id="639844302">
                      <w:marLeft w:val="0"/>
                      <w:marRight w:val="0"/>
                      <w:marTop w:val="0"/>
                      <w:marBottom w:val="0"/>
                      <w:divBdr>
                        <w:top w:val="none" w:sz="0" w:space="0" w:color="auto"/>
                        <w:left w:val="none" w:sz="0" w:space="0" w:color="auto"/>
                        <w:bottom w:val="none" w:sz="0" w:space="0" w:color="auto"/>
                        <w:right w:val="none" w:sz="0" w:space="0" w:color="auto"/>
                      </w:divBdr>
                    </w:div>
                  </w:divsChild>
                </w:div>
                <w:div w:id="1627854627">
                  <w:marLeft w:val="0"/>
                  <w:marRight w:val="0"/>
                  <w:marTop w:val="0"/>
                  <w:marBottom w:val="0"/>
                  <w:divBdr>
                    <w:top w:val="none" w:sz="0" w:space="0" w:color="auto"/>
                    <w:left w:val="none" w:sz="0" w:space="0" w:color="auto"/>
                    <w:bottom w:val="none" w:sz="0" w:space="0" w:color="auto"/>
                    <w:right w:val="none" w:sz="0" w:space="0" w:color="auto"/>
                  </w:divBdr>
                  <w:divsChild>
                    <w:div w:id="550920284">
                      <w:marLeft w:val="0"/>
                      <w:marRight w:val="0"/>
                      <w:marTop w:val="0"/>
                      <w:marBottom w:val="0"/>
                      <w:divBdr>
                        <w:top w:val="none" w:sz="0" w:space="0" w:color="auto"/>
                        <w:left w:val="none" w:sz="0" w:space="0" w:color="auto"/>
                        <w:bottom w:val="none" w:sz="0" w:space="0" w:color="auto"/>
                        <w:right w:val="none" w:sz="0" w:space="0" w:color="auto"/>
                      </w:divBdr>
                    </w:div>
                  </w:divsChild>
                </w:div>
                <w:div w:id="2140608223">
                  <w:marLeft w:val="0"/>
                  <w:marRight w:val="0"/>
                  <w:marTop w:val="0"/>
                  <w:marBottom w:val="0"/>
                  <w:divBdr>
                    <w:top w:val="none" w:sz="0" w:space="0" w:color="auto"/>
                    <w:left w:val="none" w:sz="0" w:space="0" w:color="auto"/>
                    <w:bottom w:val="none" w:sz="0" w:space="0" w:color="auto"/>
                    <w:right w:val="none" w:sz="0" w:space="0" w:color="auto"/>
                  </w:divBdr>
                  <w:divsChild>
                    <w:div w:id="523641575">
                      <w:marLeft w:val="0"/>
                      <w:marRight w:val="0"/>
                      <w:marTop w:val="0"/>
                      <w:marBottom w:val="0"/>
                      <w:divBdr>
                        <w:top w:val="none" w:sz="0" w:space="0" w:color="auto"/>
                        <w:left w:val="none" w:sz="0" w:space="0" w:color="auto"/>
                        <w:bottom w:val="none" w:sz="0" w:space="0" w:color="auto"/>
                        <w:right w:val="none" w:sz="0" w:space="0" w:color="auto"/>
                      </w:divBdr>
                    </w:div>
                  </w:divsChild>
                </w:div>
                <w:div w:id="767892061">
                  <w:marLeft w:val="0"/>
                  <w:marRight w:val="0"/>
                  <w:marTop w:val="0"/>
                  <w:marBottom w:val="0"/>
                  <w:divBdr>
                    <w:top w:val="none" w:sz="0" w:space="0" w:color="auto"/>
                    <w:left w:val="none" w:sz="0" w:space="0" w:color="auto"/>
                    <w:bottom w:val="none" w:sz="0" w:space="0" w:color="auto"/>
                    <w:right w:val="none" w:sz="0" w:space="0" w:color="auto"/>
                  </w:divBdr>
                  <w:divsChild>
                    <w:div w:id="1818374298">
                      <w:marLeft w:val="0"/>
                      <w:marRight w:val="0"/>
                      <w:marTop w:val="0"/>
                      <w:marBottom w:val="0"/>
                      <w:divBdr>
                        <w:top w:val="none" w:sz="0" w:space="0" w:color="auto"/>
                        <w:left w:val="none" w:sz="0" w:space="0" w:color="auto"/>
                        <w:bottom w:val="none" w:sz="0" w:space="0" w:color="auto"/>
                        <w:right w:val="none" w:sz="0" w:space="0" w:color="auto"/>
                      </w:divBdr>
                    </w:div>
                    <w:div w:id="493691813">
                      <w:marLeft w:val="0"/>
                      <w:marRight w:val="0"/>
                      <w:marTop w:val="0"/>
                      <w:marBottom w:val="0"/>
                      <w:divBdr>
                        <w:top w:val="none" w:sz="0" w:space="0" w:color="auto"/>
                        <w:left w:val="none" w:sz="0" w:space="0" w:color="auto"/>
                        <w:bottom w:val="none" w:sz="0" w:space="0" w:color="auto"/>
                        <w:right w:val="none" w:sz="0" w:space="0" w:color="auto"/>
                      </w:divBdr>
                    </w:div>
                    <w:div w:id="2074161030">
                      <w:marLeft w:val="0"/>
                      <w:marRight w:val="0"/>
                      <w:marTop w:val="0"/>
                      <w:marBottom w:val="0"/>
                      <w:divBdr>
                        <w:top w:val="none" w:sz="0" w:space="0" w:color="auto"/>
                        <w:left w:val="none" w:sz="0" w:space="0" w:color="auto"/>
                        <w:bottom w:val="none" w:sz="0" w:space="0" w:color="auto"/>
                        <w:right w:val="none" w:sz="0" w:space="0" w:color="auto"/>
                      </w:divBdr>
                    </w:div>
                  </w:divsChild>
                </w:div>
                <w:div w:id="384136704">
                  <w:marLeft w:val="0"/>
                  <w:marRight w:val="0"/>
                  <w:marTop w:val="0"/>
                  <w:marBottom w:val="0"/>
                  <w:divBdr>
                    <w:top w:val="none" w:sz="0" w:space="0" w:color="auto"/>
                    <w:left w:val="none" w:sz="0" w:space="0" w:color="auto"/>
                    <w:bottom w:val="none" w:sz="0" w:space="0" w:color="auto"/>
                    <w:right w:val="none" w:sz="0" w:space="0" w:color="auto"/>
                  </w:divBdr>
                  <w:divsChild>
                    <w:div w:id="1663503301">
                      <w:marLeft w:val="0"/>
                      <w:marRight w:val="0"/>
                      <w:marTop w:val="0"/>
                      <w:marBottom w:val="0"/>
                      <w:divBdr>
                        <w:top w:val="none" w:sz="0" w:space="0" w:color="auto"/>
                        <w:left w:val="none" w:sz="0" w:space="0" w:color="auto"/>
                        <w:bottom w:val="none" w:sz="0" w:space="0" w:color="auto"/>
                        <w:right w:val="none" w:sz="0" w:space="0" w:color="auto"/>
                      </w:divBdr>
                    </w:div>
                  </w:divsChild>
                </w:div>
                <w:div w:id="2122414633">
                  <w:marLeft w:val="0"/>
                  <w:marRight w:val="0"/>
                  <w:marTop w:val="0"/>
                  <w:marBottom w:val="0"/>
                  <w:divBdr>
                    <w:top w:val="none" w:sz="0" w:space="0" w:color="auto"/>
                    <w:left w:val="none" w:sz="0" w:space="0" w:color="auto"/>
                    <w:bottom w:val="none" w:sz="0" w:space="0" w:color="auto"/>
                    <w:right w:val="none" w:sz="0" w:space="0" w:color="auto"/>
                  </w:divBdr>
                  <w:divsChild>
                    <w:div w:id="32314082">
                      <w:marLeft w:val="0"/>
                      <w:marRight w:val="0"/>
                      <w:marTop w:val="0"/>
                      <w:marBottom w:val="0"/>
                      <w:divBdr>
                        <w:top w:val="none" w:sz="0" w:space="0" w:color="auto"/>
                        <w:left w:val="none" w:sz="0" w:space="0" w:color="auto"/>
                        <w:bottom w:val="none" w:sz="0" w:space="0" w:color="auto"/>
                        <w:right w:val="none" w:sz="0" w:space="0" w:color="auto"/>
                      </w:divBdr>
                    </w:div>
                  </w:divsChild>
                </w:div>
                <w:div w:id="188762826">
                  <w:marLeft w:val="0"/>
                  <w:marRight w:val="0"/>
                  <w:marTop w:val="0"/>
                  <w:marBottom w:val="0"/>
                  <w:divBdr>
                    <w:top w:val="none" w:sz="0" w:space="0" w:color="auto"/>
                    <w:left w:val="none" w:sz="0" w:space="0" w:color="auto"/>
                    <w:bottom w:val="none" w:sz="0" w:space="0" w:color="auto"/>
                    <w:right w:val="none" w:sz="0" w:space="0" w:color="auto"/>
                  </w:divBdr>
                  <w:divsChild>
                    <w:div w:id="585306367">
                      <w:marLeft w:val="0"/>
                      <w:marRight w:val="0"/>
                      <w:marTop w:val="0"/>
                      <w:marBottom w:val="0"/>
                      <w:divBdr>
                        <w:top w:val="none" w:sz="0" w:space="0" w:color="auto"/>
                        <w:left w:val="none" w:sz="0" w:space="0" w:color="auto"/>
                        <w:bottom w:val="none" w:sz="0" w:space="0" w:color="auto"/>
                        <w:right w:val="none" w:sz="0" w:space="0" w:color="auto"/>
                      </w:divBdr>
                    </w:div>
                  </w:divsChild>
                </w:div>
                <w:div w:id="1812401720">
                  <w:marLeft w:val="0"/>
                  <w:marRight w:val="0"/>
                  <w:marTop w:val="0"/>
                  <w:marBottom w:val="0"/>
                  <w:divBdr>
                    <w:top w:val="none" w:sz="0" w:space="0" w:color="auto"/>
                    <w:left w:val="none" w:sz="0" w:space="0" w:color="auto"/>
                    <w:bottom w:val="none" w:sz="0" w:space="0" w:color="auto"/>
                    <w:right w:val="none" w:sz="0" w:space="0" w:color="auto"/>
                  </w:divBdr>
                  <w:divsChild>
                    <w:div w:id="1248536535">
                      <w:marLeft w:val="0"/>
                      <w:marRight w:val="0"/>
                      <w:marTop w:val="0"/>
                      <w:marBottom w:val="0"/>
                      <w:divBdr>
                        <w:top w:val="none" w:sz="0" w:space="0" w:color="auto"/>
                        <w:left w:val="none" w:sz="0" w:space="0" w:color="auto"/>
                        <w:bottom w:val="none" w:sz="0" w:space="0" w:color="auto"/>
                        <w:right w:val="none" w:sz="0" w:space="0" w:color="auto"/>
                      </w:divBdr>
                    </w:div>
                  </w:divsChild>
                </w:div>
                <w:div w:id="866793420">
                  <w:marLeft w:val="0"/>
                  <w:marRight w:val="0"/>
                  <w:marTop w:val="0"/>
                  <w:marBottom w:val="0"/>
                  <w:divBdr>
                    <w:top w:val="none" w:sz="0" w:space="0" w:color="auto"/>
                    <w:left w:val="none" w:sz="0" w:space="0" w:color="auto"/>
                    <w:bottom w:val="none" w:sz="0" w:space="0" w:color="auto"/>
                    <w:right w:val="none" w:sz="0" w:space="0" w:color="auto"/>
                  </w:divBdr>
                  <w:divsChild>
                    <w:div w:id="1968657764">
                      <w:marLeft w:val="0"/>
                      <w:marRight w:val="0"/>
                      <w:marTop w:val="0"/>
                      <w:marBottom w:val="0"/>
                      <w:divBdr>
                        <w:top w:val="none" w:sz="0" w:space="0" w:color="auto"/>
                        <w:left w:val="none" w:sz="0" w:space="0" w:color="auto"/>
                        <w:bottom w:val="none" w:sz="0" w:space="0" w:color="auto"/>
                        <w:right w:val="none" w:sz="0" w:space="0" w:color="auto"/>
                      </w:divBdr>
                    </w:div>
                    <w:div w:id="1847599411">
                      <w:marLeft w:val="0"/>
                      <w:marRight w:val="0"/>
                      <w:marTop w:val="0"/>
                      <w:marBottom w:val="0"/>
                      <w:divBdr>
                        <w:top w:val="none" w:sz="0" w:space="0" w:color="auto"/>
                        <w:left w:val="none" w:sz="0" w:space="0" w:color="auto"/>
                        <w:bottom w:val="none" w:sz="0" w:space="0" w:color="auto"/>
                        <w:right w:val="none" w:sz="0" w:space="0" w:color="auto"/>
                      </w:divBdr>
                    </w:div>
                  </w:divsChild>
                </w:div>
                <w:div w:id="1776945745">
                  <w:marLeft w:val="0"/>
                  <w:marRight w:val="0"/>
                  <w:marTop w:val="0"/>
                  <w:marBottom w:val="0"/>
                  <w:divBdr>
                    <w:top w:val="none" w:sz="0" w:space="0" w:color="auto"/>
                    <w:left w:val="none" w:sz="0" w:space="0" w:color="auto"/>
                    <w:bottom w:val="none" w:sz="0" w:space="0" w:color="auto"/>
                    <w:right w:val="none" w:sz="0" w:space="0" w:color="auto"/>
                  </w:divBdr>
                  <w:divsChild>
                    <w:div w:id="722018516">
                      <w:marLeft w:val="0"/>
                      <w:marRight w:val="0"/>
                      <w:marTop w:val="0"/>
                      <w:marBottom w:val="0"/>
                      <w:divBdr>
                        <w:top w:val="none" w:sz="0" w:space="0" w:color="auto"/>
                        <w:left w:val="none" w:sz="0" w:space="0" w:color="auto"/>
                        <w:bottom w:val="none" w:sz="0" w:space="0" w:color="auto"/>
                        <w:right w:val="none" w:sz="0" w:space="0" w:color="auto"/>
                      </w:divBdr>
                    </w:div>
                  </w:divsChild>
                </w:div>
                <w:div w:id="1975912911">
                  <w:marLeft w:val="0"/>
                  <w:marRight w:val="0"/>
                  <w:marTop w:val="0"/>
                  <w:marBottom w:val="0"/>
                  <w:divBdr>
                    <w:top w:val="none" w:sz="0" w:space="0" w:color="auto"/>
                    <w:left w:val="none" w:sz="0" w:space="0" w:color="auto"/>
                    <w:bottom w:val="none" w:sz="0" w:space="0" w:color="auto"/>
                    <w:right w:val="none" w:sz="0" w:space="0" w:color="auto"/>
                  </w:divBdr>
                  <w:divsChild>
                    <w:div w:id="1397388152">
                      <w:marLeft w:val="0"/>
                      <w:marRight w:val="0"/>
                      <w:marTop w:val="0"/>
                      <w:marBottom w:val="0"/>
                      <w:divBdr>
                        <w:top w:val="none" w:sz="0" w:space="0" w:color="auto"/>
                        <w:left w:val="none" w:sz="0" w:space="0" w:color="auto"/>
                        <w:bottom w:val="none" w:sz="0" w:space="0" w:color="auto"/>
                        <w:right w:val="none" w:sz="0" w:space="0" w:color="auto"/>
                      </w:divBdr>
                    </w:div>
                  </w:divsChild>
                </w:div>
                <w:div w:id="1241670524">
                  <w:marLeft w:val="0"/>
                  <w:marRight w:val="0"/>
                  <w:marTop w:val="0"/>
                  <w:marBottom w:val="0"/>
                  <w:divBdr>
                    <w:top w:val="none" w:sz="0" w:space="0" w:color="auto"/>
                    <w:left w:val="none" w:sz="0" w:space="0" w:color="auto"/>
                    <w:bottom w:val="none" w:sz="0" w:space="0" w:color="auto"/>
                    <w:right w:val="none" w:sz="0" w:space="0" w:color="auto"/>
                  </w:divBdr>
                  <w:divsChild>
                    <w:div w:id="1169948911">
                      <w:marLeft w:val="0"/>
                      <w:marRight w:val="0"/>
                      <w:marTop w:val="0"/>
                      <w:marBottom w:val="0"/>
                      <w:divBdr>
                        <w:top w:val="none" w:sz="0" w:space="0" w:color="auto"/>
                        <w:left w:val="none" w:sz="0" w:space="0" w:color="auto"/>
                        <w:bottom w:val="none" w:sz="0" w:space="0" w:color="auto"/>
                        <w:right w:val="none" w:sz="0" w:space="0" w:color="auto"/>
                      </w:divBdr>
                    </w:div>
                  </w:divsChild>
                </w:div>
                <w:div w:id="721245772">
                  <w:marLeft w:val="0"/>
                  <w:marRight w:val="0"/>
                  <w:marTop w:val="0"/>
                  <w:marBottom w:val="0"/>
                  <w:divBdr>
                    <w:top w:val="none" w:sz="0" w:space="0" w:color="auto"/>
                    <w:left w:val="none" w:sz="0" w:space="0" w:color="auto"/>
                    <w:bottom w:val="none" w:sz="0" w:space="0" w:color="auto"/>
                    <w:right w:val="none" w:sz="0" w:space="0" w:color="auto"/>
                  </w:divBdr>
                  <w:divsChild>
                    <w:div w:id="1032806868">
                      <w:marLeft w:val="0"/>
                      <w:marRight w:val="0"/>
                      <w:marTop w:val="0"/>
                      <w:marBottom w:val="0"/>
                      <w:divBdr>
                        <w:top w:val="none" w:sz="0" w:space="0" w:color="auto"/>
                        <w:left w:val="none" w:sz="0" w:space="0" w:color="auto"/>
                        <w:bottom w:val="none" w:sz="0" w:space="0" w:color="auto"/>
                        <w:right w:val="none" w:sz="0" w:space="0" w:color="auto"/>
                      </w:divBdr>
                    </w:div>
                  </w:divsChild>
                </w:div>
                <w:div w:id="1168403890">
                  <w:marLeft w:val="0"/>
                  <w:marRight w:val="0"/>
                  <w:marTop w:val="0"/>
                  <w:marBottom w:val="0"/>
                  <w:divBdr>
                    <w:top w:val="none" w:sz="0" w:space="0" w:color="auto"/>
                    <w:left w:val="none" w:sz="0" w:space="0" w:color="auto"/>
                    <w:bottom w:val="none" w:sz="0" w:space="0" w:color="auto"/>
                    <w:right w:val="none" w:sz="0" w:space="0" w:color="auto"/>
                  </w:divBdr>
                  <w:divsChild>
                    <w:div w:id="1404109962">
                      <w:marLeft w:val="0"/>
                      <w:marRight w:val="0"/>
                      <w:marTop w:val="0"/>
                      <w:marBottom w:val="0"/>
                      <w:divBdr>
                        <w:top w:val="none" w:sz="0" w:space="0" w:color="auto"/>
                        <w:left w:val="none" w:sz="0" w:space="0" w:color="auto"/>
                        <w:bottom w:val="none" w:sz="0" w:space="0" w:color="auto"/>
                        <w:right w:val="none" w:sz="0" w:space="0" w:color="auto"/>
                      </w:divBdr>
                    </w:div>
                    <w:div w:id="583491803">
                      <w:marLeft w:val="0"/>
                      <w:marRight w:val="0"/>
                      <w:marTop w:val="0"/>
                      <w:marBottom w:val="0"/>
                      <w:divBdr>
                        <w:top w:val="none" w:sz="0" w:space="0" w:color="auto"/>
                        <w:left w:val="none" w:sz="0" w:space="0" w:color="auto"/>
                        <w:bottom w:val="none" w:sz="0" w:space="0" w:color="auto"/>
                        <w:right w:val="none" w:sz="0" w:space="0" w:color="auto"/>
                      </w:divBdr>
                    </w:div>
                  </w:divsChild>
                </w:div>
                <w:div w:id="1516075700">
                  <w:marLeft w:val="0"/>
                  <w:marRight w:val="0"/>
                  <w:marTop w:val="0"/>
                  <w:marBottom w:val="0"/>
                  <w:divBdr>
                    <w:top w:val="none" w:sz="0" w:space="0" w:color="auto"/>
                    <w:left w:val="none" w:sz="0" w:space="0" w:color="auto"/>
                    <w:bottom w:val="none" w:sz="0" w:space="0" w:color="auto"/>
                    <w:right w:val="none" w:sz="0" w:space="0" w:color="auto"/>
                  </w:divBdr>
                  <w:divsChild>
                    <w:div w:id="1681081648">
                      <w:marLeft w:val="0"/>
                      <w:marRight w:val="0"/>
                      <w:marTop w:val="0"/>
                      <w:marBottom w:val="0"/>
                      <w:divBdr>
                        <w:top w:val="none" w:sz="0" w:space="0" w:color="auto"/>
                        <w:left w:val="none" w:sz="0" w:space="0" w:color="auto"/>
                        <w:bottom w:val="none" w:sz="0" w:space="0" w:color="auto"/>
                        <w:right w:val="none" w:sz="0" w:space="0" w:color="auto"/>
                      </w:divBdr>
                    </w:div>
                  </w:divsChild>
                </w:div>
                <w:div w:id="1923220920">
                  <w:marLeft w:val="0"/>
                  <w:marRight w:val="0"/>
                  <w:marTop w:val="0"/>
                  <w:marBottom w:val="0"/>
                  <w:divBdr>
                    <w:top w:val="none" w:sz="0" w:space="0" w:color="auto"/>
                    <w:left w:val="none" w:sz="0" w:space="0" w:color="auto"/>
                    <w:bottom w:val="none" w:sz="0" w:space="0" w:color="auto"/>
                    <w:right w:val="none" w:sz="0" w:space="0" w:color="auto"/>
                  </w:divBdr>
                  <w:divsChild>
                    <w:div w:id="1879931849">
                      <w:marLeft w:val="0"/>
                      <w:marRight w:val="0"/>
                      <w:marTop w:val="0"/>
                      <w:marBottom w:val="0"/>
                      <w:divBdr>
                        <w:top w:val="none" w:sz="0" w:space="0" w:color="auto"/>
                        <w:left w:val="none" w:sz="0" w:space="0" w:color="auto"/>
                        <w:bottom w:val="none" w:sz="0" w:space="0" w:color="auto"/>
                        <w:right w:val="none" w:sz="0" w:space="0" w:color="auto"/>
                      </w:divBdr>
                    </w:div>
                  </w:divsChild>
                </w:div>
                <w:div w:id="770396549">
                  <w:marLeft w:val="0"/>
                  <w:marRight w:val="0"/>
                  <w:marTop w:val="0"/>
                  <w:marBottom w:val="0"/>
                  <w:divBdr>
                    <w:top w:val="none" w:sz="0" w:space="0" w:color="auto"/>
                    <w:left w:val="none" w:sz="0" w:space="0" w:color="auto"/>
                    <w:bottom w:val="none" w:sz="0" w:space="0" w:color="auto"/>
                    <w:right w:val="none" w:sz="0" w:space="0" w:color="auto"/>
                  </w:divBdr>
                  <w:divsChild>
                    <w:div w:id="1984382181">
                      <w:marLeft w:val="0"/>
                      <w:marRight w:val="0"/>
                      <w:marTop w:val="0"/>
                      <w:marBottom w:val="0"/>
                      <w:divBdr>
                        <w:top w:val="none" w:sz="0" w:space="0" w:color="auto"/>
                        <w:left w:val="none" w:sz="0" w:space="0" w:color="auto"/>
                        <w:bottom w:val="none" w:sz="0" w:space="0" w:color="auto"/>
                        <w:right w:val="none" w:sz="0" w:space="0" w:color="auto"/>
                      </w:divBdr>
                    </w:div>
                  </w:divsChild>
                </w:div>
                <w:div w:id="955404644">
                  <w:marLeft w:val="0"/>
                  <w:marRight w:val="0"/>
                  <w:marTop w:val="0"/>
                  <w:marBottom w:val="0"/>
                  <w:divBdr>
                    <w:top w:val="none" w:sz="0" w:space="0" w:color="auto"/>
                    <w:left w:val="none" w:sz="0" w:space="0" w:color="auto"/>
                    <w:bottom w:val="none" w:sz="0" w:space="0" w:color="auto"/>
                    <w:right w:val="none" w:sz="0" w:space="0" w:color="auto"/>
                  </w:divBdr>
                  <w:divsChild>
                    <w:div w:id="178580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20535">
          <w:marLeft w:val="0"/>
          <w:marRight w:val="0"/>
          <w:marTop w:val="0"/>
          <w:marBottom w:val="0"/>
          <w:divBdr>
            <w:top w:val="none" w:sz="0" w:space="0" w:color="auto"/>
            <w:left w:val="none" w:sz="0" w:space="0" w:color="auto"/>
            <w:bottom w:val="none" w:sz="0" w:space="0" w:color="auto"/>
            <w:right w:val="none" w:sz="0" w:space="0" w:color="auto"/>
          </w:divBdr>
        </w:div>
        <w:div w:id="1320186479">
          <w:marLeft w:val="0"/>
          <w:marRight w:val="0"/>
          <w:marTop w:val="0"/>
          <w:marBottom w:val="0"/>
          <w:divBdr>
            <w:top w:val="none" w:sz="0" w:space="0" w:color="auto"/>
            <w:left w:val="none" w:sz="0" w:space="0" w:color="auto"/>
            <w:bottom w:val="none" w:sz="0" w:space="0" w:color="auto"/>
            <w:right w:val="none" w:sz="0" w:space="0" w:color="auto"/>
          </w:divBdr>
          <w:divsChild>
            <w:div w:id="183830400">
              <w:marLeft w:val="0"/>
              <w:marRight w:val="0"/>
              <w:marTop w:val="30"/>
              <w:marBottom w:val="30"/>
              <w:divBdr>
                <w:top w:val="none" w:sz="0" w:space="0" w:color="auto"/>
                <w:left w:val="none" w:sz="0" w:space="0" w:color="auto"/>
                <w:bottom w:val="none" w:sz="0" w:space="0" w:color="auto"/>
                <w:right w:val="none" w:sz="0" w:space="0" w:color="auto"/>
              </w:divBdr>
              <w:divsChild>
                <w:div w:id="1439911786">
                  <w:marLeft w:val="0"/>
                  <w:marRight w:val="0"/>
                  <w:marTop w:val="0"/>
                  <w:marBottom w:val="0"/>
                  <w:divBdr>
                    <w:top w:val="none" w:sz="0" w:space="0" w:color="auto"/>
                    <w:left w:val="none" w:sz="0" w:space="0" w:color="auto"/>
                    <w:bottom w:val="none" w:sz="0" w:space="0" w:color="auto"/>
                    <w:right w:val="none" w:sz="0" w:space="0" w:color="auto"/>
                  </w:divBdr>
                  <w:divsChild>
                    <w:div w:id="2086223815">
                      <w:marLeft w:val="0"/>
                      <w:marRight w:val="0"/>
                      <w:marTop w:val="0"/>
                      <w:marBottom w:val="0"/>
                      <w:divBdr>
                        <w:top w:val="none" w:sz="0" w:space="0" w:color="auto"/>
                        <w:left w:val="none" w:sz="0" w:space="0" w:color="auto"/>
                        <w:bottom w:val="none" w:sz="0" w:space="0" w:color="auto"/>
                        <w:right w:val="none" w:sz="0" w:space="0" w:color="auto"/>
                      </w:divBdr>
                    </w:div>
                  </w:divsChild>
                </w:div>
                <w:div w:id="1822386299">
                  <w:marLeft w:val="0"/>
                  <w:marRight w:val="0"/>
                  <w:marTop w:val="0"/>
                  <w:marBottom w:val="0"/>
                  <w:divBdr>
                    <w:top w:val="none" w:sz="0" w:space="0" w:color="auto"/>
                    <w:left w:val="none" w:sz="0" w:space="0" w:color="auto"/>
                    <w:bottom w:val="none" w:sz="0" w:space="0" w:color="auto"/>
                    <w:right w:val="none" w:sz="0" w:space="0" w:color="auto"/>
                  </w:divBdr>
                  <w:divsChild>
                    <w:div w:id="763113778">
                      <w:marLeft w:val="0"/>
                      <w:marRight w:val="0"/>
                      <w:marTop w:val="0"/>
                      <w:marBottom w:val="0"/>
                      <w:divBdr>
                        <w:top w:val="none" w:sz="0" w:space="0" w:color="auto"/>
                        <w:left w:val="none" w:sz="0" w:space="0" w:color="auto"/>
                        <w:bottom w:val="none" w:sz="0" w:space="0" w:color="auto"/>
                        <w:right w:val="none" w:sz="0" w:space="0" w:color="auto"/>
                      </w:divBdr>
                    </w:div>
                  </w:divsChild>
                </w:div>
                <w:div w:id="382683585">
                  <w:marLeft w:val="0"/>
                  <w:marRight w:val="0"/>
                  <w:marTop w:val="0"/>
                  <w:marBottom w:val="0"/>
                  <w:divBdr>
                    <w:top w:val="none" w:sz="0" w:space="0" w:color="auto"/>
                    <w:left w:val="none" w:sz="0" w:space="0" w:color="auto"/>
                    <w:bottom w:val="none" w:sz="0" w:space="0" w:color="auto"/>
                    <w:right w:val="none" w:sz="0" w:space="0" w:color="auto"/>
                  </w:divBdr>
                  <w:divsChild>
                    <w:div w:id="1342969131">
                      <w:marLeft w:val="0"/>
                      <w:marRight w:val="0"/>
                      <w:marTop w:val="0"/>
                      <w:marBottom w:val="0"/>
                      <w:divBdr>
                        <w:top w:val="none" w:sz="0" w:space="0" w:color="auto"/>
                        <w:left w:val="none" w:sz="0" w:space="0" w:color="auto"/>
                        <w:bottom w:val="none" w:sz="0" w:space="0" w:color="auto"/>
                        <w:right w:val="none" w:sz="0" w:space="0" w:color="auto"/>
                      </w:divBdr>
                    </w:div>
                  </w:divsChild>
                </w:div>
                <w:div w:id="1326593366">
                  <w:marLeft w:val="0"/>
                  <w:marRight w:val="0"/>
                  <w:marTop w:val="0"/>
                  <w:marBottom w:val="0"/>
                  <w:divBdr>
                    <w:top w:val="none" w:sz="0" w:space="0" w:color="auto"/>
                    <w:left w:val="none" w:sz="0" w:space="0" w:color="auto"/>
                    <w:bottom w:val="none" w:sz="0" w:space="0" w:color="auto"/>
                    <w:right w:val="none" w:sz="0" w:space="0" w:color="auto"/>
                  </w:divBdr>
                  <w:divsChild>
                    <w:div w:id="304553021">
                      <w:marLeft w:val="0"/>
                      <w:marRight w:val="0"/>
                      <w:marTop w:val="0"/>
                      <w:marBottom w:val="0"/>
                      <w:divBdr>
                        <w:top w:val="none" w:sz="0" w:space="0" w:color="auto"/>
                        <w:left w:val="none" w:sz="0" w:space="0" w:color="auto"/>
                        <w:bottom w:val="none" w:sz="0" w:space="0" w:color="auto"/>
                        <w:right w:val="none" w:sz="0" w:space="0" w:color="auto"/>
                      </w:divBdr>
                    </w:div>
                  </w:divsChild>
                </w:div>
                <w:div w:id="320239597">
                  <w:marLeft w:val="0"/>
                  <w:marRight w:val="0"/>
                  <w:marTop w:val="0"/>
                  <w:marBottom w:val="0"/>
                  <w:divBdr>
                    <w:top w:val="none" w:sz="0" w:space="0" w:color="auto"/>
                    <w:left w:val="none" w:sz="0" w:space="0" w:color="auto"/>
                    <w:bottom w:val="none" w:sz="0" w:space="0" w:color="auto"/>
                    <w:right w:val="none" w:sz="0" w:space="0" w:color="auto"/>
                  </w:divBdr>
                  <w:divsChild>
                    <w:div w:id="1100487882">
                      <w:marLeft w:val="0"/>
                      <w:marRight w:val="0"/>
                      <w:marTop w:val="0"/>
                      <w:marBottom w:val="0"/>
                      <w:divBdr>
                        <w:top w:val="none" w:sz="0" w:space="0" w:color="auto"/>
                        <w:left w:val="none" w:sz="0" w:space="0" w:color="auto"/>
                        <w:bottom w:val="none" w:sz="0" w:space="0" w:color="auto"/>
                        <w:right w:val="none" w:sz="0" w:space="0" w:color="auto"/>
                      </w:divBdr>
                    </w:div>
                  </w:divsChild>
                </w:div>
                <w:div w:id="1268463581">
                  <w:marLeft w:val="0"/>
                  <w:marRight w:val="0"/>
                  <w:marTop w:val="0"/>
                  <w:marBottom w:val="0"/>
                  <w:divBdr>
                    <w:top w:val="none" w:sz="0" w:space="0" w:color="auto"/>
                    <w:left w:val="none" w:sz="0" w:space="0" w:color="auto"/>
                    <w:bottom w:val="none" w:sz="0" w:space="0" w:color="auto"/>
                    <w:right w:val="none" w:sz="0" w:space="0" w:color="auto"/>
                  </w:divBdr>
                  <w:divsChild>
                    <w:div w:id="1903980437">
                      <w:marLeft w:val="0"/>
                      <w:marRight w:val="0"/>
                      <w:marTop w:val="0"/>
                      <w:marBottom w:val="0"/>
                      <w:divBdr>
                        <w:top w:val="none" w:sz="0" w:space="0" w:color="auto"/>
                        <w:left w:val="none" w:sz="0" w:space="0" w:color="auto"/>
                        <w:bottom w:val="none" w:sz="0" w:space="0" w:color="auto"/>
                        <w:right w:val="none" w:sz="0" w:space="0" w:color="auto"/>
                      </w:divBdr>
                    </w:div>
                  </w:divsChild>
                </w:div>
                <w:div w:id="671034307">
                  <w:marLeft w:val="0"/>
                  <w:marRight w:val="0"/>
                  <w:marTop w:val="0"/>
                  <w:marBottom w:val="0"/>
                  <w:divBdr>
                    <w:top w:val="none" w:sz="0" w:space="0" w:color="auto"/>
                    <w:left w:val="none" w:sz="0" w:space="0" w:color="auto"/>
                    <w:bottom w:val="none" w:sz="0" w:space="0" w:color="auto"/>
                    <w:right w:val="none" w:sz="0" w:space="0" w:color="auto"/>
                  </w:divBdr>
                  <w:divsChild>
                    <w:div w:id="999699240">
                      <w:marLeft w:val="0"/>
                      <w:marRight w:val="0"/>
                      <w:marTop w:val="0"/>
                      <w:marBottom w:val="0"/>
                      <w:divBdr>
                        <w:top w:val="none" w:sz="0" w:space="0" w:color="auto"/>
                        <w:left w:val="none" w:sz="0" w:space="0" w:color="auto"/>
                        <w:bottom w:val="none" w:sz="0" w:space="0" w:color="auto"/>
                        <w:right w:val="none" w:sz="0" w:space="0" w:color="auto"/>
                      </w:divBdr>
                    </w:div>
                  </w:divsChild>
                </w:div>
                <w:div w:id="141705032">
                  <w:marLeft w:val="0"/>
                  <w:marRight w:val="0"/>
                  <w:marTop w:val="0"/>
                  <w:marBottom w:val="0"/>
                  <w:divBdr>
                    <w:top w:val="none" w:sz="0" w:space="0" w:color="auto"/>
                    <w:left w:val="none" w:sz="0" w:space="0" w:color="auto"/>
                    <w:bottom w:val="none" w:sz="0" w:space="0" w:color="auto"/>
                    <w:right w:val="none" w:sz="0" w:space="0" w:color="auto"/>
                  </w:divBdr>
                  <w:divsChild>
                    <w:div w:id="1561213823">
                      <w:marLeft w:val="0"/>
                      <w:marRight w:val="0"/>
                      <w:marTop w:val="0"/>
                      <w:marBottom w:val="0"/>
                      <w:divBdr>
                        <w:top w:val="none" w:sz="0" w:space="0" w:color="auto"/>
                        <w:left w:val="none" w:sz="0" w:space="0" w:color="auto"/>
                        <w:bottom w:val="none" w:sz="0" w:space="0" w:color="auto"/>
                        <w:right w:val="none" w:sz="0" w:space="0" w:color="auto"/>
                      </w:divBdr>
                    </w:div>
                  </w:divsChild>
                </w:div>
                <w:div w:id="641928576">
                  <w:marLeft w:val="0"/>
                  <w:marRight w:val="0"/>
                  <w:marTop w:val="0"/>
                  <w:marBottom w:val="0"/>
                  <w:divBdr>
                    <w:top w:val="none" w:sz="0" w:space="0" w:color="auto"/>
                    <w:left w:val="none" w:sz="0" w:space="0" w:color="auto"/>
                    <w:bottom w:val="none" w:sz="0" w:space="0" w:color="auto"/>
                    <w:right w:val="none" w:sz="0" w:space="0" w:color="auto"/>
                  </w:divBdr>
                  <w:divsChild>
                    <w:div w:id="1130171550">
                      <w:marLeft w:val="0"/>
                      <w:marRight w:val="0"/>
                      <w:marTop w:val="0"/>
                      <w:marBottom w:val="0"/>
                      <w:divBdr>
                        <w:top w:val="none" w:sz="0" w:space="0" w:color="auto"/>
                        <w:left w:val="none" w:sz="0" w:space="0" w:color="auto"/>
                        <w:bottom w:val="none" w:sz="0" w:space="0" w:color="auto"/>
                        <w:right w:val="none" w:sz="0" w:space="0" w:color="auto"/>
                      </w:divBdr>
                    </w:div>
                  </w:divsChild>
                </w:div>
                <w:div w:id="147406205">
                  <w:marLeft w:val="0"/>
                  <w:marRight w:val="0"/>
                  <w:marTop w:val="0"/>
                  <w:marBottom w:val="0"/>
                  <w:divBdr>
                    <w:top w:val="none" w:sz="0" w:space="0" w:color="auto"/>
                    <w:left w:val="none" w:sz="0" w:space="0" w:color="auto"/>
                    <w:bottom w:val="none" w:sz="0" w:space="0" w:color="auto"/>
                    <w:right w:val="none" w:sz="0" w:space="0" w:color="auto"/>
                  </w:divBdr>
                  <w:divsChild>
                    <w:div w:id="1837182859">
                      <w:marLeft w:val="0"/>
                      <w:marRight w:val="0"/>
                      <w:marTop w:val="0"/>
                      <w:marBottom w:val="0"/>
                      <w:divBdr>
                        <w:top w:val="none" w:sz="0" w:space="0" w:color="auto"/>
                        <w:left w:val="none" w:sz="0" w:space="0" w:color="auto"/>
                        <w:bottom w:val="none" w:sz="0" w:space="0" w:color="auto"/>
                        <w:right w:val="none" w:sz="0" w:space="0" w:color="auto"/>
                      </w:divBdr>
                    </w:div>
                  </w:divsChild>
                </w:div>
                <w:div w:id="383914001">
                  <w:marLeft w:val="0"/>
                  <w:marRight w:val="0"/>
                  <w:marTop w:val="0"/>
                  <w:marBottom w:val="0"/>
                  <w:divBdr>
                    <w:top w:val="none" w:sz="0" w:space="0" w:color="auto"/>
                    <w:left w:val="none" w:sz="0" w:space="0" w:color="auto"/>
                    <w:bottom w:val="none" w:sz="0" w:space="0" w:color="auto"/>
                    <w:right w:val="none" w:sz="0" w:space="0" w:color="auto"/>
                  </w:divBdr>
                  <w:divsChild>
                    <w:div w:id="129173181">
                      <w:marLeft w:val="0"/>
                      <w:marRight w:val="0"/>
                      <w:marTop w:val="0"/>
                      <w:marBottom w:val="0"/>
                      <w:divBdr>
                        <w:top w:val="none" w:sz="0" w:space="0" w:color="auto"/>
                        <w:left w:val="none" w:sz="0" w:space="0" w:color="auto"/>
                        <w:bottom w:val="none" w:sz="0" w:space="0" w:color="auto"/>
                        <w:right w:val="none" w:sz="0" w:space="0" w:color="auto"/>
                      </w:divBdr>
                    </w:div>
                  </w:divsChild>
                </w:div>
                <w:div w:id="627124590">
                  <w:marLeft w:val="0"/>
                  <w:marRight w:val="0"/>
                  <w:marTop w:val="0"/>
                  <w:marBottom w:val="0"/>
                  <w:divBdr>
                    <w:top w:val="none" w:sz="0" w:space="0" w:color="auto"/>
                    <w:left w:val="none" w:sz="0" w:space="0" w:color="auto"/>
                    <w:bottom w:val="none" w:sz="0" w:space="0" w:color="auto"/>
                    <w:right w:val="none" w:sz="0" w:space="0" w:color="auto"/>
                  </w:divBdr>
                  <w:divsChild>
                    <w:div w:id="1724909456">
                      <w:marLeft w:val="0"/>
                      <w:marRight w:val="0"/>
                      <w:marTop w:val="0"/>
                      <w:marBottom w:val="0"/>
                      <w:divBdr>
                        <w:top w:val="none" w:sz="0" w:space="0" w:color="auto"/>
                        <w:left w:val="none" w:sz="0" w:space="0" w:color="auto"/>
                        <w:bottom w:val="none" w:sz="0" w:space="0" w:color="auto"/>
                        <w:right w:val="none" w:sz="0" w:space="0" w:color="auto"/>
                      </w:divBdr>
                    </w:div>
                  </w:divsChild>
                </w:div>
                <w:div w:id="458768873">
                  <w:marLeft w:val="0"/>
                  <w:marRight w:val="0"/>
                  <w:marTop w:val="0"/>
                  <w:marBottom w:val="0"/>
                  <w:divBdr>
                    <w:top w:val="none" w:sz="0" w:space="0" w:color="auto"/>
                    <w:left w:val="none" w:sz="0" w:space="0" w:color="auto"/>
                    <w:bottom w:val="none" w:sz="0" w:space="0" w:color="auto"/>
                    <w:right w:val="none" w:sz="0" w:space="0" w:color="auto"/>
                  </w:divBdr>
                  <w:divsChild>
                    <w:div w:id="2082824817">
                      <w:marLeft w:val="0"/>
                      <w:marRight w:val="0"/>
                      <w:marTop w:val="0"/>
                      <w:marBottom w:val="0"/>
                      <w:divBdr>
                        <w:top w:val="none" w:sz="0" w:space="0" w:color="auto"/>
                        <w:left w:val="none" w:sz="0" w:space="0" w:color="auto"/>
                        <w:bottom w:val="none" w:sz="0" w:space="0" w:color="auto"/>
                        <w:right w:val="none" w:sz="0" w:space="0" w:color="auto"/>
                      </w:divBdr>
                    </w:div>
                  </w:divsChild>
                </w:div>
                <w:div w:id="1114247266">
                  <w:marLeft w:val="0"/>
                  <w:marRight w:val="0"/>
                  <w:marTop w:val="0"/>
                  <w:marBottom w:val="0"/>
                  <w:divBdr>
                    <w:top w:val="none" w:sz="0" w:space="0" w:color="auto"/>
                    <w:left w:val="none" w:sz="0" w:space="0" w:color="auto"/>
                    <w:bottom w:val="none" w:sz="0" w:space="0" w:color="auto"/>
                    <w:right w:val="none" w:sz="0" w:space="0" w:color="auto"/>
                  </w:divBdr>
                  <w:divsChild>
                    <w:div w:id="581839309">
                      <w:marLeft w:val="0"/>
                      <w:marRight w:val="0"/>
                      <w:marTop w:val="0"/>
                      <w:marBottom w:val="0"/>
                      <w:divBdr>
                        <w:top w:val="none" w:sz="0" w:space="0" w:color="auto"/>
                        <w:left w:val="none" w:sz="0" w:space="0" w:color="auto"/>
                        <w:bottom w:val="none" w:sz="0" w:space="0" w:color="auto"/>
                        <w:right w:val="none" w:sz="0" w:space="0" w:color="auto"/>
                      </w:divBdr>
                    </w:div>
                  </w:divsChild>
                </w:div>
                <w:div w:id="2055733893">
                  <w:marLeft w:val="0"/>
                  <w:marRight w:val="0"/>
                  <w:marTop w:val="0"/>
                  <w:marBottom w:val="0"/>
                  <w:divBdr>
                    <w:top w:val="none" w:sz="0" w:space="0" w:color="auto"/>
                    <w:left w:val="none" w:sz="0" w:space="0" w:color="auto"/>
                    <w:bottom w:val="none" w:sz="0" w:space="0" w:color="auto"/>
                    <w:right w:val="none" w:sz="0" w:space="0" w:color="auto"/>
                  </w:divBdr>
                  <w:divsChild>
                    <w:div w:id="2128548001">
                      <w:marLeft w:val="0"/>
                      <w:marRight w:val="0"/>
                      <w:marTop w:val="0"/>
                      <w:marBottom w:val="0"/>
                      <w:divBdr>
                        <w:top w:val="none" w:sz="0" w:space="0" w:color="auto"/>
                        <w:left w:val="none" w:sz="0" w:space="0" w:color="auto"/>
                        <w:bottom w:val="none" w:sz="0" w:space="0" w:color="auto"/>
                        <w:right w:val="none" w:sz="0" w:space="0" w:color="auto"/>
                      </w:divBdr>
                    </w:div>
                  </w:divsChild>
                </w:div>
                <w:div w:id="11733543">
                  <w:marLeft w:val="0"/>
                  <w:marRight w:val="0"/>
                  <w:marTop w:val="0"/>
                  <w:marBottom w:val="0"/>
                  <w:divBdr>
                    <w:top w:val="none" w:sz="0" w:space="0" w:color="auto"/>
                    <w:left w:val="none" w:sz="0" w:space="0" w:color="auto"/>
                    <w:bottom w:val="none" w:sz="0" w:space="0" w:color="auto"/>
                    <w:right w:val="none" w:sz="0" w:space="0" w:color="auto"/>
                  </w:divBdr>
                  <w:divsChild>
                    <w:div w:id="971983607">
                      <w:marLeft w:val="0"/>
                      <w:marRight w:val="0"/>
                      <w:marTop w:val="0"/>
                      <w:marBottom w:val="0"/>
                      <w:divBdr>
                        <w:top w:val="none" w:sz="0" w:space="0" w:color="auto"/>
                        <w:left w:val="none" w:sz="0" w:space="0" w:color="auto"/>
                        <w:bottom w:val="none" w:sz="0" w:space="0" w:color="auto"/>
                        <w:right w:val="none" w:sz="0" w:space="0" w:color="auto"/>
                      </w:divBdr>
                    </w:div>
                  </w:divsChild>
                </w:div>
                <w:div w:id="913704534">
                  <w:marLeft w:val="0"/>
                  <w:marRight w:val="0"/>
                  <w:marTop w:val="0"/>
                  <w:marBottom w:val="0"/>
                  <w:divBdr>
                    <w:top w:val="none" w:sz="0" w:space="0" w:color="auto"/>
                    <w:left w:val="none" w:sz="0" w:space="0" w:color="auto"/>
                    <w:bottom w:val="none" w:sz="0" w:space="0" w:color="auto"/>
                    <w:right w:val="none" w:sz="0" w:space="0" w:color="auto"/>
                  </w:divBdr>
                  <w:divsChild>
                    <w:div w:id="337119351">
                      <w:marLeft w:val="0"/>
                      <w:marRight w:val="0"/>
                      <w:marTop w:val="0"/>
                      <w:marBottom w:val="0"/>
                      <w:divBdr>
                        <w:top w:val="none" w:sz="0" w:space="0" w:color="auto"/>
                        <w:left w:val="none" w:sz="0" w:space="0" w:color="auto"/>
                        <w:bottom w:val="none" w:sz="0" w:space="0" w:color="auto"/>
                        <w:right w:val="none" w:sz="0" w:space="0" w:color="auto"/>
                      </w:divBdr>
                    </w:div>
                  </w:divsChild>
                </w:div>
                <w:div w:id="949973142">
                  <w:marLeft w:val="0"/>
                  <w:marRight w:val="0"/>
                  <w:marTop w:val="0"/>
                  <w:marBottom w:val="0"/>
                  <w:divBdr>
                    <w:top w:val="none" w:sz="0" w:space="0" w:color="auto"/>
                    <w:left w:val="none" w:sz="0" w:space="0" w:color="auto"/>
                    <w:bottom w:val="none" w:sz="0" w:space="0" w:color="auto"/>
                    <w:right w:val="none" w:sz="0" w:space="0" w:color="auto"/>
                  </w:divBdr>
                  <w:divsChild>
                    <w:div w:id="646125684">
                      <w:marLeft w:val="0"/>
                      <w:marRight w:val="0"/>
                      <w:marTop w:val="0"/>
                      <w:marBottom w:val="0"/>
                      <w:divBdr>
                        <w:top w:val="none" w:sz="0" w:space="0" w:color="auto"/>
                        <w:left w:val="none" w:sz="0" w:space="0" w:color="auto"/>
                        <w:bottom w:val="none" w:sz="0" w:space="0" w:color="auto"/>
                        <w:right w:val="none" w:sz="0" w:space="0" w:color="auto"/>
                      </w:divBdr>
                    </w:div>
                  </w:divsChild>
                </w:div>
                <w:div w:id="1884900943">
                  <w:marLeft w:val="0"/>
                  <w:marRight w:val="0"/>
                  <w:marTop w:val="0"/>
                  <w:marBottom w:val="0"/>
                  <w:divBdr>
                    <w:top w:val="none" w:sz="0" w:space="0" w:color="auto"/>
                    <w:left w:val="none" w:sz="0" w:space="0" w:color="auto"/>
                    <w:bottom w:val="none" w:sz="0" w:space="0" w:color="auto"/>
                    <w:right w:val="none" w:sz="0" w:space="0" w:color="auto"/>
                  </w:divBdr>
                  <w:divsChild>
                    <w:div w:id="1607228365">
                      <w:marLeft w:val="0"/>
                      <w:marRight w:val="0"/>
                      <w:marTop w:val="0"/>
                      <w:marBottom w:val="0"/>
                      <w:divBdr>
                        <w:top w:val="none" w:sz="0" w:space="0" w:color="auto"/>
                        <w:left w:val="none" w:sz="0" w:space="0" w:color="auto"/>
                        <w:bottom w:val="none" w:sz="0" w:space="0" w:color="auto"/>
                        <w:right w:val="none" w:sz="0" w:space="0" w:color="auto"/>
                      </w:divBdr>
                    </w:div>
                  </w:divsChild>
                </w:div>
                <w:div w:id="118035022">
                  <w:marLeft w:val="0"/>
                  <w:marRight w:val="0"/>
                  <w:marTop w:val="0"/>
                  <w:marBottom w:val="0"/>
                  <w:divBdr>
                    <w:top w:val="none" w:sz="0" w:space="0" w:color="auto"/>
                    <w:left w:val="none" w:sz="0" w:space="0" w:color="auto"/>
                    <w:bottom w:val="none" w:sz="0" w:space="0" w:color="auto"/>
                    <w:right w:val="none" w:sz="0" w:space="0" w:color="auto"/>
                  </w:divBdr>
                  <w:divsChild>
                    <w:div w:id="1151749943">
                      <w:marLeft w:val="0"/>
                      <w:marRight w:val="0"/>
                      <w:marTop w:val="0"/>
                      <w:marBottom w:val="0"/>
                      <w:divBdr>
                        <w:top w:val="none" w:sz="0" w:space="0" w:color="auto"/>
                        <w:left w:val="none" w:sz="0" w:space="0" w:color="auto"/>
                        <w:bottom w:val="none" w:sz="0" w:space="0" w:color="auto"/>
                        <w:right w:val="none" w:sz="0" w:space="0" w:color="auto"/>
                      </w:divBdr>
                    </w:div>
                  </w:divsChild>
                </w:div>
                <w:div w:id="1317682278">
                  <w:marLeft w:val="0"/>
                  <w:marRight w:val="0"/>
                  <w:marTop w:val="0"/>
                  <w:marBottom w:val="0"/>
                  <w:divBdr>
                    <w:top w:val="none" w:sz="0" w:space="0" w:color="auto"/>
                    <w:left w:val="none" w:sz="0" w:space="0" w:color="auto"/>
                    <w:bottom w:val="none" w:sz="0" w:space="0" w:color="auto"/>
                    <w:right w:val="none" w:sz="0" w:space="0" w:color="auto"/>
                  </w:divBdr>
                  <w:divsChild>
                    <w:div w:id="986399457">
                      <w:marLeft w:val="0"/>
                      <w:marRight w:val="0"/>
                      <w:marTop w:val="0"/>
                      <w:marBottom w:val="0"/>
                      <w:divBdr>
                        <w:top w:val="none" w:sz="0" w:space="0" w:color="auto"/>
                        <w:left w:val="none" w:sz="0" w:space="0" w:color="auto"/>
                        <w:bottom w:val="none" w:sz="0" w:space="0" w:color="auto"/>
                        <w:right w:val="none" w:sz="0" w:space="0" w:color="auto"/>
                      </w:divBdr>
                    </w:div>
                  </w:divsChild>
                </w:div>
                <w:div w:id="1056125921">
                  <w:marLeft w:val="0"/>
                  <w:marRight w:val="0"/>
                  <w:marTop w:val="0"/>
                  <w:marBottom w:val="0"/>
                  <w:divBdr>
                    <w:top w:val="none" w:sz="0" w:space="0" w:color="auto"/>
                    <w:left w:val="none" w:sz="0" w:space="0" w:color="auto"/>
                    <w:bottom w:val="none" w:sz="0" w:space="0" w:color="auto"/>
                    <w:right w:val="none" w:sz="0" w:space="0" w:color="auto"/>
                  </w:divBdr>
                  <w:divsChild>
                    <w:div w:id="519126259">
                      <w:marLeft w:val="0"/>
                      <w:marRight w:val="0"/>
                      <w:marTop w:val="0"/>
                      <w:marBottom w:val="0"/>
                      <w:divBdr>
                        <w:top w:val="none" w:sz="0" w:space="0" w:color="auto"/>
                        <w:left w:val="none" w:sz="0" w:space="0" w:color="auto"/>
                        <w:bottom w:val="none" w:sz="0" w:space="0" w:color="auto"/>
                        <w:right w:val="none" w:sz="0" w:space="0" w:color="auto"/>
                      </w:divBdr>
                    </w:div>
                  </w:divsChild>
                </w:div>
                <w:div w:id="1177958748">
                  <w:marLeft w:val="0"/>
                  <w:marRight w:val="0"/>
                  <w:marTop w:val="0"/>
                  <w:marBottom w:val="0"/>
                  <w:divBdr>
                    <w:top w:val="none" w:sz="0" w:space="0" w:color="auto"/>
                    <w:left w:val="none" w:sz="0" w:space="0" w:color="auto"/>
                    <w:bottom w:val="none" w:sz="0" w:space="0" w:color="auto"/>
                    <w:right w:val="none" w:sz="0" w:space="0" w:color="auto"/>
                  </w:divBdr>
                  <w:divsChild>
                    <w:div w:id="1246650934">
                      <w:marLeft w:val="0"/>
                      <w:marRight w:val="0"/>
                      <w:marTop w:val="0"/>
                      <w:marBottom w:val="0"/>
                      <w:divBdr>
                        <w:top w:val="none" w:sz="0" w:space="0" w:color="auto"/>
                        <w:left w:val="none" w:sz="0" w:space="0" w:color="auto"/>
                        <w:bottom w:val="none" w:sz="0" w:space="0" w:color="auto"/>
                        <w:right w:val="none" w:sz="0" w:space="0" w:color="auto"/>
                      </w:divBdr>
                    </w:div>
                  </w:divsChild>
                </w:div>
                <w:div w:id="579801874">
                  <w:marLeft w:val="0"/>
                  <w:marRight w:val="0"/>
                  <w:marTop w:val="0"/>
                  <w:marBottom w:val="0"/>
                  <w:divBdr>
                    <w:top w:val="none" w:sz="0" w:space="0" w:color="auto"/>
                    <w:left w:val="none" w:sz="0" w:space="0" w:color="auto"/>
                    <w:bottom w:val="none" w:sz="0" w:space="0" w:color="auto"/>
                    <w:right w:val="none" w:sz="0" w:space="0" w:color="auto"/>
                  </w:divBdr>
                  <w:divsChild>
                    <w:div w:id="473835640">
                      <w:marLeft w:val="0"/>
                      <w:marRight w:val="0"/>
                      <w:marTop w:val="0"/>
                      <w:marBottom w:val="0"/>
                      <w:divBdr>
                        <w:top w:val="none" w:sz="0" w:space="0" w:color="auto"/>
                        <w:left w:val="none" w:sz="0" w:space="0" w:color="auto"/>
                        <w:bottom w:val="none" w:sz="0" w:space="0" w:color="auto"/>
                        <w:right w:val="none" w:sz="0" w:space="0" w:color="auto"/>
                      </w:divBdr>
                    </w:div>
                  </w:divsChild>
                </w:div>
                <w:div w:id="2030062591">
                  <w:marLeft w:val="0"/>
                  <w:marRight w:val="0"/>
                  <w:marTop w:val="0"/>
                  <w:marBottom w:val="0"/>
                  <w:divBdr>
                    <w:top w:val="none" w:sz="0" w:space="0" w:color="auto"/>
                    <w:left w:val="none" w:sz="0" w:space="0" w:color="auto"/>
                    <w:bottom w:val="none" w:sz="0" w:space="0" w:color="auto"/>
                    <w:right w:val="none" w:sz="0" w:space="0" w:color="auto"/>
                  </w:divBdr>
                  <w:divsChild>
                    <w:div w:id="884102974">
                      <w:marLeft w:val="0"/>
                      <w:marRight w:val="0"/>
                      <w:marTop w:val="0"/>
                      <w:marBottom w:val="0"/>
                      <w:divBdr>
                        <w:top w:val="none" w:sz="0" w:space="0" w:color="auto"/>
                        <w:left w:val="none" w:sz="0" w:space="0" w:color="auto"/>
                        <w:bottom w:val="none" w:sz="0" w:space="0" w:color="auto"/>
                        <w:right w:val="none" w:sz="0" w:space="0" w:color="auto"/>
                      </w:divBdr>
                    </w:div>
                  </w:divsChild>
                </w:div>
                <w:div w:id="1940485058">
                  <w:marLeft w:val="0"/>
                  <w:marRight w:val="0"/>
                  <w:marTop w:val="0"/>
                  <w:marBottom w:val="0"/>
                  <w:divBdr>
                    <w:top w:val="none" w:sz="0" w:space="0" w:color="auto"/>
                    <w:left w:val="none" w:sz="0" w:space="0" w:color="auto"/>
                    <w:bottom w:val="none" w:sz="0" w:space="0" w:color="auto"/>
                    <w:right w:val="none" w:sz="0" w:space="0" w:color="auto"/>
                  </w:divBdr>
                  <w:divsChild>
                    <w:div w:id="357700969">
                      <w:marLeft w:val="0"/>
                      <w:marRight w:val="0"/>
                      <w:marTop w:val="0"/>
                      <w:marBottom w:val="0"/>
                      <w:divBdr>
                        <w:top w:val="none" w:sz="0" w:space="0" w:color="auto"/>
                        <w:left w:val="none" w:sz="0" w:space="0" w:color="auto"/>
                        <w:bottom w:val="none" w:sz="0" w:space="0" w:color="auto"/>
                        <w:right w:val="none" w:sz="0" w:space="0" w:color="auto"/>
                      </w:divBdr>
                    </w:div>
                  </w:divsChild>
                </w:div>
                <w:div w:id="1789399122">
                  <w:marLeft w:val="0"/>
                  <w:marRight w:val="0"/>
                  <w:marTop w:val="0"/>
                  <w:marBottom w:val="0"/>
                  <w:divBdr>
                    <w:top w:val="none" w:sz="0" w:space="0" w:color="auto"/>
                    <w:left w:val="none" w:sz="0" w:space="0" w:color="auto"/>
                    <w:bottom w:val="none" w:sz="0" w:space="0" w:color="auto"/>
                    <w:right w:val="none" w:sz="0" w:space="0" w:color="auto"/>
                  </w:divBdr>
                  <w:divsChild>
                    <w:div w:id="90661190">
                      <w:marLeft w:val="0"/>
                      <w:marRight w:val="0"/>
                      <w:marTop w:val="0"/>
                      <w:marBottom w:val="0"/>
                      <w:divBdr>
                        <w:top w:val="none" w:sz="0" w:space="0" w:color="auto"/>
                        <w:left w:val="none" w:sz="0" w:space="0" w:color="auto"/>
                        <w:bottom w:val="none" w:sz="0" w:space="0" w:color="auto"/>
                        <w:right w:val="none" w:sz="0" w:space="0" w:color="auto"/>
                      </w:divBdr>
                    </w:div>
                  </w:divsChild>
                </w:div>
                <w:div w:id="1628045968">
                  <w:marLeft w:val="0"/>
                  <w:marRight w:val="0"/>
                  <w:marTop w:val="0"/>
                  <w:marBottom w:val="0"/>
                  <w:divBdr>
                    <w:top w:val="none" w:sz="0" w:space="0" w:color="auto"/>
                    <w:left w:val="none" w:sz="0" w:space="0" w:color="auto"/>
                    <w:bottom w:val="none" w:sz="0" w:space="0" w:color="auto"/>
                    <w:right w:val="none" w:sz="0" w:space="0" w:color="auto"/>
                  </w:divBdr>
                  <w:divsChild>
                    <w:div w:id="537133489">
                      <w:marLeft w:val="0"/>
                      <w:marRight w:val="0"/>
                      <w:marTop w:val="0"/>
                      <w:marBottom w:val="0"/>
                      <w:divBdr>
                        <w:top w:val="none" w:sz="0" w:space="0" w:color="auto"/>
                        <w:left w:val="none" w:sz="0" w:space="0" w:color="auto"/>
                        <w:bottom w:val="none" w:sz="0" w:space="0" w:color="auto"/>
                        <w:right w:val="none" w:sz="0" w:space="0" w:color="auto"/>
                      </w:divBdr>
                    </w:div>
                  </w:divsChild>
                </w:div>
                <w:div w:id="650839095">
                  <w:marLeft w:val="0"/>
                  <w:marRight w:val="0"/>
                  <w:marTop w:val="0"/>
                  <w:marBottom w:val="0"/>
                  <w:divBdr>
                    <w:top w:val="none" w:sz="0" w:space="0" w:color="auto"/>
                    <w:left w:val="none" w:sz="0" w:space="0" w:color="auto"/>
                    <w:bottom w:val="none" w:sz="0" w:space="0" w:color="auto"/>
                    <w:right w:val="none" w:sz="0" w:space="0" w:color="auto"/>
                  </w:divBdr>
                  <w:divsChild>
                    <w:div w:id="1560168347">
                      <w:marLeft w:val="0"/>
                      <w:marRight w:val="0"/>
                      <w:marTop w:val="0"/>
                      <w:marBottom w:val="0"/>
                      <w:divBdr>
                        <w:top w:val="none" w:sz="0" w:space="0" w:color="auto"/>
                        <w:left w:val="none" w:sz="0" w:space="0" w:color="auto"/>
                        <w:bottom w:val="none" w:sz="0" w:space="0" w:color="auto"/>
                        <w:right w:val="none" w:sz="0" w:space="0" w:color="auto"/>
                      </w:divBdr>
                    </w:div>
                  </w:divsChild>
                </w:div>
                <w:div w:id="1355880587">
                  <w:marLeft w:val="0"/>
                  <w:marRight w:val="0"/>
                  <w:marTop w:val="0"/>
                  <w:marBottom w:val="0"/>
                  <w:divBdr>
                    <w:top w:val="none" w:sz="0" w:space="0" w:color="auto"/>
                    <w:left w:val="none" w:sz="0" w:space="0" w:color="auto"/>
                    <w:bottom w:val="none" w:sz="0" w:space="0" w:color="auto"/>
                    <w:right w:val="none" w:sz="0" w:space="0" w:color="auto"/>
                  </w:divBdr>
                  <w:divsChild>
                    <w:div w:id="1060791278">
                      <w:marLeft w:val="0"/>
                      <w:marRight w:val="0"/>
                      <w:marTop w:val="0"/>
                      <w:marBottom w:val="0"/>
                      <w:divBdr>
                        <w:top w:val="none" w:sz="0" w:space="0" w:color="auto"/>
                        <w:left w:val="none" w:sz="0" w:space="0" w:color="auto"/>
                        <w:bottom w:val="none" w:sz="0" w:space="0" w:color="auto"/>
                        <w:right w:val="none" w:sz="0" w:space="0" w:color="auto"/>
                      </w:divBdr>
                    </w:div>
                  </w:divsChild>
                </w:div>
                <w:div w:id="1518619357">
                  <w:marLeft w:val="0"/>
                  <w:marRight w:val="0"/>
                  <w:marTop w:val="0"/>
                  <w:marBottom w:val="0"/>
                  <w:divBdr>
                    <w:top w:val="none" w:sz="0" w:space="0" w:color="auto"/>
                    <w:left w:val="none" w:sz="0" w:space="0" w:color="auto"/>
                    <w:bottom w:val="none" w:sz="0" w:space="0" w:color="auto"/>
                    <w:right w:val="none" w:sz="0" w:space="0" w:color="auto"/>
                  </w:divBdr>
                  <w:divsChild>
                    <w:div w:id="678892544">
                      <w:marLeft w:val="0"/>
                      <w:marRight w:val="0"/>
                      <w:marTop w:val="0"/>
                      <w:marBottom w:val="0"/>
                      <w:divBdr>
                        <w:top w:val="none" w:sz="0" w:space="0" w:color="auto"/>
                        <w:left w:val="none" w:sz="0" w:space="0" w:color="auto"/>
                        <w:bottom w:val="none" w:sz="0" w:space="0" w:color="auto"/>
                        <w:right w:val="none" w:sz="0" w:space="0" w:color="auto"/>
                      </w:divBdr>
                    </w:div>
                  </w:divsChild>
                </w:div>
                <w:div w:id="22559231">
                  <w:marLeft w:val="0"/>
                  <w:marRight w:val="0"/>
                  <w:marTop w:val="0"/>
                  <w:marBottom w:val="0"/>
                  <w:divBdr>
                    <w:top w:val="none" w:sz="0" w:space="0" w:color="auto"/>
                    <w:left w:val="none" w:sz="0" w:space="0" w:color="auto"/>
                    <w:bottom w:val="none" w:sz="0" w:space="0" w:color="auto"/>
                    <w:right w:val="none" w:sz="0" w:space="0" w:color="auto"/>
                  </w:divBdr>
                  <w:divsChild>
                    <w:div w:id="423381014">
                      <w:marLeft w:val="0"/>
                      <w:marRight w:val="0"/>
                      <w:marTop w:val="0"/>
                      <w:marBottom w:val="0"/>
                      <w:divBdr>
                        <w:top w:val="none" w:sz="0" w:space="0" w:color="auto"/>
                        <w:left w:val="none" w:sz="0" w:space="0" w:color="auto"/>
                        <w:bottom w:val="none" w:sz="0" w:space="0" w:color="auto"/>
                        <w:right w:val="none" w:sz="0" w:space="0" w:color="auto"/>
                      </w:divBdr>
                    </w:div>
                  </w:divsChild>
                </w:div>
                <w:div w:id="1758869243">
                  <w:marLeft w:val="0"/>
                  <w:marRight w:val="0"/>
                  <w:marTop w:val="0"/>
                  <w:marBottom w:val="0"/>
                  <w:divBdr>
                    <w:top w:val="none" w:sz="0" w:space="0" w:color="auto"/>
                    <w:left w:val="none" w:sz="0" w:space="0" w:color="auto"/>
                    <w:bottom w:val="none" w:sz="0" w:space="0" w:color="auto"/>
                    <w:right w:val="none" w:sz="0" w:space="0" w:color="auto"/>
                  </w:divBdr>
                  <w:divsChild>
                    <w:div w:id="269629163">
                      <w:marLeft w:val="0"/>
                      <w:marRight w:val="0"/>
                      <w:marTop w:val="0"/>
                      <w:marBottom w:val="0"/>
                      <w:divBdr>
                        <w:top w:val="none" w:sz="0" w:space="0" w:color="auto"/>
                        <w:left w:val="none" w:sz="0" w:space="0" w:color="auto"/>
                        <w:bottom w:val="none" w:sz="0" w:space="0" w:color="auto"/>
                        <w:right w:val="none" w:sz="0" w:space="0" w:color="auto"/>
                      </w:divBdr>
                    </w:div>
                  </w:divsChild>
                </w:div>
                <w:div w:id="933905589">
                  <w:marLeft w:val="0"/>
                  <w:marRight w:val="0"/>
                  <w:marTop w:val="0"/>
                  <w:marBottom w:val="0"/>
                  <w:divBdr>
                    <w:top w:val="none" w:sz="0" w:space="0" w:color="auto"/>
                    <w:left w:val="none" w:sz="0" w:space="0" w:color="auto"/>
                    <w:bottom w:val="none" w:sz="0" w:space="0" w:color="auto"/>
                    <w:right w:val="none" w:sz="0" w:space="0" w:color="auto"/>
                  </w:divBdr>
                  <w:divsChild>
                    <w:div w:id="1297443035">
                      <w:marLeft w:val="0"/>
                      <w:marRight w:val="0"/>
                      <w:marTop w:val="0"/>
                      <w:marBottom w:val="0"/>
                      <w:divBdr>
                        <w:top w:val="none" w:sz="0" w:space="0" w:color="auto"/>
                        <w:left w:val="none" w:sz="0" w:space="0" w:color="auto"/>
                        <w:bottom w:val="none" w:sz="0" w:space="0" w:color="auto"/>
                        <w:right w:val="none" w:sz="0" w:space="0" w:color="auto"/>
                      </w:divBdr>
                    </w:div>
                  </w:divsChild>
                </w:div>
                <w:div w:id="1445929918">
                  <w:marLeft w:val="0"/>
                  <w:marRight w:val="0"/>
                  <w:marTop w:val="0"/>
                  <w:marBottom w:val="0"/>
                  <w:divBdr>
                    <w:top w:val="none" w:sz="0" w:space="0" w:color="auto"/>
                    <w:left w:val="none" w:sz="0" w:space="0" w:color="auto"/>
                    <w:bottom w:val="none" w:sz="0" w:space="0" w:color="auto"/>
                    <w:right w:val="none" w:sz="0" w:space="0" w:color="auto"/>
                  </w:divBdr>
                  <w:divsChild>
                    <w:div w:id="2022774961">
                      <w:marLeft w:val="0"/>
                      <w:marRight w:val="0"/>
                      <w:marTop w:val="0"/>
                      <w:marBottom w:val="0"/>
                      <w:divBdr>
                        <w:top w:val="none" w:sz="0" w:space="0" w:color="auto"/>
                        <w:left w:val="none" w:sz="0" w:space="0" w:color="auto"/>
                        <w:bottom w:val="none" w:sz="0" w:space="0" w:color="auto"/>
                        <w:right w:val="none" w:sz="0" w:space="0" w:color="auto"/>
                      </w:divBdr>
                    </w:div>
                  </w:divsChild>
                </w:div>
                <w:div w:id="1882209990">
                  <w:marLeft w:val="0"/>
                  <w:marRight w:val="0"/>
                  <w:marTop w:val="0"/>
                  <w:marBottom w:val="0"/>
                  <w:divBdr>
                    <w:top w:val="none" w:sz="0" w:space="0" w:color="auto"/>
                    <w:left w:val="none" w:sz="0" w:space="0" w:color="auto"/>
                    <w:bottom w:val="none" w:sz="0" w:space="0" w:color="auto"/>
                    <w:right w:val="none" w:sz="0" w:space="0" w:color="auto"/>
                  </w:divBdr>
                  <w:divsChild>
                    <w:div w:id="958947624">
                      <w:marLeft w:val="0"/>
                      <w:marRight w:val="0"/>
                      <w:marTop w:val="0"/>
                      <w:marBottom w:val="0"/>
                      <w:divBdr>
                        <w:top w:val="none" w:sz="0" w:space="0" w:color="auto"/>
                        <w:left w:val="none" w:sz="0" w:space="0" w:color="auto"/>
                        <w:bottom w:val="none" w:sz="0" w:space="0" w:color="auto"/>
                        <w:right w:val="none" w:sz="0" w:space="0" w:color="auto"/>
                      </w:divBdr>
                    </w:div>
                  </w:divsChild>
                </w:div>
                <w:div w:id="447822150">
                  <w:marLeft w:val="0"/>
                  <w:marRight w:val="0"/>
                  <w:marTop w:val="0"/>
                  <w:marBottom w:val="0"/>
                  <w:divBdr>
                    <w:top w:val="none" w:sz="0" w:space="0" w:color="auto"/>
                    <w:left w:val="none" w:sz="0" w:space="0" w:color="auto"/>
                    <w:bottom w:val="none" w:sz="0" w:space="0" w:color="auto"/>
                    <w:right w:val="none" w:sz="0" w:space="0" w:color="auto"/>
                  </w:divBdr>
                  <w:divsChild>
                    <w:div w:id="1440369336">
                      <w:marLeft w:val="0"/>
                      <w:marRight w:val="0"/>
                      <w:marTop w:val="0"/>
                      <w:marBottom w:val="0"/>
                      <w:divBdr>
                        <w:top w:val="none" w:sz="0" w:space="0" w:color="auto"/>
                        <w:left w:val="none" w:sz="0" w:space="0" w:color="auto"/>
                        <w:bottom w:val="none" w:sz="0" w:space="0" w:color="auto"/>
                        <w:right w:val="none" w:sz="0" w:space="0" w:color="auto"/>
                      </w:divBdr>
                    </w:div>
                  </w:divsChild>
                </w:div>
                <w:div w:id="1560945343">
                  <w:marLeft w:val="0"/>
                  <w:marRight w:val="0"/>
                  <w:marTop w:val="0"/>
                  <w:marBottom w:val="0"/>
                  <w:divBdr>
                    <w:top w:val="none" w:sz="0" w:space="0" w:color="auto"/>
                    <w:left w:val="none" w:sz="0" w:space="0" w:color="auto"/>
                    <w:bottom w:val="none" w:sz="0" w:space="0" w:color="auto"/>
                    <w:right w:val="none" w:sz="0" w:space="0" w:color="auto"/>
                  </w:divBdr>
                  <w:divsChild>
                    <w:div w:id="1303537580">
                      <w:marLeft w:val="0"/>
                      <w:marRight w:val="0"/>
                      <w:marTop w:val="0"/>
                      <w:marBottom w:val="0"/>
                      <w:divBdr>
                        <w:top w:val="none" w:sz="0" w:space="0" w:color="auto"/>
                        <w:left w:val="none" w:sz="0" w:space="0" w:color="auto"/>
                        <w:bottom w:val="none" w:sz="0" w:space="0" w:color="auto"/>
                        <w:right w:val="none" w:sz="0" w:space="0" w:color="auto"/>
                      </w:divBdr>
                    </w:div>
                  </w:divsChild>
                </w:div>
                <w:div w:id="1823816381">
                  <w:marLeft w:val="0"/>
                  <w:marRight w:val="0"/>
                  <w:marTop w:val="0"/>
                  <w:marBottom w:val="0"/>
                  <w:divBdr>
                    <w:top w:val="none" w:sz="0" w:space="0" w:color="auto"/>
                    <w:left w:val="none" w:sz="0" w:space="0" w:color="auto"/>
                    <w:bottom w:val="none" w:sz="0" w:space="0" w:color="auto"/>
                    <w:right w:val="none" w:sz="0" w:space="0" w:color="auto"/>
                  </w:divBdr>
                  <w:divsChild>
                    <w:div w:id="146867220">
                      <w:marLeft w:val="0"/>
                      <w:marRight w:val="0"/>
                      <w:marTop w:val="0"/>
                      <w:marBottom w:val="0"/>
                      <w:divBdr>
                        <w:top w:val="none" w:sz="0" w:space="0" w:color="auto"/>
                        <w:left w:val="none" w:sz="0" w:space="0" w:color="auto"/>
                        <w:bottom w:val="none" w:sz="0" w:space="0" w:color="auto"/>
                        <w:right w:val="none" w:sz="0" w:space="0" w:color="auto"/>
                      </w:divBdr>
                    </w:div>
                  </w:divsChild>
                </w:div>
                <w:div w:id="781072016">
                  <w:marLeft w:val="0"/>
                  <w:marRight w:val="0"/>
                  <w:marTop w:val="0"/>
                  <w:marBottom w:val="0"/>
                  <w:divBdr>
                    <w:top w:val="none" w:sz="0" w:space="0" w:color="auto"/>
                    <w:left w:val="none" w:sz="0" w:space="0" w:color="auto"/>
                    <w:bottom w:val="none" w:sz="0" w:space="0" w:color="auto"/>
                    <w:right w:val="none" w:sz="0" w:space="0" w:color="auto"/>
                  </w:divBdr>
                  <w:divsChild>
                    <w:div w:id="1994678593">
                      <w:marLeft w:val="0"/>
                      <w:marRight w:val="0"/>
                      <w:marTop w:val="0"/>
                      <w:marBottom w:val="0"/>
                      <w:divBdr>
                        <w:top w:val="none" w:sz="0" w:space="0" w:color="auto"/>
                        <w:left w:val="none" w:sz="0" w:space="0" w:color="auto"/>
                        <w:bottom w:val="none" w:sz="0" w:space="0" w:color="auto"/>
                        <w:right w:val="none" w:sz="0" w:space="0" w:color="auto"/>
                      </w:divBdr>
                    </w:div>
                  </w:divsChild>
                </w:div>
                <w:div w:id="1517386520">
                  <w:marLeft w:val="0"/>
                  <w:marRight w:val="0"/>
                  <w:marTop w:val="0"/>
                  <w:marBottom w:val="0"/>
                  <w:divBdr>
                    <w:top w:val="none" w:sz="0" w:space="0" w:color="auto"/>
                    <w:left w:val="none" w:sz="0" w:space="0" w:color="auto"/>
                    <w:bottom w:val="none" w:sz="0" w:space="0" w:color="auto"/>
                    <w:right w:val="none" w:sz="0" w:space="0" w:color="auto"/>
                  </w:divBdr>
                  <w:divsChild>
                    <w:div w:id="1442260523">
                      <w:marLeft w:val="0"/>
                      <w:marRight w:val="0"/>
                      <w:marTop w:val="0"/>
                      <w:marBottom w:val="0"/>
                      <w:divBdr>
                        <w:top w:val="none" w:sz="0" w:space="0" w:color="auto"/>
                        <w:left w:val="none" w:sz="0" w:space="0" w:color="auto"/>
                        <w:bottom w:val="none" w:sz="0" w:space="0" w:color="auto"/>
                        <w:right w:val="none" w:sz="0" w:space="0" w:color="auto"/>
                      </w:divBdr>
                    </w:div>
                  </w:divsChild>
                </w:div>
                <w:div w:id="1288927666">
                  <w:marLeft w:val="0"/>
                  <w:marRight w:val="0"/>
                  <w:marTop w:val="0"/>
                  <w:marBottom w:val="0"/>
                  <w:divBdr>
                    <w:top w:val="none" w:sz="0" w:space="0" w:color="auto"/>
                    <w:left w:val="none" w:sz="0" w:space="0" w:color="auto"/>
                    <w:bottom w:val="none" w:sz="0" w:space="0" w:color="auto"/>
                    <w:right w:val="none" w:sz="0" w:space="0" w:color="auto"/>
                  </w:divBdr>
                  <w:divsChild>
                    <w:div w:id="1729451913">
                      <w:marLeft w:val="0"/>
                      <w:marRight w:val="0"/>
                      <w:marTop w:val="0"/>
                      <w:marBottom w:val="0"/>
                      <w:divBdr>
                        <w:top w:val="none" w:sz="0" w:space="0" w:color="auto"/>
                        <w:left w:val="none" w:sz="0" w:space="0" w:color="auto"/>
                        <w:bottom w:val="none" w:sz="0" w:space="0" w:color="auto"/>
                        <w:right w:val="none" w:sz="0" w:space="0" w:color="auto"/>
                      </w:divBdr>
                    </w:div>
                  </w:divsChild>
                </w:div>
                <w:div w:id="273177018">
                  <w:marLeft w:val="0"/>
                  <w:marRight w:val="0"/>
                  <w:marTop w:val="0"/>
                  <w:marBottom w:val="0"/>
                  <w:divBdr>
                    <w:top w:val="none" w:sz="0" w:space="0" w:color="auto"/>
                    <w:left w:val="none" w:sz="0" w:space="0" w:color="auto"/>
                    <w:bottom w:val="none" w:sz="0" w:space="0" w:color="auto"/>
                    <w:right w:val="none" w:sz="0" w:space="0" w:color="auto"/>
                  </w:divBdr>
                  <w:divsChild>
                    <w:div w:id="1546602218">
                      <w:marLeft w:val="0"/>
                      <w:marRight w:val="0"/>
                      <w:marTop w:val="0"/>
                      <w:marBottom w:val="0"/>
                      <w:divBdr>
                        <w:top w:val="none" w:sz="0" w:space="0" w:color="auto"/>
                        <w:left w:val="none" w:sz="0" w:space="0" w:color="auto"/>
                        <w:bottom w:val="none" w:sz="0" w:space="0" w:color="auto"/>
                        <w:right w:val="none" w:sz="0" w:space="0" w:color="auto"/>
                      </w:divBdr>
                    </w:div>
                  </w:divsChild>
                </w:div>
                <w:div w:id="1482194460">
                  <w:marLeft w:val="0"/>
                  <w:marRight w:val="0"/>
                  <w:marTop w:val="0"/>
                  <w:marBottom w:val="0"/>
                  <w:divBdr>
                    <w:top w:val="none" w:sz="0" w:space="0" w:color="auto"/>
                    <w:left w:val="none" w:sz="0" w:space="0" w:color="auto"/>
                    <w:bottom w:val="none" w:sz="0" w:space="0" w:color="auto"/>
                    <w:right w:val="none" w:sz="0" w:space="0" w:color="auto"/>
                  </w:divBdr>
                  <w:divsChild>
                    <w:div w:id="1182016160">
                      <w:marLeft w:val="0"/>
                      <w:marRight w:val="0"/>
                      <w:marTop w:val="0"/>
                      <w:marBottom w:val="0"/>
                      <w:divBdr>
                        <w:top w:val="none" w:sz="0" w:space="0" w:color="auto"/>
                        <w:left w:val="none" w:sz="0" w:space="0" w:color="auto"/>
                        <w:bottom w:val="none" w:sz="0" w:space="0" w:color="auto"/>
                        <w:right w:val="none" w:sz="0" w:space="0" w:color="auto"/>
                      </w:divBdr>
                    </w:div>
                  </w:divsChild>
                </w:div>
                <w:div w:id="1399205532">
                  <w:marLeft w:val="0"/>
                  <w:marRight w:val="0"/>
                  <w:marTop w:val="0"/>
                  <w:marBottom w:val="0"/>
                  <w:divBdr>
                    <w:top w:val="none" w:sz="0" w:space="0" w:color="auto"/>
                    <w:left w:val="none" w:sz="0" w:space="0" w:color="auto"/>
                    <w:bottom w:val="none" w:sz="0" w:space="0" w:color="auto"/>
                    <w:right w:val="none" w:sz="0" w:space="0" w:color="auto"/>
                  </w:divBdr>
                  <w:divsChild>
                    <w:div w:id="658387059">
                      <w:marLeft w:val="0"/>
                      <w:marRight w:val="0"/>
                      <w:marTop w:val="0"/>
                      <w:marBottom w:val="0"/>
                      <w:divBdr>
                        <w:top w:val="none" w:sz="0" w:space="0" w:color="auto"/>
                        <w:left w:val="none" w:sz="0" w:space="0" w:color="auto"/>
                        <w:bottom w:val="none" w:sz="0" w:space="0" w:color="auto"/>
                        <w:right w:val="none" w:sz="0" w:space="0" w:color="auto"/>
                      </w:divBdr>
                    </w:div>
                  </w:divsChild>
                </w:div>
                <w:div w:id="1804079730">
                  <w:marLeft w:val="0"/>
                  <w:marRight w:val="0"/>
                  <w:marTop w:val="0"/>
                  <w:marBottom w:val="0"/>
                  <w:divBdr>
                    <w:top w:val="none" w:sz="0" w:space="0" w:color="auto"/>
                    <w:left w:val="none" w:sz="0" w:space="0" w:color="auto"/>
                    <w:bottom w:val="none" w:sz="0" w:space="0" w:color="auto"/>
                    <w:right w:val="none" w:sz="0" w:space="0" w:color="auto"/>
                  </w:divBdr>
                  <w:divsChild>
                    <w:div w:id="44007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749021">
          <w:marLeft w:val="0"/>
          <w:marRight w:val="0"/>
          <w:marTop w:val="0"/>
          <w:marBottom w:val="0"/>
          <w:divBdr>
            <w:top w:val="none" w:sz="0" w:space="0" w:color="auto"/>
            <w:left w:val="none" w:sz="0" w:space="0" w:color="auto"/>
            <w:bottom w:val="none" w:sz="0" w:space="0" w:color="auto"/>
            <w:right w:val="none" w:sz="0" w:space="0" w:color="auto"/>
          </w:divBdr>
          <w:divsChild>
            <w:div w:id="951547638">
              <w:marLeft w:val="0"/>
              <w:marRight w:val="0"/>
              <w:marTop w:val="0"/>
              <w:marBottom w:val="0"/>
              <w:divBdr>
                <w:top w:val="none" w:sz="0" w:space="0" w:color="auto"/>
                <w:left w:val="none" w:sz="0" w:space="0" w:color="auto"/>
                <w:bottom w:val="none" w:sz="0" w:space="0" w:color="auto"/>
                <w:right w:val="none" w:sz="0" w:space="0" w:color="auto"/>
              </w:divBdr>
            </w:div>
            <w:div w:id="1500659108">
              <w:marLeft w:val="0"/>
              <w:marRight w:val="0"/>
              <w:marTop w:val="0"/>
              <w:marBottom w:val="0"/>
              <w:divBdr>
                <w:top w:val="none" w:sz="0" w:space="0" w:color="auto"/>
                <w:left w:val="none" w:sz="0" w:space="0" w:color="auto"/>
                <w:bottom w:val="none" w:sz="0" w:space="0" w:color="auto"/>
                <w:right w:val="none" w:sz="0" w:space="0" w:color="auto"/>
              </w:divBdr>
            </w:div>
            <w:div w:id="1343387410">
              <w:marLeft w:val="0"/>
              <w:marRight w:val="0"/>
              <w:marTop w:val="0"/>
              <w:marBottom w:val="0"/>
              <w:divBdr>
                <w:top w:val="none" w:sz="0" w:space="0" w:color="auto"/>
                <w:left w:val="none" w:sz="0" w:space="0" w:color="auto"/>
                <w:bottom w:val="none" w:sz="0" w:space="0" w:color="auto"/>
                <w:right w:val="none" w:sz="0" w:space="0" w:color="auto"/>
              </w:divBdr>
            </w:div>
          </w:divsChild>
        </w:div>
        <w:div w:id="1053699271">
          <w:marLeft w:val="0"/>
          <w:marRight w:val="0"/>
          <w:marTop w:val="0"/>
          <w:marBottom w:val="0"/>
          <w:divBdr>
            <w:top w:val="none" w:sz="0" w:space="0" w:color="auto"/>
            <w:left w:val="none" w:sz="0" w:space="0" w:color="auto"/>
            <w:bottom w:val="none" w:sz="0" w:space="0" w:color="auto"/>
            <w:right w:val="none" w:sz="0" w:space="0" w:color="auto"/>
          </w:divBdr>
          <w:divsChild>
            <w:div w:id="2094475155">
              <w:marLeft w:val="0"/>
              <w:marRight w:val="0"/>
              <w:marTop w:val="30"/>
              <w:marBottom w:val="30"/>
              <w:divBdr>
                <w:top w:val="none" w:sz="0" w:space="0" w:color="auto"/>
                <w:left w:val="none" w:sz="0" w:space="0" w:color="auto"/>
                <w:bottom w:val="none" w:sz="0" w:space="0" w:color="auto"/>
                <w:right w:val="none" w:sz="0" w:space="0" w:color="auto"/>
              </w:divBdr>
              <w:divsChild>
                <w:div w:id="1091662786">
                  <w:marLeft w:val="0"/>
                  <w:marRight w:val="0"/>
                  <w:marTop w:val="0"/>
                  <w:marBottom w:val="0"/>
                  <w:divBdr>
                    <w:top w:val="none" w:sz="0" w:space="0" w:color="auto"/>
                    <w:left w:val="none" w:sz="0" w:space="0" w:color="auto"/>
                    <w:bottom w:val="none" w:sz="0" w:space="0" w:color="auto"/>
                    <w:right w:val="none" w:sz="0" w:space="0" w:color="auto"/>
                  </w:divBdr>
                  <w:divsChild>
                    <w:div w:id="730077884">
                      <w:marLeft w:val="0"/>
                      <w:marRight w:val="0"/>
                      <w:marTop w:val="0"/>
                      <w:marBottom w:val="0"/>
                      <w:divBdr>
                        <w:top w:val="none" w:sz="0" w:space="0" w:color="auto"/>
                        <w:left w:val="none" w:sz="0" w:space="0" w:color="auto"/>
                        <w:bottom w:val="none" w:sz="0" w:space="0" w:color="auto"/>
                        <w:right w:val="none" w:sz="0" w:space="0" w:color="auto"/>
                      </w:divBdr>
                    </w:div>
                  </w:divsChild>
                </w:div>
                <w:div w:id="828710741">
                  <w:marLeft w:val="0"/>
                  <w:marRight w:val="0"/>
                  <w:marTop w:val="0"/>
                  <w:marBottom w:val="0"/>
                  <w:divBdr>
                    <w:top w:val="none" w:sz="0" w:space="0" w:color="auto"/>
                    <w:left w:val="none" w:sz="0" w:space="0" w:color="auto"/>
                    <w:bottom w:val="none" w:sz="0" w:space="0" w:color="auto"/>
                    <w:right w:val="none" w:sz="0" w:space="0" w:color="auto"/>
                  </w:divBdr>
                  <w:divsChild>
                    <w:div w:id="311176547">
                      <w:marLeft w:val="0"/>
                      <w:marRight w:val="0"/>
                      <w:marTop w:val="0"/>
                      <w:marBottom w:val="0"/>
                      <w:divBdr>
                        <w:top w:val="none" w:sz="0" w:space="0" w:color="auto"/>
                        <w:left w:val="none" w:sz="0" w:space="0" w:color="auto"/>
                        <w:bottom w:val="none" w:sz="0" w:space="0" w:color="auto"/>
                        <w:right w:val="none" w:sz="0" w:space="0" w:color="auto"/>
                      </w:divBdr>
                    </w:div>
                  </w:divsChild>
                </w:div>
                <w:div w:id="994795568">
                  <w:marLeft w:val="0"/>
                  <w:marRight w:val="0"/>
                  <w:marTop w:val="0"/>
                  <w:marBottom w:val="0"/>
                  <w:divBdr>
                    <w:top w:val="none" w:sz="0" w:space="0" w:color="auto"/>
                    <w:left w:val="none" w:sz="0" w:space="0" w:color="auto"/>
                    <w:bottom w:val="none" w:sz="0" w:space="0" w:color="auto"/>
                    <w:right w:val="none" w:sz="0" w:space="0" w:color="auto"/>
                  </w:divBdr>
                  <w:divsChild>
                    <w:div w:id="297342612">
                      <w:marLeft w:val="0"/>
                      <w:marRight w:val="0"/>
                      <w:marTop w:val="0"/>
                      <w:marBottom w:val="0"/>
                      <w:divBdr>
                        <w:top w:val="none" w:sz="0" w:space="0" w:color="auto"/>
                        <w:left w:val="none" w:sz="0" w:space="0" w:color="auto"/>
                        <w:bottom w:val="none" w:sz="0" w:space="0" w:color="auto"/>
                        <w:right w:val="none" w:sz="0" w:space="0" w:color="auto"/>
                      </w:divBdr>
                    </w:div>
                  </w:divsChild>
                </w:div>
                <w:div w:id="38170537">
                  <w:marLeft w:val="0"/>
                  <w:marRight w:val="0"/>
                  <w:marTop w:val="0"/>
                  <w:marBottom w:val="0"/>
                  <w:divBdr>
                    <w:top w:val="none" w:sz="0" w:space="0" w:color="auto"/>
                    <w:left w:val="none" w:sz="0" w:space="0" w:color="auto"/>
                    <w:bottom w:val="none" w:sz="0" w:space="0" w:color="auto"/>
                    <w:right w:val="none" w:sz="0" w:space="0" w:color="auto"/>
                  </w:divBdr>
                  <w:divsChild>
                    <w:div w:id="620379939">
                      <w:marLeft w:val="0"/>
                      <w:marRight w:val="0"/>
                      <w:marTop w:val="0"/>
                      <w:marBottom w:val="0"/>
                      <w:divBdr>
                        <w:top w:val="none" w:sz="0" w:space="0" w:color="auto"/>
                        <w:left w:val="none" w:sz="0" w:space="0" w:color="auto"/>
                        <w:bottom w:val="none" w:sz="0" w:space="0" w:color="auto"/>
                        <w:right w:val="none" w:sz="0" w:space="0" w:color="auto"/>
                      </w:divBdr>
                    </w:div>
                    <w:div w:id="980957952">
                      <w:marLeft w:val="0"/>
                      <w:marRight w:val="0"/>
                      <w:marTop w:val="0"/>
                      <w:marBottom w:val="0"/>
                      <w:divBdr>
                        <w:top w:val="none" w:sz="0" w:space="0" w:color="auto"/>
                        <w:left w:val="none" w:sz="0" w:space="0" w:color="auto"/>
                        <w:bottom w:val="none" w:sz="0" w:space="0" w:color="auto"/>
                        <w:right w:val="none" w:sz="0" w:space="0" w:color="auto"/>
                      </w:divBdr>
                    </w:div>
                  </w:divsChild>
                </w:div>
                <w:div w:id="2054234197">
                  <w:marLeft w:val="0"/>
                  <w:marRight w:val="0"/>
                  <w:marTop w:val="0"/>
                  <w:marBottom w:val="0"/>
                  <w:divBdr>
                    <w:top w:val="none" w:sz="0" w:space="0" w:color="auto"/>
                    <w:left w:val="none" w:sz="0" w:space="0" w:color="auto"/>
                    <w:bottom w:val="none" w:sz="0" w:space="0" w:color="auto"/>
                    <w:right w:val="none" w:sz="0" w:space="0" w:color="auto"/>
                  </w:divBdr>
                  <w:divsChild>
                    <w:div w:id="1504471514">
                      <w:marLeft w:val="0"/>
                      <w:marRight w:val="0"/>
                      <w:marTop w:val="0"/>
                      <w:marBottom w:val="0"/>
                      <w:divBdr>
                        <w:top w:val="none" w:sz="0" w:space="0" w:color="auto"/>
                        <w:left w:val="none" w:sz="0" w:space="0" w:color="auto"/>
                        <w:bottom w:val="none" w:sz="0" w:space="0" w:color="auto"/>
                        <w:right w:val="none" w:sz="0" w:space="0" w:color="auto"/>
                      </w:divBdr>
                    </w:div>
                  </w:divsChild>
                </w:div>
                <w:div w:id="1654599619">
                  <w:marLeft w:val="0"/>
                  <w:marRight w:val="0"/>
                  <w:marTop w:val="0"/>
                  <w:marBottom w:val="0"/>
                  <w:divBdr>
                    <w:top w:val="none" w:sz="0" w:space="0" w:color="auto"/>
                    <w:left w:val="none" w:sz="0" w:space="0" w:color="auto"/>
                    <w:bottom w:val="none" w:sz="0" w:space="0" w:color="auto"/>
                    <w:right w:val="none" w:sz="0" w:space="0" w:color="auto"/>
                  </w:divBdr>
                  <w:divsChild>
                    <w:div w:id="1559240578">
                      <w:marLeft w:val="0"/>
                      <w:marRight w:val="0"/>
                      <w:marTop w:val="0"/>
                      <w:marBottom w:val="0"/>
                      <w:divBdr>
                        <w:top w:val="none" w:sz="0" w:space="0" w:color="auto"/>
                        <w:left w:val="none" w:sz="0" w:space="0" w:color="auto"/>
                        <w:bottom w:val="none" w:sz="0" w:space="0" w:color="auto"/>
                        <w:right w:val="none" w:sz="0" w:space="0" w:color="auto"/>
                      </w:divBdr>
                    </w:div>
                  </w:divsChild>
                </w:div>
                <w:div w:id="1293244715">
                  <w:marLeft w:val="0"/>
                  <w:marRight w:val="0"/>
                  <w:marTop w:val="0"/>
                  <w:marBottom w:val="0"/>
                  <w:divBdr>
                    <w:top w:val="none" w:sz="0" w:space="0" w:color="auto"/>
                    <w:left w:val="none" w:sz="0" w:space="0" w:color="auto"/>
                    <w:bottom w:val="none" w:sz="0" w:space="0" w:color="auto"/>
                    <w:right w:val="none" w:sz="0" w:space="0" w:color="auto"/>
                  </w:divBdr>
                  <w:divsChild>
                    <w:div w:id="1423530392">
                      <w:marLeft w:val="0"/>
                      <w:marRight w:val="0"/>
                      <w:marTop w:val="0"/>
                      <w:marBottom w:val="0"/>
                      <w:divBdr>
                        <w:top w:val="none" w:sz="0" w:space="0" w:color="auto"/>
                        <w:left w:val="none" w:sz="0" w:space="0" w:color="auto"/>
                        <w:bottom w:val="none" w:sz="0" w:space="0" w:color="auto"/>
                        <w:right w:val="none" w:sz="0" w:space="0" w:color="auto"/>
                      </w:divBdr>
                    </w:div>
                  </w:divsChild>
                </w:div>
                <w:div w:id="1730229459">
                  <w:marLeft w:val="0"/>
                  <w:marRight w:val="0"/>
                  <w:marTop w:val="0"/>
                  <w:marBottom w:val="0"/>
                  <w:divBdr>
                    <w:top w:val="none" w:sz="0" w:space="0" w:color="auto"/>
                    <w:left w:val="none" w:sz="0" w:space="0" w:color="auto"/>
                    <w:bottom w:val="none" w:sz="0" w:space="0" w:color="auto"/>
                    <w:right w:val="none" w:sz="0" w:space="0" w:color="auto"/>
                  </w:divBdr>
                  <w:divsChild>
                    <w:div w:id="1631158247">
                      <w:marLeft w:val="0"/>
                      <w:marRight w:val="0"/>
                      <w:marTop w:val="0"/>
                      <w:marBottom w:val="0"/>
                      <w:divBdr>
                        <w:top w:val="none" w:sz="0" w:space="0" w:color="auto"/>
                        <w:left w:val="none" w:sz="0" w:space="0" w:color="auto"/>
                        <w:bottom w:val="none" w:sz="0" w:space="0" w:color="auto"/>
                        <w:right w:val="none" w:sz="0" w:space="0" w:color="auto"/>
                      </w:divBdr>
                    </w:div>
                  </w:divsChild>
                </w:div>
                <w:div w:id="997490468">
                  <w:marLeft w:val="0"/>
                  <w:marRight w:val="0"/>
                  <w:marTop w:val="0"/>
                  <w:marBottom w:val="0"/>
                  <w:divBdr>
                    <w:top w:val="none" w:sz="0" w:space="0" w:color="auto"/>
                    <w:left w:val="none" w:sz="0" w:space="0" w:color="auto"/>
                    <w:bottom w:val="none" w:sz="0" w:space="0" w:color="auto"/>
                    <w:right w:val="none" w:sz="0" w:space="0" w:color="auto"/>
                  </w:divBdr>
                  <w:divsChild>
                    <w:div w:id="472413274">
                      <w:marLeft w:val="0"/>
                      <w:marRight w:val="0"/>
                      <w:marTop w:val="0"/>
                      <w:marBottom w:val="0"/>
                      <w:divBdr>
                        <w:top w:val="none" w:sz="0" w:space="0" w:color="auto"/>
                        <w:left w:val="none" w:sz="0" w:space="0" w:color="auto"/>
                        <w:bottom w:val="none" w:sz="0" w:space="0" w:color="auto"/>
                        <w:right w:val="none" w:sz="0" w:space="0" w:color="auto"/>
                      </w:divBdr>
                    </w:div>
                    <w:div w:id="1245455814">
                      <w:marLeft w:val="0"/>
                      <w:marRight w:val="0"/>
                      <w:marTop w:val="0"/>
                      <w:marBottom w:val="0"/>
                      <w:divBdr>
                        <w:top w:val="none" w:sz="0" w:space="0" w:color="auto"/>
                        <w:left w:val="none" w:sz="0" w:space="0" w:color="auto"/>
                        <w:bottom w:val="none" w:sz="0" w:space="0" w:color="auto"/>
                        <w:right w:val="none" w:sz="0" w:space="0" w:color="auto"/>
                      </w:divBdr>
                    </w:div>
                  </w:divsChild>
                </w:div>
                <w:div w:id="1892763523">
                  <w:marLeft w:val="0"/>
                  <w:marRight w:val="0"/>
                  <w:marTop w:val="0"/>
                  <w:marBottom w:val="0"/>
                  <w:divBdr>
                    <w:top w:val="none" w:sz="0" w:space="0" w:color="auto"/>
                    <w:left w:val="none" w:sz="0" w:space="0" w:color="auto"/>
                    <w:bottom w:val="none" w:sz="0" w:space="0" w:color="auto"/>
                    <w:right w:val="none" w:sz="0" w:space="0" w:color="auto"/>
                  </w:divBdr>
                  <w:divsChild>
                    <w:div w:id="1217083689">
                      <w:marLeft w:val="0"/>
                      <w:marRight w:val="0"/>
                      <w:marTop w:val="0"/>
                      <w:marBottom w:val="0"/>
                      <w:divBdr>
                        <w:top w:val="none" w:sz="0" w:space="0" w:color="auto"/>
                        <w:left w:val="none" w:sz="0" w:space="0" w:color="auto"/>
                        <w:bottom w:val="none" w:sz="0" w:space="0" w:color="auto"/>
                        <w:right w:val="none" w:sz="0" w:space="0" w:color="auto"/>
                      </w:divBdr>
                    </w:div>
                  </w:divsChild>
                </w:div>
                <w:div w:id="1538620826">
                  <w:marLeft w:val="0"/>
                  <w:marRight w:val="0"/>
                  <w:marTop w:val="0"/>
                  <w:marBottom w:val="0"/>
                  <w:divBdr>
                    <w:top w:val="none" w:sz="0" w:space="0" w:color="auto"/>
                    <w:left w:val="none" w:sz="0" w:space="0" w:color="auto"/>
                    <w:bottom w:val="none" w:sz="0" w:space="0" w:color="auto"/>
                    <w:right w:val="none" w:sz="0" w:space="0" w:color="auto"/>
                  </w:divBdr>
                  <w:divsChild>
                    <w:div w:id="257711446">
                      <w:marLeft w:val="0"/>
                      <w:marRight w:val="0"/>
                      <w:marTop w:val="0"/>
                      <w:marBottom w:val="0"/>
                      <w:divBdr>
                        <w:top w:val="none" w:sz="0" w:space="0" w:color="auto"/>
                        <w:left w:val="none" w:sz="0" w:space="0" w:color="auto"/>
                        <w:bottom w:val="none" w:sz="0" w:space="0" w:color="auto"/>
                        <w:right w:val="none" w:sz="0" w:space="0" w:color="auto"/>
                      </w:divBdr>
                    </w:div>
                  </w:divsChild>
                </w:div>
                <w:div w:id="1856532611">
                  <w:marLeft w:val="0"/>
                  <w:marRight w:val="0"/>
                  <w:marTop w:val="0"/>
                  <w:marBottom w:val="0"/>
                  <w:divBdr>
                    <w:top w:val="none" w:sz="0" w:space="0" w:color="auto"/>
                    <w:left w:val="none" w:sz="0" w:space="0" w:color="auto"/>
                    <w:bottom w:val="none" w:sz="0" w:space="0" w:color="auto"/>
                    <w:right w:val="none" w:sz="0" w:space="0" w:color="auto"/>
                  </w:divBdr>
                  <w:divsChild>
                    <w:div w:id="872959955">
                      <w:marLeft w:val="0"/>
                      <w:marRight w:val="0"/>
                      <w:marTop w:val="0"/>
                      <w:marBottom w:val="0"/>
                      <w:divBdr>
                        <w:top w:val="none" w:sz="0" w:space="0" w:color="auto"/>
                        <w:left w:val="none" w:sz="0" w:space="0" w:color="auto"/>
                        <w:bottom w:val="none" w:sz="0" w:space="0" w:color="auto"/>
                        <w:right w:val="none" w:sz="0" w:space="0" w:color="auto"/>
                      </w:divBdr>
                    </w:div>
                  </w:divsChild>
                </w:div>
                <w:div w:id="1375042826">
                  <w:marLeft w:val="0"/>
                  <w:marRight w:val="0"/>
                  <w:marTop w:val="0"/>
                  <w:marBottom w:val="0"/>
                  <w:divBdr>
                    <w:top w:val="none" w:sz="0" w:space="0" w:color="auto"/>
                    <w:left w:val="none" w:sz="0" w:space="0" w:color="auto"/>
                    <w:bottom w:val="none" w:sz="0" w:space="0" w:color="auto"/>
                    <w:right w:val="none" w:sz="0" w:space="0" w:color="auto"/>
                  </w:divBdr>
                  <w:divsChild>
                    <w:div w:id="139420688">
                      <w:marLeft w:val="0"/>
                      <w:marRight w:val="0"/>
                      <w:marTop w:val="0"/>
                      <w:marBottom w:val="0"/>
                      <w:divBdr>
                        <w:top w:val="none" w:sz="0" w:space="0" w:color="auto"/>
                        <w:left w:val="none" w:sz="0" w:space="0" w:color="auto"/>
                        <w:bottom w:val="none" w:sz="0" w:space="0" w:color="auto"/>
                        <w:right w:val="none" w:sz="0" w:space="0" w:color="auto"/>
                      </w:divBdr>
                    </w:div>
                  </w:divsChild>
                </w:div>
                <w:div w:id="701638242">
                  <w:marLeft w:val="0"/>
                  <w:marRight w:val="0"/>
                  <w:marTop w:val="0"/>
                  <w:marBottom w:val="0"/>
                  <w:divBdr>
                    <w:top w:val="none" w:sz="0" w:space="0" w:color="auto"/>
                    <w:left w:val="none" w:sz="0" w:space="0" w:color="auto"/>
                    <w:bottom w:val="none" w:sz="0" w:space="0" w:color="auto"/>
                    <w:right w:val="none" w:sz="0" w:space="0" w:color="auto"/>
                  </w:divBdr>
                  <w:divsChild>
                    <w:div w:id="119497442">
                      <w:marLeft w:val="0"/>
                      <w:marRight w:val="0"/>
                      <w:marTop w:val="0"/>
                      <w:marBottom w:val="0"/>
                      <w:divBdr>
                        <w:top w:val="none" w:sz="0" w:space="0" w:color="auto"/>
                        <w:left w:val="none" w:sz="0" w:space="0" w:color="auto"/>
                        <w:bottom w:val="none" w:sz="0" w:space="0" w:color="auto"/>
                        <w:right w:val="none" w:sz="0" w:space="0" w:color="auto"/>
                      </w:divBdr>
                    </w:div>
                    <w:div w:id="676231668">
                      <w:marLeft w:val="0"/>
                      <w:marRight w:val="0"/>
                      <w:marTop w:val="0"/>
                      <w:marBottom w:val="0"/>
                      <w:divBdr>
                        <w:top w:val="none" w:sz="0" w:space="0" w:color="auto"/>
                        <w:left w:val="none" w:sz="0" w:space="0" w:color="auto"/>
                        <w:bottom w:val="none" w:sz="0" w:space="0" w:color="auto"/>
                        <w:right w:val="none" w:sz="0" w:space="0" w:color="auto"/>
                      </w:divBdr>
                    </w:div>
                  </w:divsChild>
                </w:div>
                <w:div w:id="948587348">
                  <w:marLeft w:val="0"/>
                  <w:marRight w:val="0"/>
                  <w:marTop w:val="0"/>
                  <w:marBottom w:val="0"/>
                  <w:divBdr>
                    <w:top w:val="none" w:sz="0" w:space="0" w:color="auto"/>
                    <w:left w:val="none" w:sz="0" w:space="0" w:color="auto"/>
                    <w:bottom w:val="none" w:sz="0" w:space="0" w:color="auto"/>
                    <w:right w:val="none" w:sz="0" w:space="0" w:color="auto"/>
                  </w:divBdr>
                  <w:divsChild>
                    <w:div w:id="584337261">
                      <w:marLeft w:val="0"/>
                      <w:marRight w:val="0"/>
                      <w:marTop w:val="0"/>
                      <w:marBottom w:val="0"/>
                      <w:divBdr>
                        <w:top w:val="none" w:sz="0" w:space="0" w:color="auto"/>
                        <w:left w:val="none" w:sz="0" w:space="0" w:color="auto"/>
                        <w:bottom w:val="none" w:sz="0" w:space="0" w:color="auto"/>
                        <w:right w:val="none" w:sz="0" w:space="0" w:color="auto"/>
                      </w:divBdr>
                    </w:div>
                  </w:divsChild>
                </w:div>
                <w:div w:id="805245751">
                  <w:marLeft w:val="0"/>
                  <w:marRight w:val="0"/>
                  <w:marTop w:val="0"/>
                  <w:marBottom w:val="0"/>
                  <w:divBdr>
                    <w:top w:val="none" w:sz="0" w:space="0" w:color="auto"/>
                    <w:left w:val="none" w:sz="0" w:space="0" w:color="auto"/>
                    <w:bottom w:val="none" w:sz="0" w:space="0" w:color="auto"/>
                    <w:right w:val="none" w:sz="0" w:space="0" w:color="auto"/>
                  </w:divBdr>
                  <w:divsChild>
                    <w:div w:id="52513521">
                      <w:marLeft w:val="0"/>
                      <w:marRight w:val="0"/>
                      <w:marTop w:val="0"/>
                      <w:marBottom w:val="0"/>
                      <w:divBdr>
                        <w:top w:val="none" w:sz="0" w:space="0" w:color="auto"/>
                        <w:left w:val="none" w:sz="0" w:space="0" w:color="auto"/>
                        <w:bottom w:val="none" w:sz="0" w:space="0" w:color="auto"/>
                        <w:right w:val="none" w:sz="0" w:space="0" w:color="auto"/>
                      </w:divBdr>
                    </w:div>
                  </w:divsChild>
                </w:div>
                <w:div w:id="1810827230">
                  <w:marLeft w:val="0"/>
                  <w:marRight w:val="0"/>
                  <w:marTop w:val="0"/>
                  <w:marBottom w:val="0"/>
                  <w:divBdr>
                    <w:top w:val="none" w:sz="0" w:space="0" w:color="auto"/>
                    <w:left w:val="none" w:sz="0" w:space="0" w:color="auto"/>
                    <w:bottom w:val="none" w:sz="0" w:space="0" w:color="auto"/>
                    <w:right w:val="none" w:sz="0" w:space="0" w:color="auto"/>
                  </w:divBdr>
                  <w:divsChild>
                    <w:div w:id="886377829">
                      <w:marLeft w:val="0"/>
                      <w:marRight w:val="0"/>
                      <w:marTop w:val="0"/>
                      <w:marBottom w:val="0"/>
                      <w:divBdr>
                        <w:top w:val="none" w:sz="0" w:space="0" w:color="auto"/>
                        <w:left w:val="none" w:sz="0" w:space="0" w:color="auto"/>
                        <w:bottom w:val="none" w:sz="0" w:space="0" w:color="auto"/>
                        <w:right w:val="none" w:sz="0" w:space="0" w:color="auto"/>
                      </w:divBdr>
                    </w:div>
                  </w:divsChild>
                </w:div>
                <w:div w:id="1357198552">
                  <w:marLeft w:val="0"/>
                  <w:marRight w:val="0"/>
                  <w:marTop w:val="0"/>
                  <w:marBottom w:val="0"/>
                  <w:divBdr>
                    <w:top w:val="none" w:sz="0" w:space="0" w:color="auto"/>
                    <w:left w:val="none" w:sz="0" w:space="0" w:color="auto"/>
                    <w:bottom w:val="none" w:sz="0" w:space="0" w:color="auto"/>
                    <w:right w:val="none" w:sz="0" w:space="0" w:color="auto"/>
                  </w:divBdr>
                  <w:divsChild>
                    <w:div w:id="1595626207">
                      <w:marLeft w:val="0"/>
                      <w:marRight w:val="0"/>
                      <w:marTop w:val="0"/>
                      <w:marBottom w:val="0"/>
                      <w:divBdr>
                        <w:top w:val="none" w:sz="0" w:space="0" w:color="auto"/>
                        <w:left w:val="none" w:sz="0" w:space="0" w:color="auto"/>
                        <w:bottom w:val="none" w:sz="0" w:space="0" w:color="auto"/>
                        <w:right w:val="none" w:sz="0" w:space="0" w:color="auto"/>
                      </w:divBdr>
                    </w:div>
                  </w:divsChild>
                </w:div>
                <w:div w:id="252862223">
                  <w:marLeft w:val="0"/>
                  <w:marRight w:val="0"/>
                  <w:marTop w:val="0"/>
                  <w:marBottom w:val="0"/>
                  <w:divBdr>
                    <w:top w:val="none" w:sz="0" w:space="0" w:color="auto"/>
                    <w:left w:val="none" w:sz="0" w:space="0" w:color="auto"/>
                    <w:bottom w:val="none" w:sz="0" w:space="0" w:color="auto"/>
                    <w:right w:val="none" w:sz="0" w:space="0" w:color="auto"/>
                  </w:divBdr>
                  <w:divsChild>
                    <w:div w:id="1362590350">
                      <w:marLeft w:val="0"/>
                      <w:marRight w:val="0"/>
                      <w:marTop w:val="0"/>
                      <w:marBottom w:val="0"/>
                      <w:divBdr>
                        <w:top w:val="none" w:sz="0" w:space="0" w:color="auto"/>
                        <w:left w:val="none" w:sz="0" w:space="0" w:color="auto"/>
                        <w:bottom w:val="none" w:sz="0" w:space="0" w:color="auto"/>
                        <w:right w:val="none" w:sz="0" w:space="0" w:color="auto"/>
                      </w:divBdr>
                    </w:div>
                    <w:div w:id="969944167">
                      <w:marLeft w:val="0"/>
                      <w:marRight w:val="0"/>
                      <w:marTop w:val="0"/>
                      <w:marBottom w:val="0"/>
                      <w:divBdr>
                        <w:top w:val="none" w:sz="0" w:space="0" w:color="auto"/>
                        <w:left w:val="none" w:sz="0" w:space="0" w:color="auto"/>
                        <w:bottom w:val="none" w:sz="0" w:space="0" w:color="auto"/>
                        <w:right w:val="none" w:sz="0" w:space="0" w:color="auto"/>
                      </w:divBdr>
                    </w:div>
                  </w:divsChild>
                </w:div>
                <w:div w:id="573515757">
                  <w:marLeft w:val="0"/>
                  <w:marRight w:val="0"/>
                  <w:marTop w:val="0"/>
                  <w:marBottom w:val="0"/>
                  <w:divBdr>
                    <w:top w:val="none" w:sz="0" w:space="0" w:color="auto"/>
                    <w:left w:val="none" w:sz="0" w:space="0" w:color="auto"/>
                    <w:bottom w:val="none" w:sz="0" w:space="0" w:color="auto"/>
                    <w:right w:val="none" w:sz="0" w:space="0" w:color="auto"/>
                  </w:divBdr>
                  <w:divsChild>
                    <w:div w:id="1874533239">
                      <w:marLeft w:val="0"/>
                      <w:marRight w:val="0"/>
                      <w:marTop w:val="0"/>
                      <w:marBottom w:val="0"/>
                      <w:divBdr>
                        <w:top w:val="none" w:sz="0" w:space="0" w:color="auto"/>
                        <w:left w:val="none" w:sz="0" w:space="0" w:color="auto"/>
                        <w:bottom w:val="none" w:sz="0" w:space="0" w:color="auto"/>
                        <w:right w:val="none" w:sz="0" w:space="0" w:color="auto"/>
                      </w:divBdr>
                    </w:div>
                  </w:divsChild>
                </w:div>
                <w:div w:id="2041197200">
                  <w:marLeft w:val="0"/>
                  <w:marRight w:val="0"/>
                  <w:marTop w:val="0"/>
                  <w:marBottom w:val="0"/>
                  <w:divBdr>
                    <w:top w:val="none" w:sz="0" w:space="0" w:color="auto"/>
                    <w:left w:val="none" w:sz="0" w:space="0" w:color="auto"/>
                    <w:bottom w:val="none" w:sz="0" w:space="0" w:color="auto"/>
                    <w:right w:val="none" w:sz="0" w:space="0" w:color="auto"/>
                  </w:divBdr>
                  <w:divsChild>
                    <w:div w:id="1251237060">
                      <w:marLeft w:val="0"/>
                      <w:marRight w:val="0"/>
                      <w:marTop w:val="0"/>
                      <w:marBottom w:val="0"/>
                      <w:divBdr>
                        <w:top w:val="none" w:sz="0" w:space="0" w:color="auto"/>
                        <w:left w:val="none" w:sz="0" w:space="0" w:color="auto"/>
                        <w:bottom w:val="none" w:sz="0" w:space="0" w:color="auto"/>
                        <w:right w:val="none" w:sz="0" w:space="0" w:color="auto"/>
                      </w:divBdr>
                    </w:div>
                  </w:divsChild>
                </w:div>
                <w:div w:id="208690192">
                  <w:marLeft w:val="0"/>
                  <w:marRight w:val="0"/>
                  <w:marTop w:val="0"/>
                  <w:marBottom w:val="0"/>
                  <w:divBdr>
                    <w:top w:val="none" w:sz="0" w:space="0" w:color="auto"/>
                    <w:left w:val="none" w:sz="0" w:space="0" w:color="auto"/>
                    <w:bottom w:val="none" w:sz="0" w:space="0" w:color="auto"/>
                    <w:right w:val="none" w:sz="0" w:space="0" w:color="auto"/>
                  </w:divBdr>
                  <w:divsChild>
                    <w:div w:id="1536893154">
                      <w:marLeft w:val="0"/>
                      <w:marRight w:val="0"/>
                      <w:marTop w:val="0"/>
                      <w:marBottom w:val="0"/>
                      <w:divBdr>
                        <w:top w:val="none" w:sz="0" w:space="0" w:color="auto"/>
                        <w:left w:val="none" w:sz="0" w:space="0" w:color="auto"/>
                        <w:bottom w:val="none" w:sz="0" w:space="0" w:color="auto"/>
                        <w:right w:val="none" w:sz="0" w:space="0" w:color="auto"/>
                      </w:divBdr>
                    </w:div>
                  </w:divsChild>
                </w:div>
                <w:div w:id="621767173">
                  <w:marLeft w:val="0"/>
                  <w:marRight w:val="0"/>
                  <w:marTop w:val="0"/>
                  <w:marBottom w:val="0"/>
                  <w:divBdr>
                    <w:top w:val="none" w:sz="0" w:space="0" w:color="auto"/>
                    <w:left w:val="none" w:sz="0" w:space="0" w:color="auto"/>
                    <w:bottom w:val="none" w:sz="0" w:space="0" w:color="auto"/>
                    <w:right w:val="none" w:sz="0" w:space="0" w:color="auto"/>
                  </w:divBdr>
                  <w:divsChild>
                    <w:div w:id="131555662">
                      <w:marLeft w:val="0"/>
                      <w:marRight w:val="0"/>
                      <w:marTop w:val="0"/>
                      <w:marBottom w:val="0"/>
                      <w:divBdr>
                        <w:top w:val="none" w:sz="0" w:space="0" w:color="auto"/>
                        <w:left w:val="none" w:sz="0" w:space="0" w:color="auto"/>
                        <w:bottom w:val="none" w:sz="0" w:space="0" w:color="auto"/>
                        <w:right w:val="none" w:sz="0" w:space="0" w:color="auto"/>
                      </w:divBdr>
                    </w:div>
                  </w:divsChild>
                </w:div>
                <w:div w:id="2061854925">
                  <w:marLeft w:val="0"/>
                  <w:marRight w:val="0"/>
                  <w:marTop w:val="0"/>
                  <w:marBottom w:val="0"/>
                  <w:divBdr>
                    <w:top w:val="none" w:sz="0" w:space="0" w:color="auto"/>
                    <w:left w:val="none" w:sz="0" w:space="0" w:color="auto"/>
                    <w:bottom w:val="none" w:sz="0" w:space="0" w:color="auto"/>
                    <w:right w:val="none" w:sz="0" w:space="0" w:color="auto"/>
                  </w:divBdr>
                  <w:divsChild>
                    <w:div w:id="1676496510">
                      <w:marLeft w:val="0"/>
                      <w:marRight w:val="0"/>
                      <w:marTop w:val="0"/>
                      <w:marBottom w:val="0"/>
                      <w:divBdr>
                        <w:top w:val="none" w:sz="0" w:space="0" w:color="auto"/>
                        <w:left w:val="none" w:sz="0" w:space="0" w:color="auto"/>
                        <w:bottom w:val="none" w:sz="0" w:space="0" w:color="auto"/>
                        <w:right w:val="none" w:sz="0" w:space="0" w:color="auto"/>
                      </w:divBdr>
                    </w:div>
                    <w:div w:id="1199246837">
                      <w:marLeft w:val="0"/>
                      <w:marRight w:val="0"/>
                      <w:marTop w:val="0"/>
                      <w:marBottom w:val="0"/>
                      <w:divBdr>
                        <w:top w:val="none" w:sz="0" w:space="0" w:color="auto"/>
                        <w:left w:val="none" w:sz="0" w:space="0" w:color="auto"/>
                        <w:bottom w:val="none" w:sz="0" w:space="0" w:color="auto"/>
                        <w:right w:val="none" w:sz="0" w:space="0" w:color="auto"/>
                      </w:divBdr>
                    </w:div>
                  </w:divsChild>
                </w:div>
                <w:div w:id="10645819">
                  <w:marLeft w:val="0"/>
                  <w:marRight w:val="0"/>
                  <w:marTop w:val="0"/>
                  <w:marBottom w:val="0"/>
                  <w:divBdr>
                    <w:top w:val="none" w:sz="0" w:space="0" w:color="auto"/>
                    <w:left w:val="none" w:sz="0" w:space="0" w:color="auto"/>
                    <w:bottom w:val="none" w:sz="0" w:space="0" w:color="auto"/>
                    <w:right w:val="none" w:sz="0" w:space="0" w:color="auto"/>
                  </w:divBdr>
                  <w:divsChild>
                    <w:div w:id="552346470">
                      <w:marLeft w:val="0"/>
                      <w:marRight w:val="0"/>
                      <w:marTop w:val="0"/>
                      <w:marBottom w:val="0"/>
                      <w:divBdr>
                        <w:top w:val="none" w:sz="0" w:space="0" w:color="auto"/>
                        <w:left w:val="none" w:sz="0" w:space="0" w:color="auto"/>
                        <w:bottom w:val="none" w:sz="0" w:space="0" w:color="auto"/>
                        <w:right w:val="none" w:sz="0" w:space="0" w:color="auto"/>
                      </w:divBdr>
                    </w:div>
                  </w:divsChild>
                </w:div>
                <w:div w:id="866261415">
                  <w:marLeft w:val="0"/>
                  <w:marRight w:val="0"/>
                  <w:marTop w:val="0"/>
                  <w:marBottom w:val="0"/>
                  <w:divBdr>
                    <w:top w:val="none" w:sz="0" w:space="0" w:color="auto"/>
                    <w:left w:val="none" w:sz="0" w:space="0" w:color="auto"/>
                    <w:bottom w:val="none" w:sz="0" w:space="0" w:color="auto"/>
                    <w:right w:val="none" w:sz="0" w:space="0" w:color="auto"/>
                  </w:divBdr>
                  <w:divsChild>
                    <w:div w:id="148057026">
                      <w:marLeft w:val="0"/>
                      <w:marRight w:val="0"/>
                      <w:marTop w:val="0"/>
                      <w:marBottom w:val="0"/>
                      <w:divBdr>
                        <w:top w:val="none" w:sz="0" w:space="0" w:color="auto"/>
                        <w:left w:val="none" w:sz="0" w:space="0" w:color="auto"/>
                        <w:bottom w:val="none" w:sz="0" w:space="0" w:color="auto"/>
                        <w:right w:val="none" w:sz="0" w:space="0" w:color="auto"/>
                      </w:divBdr>
                    </w:div>
                  </w:divsChild>
                </w:div>
                <w:div w:id="449327625">
                  <w:marLeft w:val="0"/>
                  <w:marRight w:val="0"/>
                  <w:marTop w:val="0"/>
                  <w:marBottom w:val="0"/>
                  <w:divBdr>
                    <w:top w:val="none" w:sz="0" w:space="0" w:color="auto"/>
                    <w:left w:val="none" w:sz="0" w:space="0" w:color="auto"/>
                    <w:bottom w:val="none" w:sz="0" w:space="0" w:color="auto"/>
                    <w:right w:val="none" w:sz="0" w:space="0" w:color="auto"/>
                  </w:divBdr>
                  <w:divsChild>
                    <w:div w:id="958340829">
                      <w:marLeft w:val="0"/>
                      <w:marRight w:val="0"/>
                      <w:marTop w:val="0"/>
                      <w:marBottom w:val="0"/>
                      <w:divBdr>
                        <w:top w:val="none" w:sz="0" w:space="0" w:color="auto"/>
                        <w:left w:val="none" w:sz="0" w:space="0" w:color="auto"/>
                        <w:bottom w:val="none" w:sz="0" w:space="0" w:color="auto"/>
                        <w:right w:val="none" w:sz="0" w:space="0" w:color="auto"/>
                      </w:divBdr>
                    </w:div>
                  </w:divsChild>
                </w:div>
                <w:div w:id="293830269">
                  <w:marLeft w:val="0"/>
                  <w:marRight w:val="0"/>
                  <w:marTop w:val="0"/>
                  <w:marBottom w:val="0"/>
                  <w:divBdr>
                    <w:top w:val="none" w:sz="0" w:space="0" w:color="auto"/>
                    <w:left w:val="none" w:sz="0" w:space="0" w:color="auto"/>
                    <w:bottom w:val="none" w:sz="0" w:space="0" w:color="auto"/>
                    <w:right w:val="none" w:sz="0" w:space="0" w:color="auto"/>
                  </w:divBdr>
                  <w:divsChild>
                    <w:div w:id="189533185">
                      <w:marLeft w:val="0"/>
                      <w:marRight w:val="0"/>
                      <w:marTop w:val="0"/>
                      <w:marBottom w:val="0"/>
                      <w:divBdr>
                        <w:top w:val="none" w:sz="0" w:space="0" w:color="auto"/>
                        <w:left w:val="none" w:sz="0" w:space="0" w:color="auto"/>
                        <w:bottom w:val="none" w:sz="0" w:space="0" w:color="auto"/>
                        <w:right w:val="none" w:sz="0" w:space="0" w:color="auto"/>
                      </w:divBdr>
                    </w:div>
                  </w:divsChild>
                </w:div>
                <w:div w:id="595866986">
                  <w:marLeft w:val="0"/>
                  <w:marRight w:val="0"/>
                  <w:marTop w:val="0"/>
                  <w:marBottom w:val="0"/>
                  <w:divBdr>
                    <w:top w:val="none" w:sz="0" w:space="0" w:color="auto"/>
                    <w:left w:val="none" w:sz="0" w:space="0" w:color="auto"/>
                    <w:bottom w:val="none" w:sz="0" w:space="0" w:color="auto"/>
                    <w:right w:val="none" w:sz="0" w:space="0" w:color="auto"/>
                  </w:divBdr>
                  <w:divsChild>
                    <w:div w:id="900675043">
                      <w:marLeft w:val="0"/>
                      <w:marRight w:val="0"/>
                      <w:marTop w:val="0"/>
                      <w:marBottom w:val="0"/>
                      <w:divBdr>
                        <w:top w:val="none" w:sz="0" w:space="0" w:color="auto"/>
                        <w:left w:val="none" w:sz="0" w:space="0" w:color="auto"/>
                        <w:bottom w:val="none" w:sz="0" w:space="0" w:color="auto"/>
                        <w:right w:val="none" w:sz="0" w:space="0" w:color="auto"/>
                      </w:divBdr>
                    </w:div>
                    <w:div w:id="1641881313">
                      <w:marLeft w:val="0"/>
                      <w:marRight w:val="0"/>
                      <w:marTop w:val="0"/>
                      <w:marBottom w:val="0"/>
                      <w:divBdr>
                        <w:top w:val="none" w:sz="0" w:space="0" w:color="auto"/>
                        <w:left w:val="none" w:sz="0" w:space="0" w:color="auto"/>
                        <w:bottom w:val="none" w:sz="0" w:space="0" w:color="auto"/>
                        <w:right w:val="none" w:sz="0" w:space="0" w:color="auto"/>
                      </w:divBdr>
                    </w:div>
                  </w:divsChild>
                </w:div>
                <w:div w:id="1165586682">
                  <w:marLeft w:val="0"/>
                  <w:marRight w:val="0"/>
                  <w:marTop w:val="0"/>
                  <w:marBottom w:val="0"/>
                  <w:divBdr>
                    <w:top w:val="none" w:sz="0" w:space="0" w:color="auto"/>
                    <w:left w:val="none" w:sz="0" w:space="0" w:color="auto"/>
                    <w:bottom w:val="none" w:sz="0" w:space="0" w:color="auto"/>
                    <w:right w:val="none" w:sz="0" w:space="0" w:color="auto"/>
                  </w:divBdr>
                  <w:divsChild>
                    <w:div w:id="1065688248">
                      <w:marLeft w:val="0"/>
                      <w:marRight w:val="0"/>
                      <w:marTop w:val="0"/>
                      <w:marBottom w:val="0"/>
                      <w:divBdr>
                        <w:top w:val="none" w:sz="0" w:space="0" w:color="auto"/>
                        <w:left w:val="none" w:sz="0" w:space="0" w:color="auto"/>
                        <w:bottom w:val="none" w:sz="0" w:space="0" w:color="auto"/>
                        <w:right w:val="none" w:sz="0" w:space="0" w:color="auto"/>
                      </w:divBdr>
                    </w:div>
                  </w:divsChild>
                </w:div>
                <w:div w:id="1072507027">
                  <w:marLeft w:val="0"/>
                  <w:marRight w:val="0"/>
                  <w:marTop w:val="0"/>
                  <w:marBottom w:val="0"/>
                  <w:divBdr>
                    <w:top w:val="none" w:sz="0" w:space="0" w:color="auto"/>
                    <w:left w:val="none" w:sz="0" w:space="0" w:color="auto"/>
                    <w:bottom w:val="none" w:sz="0" w:space="0" w:color="auto"/>
                    <w:right w:val="none" w:sz="0" w:space="0" w:color="auto"/>
                  </w:divBdr>
                  <w:divsChild>
                    <w:div w:id="1052388483">
                      <w:marLeft w:val="0"/>
                      <w:marRight w:val="0"/>
                      <w:marTop w:val="0"/>
                      <w:marBottom w:val="0"/>
                      <w:divBdr>
                        <w:top w:val="none" w:sz="0" w:space="0" w:color="auto"/>
                        <w:left w:val="none" w:sz="0" w:space="0" w:color="auto"/>
                        <w:bottom w:val="none" w:sz="0" w:space="0" w:color="auto"/>
                        <w:right w:val="none" w:sz="0" w:space="0" w:color="auto"/>
                      </w:divBdr>
                    </w:div>
                  </w:divsChild>
                </w:div>
                <w:div w:id="132413298">
                  <w:marLeft w:val="0"/>
                  <w:marRight w:val="0"/>
                  <w:marTop w:val="0"/>
                  <w:marBottom w:val="0"/>
                  <w:divBdr>
                    <w:top w:val="none" w:sz="0" w:space="0" w:color="auto"/>
                    <w:left w:val="none" w:sz="0" w:space="0" w:color="auto"/>
                    <w:bottom w:val="none" w:sz="0" w:space="0" w:color="auto"/>
                    <w:right w:val="none" w:sz="0" w:space="0" w:color="auto"/>
                  </w:divBdr>
                  <w:divsChild>
                    <w:div w:id="408384053">
                      <w:marLeft w:val="0"/>
                      <w:marRight w:val="0"/>
                      <w:marTop w:val="0"/>
                      <w:marBottom w:val="0"/>
                      <w:divBdr>
                        <w:top w:val="none" w:sz="0" w:space="0" w:color="auto"/>
                        <w:left w:val="none" w:sz="0" w:space="0" w:color="auto"/>
                        <w:bottom w:val="none" w:sz="0" w:space="0" w:color="auto"/>
                        <w:right w:val="none" w:sz="0" w:space="0" w:color="auto"/>
                      </w:divBdr>
                    </w:div>
                  </w:divsChild>
                </w:div>
                <w:div w:id="1019042648">
                  <w:marLeft w:val="0"/>
                  <w:marRight w:val="0"/>
                  <w:marTop w:val="0"/>
                  <w:marBottom w:val="0"/>
                  <w:divBdr>
                    <w:top w:val="none" w:sz="0" w:space="0" w:color="auto"/>
                    <w:left w:val="none" w:sz="0" w:space="0" w:color="auto"/>
                    <w:bottom w:val="none" w:sz="0" w:space="0" w:color="auto"/>
                    <w:right w:val="none" w:sz="0" w:space="0" w:color="auto"/>
                  </w:divBdr>
                  <w:divsChild>
                    <w:div w:id="23798381">
                      <w:marLeft w:val="0"/>
                      <w:marRight w:val="0"/>
                      <w:marTop w:val="0"/>
                      <w:marBottom w:val="0"/>
                      <w:divBdr>
                        <w:top w:val="none" w:sz="0" w:space="0" w:color="auto"/>
                        <w:left w:val="none" w:sz="0" w:space="0" w:color="auto"/>
                        <w:bottom w:val="none" w:sz="0" w:space="0" w:color="auto"/>
                        <w:right w:val="none" w:sz="0" w:space="0" w:color="auto"/>
                      </w:divBdr>
                    </w:div>
                  </w:divsChild>
                </w:div>
                <w:div w:id="177694428">
                  <w:marLeft w:val="0"/>
                  <w:marRight w:val="0"/>
                  <w:marTop w:val="0"/>
                  <w:marBottom w:val="0"/>
                  <w:divBdr>
                    <w:top w:val="none" w:sz="0" w:space="0" w:color="auto"/>
                    <w:left w:val="none" w:sz="0" w:space="0" w:color="auto"/>
                    <w:bottom w:val="none" w:sz="0" w:space="0" w:color="auto"/>
                    <w:right w:val="none" w:sz="0" w:space="0" w:color="auto"/>
                  </w:divBdr>
                  <w:divsChild>
                    <w:div w:id="18570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020673">
          <w:marLeft w:val="0"/>
          <w:marRight w:val="0"/>
          <w:marTop w:val="0"/>
          <w:marBottom w:val="0"/>
          <w:divBdr>
            <w:top w:val="none" w:sz="0" w:space="0" w:color="auto"/>
            <w:left w:val="none" w:sz="0" w:space="0" w:color="auto"/>
            <w:bottom w:val="none" w:sz="0" w:space="0" w:color="auto"/>
            <w:right w:val="none" w:sz="0" w:space="0" w:color="auto"/>
          </w:divBdr>
        </w:div>
        <w:div w:id="759956210">
          <w:marLeft w:val="0"/>
          <w:marRight w:val="0"/>
          <w:marTop w:val="0"/>
          <w:marBottom w:val="0"/>
          <w:divBdr>
            <w:top w:val="none" w:sz="0" w:space="0" w:color="auto"/>
            <w:left w:val="none" w:sz="0" w:space="0" w:color="auto"/>
            <w:bottom w:val="none" w:sz="0" w:space="0" w:color="auto"/>
            <w:right w:val="none" w:sz="0" w:space="0" w:color="auto"/>
          </w:divBdr>
          <w:divsChild>
            <w:div w:id="1633753094">
              <w:marLeft w:val="0"/>
              <w:marRight w:val="0"/>
              <w:marTop w:val="30"/>
              <w:marBottom w:val="30"/>
              <w:divBdr>
                <w:top w:val="none" w:sz="0" w:space="0" w:color="auto"/>
                <w:left w:val="none" w:sz="0" w:space="0" w:color="auto"/>
                <w:bottom w:val="none" w:sz="0" w:space="0" w:color="auto"/>
                <w:right w:val="none" w:sz="0" w:space="0" w:color="auto"/>
              </w:divBdr>
              <w:divsChild>
                <w:div w:id="1341396726">
                  <w:marLeft w:val="0"/>
                  <w:marRight w:val="0"/>
                  <w:marTop w:val="0"/>
                  <w:marBottom w:val="0"/>
                  <w:divBdr>
                    <w:top w:val="none" w:sz="0" w:space="0" w:color="auto"/>
                    <w:left w:val="none" w:sz="0" w:space="0" w:color="auto"/>
                    <w:bottom w:val="none" w:sz="0" w:space="0" w:color="auto"/>
                    <w:right w:val="none" w:sz="0" w:space="0" w:color="auto"/>
                  </w:divBdr>
                  <w:divsChild>
                    <w:div w:id="1966689190">
                      <w:marLeft w:val="0"/>
                      <w:marRight w:val="0"/>
                      <w:marTop w:val="0"/>
                      <w:marBottom w:val="0"/>
                      <w:divBdr>
                        <w:top w:val="none" w:sz="0" w:space="0" w:color="auto"/>
                        <w:left w:val="none" w:sz="0" w:space="0" w:color="auto"/>
                        <w:bottom w:val="none" w:sz="0" w:space="0" w:color="auto"/>
                        <w:right w:val="none" w:sz="0" w:space="0" w:color="auto"/>
                      </w:divBdr>
                    </w:div>
                  </w:divsChild>
                </w:div>
                <w:div w:id="93332062">
                  <w:marLeft w:val="0"/>
                  <w:marRight w:val="0"/>
                  <w:marTop w:val="0"/>
                  <w:marBottom w:val="0"/>
                  <w:divBdr>
                    <w:top w:val="none" w:sz="0" w:space="0" w:color="auto"/>
                    <w:left w:val="none" w:sz="0" w:space="0" w:color="auto"/>
                    <w:bottom w:val="none" w:sz="0" w:space="0" w:color="auto"/>
                    <w:right w:val="none" w:sz="0" w:space="0" w:color="auto"/>
                  </w:divBdr>
                  <w:divsChild>
                    <w:div w:id="2020885145">
                      <w:marLeft w:val="0"/>
                      <w:marRight w:val="0"/>
                      <w:marTop w:val="0"/>
                      <w:marBottom w:val="0"/>
                      <w:divBdr>
                        <w:top w:val="none" w:sz="0" w:space="0" w:color="auto"/>
                        <w:left w:val="none" w:sz="0" w:space="0" w:color="auto"/>
                        <w:bottom w:val="none" w:sz="0" w:space="0" w:color="auto"/>
                        <w:right w:val="none" w:sz="0" w:space="0" w:color="auto"/>
                      </w:divBdr>
                    </w:div>
                  </w:divsChild>
                </w:div>
                <w:div w:id="444882380">
                  <w:marLeft w:val="0"/>
                  <w:marRight w:val="0"/>
                  <w:marTop w:val="0"/>
                  <w:marBottom w:val="0"/>
                  <w:divBdr>
                    <w:top w:val="none" w:sz="0" w:space="0" w:color="auto"/>
                    <w:left w:val="none" w:sz="0" w:space="0" w:color="auto"/>
                    <w:bottom w:val="none" w:sz="0" w:space="0" w:color="auto"/>
                    <w:right w:val="none" w:sz="0" w:space="0" w:color="auto"/>
                  </w:divBdr>
                  <w:divsChild>
                    <w:div w:id="243537835">
                      <w:marLeft w:val="0"/>
                      <w:marRight w:val="0"/>
                      <w:marTop w:val="0"/>
                      <w:marBottom w:val="0"/>
                      <w:divBdr>
                        <w:top w:val="none" w:sz="0" w:space="0" w:color="auto"/>
                        <w:left w:val="none" w:sz="0" w:space="0" w:color="auto"/>
                        <w:bottom w:val="none" w:sz="0" w:space="0" w:color="auto"/>
                        <w:right w:val="none" w:sz="0" w:space="0" w:color="auto"/>
                      </w:divBdr>
                    </w:div>
                  </w:divsChild>
                </w:div>
                <w:div w:id="399135111">
                  <w:marLeft w:val="0"/>
                  <w:marRight w:val="0"/>
                  <w:marTop w:val="0"/>
                  <w:marBottom w:val="0"/>
                  <w:divBdr>
                    <w:top w:val="none" w:sz="0" w:space="0" w:color="auto"/>
                    <w:left w:val="none" w:sz="0" w:space="0" w:color="auto"/>
                    <w:bottom w:val="none" w:sz="0" w:space="0" w:color="auto"/>
                    <w:right w:val="none" w:sz="0" w:space="0" w:color="auto"/>
                  </w:divBdr>
                  <w:divsChild>
                    <w:div w:id="1924754280">
                      <w:marLeft w:val="0"/>
                      <w:marRight w:val="0"/>
                      <w:marTop w:val="0"/>
                      <w:marBottom w:val="0"/>
                      <w:divBdr>
                        <w:top w:val="none" w:sz="0" w:space="0" w:color="auto"/>
                        <w:left w:val="none" w:sz="0" w:space="0" w:color="auto"/>
                        <w:bottom w:val="none" w:sz="0" w:space="0" w:color="auto"/>
                        <w:right w:val="none" w:sz="0" w:space="0" w:color="auto"/>
                      </w:divBdr>
                    </w:div>
                  </w:divsChild>
                </w:div>
                <w:div w:id="893152604">
                  <w:marLeft w:val="0"/>
                  <w:marRight w:val="0"/>
                  <w:marTop w:val="0"/>
                  <w:marBottom w:val="0"/>
                  <w:divBdr>
                    <w:top w:val="none" w:sz="0" w:space="0" w:color="auto"/>
                    <w:left w:val="none" w:sz="0" w:space="0" w:color="auto"/>
                    <w:bottom w:val="none" w:sz="0" w:space="0" w:color="auto"/>
                    <w:right w:val="none" w:sz="0" w:space="0" w:color="auto"/>
                  </w:divBdr>
                  <w:divsChild>
                    <w:div w:id="1297219905">
                      <w:marLeft w:val="0"/>
                      <w:marRight w:val="0"/>
                      <w:marTop w:val="0"/>
                      <w:marBottom w:val="0"/>
                      <w:divBdr>
                        <w:top w:val="none" w:sz="0" w:space="0" w:color="auto"/>
                        <w:left w:val="none" w:sz="0" w:space="0" w:color="auto"/>
                        <w:bottom w:val="none" w:sz="0" w:space="0" w:color="auto"/>
                        <w:right w:val="none" w:sz="0" w:space="0" w:color="auto"/>
                      </w:divBdr>
                    </w:div>
                  </w:divsChild>
                </w:div>
                <w:div w:id="397368024">
                  <w:marLeft w:val="0"/>
                  <w:marRight w:val="0"/>
                  <w:marTop w:val="0"/>
                  <w:marBottom w:val="0"/>
                  <w:divBdr>
                    <w:top w:val="none" w:sz="0" w:space="0" w:color="auto"/>
                    <w:left w:val="none" w:sz="0" w:space="0" w:color="auto"/>
                    <w:bottom w:val="none" w:sz="0" w:space="0" w:color="auto"/>
                    <w:right w:val="none" w:sz="0" w:space="0" w:color="auto"/>
                  </w:divBdr>
                  <w:divsChild>
                    <w:div w:id="2085376553">
                      <w:marLeft w:val="0"/>
                      <w:marRight w:val="0"/>
                      <w:marTop w:val="0"/>
                      <w:marBottom w:val="0"/>
                      <w:divBdr>
                        <w:top w:val="none" w:sz="0" w:space="0" w:color="auto"/>
                        <w:left w:val="none" w:sz="0" w:space="0" w:color="auto"/>
                        <w:bottom w:val="none" w:sz="0" w:space="0" w:color="auto"/>
                        <w:right w:val="none" w:sz="0" w:space="0" w:color="auto"/>
                      </w:divBdr>
                    </w:div>
                  </w:divsChild>
                </w:div>
                <w:div w:id="625700858">
                  <w:marLeft w:val="0"/>
                  <w:marRight w:val="0"/>
                  <w:marTop w:val="0"/>
                  <w:marBottom w:val="0"/>
                  <w:divBdr>
                    <w:top w:val="none" w:sz="0" w:space="0" w:color="auto"/>
                    <w:left w:val="none" w:sz="0" w:space="0" w:color="auto"/>
                    <w:bottom w:val="none" w:sz="0" w:space="0" w:color="auto"/>
                    <w:right w:val="none" w:sz="0" w:space="0" w:color="auto"/>
                  </w:divBdr>
                  <w:divsChild>
                    <w:div w:id="1111630184">
                      <w:marLeft w:val="0"/>
                      <w:marRight w:val="0"/>
                      <w:marTop w:val="0"/>
                      <w:marBottom w:val="0"/>
                      <w:divBdr>
                        <w:top w:val="none" w:sz="0" w:space="0" w:color="auto"/>
                        <w:left w:val="none" w:sz="0" w:space="0" w:color="auto"/>
                        <w:bottom w:val="none" w:sz="0" w:space="0" w:color="auto"/>
                        <w:right w:val="none" w:sz="0" w:space="0" w:color="auto"/>
                      </w:divBdr>
                    </w:div>
                  </w:divsChild>
                </w:div>
                <w:div w:id="54552070">
                  <w:marLeft w:val="0"/>
                  <w:marRight w:val="0"/>
                  <w:marTop w:val="0"/>
                  <w:marBottom w:val="0"/>
                  <w:divBdr>
                    <w:top w:val="none" w:sz="0" w:space="0" w:color="auto"/>
                    <w:left w:val="none" w:sz="0" w:space="0" w:color="auto"/>
                    <w:bottom w:val="none" w:sz="0" w:space="0" w:color="auto"/>
                    <w:right w:val="none" w:sz="0" w:space="0" w:color="auto"/>
                  </w:divBdr>
                  <w:divsChild>
                    <w:div w:id="2109570944">
                      <w:marLeft w:val="0"/>
                      <w:marRight w:val="0"/>
                      <w:marTop w:val="0"/>
                      <w:marBottom w:val="0"/>
                      <w:divBdr>
                        <w:top w:val="none" w:sz="0" w:space="0" w:color="auto"/>
                        <w:left w:val="none" w:sz="0" w:space="0" w:color="auto"/>
                        <w:bottom w:val="none" w:sz="0" w:space="0" w:color="auto"/>
                        <w:right w:val="none" w:sz="0" w:space="0" w:color="auto"/>
                      </w:divBdr>
                    </w:div>
                  </w:divsChild>
                </w:div>
                <w:div w:id="141040572">
                  <w:marLeft w:val="0"/>
                  <w:marRight w:val="0"/>
                  <w:marTop w:val="0"/>
                  <w:marBottom w:val="0"/>
                  <w:divBdr>
                    <w:top w:val="none" w:sz="0" w:space="0" w:color="auto"/>
                    <w:left w:val="none" w:sz="0" w:space="0" w:color="auto"/>
                    <w:bottom w:val="none" w:sz="0" w:space="0" w:color="auto"/>
                    <w:right w:val="none" w:sz="0" w:space="0" w:color="auto"/>
                  </w:divBdr>
                  <w:divsChild>
                    <w:div w:id="295524644">
                      <w:marLeft w:val="0"/>
                      <w:marRight w:val="0"/>
                      <w:marTop w:val="0"/>
                      <w:marBottom w:val="0"/>
                      <w:divBdr>
                        <w:top w:val="none" w:sz="0" w:space="0" w:color="auto"/>
                        <w:left w:val="none" w:sz="0" w:space="0" w:color="auto"/>
                        <w:bottom w:val="none" w:sz="0" w:space="0" w:color="auto"/>
                        <w:right w:val="none" w:sz="0" w:space="0" w:color="auto"/>
                      </w:divBdr>
                    </w:div>
                    <w:div w:id="1439910514">
                      <w:marLeft w:val="0"/>
                      <w:marRight w:val="0"/>
                      <w:marTop w:val="0"/>
                      <w:marBottom w:val="0"/>
                      <w:divBdr>
                        <w:top w:val="none" w:sz="0" w:space="0" w:color="auto"/>
                        <w:left w:val="none" w:sz="0" w:space="0" w:color="auto"/>
                        <w:bottom w:val="none" w:sz="0" w:space="0" w:color="auto"/>
                        <w:right w:val="none" w:sz="0" w:space="0" w:color="auto"/>
                      </w:divBdr>
                    </w:div>
                  </w:divsChild>
                </w:div>
                <w:div w:id="605620756">
                  <w:marLeft w:val="0"/>
                  <w:marRight w:val="0"/>
                  <w:marTop w:val="0"/>
                  <w:marBottom w:val="0"/>
                  <w:divBdr>
                    <w:top w:val="none" w:sz="0" w:space="0" w:color="auto"/>
                    <w:left w:val="none" w:sz="0" w:space="0" w:color="auto"/>
                    <w:bottom w:val="none" w:sz="0" w:space="0" w:color="auto"/>
                    <w:right w:val="none" w:sz="0" w:space="0" w:color="auto"/>
                  </w:divBdr>
                  <w:divsChild>
                    <w:div w:id="484472405">
                      <w:marLeft w:val="0"/>
                      <w:marRight w:val="0"/>
                      <w:marTop w:val="0"/>
                      <w:marBottom w:val="0"/>
                      <w:divBdr>
                        <w:top w:val="none" w:sz="0" w:space="0" w:color="auto"/>
                        <w:left w:val="none" w:sz="0" w:space="0" w:color="auto"/>
                        <w:bottom w:val="none" w:sz="0" w:space="0" w:color="auto"/>
                        <w:right w:val="none" w:sz="0" w:space="0" w:color="auto"/>
                      </w:divBdr>
                    </w:div>
                    <w:div w:id="987900325">
                      <w:marLeft w:val="0"/>
                      <w:marRight w:val="0"/>
                      <w:marTop w:val="0"/>
                      <w:marBottom w:val="0"/>
                      <w:divBdr>
                        <w:top w:val="none" w:sz="0" w:space="0" w:color="auto"/>
                        <w:left w:val="none" w:sz="0" w:space="0" w:color="auto"/>
                        <w:bottom w:val="none" w:sz="0" w:space="0" w:color="auto"/>
                        <w:right w:val="none" w:sz="0" w:space="0" w:color="auto"/>
                      </w:divBdr>
                    </w:div>
                  </w:divsChild>
                </w:div>
                <w:div w:id="2094622593">
                  <w:marLeft w:val="0"/>
                  <w:marRight w:val="0"/>
                  <w:marTop w:val="0"/>
                  <w:marBottom w:val="0"/>
                  <w:divBdr>
                    <w:top w:val="none" w:sz="0" w:space="0" w:color="auto"/>
                    <w:left w:val="none" w:sz="0" w:space="0" w:color="auto"/>
                    <w:bottom w:val="none" w:sz="0" w:space="0" w:color="auto"/>
                    <w:right w:val="none" w:sz="0" w:space="0" w:color="auto"/>
                  </w:divBdr>
                  <w:divsChild>
                    <w:div w:id="647902682">
                      <w:marLeft w:val="0"/>
                      <w:marRight w:val="0"/>
                      <w:marTop w:val="0"/>
                      <w:marBottom w:val="0"/>
                      <w:divBdr>
                        <w:top w:val="none" w:sz="0" w:space="0" w:color="auto"/>
                        <w:left w:val="none" w:sz="0" w:space="0" w:color="auto"/>
                        <w:bottom w:val="none" w:sz="0" w:space="0" w:color="auto"/>
                        <w:right w:val="none" w:sz="0" w:space="0" w:color="auto"/>
                      </w:divBdr>
                    </w:div>
                  </w:divsChild>
                </w:div>
                <w:div w:id="362246949">
                  <w:marLeft w:val="0"/>
                  <w:marRight w:val="0"/>
                  <w:marTop w:val="0"/>
                  <w:marBottom w:val="0"/>
                  <w:divBdr>
                    <w:top w:val="none" w:sz="0" w:space="0" w:color="auto"/>
                    <w:left w:val="none" w:sz="0" w:space="0" w:color="auto"/>
                    <w:bottom w:val="none" w:sz="0" w:space="0" w:color="auto"/>
                    <w:right w:val="none" w:sz="0" w:space="0" w:color="auto"/>
                  </w:divBdr>
                  <w:divsChild>
                    <w:div w:id="1464081631">
                      <w:marLeft w:val="0"/>
                      <w:marRight w:val="0"/>
                      <w:marTop w:val="0"/>
                      <w:marBottom w:val="0"/>
                      <w:divBdr>
                        <w:top w:val="none" w:sz="0" w:space="0" w:color="auto"/>
                        <w:left w:val="none" w:sz="0" w:space="0" w:color="auto"/>
                        <w:bottom w:val="none" w:sz="0" w:space="0" w:color="auto"/>
                        <w:right w:val="none" w:sz="0" w:space="0" w:color="auto"/>
                      </w:divBdr>
                    </w:div>
                  </w:divsChild>
                </w:div>
                <w:div w:id="147288471">
                  <w:marLeft w:val="0"/>
                  <w:marRight w:val="0"/>
                  <w:marTop w:val="0"/>
                  <w:marBottom w:val="0"/>
                  <w:divBdr>
                    <w:top w:val="none" w:sz="0" w:space="0" w:color="auto"/>
                    <w:left w:val="none" w:sz="0" w:space="0" w:color="auto"/>
                    <w:bottom w:val="none" w:sz="0" w:space="0" w:color="auto"/>
                    <w:right w:val="none" w:sz="0" w:space="0" w:color="auto"/>
                  </w:divBdr>
                  <w:divsChild>
                    <w:div w:id="1928421873">
                      <w:marLeft w:val="0"/>
                      <w:marRight w:val="0"/>
                      <w:marTop w:val="0"/>
                      <w:marBottom w:val="0"/>
                      <w:divBdr>
                        <w:top w:val="none" w:sz="0" w:space="0" w:color="auto"/>
                        <w:left w:val="none" w:sz="0" w:space="0" w:color="auto"/>
                        <w:bottom w:val="none" w:sz="0" w:space="0" w:color="auto"/>
                        <w:right w:val="none" w:sz="0" w:space="0" w:color="auto"/>
                      </w:divBdr>
                    </w:div>
                  </w:divsChild>
                </w:div>
                <w:div w:id="1460031324">
                  <w:marLeft w:val="0"/>
                  <w:marRight w:val="0"/>
                  <w:marTop w:val="0"/>
                  <w:marBottom w:val="0"/>
                  <w:divBdr>
                    <w:top w:val="none" w:sz="0" w:space="0" w:color="auto"/>
                    <w:left w:val="none" w:sz="0" w:space="0" w:color="auto"/>
                    <w:bottom w:val="none" w:sz="0" w:space="0" w:color="auto"/>
                    <w:right w:val="none" w:sz="0" w:space="0" w:color="auto"/>
                  </w:divBdr>
                  <w:divsChild>
                    <w:div w:id="1178737274">
                      <w:marLeft w:val="0"/>
                      <w:marRight w:val="0"/>
                      <w:marTop w:val="0"/>
                      <w:marBottom w:val="0"/>
                      <w:divBdr>
                        <w:top w:val="none" w:sz="0" w:space="0" w:color="auto"/>
                        <w:left w:val="none" w:sz="0" w:space="0" w:color="auto"/>
                        <w:bottom w:val="none" w:sz="0" w:space="0" w:color="auto"/>
                        <w:right w:val="none" w:sz="0" w:space="0" w:color="auto"/>
                      </w:divBdr>
                    </w:div>
                  </w:divsChild>
                </w:div>
                <w:div w:id="854613458">
                  <w:marLeft w:val="0"/>
                  <w:marRight w:val="0"/>
                  <w:marTop w:val="0"/>
                  <w:marBottom w:val="0"/>
                  <w:divBdr>
                    <w:top w:val="none" w:sz="0" w:space="0" w:color="auto"/>
                    <w:left w:val="none" w:sz="0" w:space="0" w:color="auto"/>
                    <w:bottom w:val="none" w:sz="0" w:space="0" w:color="auto"/>
                    <w:right w:val="none" w:sz="0" w:space="0" w:color="auto"/>
                  </w:divBdr>
                  <w:divsChild>
                    <w:div w:id="774441636">
                      <w:marLeft w:val="0"/>
                      <w:marRight w:val="0"/>
                      <w:marTop w:val="0"/>
                      <w:marBottom w:val="0"/>
                      <w:divBdr>
                        <w:top w:val="none" w:sz="0" w:space="0" w:color="auto"/>
                        <w:left w:val="none" w:sz="0" w:space="0" w:color="auto"/>
                        <w:bottom w:val="none" w:sz="0" w:space="0" w:color="auto"/>
                        <w:right w:val="none" w:sz="0" w:space="0" w:color="auto"/>
                      </w:divBdr>
                    </w:div>
                  </w:divsChild>
                </w:div>
                <w:div w:id="446395367">
                  <w:marLeft w:val="0"/>
                  <w:marRight w:val="0"/>
                  <w:marTop w:val="0"/>
                  <w:marBottom w:val="0"/>
                  <w:divBdr>
                    <w:top w:val="none" w:sz="0" w:space="0" w:color="auto"/>
                    <w:left w:val="none" w:sz="0" w:space="0" w:color="auto"/>
                    <w:bottom w:val="none" w:sz="0" w:space="0" w:color="auto"/>
                    <w:right w:val="none" w:sz="0" w:space="0" w:color="auto"/>
                  </w:divBdr>
                  <w:divsChild>
                    <w:div w:id="1721175501">
                      <w:marLeft w:val="0"/>
                      <w:marRight w:val="0"/>
                      <w:marTop w:val="0"/>
                      <w:marBottom w:val="0"/>
                      <w:divBdr>
                        <w:top w:val="none" w:sz="0" w:space="0" w:color="auto"/>
                        <w:left w:val="none" w:sz="0" w:space="0" w:color="auto"/>
                        <w:bottom w:val="none" w:sz="0" w:space="0" w:color="auto"/>
                        <w:right w:val="none" w:sz="0" w:space="0" w:color="auto"/>
                      </w:divBdr>
                    </w:div>
                    <w:div w:id="1824391352">
                      <w:marLeft w:val="0"/>
                      <w:marRight w:val="0"/>
                      <w:marTop w:val="0"/>
                      <w:marBottom w:val="0"/>
                      <w:divBdr>
                        <w:top w:val="none" w:sz="0" w:space="0" w:color="auto"/>
                        <w:left w:val="none" w:sz="0" w:space="0" w:color="auto"/>
                        <w:bottom w:val="none" w:sz="0" w:space="0" w:color="auto"/>
                        <w:right w:val="none" w:sz="0" w:space="0" w:color="auto"/>
                      </w:divBdr>
                    </w:div>
                  </w:divsChild>
                </w:div>
                <w:div w:id="45834066">
                  <w:marLeft w:val="0"/>
                  <w:marRight w:val="0"/>
                  <w:marTop w:val="0"/>
                  <w:marBottom w:val="0"/>
                  <w:divBdr>
                    <w:top w:val="none" w:sz="0" w:space="0" w:color="auto"/>
                    <w:left w:val="none" w:sz="0" w:space="0" w:color="auto"/>
                    <w:bottom w:val="none" w:sz="0" w:space="0" w:color="auto"/>
                    <w:right w:val="none" w:sz="0" w:space="0" w:color="auto"/>
                  </w:divBdr>
                  <w:divsChild>
                    <w:div w:id="368650746">
                      <w:marLeft w:val="0"/>
                      <w:marRight w:val="0"/>
                      <w:marTop w:val="0"/>
                      <w:marBottom w:val="0"/>
                      <w:divBdr>
                        <w:top w:val="none" w:sz="0" w:space="0" w:color="auto"/>
                        <w:left w:val="none" w:sz="0" w:space="0" w:color="auto"/>
                        <w:bottom w:val="none" w:sz="0" w:space="0" w:color="auto"/>
                        <w:right w:val="none" w:sz="0" w:space="0" w:color="auto"/>
                      </w:divBdr>
                    </w:div>
                    <w:div w:id="1877354859">
                      <w:marLeft w:val="0"/>
                      <w:marRight w:val="0"/>
                      <w:marTop w:val="0"/>
                      <w:marBottom w:val="0"/>
                      <w:divBdr>
                        <w:top w:val="none" w:sz="0" w:space="0" w:color="auto"/>
                        <w:left w:val="none" w:sz="0" w:space="0" w:color="auto"/>
                        <w:bottom w:val="none" w:sz="0" w:space="0" w:color="auto"/>
                        <w:right w:val="none" w:sz="0" w:space="0" w:color="auto"/>
                      </w:divBdr>
                    </w:div>
                  </w:divsChild>
                </w:div>
                <w:div w:id="1948002113">
                  <w:marLeft w:val="0"/>
                  <w:marRight w:val="0"/>
                  <w:marTop w:val="0"/>
                  <w:marBottom w:val="0"/>
                  <w:divBdr>
                    <w:top w:val="none" w:sz="0" w:space="0" w:color="auto"/>
                    <w:left w:val="none" w:sz="0" w:space="0" w:color="auto"/>
                    <w:bottom w:val="none" w:sz="0" w:space="0" w:color="auto"/>
                    <w:right w:val="none" w:sz="0" w:space="0" w:color="auto"/>
                  </w:divBdr>
                  <w:divsChild>
                    <w:div w:id="1819567688">
                      <w:marLeft w:val="0"/>
                      <w:marRight w:val="0"/>
                      <w:marTop w:val="0"/>
                      <w:marBottom w:val="0"/>
                      <w:divBdr>
                        <w:top w:val="none" w:sz="0" w:space="0" w:color="auto"/>
                        <w:left w:val="none" w:sz="0" w:space="0" w:color="auto"/>
                        <w:bottom w:val="none" w:sz="0" w:space="0" w:color="auto"/>
                        <w:right w:val="none" w:sz="0" w:space="0" w:color="auto"/>
                      </w:divBdr>
                    </w:div>
                  </w:divsChild>
                </w:div>
                <w:div w:id="229389074">
                  <w:marLeft w:val="0"/>
                  <w:marRight w:val="0"/>
                  <w:marTop w:val="0"/>
                  <w:marBottom w:val="0"/>
                  <w:divBdr>
                    <w:top w:val="none" w:sz="0" w:space="0" w:color="auto"/>
                    <w:left w:val="none" w:sz="0" w:space="0" w:color="auto"/>
                    <w:bottom w:val="none" w:sz="0" w:space="0" w:color="auto"/>
                    <w:right w:val="none" w:sz="0" w:space="0" w:color="auto"/>
                  </w:divBdr>
                  <w:divsChild>
                    <w:div w:id="46689488">
                      <w:marLeft w:val="0"/>
                      <w:marRight w:val="0"/>
                      <w:marTop w:val="0"/>
                      <w:marBottom w:val="0"/>
                      <w:divBdr>
                        <w:top w:val="none" w:sz="0" w:space="0" w:color="auto"/>
                        <w:left w:val="none" w:sz="0" w:space="0" w:color="auto"/>
                        <w:bottom w:val="none" w:sz="0" w:space="0" w:color="auto"/>
                        <w:right w:val="none" w:sz="0" w:space="0" w:color="auto"/>
                      </w:divBdr>
                    </w:div>
                  </w:divsChild>
                </w:div>
                <w:div w:id="320962212">
                  <w:marLeft w:val="0"/>
                  <w:marRight w:val="0"/>
                  <w:marTop w:val="0"/>
                  <w:marBottom w:val="0"/>
                  <w:divBdr>
                    <w:top w:val="none" w:sz="0" w:space="0" w:color="auto"/>
                    <w:left w:val="none" w:sz="0" w:space="0" w:color="auto"/>
                    <w:bottom w:val="none" w:sz="0" w:space="0" w:color="auto"/>
                    <w:right w:val="none" w:sz="0" w:space="0" w:color="auto"/>
                  </w:divBdr>
                  <w:divsChild>
                    <w:div w:id="1455253188">
                      <w:marLeft w:val="0"/>
                      <w:marRight w:val="0"/>
                      <w:marTop w:val="0"/>
                      <w:marBottom w:val="0"/>
                      <w:divBdr>
                        <w:top w:val="none" w:sz="0" w:space="0" w:color="auto"/>
                        <w:left w:val="none" w:sz="0" w:space="0" w:color="auto"/>
                        <w:bottom w:val="none" w:sz="0" w:space="0" w:color="auto"/>
                        <w:right w:val="none" w:sz="0" w:space="0" w:color="auto"/>
                      </w:divBdr>
                    </w:div>
                  </w:divsChild>
                </w:div>
                <w:div w:id="1637640288">
                  <w:marLeft w:val="0"/>
                  <w:marRight w:val="0"/>
                  <w:marTop w:val="0"/>
                  <w:marBottom w:val="0"/>
                  <w:divBdr>
                    <w:top w:val="none" w:sz="0" w:space="0" w:color="auto"/>
                    <w:left w:val="none" w:sz="0" w:space="0" w:color="auto"/>
                    <w:bottom w:val="none" w:sz="0" w:space="0" w:color="auto"/>
                    <w:right w:val="none" w:sz="0" w:space="0" w:color="auto"/>
                  </w:divBdr>
                  <w:divsChild>
                    <w:div w:id="27991778">
                      <w:marLeft w:val="0"/>
                      <w:marRight w:val="0"/>
                      <w:marTop w:val="0"/>
                      <w:marBottom w:val="0"/>
                      <w:divBdr>
                        <w:top w:val="none" w:sz="0" w:space="0" w:color="auto"/>
                        <w:left w:val="none" w:sz="0" w:space="0" w:color="auto"/>
                        <w:bottom w:val="none" w:sz="0" w:space="0" w:color="auto"/>
                        <w:right w:val="none" w:sz="0" w:space="0" w:color="auto"/>
                      </w:divBdr>
                    </w:div>
                  </w:divsChild>
                </w:div>
                <w:div w:id="896085465">
                  <w:marLeft w:val="0"/>
                  <w:marRight w:val="0"/>
                  <w:marTop w:val="0"/>
                  <w:marBottom w:val="0"/>
                  <w:divBdr>
                    <w:top w:val="none" w:sz="0" w:space="0" w:color="auto"/>
                    <w:left w:val="none" w:sz="0" w:space="0" w:color="auto"/>
                    <w:bottom w:val="none" w:sz="0" w:space="0" w:color="auto"/>
                    <w:right w:val="none" w:sz="0" w:space="0" w:color="auto"/>
                  </w:divBdr>
                  <w:divsChild>
                    <w:div w:id="1515925368">
                      <w:marLeft w:val="0"/>
                      <w:marRight w:val="0"/>
                      <w:marTop w:val="0"/>
                      <w:marBottom w:val="0"/>
                      <w:divBdr>
                        <w:top w:val="none" w:sz="0" w:space="0" w:color="auto"/>
                        <w:left w:val="none" w:sz="0" w:space="0" w:color="auto"/>
                        <w:bottom w:val="none" w:sz="0" w:space="0" w:color="auto"/>
                        <w:right w:val="none" w:sz="0" w:space="0" w:color="auto"/>
                      </w:divBdr>
                    </w:div>
                  </w:divsChild>
                </w:div>
                <w:div w:id="104352798">
                  <w:marLeft w:val="0"/>
                  <w:marRight w:val="0"/>
                  <w:marTop w:val="0"/>
                  <w:marBottom w:val="0"/>
                  <w:divBdr>
                    <w:top w:val="none" w:sz="0" w:space="0" w:color="auto"/>
                    <w:left w:val="none" w:sz="0" w:space="0" w:color="auto"/>
                    <w:bottom w:val="none" w:sz="0" w:space="0" w:color="auto"/>
                    <w:right w:val="none" w:sz="0" w:space="0" w:color="auto"/>
                  </w:divBdr>
                  <w:divsChild>
                    <w:div w:id="3368104">
                      <w:marLeft w:val="0"/>
                      <w:marRight w:val="0"/>
                      <w:marTop w:val="0"/>
                      <w:marBottom w:val="0"/>
                      <w:divBdr>
                        <w:top w:val="none" w:sz="0" w:space="0" w:color="auto"/>
                        <w:left w:val="none" w:sz="0" w:space="0" w:color="auto"/>
                        <w:bottom w:val="none" w:sz="0" w:space="0" w:color="auto"/>
                        <w:right w:val="none" w:sz="0" w:space="0" w:color="auto"/>
                      </w:divBdr>
                    </w:div>
                    <w:div w:id="571161237">
                      <w:marLeft w:val="0"/>
                      <w:marRight w:val="0"/>
                      <w:marTop w:val="0"/>
                      <w:marBottom w:val="0"/>
                      <w:divBdr>
                        <w:top w:val="none" w:sz="0" w:space="0" w:color="auto"/>
                        <w:left w:val="none" w:sz="0" w:space="0" w:color="auto"/>
                        <w:bottom w:val="none" w:sz="0" w:space="0" w:color="auto"/>
                        <w:right w:val="none" w:sz="0" w:space="0" w:color="auto"/>
                      </w:divBdr>
                    </w:div>
                  </w:divsChild>
                </w:div>
                <w:div w:id="1645116028">
                  <w:marLeft w:val="0"/>
                  <w:marRight w:val="0"/>
                  <w:marTop w:val="0"/>
                  <w:marBottom w:val="0"/>
                  <w:divBdr>
                    <w:top w:val="none" w:sz="0" w:space="0" w:color="auto"/>
                    <w:left w:val="none" w:sz="0" w:space="0" w:color="auto"/>
                    <w:bottom w:val="none" w:sz="0" w:space="0" w:color="auto"/>
                    <w:right w:val="none" w:sz="0" w:space="0" w:color="auto"/>
                  </w:divBdr>
                  <w:divsChild>
                    <w:div w:id="1031616232">
                      <w:marLeft w:val="0"/>
                      <w:marRight w:val="0"/>
                      <w:marTop w:val="0"/>
                      <w:marBottom w:val="0"/>
                      <w:divBdr>
                        <w:top w:val="none" w:sz="0" w:space="0" w:color="auto"/>
                        <w:left w:val="none" w:sz="0" w:space="0" w:color="auto"/>
                        <w:bottom w:val="none" w:sz="0" w:space="0" w:color="auto"/>
                        <w:right w:val="none" w:sz="0" w:space="0" w:color="auto"/>
                      </w:divBdr>
                    </w:div>
                    <w:div w:id="82262823">
                      <w:marLeft w:val="0"/>
                      <w:marRight w:val="0"/>
                      <w:marTop w:val="0"/>
                      <w:marBottom w:val="0"/>
                      <w:divBdr>
                        <w:top w:val="none" w:sz="0" w:space="0" w:color="auto"/>
                        <w:left w:val="none" w:sz="0" w:space="0" w:color="auto"/>
                        <w:bottom w:val="none" w:sz="0" w:space="0" w:color="auto"/>
                        <w:right w:val="none" w:sz="0" w:space="0" w:color="auto"/>
                      </w:divBdr>
                    </w:div>
                  </w:divsChild>
                </w:div>
                <w:div w:id="659161229">
                  <w:marLeft w:val="0"/>
                  <w:marRight w:val="0"/>
                  <w:marTop w:val="0"/>
                  <w:marBottom w:val="0"/>
                  <w:divBdr>
                    <w:top w:val="none" w:sz="0" w:space="0" w:color="auto"/>
                    <w:left w:val="none" w:sz="0" w:space="0" w:color="auto"/>
                    <w:bottom w:val="none" w:sz="0" w:space="0" w:color="auto"/>
                    <w:right w:val="none" w:sz="0" w:space="0" w:color="auto"/>
                  </w:divBdr>
                  <w:divsChild>
                    <w:div w:id="588268186">
                      <w:marLeft w:val="0"/>
                      <w:marRight w:val="0"/>
                      <w:marTop w:val="0"/>
                      <w:marBottom w:val="0"/>
                      <w:divBdr>
                        <w:top w:val="none" w:sz="0" w:space="0" w:color="auto"/>
                        <w:left w:val="none" w:sz="0" w:space="0" w:color="auto"/>
                        <w:bottom w:val="none" w:sz="0" w:space="0" w:color="auto"/>
                        <w:right w:val="none" w:sz="0" w:space="0" w:color="auto"/>
                      </w:divBdr>
                    </w:div>
                  </w:divsChild>
                </w:div>
                <w:div w:id="2043509644">
                  <w:marLeft w:val="0"/>
                  <w:marRight w:val="0"/>
                  <w:marTop w:val="0"/>
                  <w:marBottom w:val="0"/>
                  <w:divBdr>
                    <w:top w:val="none" w:sz="0" w:space="0" w:color="auto"/>
                    <w:left w:val="none" w:sz="0" w:space="0" w:color="auto"/>
                    <w:bottom w:val="none" w:sz="0" w:space="0" w:color="auto"/>
                    <w:right w:val="none" w:sz="0" w:space="0" w:color="auto"/>
                  </w:divBdr>
                  <w:divsChild>
                    <w:div w:id="943880767">
                      <w:marLeft w:val="0"/>
                      <w:marRight w:val="0"/>
                      <w:marTop w:val="0"/>
                      <w:marBottom w:val="0"/>
                      <w:divBdr>
                        <w:top w:val="none" w:sz="0" w:space="0" w:color="auto"/>
                        <w:left w:val="none" w:sz="0" w:space="0" w:color="auto"/>
                        <w:bottom w:val="none" w:sz="0" w:space="0" w:color="auto"/>
                        <w:right w:val="none" w:sz="0" w:space="0" w:color="auto"/>
                      </w:divBdr>
                    </w:div>
                  </w:divsChild>
                </w:div>
                <w:div w:id="12877755">
                  <w:marLeft w:val="0"/>
                  <w:marRight w:val="0"/>
                  <w:marTop w:val="0"/>
                  <w:marBottom w:val="0"/>
                  <w:divBdr>
                    <w:top w:val="none" w:sz="0" w:space="0" w:color="auto"/>
                    <w:left w:val="none" w:sz="0" w:space="0" w:color="auto"/>
                    <w:bottom w:val="none" w:sz="0" w:space="0" w:color="auto"/>
                    <w:right w:val="none" w:sz="0" w:space="0" w:color="auto"/>
                  </w:divBdr>
                  <w:divsChild>
                    <w:div w:id="1666392233">
                      <w:marLeft w:val="0"/>
                      <w:marRight w:val="0"/>
                      <w:marTop w:val="0"/>
                      <w:marBottom w:val="0"/>
                      <w:divBdr>
                        <w:top w:val="none" w:sz="0" w:space="0" w:color="auto"/>
                        <w:left w:val="none" w:sz="0" w:space="0" w:color="auto"/>
                        <w:bottom w:val="none" w:sz="0" w:space="0" w:color="auto"/>
                        <w:right w:val="none" w:sz="0" w:space="0" w:color="auto"/>
                      </w:divBdr>
                    </w:div>
                  </w:divsChild>
                </w:div>
                <w:div w:id="1521235702">
                  <w:marLeft w:val="0"/>
                  <w:marRight w:val="0"/>
                  <w:marTop w:val="0"/>
                  <w:marBottom w:val="0"/>
                  <w:divBdr>
                    <w:top w:val="none" w:sz="0" w:space="0" w:color="auto"/>
                    <w:left w:val="none" w:sz="0" w:space="0" w:color="auto"/>
                    <w:bottom w:val="none" w:sz="0" w:space="0" w:color="auto"/>
                    <w:right w:val="none" w:sz="0" w:space="0" w:color="auto"/>
                  </w:divBdr>
                  <w:divsChild>
                    <w:div w:id="1737124497">
                      <w:marLeft w:val="0"/>
                      <w:marRight w:val="0"/>
                      <w:marTop w:val="0"/>
                      <w:marBottom w:val="0"/>
                      <w:divBdr>
                        <w:top w:val="none" w:sz="0" w:space="0" w:color="auto"/>
                        <w:left w:val="none" w:sz="0" w:space="0" w:color="auto"/>
                        <w:bottom w:val="none" w:sz="0" w:space="0" w:color="auto"/>
                        <w:right w:val="none" w:sz="0" w:space="0" w:color="auto"/>
                      </w:divBdr>
                    </w:div>
                  </w:divsChild>
                </w:div>
                <w:div w:id="1527714495">
                  <w:marLeft w:val="0"/>
                  <w:marRight w:val="0"/>
                  <w:marTop w:val="0"/>
                  <w:marBottom w:val="0"/>
                  <w:divBdr>
                    <w:top w:val="none" w:sz="0" w:space="0" w:color="auto"/>
                    <w:left w:val="none" w:sz="0" w:space="0" w:color="auto"/>
                    <w:bottom w:val="none" w:sz="0" w:space="0" w:color="auto"/>
                    <w:right w:val="none" w:sz="0" w:space="0" w:color="auto"/>
                  </w:divBdr>
                  <w:divsChild>
                    <w:div w:id="371930064">
                      <w:marLeft w:val="0"/>
                      <w:marRight w:val="0"/>
                      <w:marTop w:val="0"/>
                      <w:marBottom w:val="0"/>
                      <w:divBdr>
                        <w:top w:val="none" w:sz="0" w:space="0" w:color="auto"/>
                        <w:left w:val="none" w:sz="0" w:space="0" w:color="auto"/>
                        <w:bottom w:val="none" w:sz="0" w:space="0" w:color="auto"/>
                        <w:right w:val="none" w:sz="0" w:space="0" w:color="auto"/>
                      </w:divBdr>
                    </w:div>
                  </w:divsChild>
                </w:div>
                <w:div w:id="18555843">
                  <w:marLeft w:val="0"/>
                  <w:marRight w:val="0"/>
                  <w:marTop w:val="0"/>
                  <w:marBottom w:val="0"/>
                  <w:divBdr>
                    <w:top w:val="none" w:sz="0" w:space="0" w:color="auto"/>
                    <w:left w:val="none" w:sz="0" w:space="0" w:color="auto"/>
                    <w:bottom w:val="none" w:sz="0" w:space="0" w:color="auto"/>
                    <w:right w:val="none" w:sz="0" w:space="0" w:color="auto"/>
                  </w:divBdr>
                  <w:divsChild>
                    <w:div w:id="991299061">
                      <w:marLeft w:val="0"/>
                      <w:marRight w:val="0"/>
                      <w:marTop w:val="0"/>
                      <w:marBottom w:val="0"/>
                      <w:divBdr>
                        <w:top w:val="none" w:sz="0" w:space="0" w:color="auto"/>
                        <w:left w:val="none" w:sz="0" w:space="0" w:color="auto"/>
                        <w:bottom w:val="none" w:sz="0" w:space="0" w:color="auto"/>
                        <w:right w:val="none" w:sz="0" w:space="0" w:color="auto"/>
                      </w:divBdr>
                    </w:div>
                  </w:divsChild>
                </w:div>
                <w:div w:id="1632398100">
                  <w:marLeft w:val="0"/>
                  <w:marRight w:val="0"/>
                  <w:marTop w:val="0"/>
                  <w:marBottom w:val="0"/>
                  <w:divBdr>
                    <w:top w:val="none" w:sz="0" w:space="0" w:color="auto"/>
                    <w:left w:val="none" w:sz="0" w:space="0" w:color="auto"/>
                    <w:bottom w:val="none" w:sz="0" w:space="0" w:color="auto"/>
                    <w:right w:val="none" w:sz="0" w:space="0" w:color="auto"/>
                  </w:divBdr>
                  <w:divsChild>
                    <w:div w:id="297149765">
                      <w:marLeft w:val="0"/>
                      <w:marRight w:val="0"/>
                      <w:marTop w:val="0"/>
                      <w:marBottom w:val="0"/>
                      <w:divBdr>
                        <w:top w:val="none" w:sz="0" w:space="0" w:color="auto"/>
                        <w:left w:val="none" w:sz="0" w:space="0" w:color="auto"/>
                        <w:bottom w:val="none" w:sz="0" w:space="0" w:color="auto"/>
                        <w:right w:val="none" w:sz="0" w:space="0" w:color="auto"/>
                      </w:divBdr>
                    </w:div>
                    <w:div w:id="1762990658">
                      <w:marLeft w:val="0"/>
                      <w:marRight w:val="0"/>
                      <w:marTop w:val="0"/>
                      <w:marBottom w:val="0"/>
                      <w:divBdr>
                        <w:top w:val="none" w:sz="0" w:space="0" w:color="auto"/>
                        <w:left w:val="none" w:sz="0" w:space="0" w:color="auto"/>
                        <w:bottom w:val="none" w:sz="0" w:space="0" w:color="auto"/>
                        <w:right w:val="none" w:sz="0" w:space="0" w:color="auto"/>
                      </w:divBdr>
                    </w:div>
                  </w:divsChild>
                </w:div>
                <w:div w:id="331031034">
                  <w:marLeft w:val="0"/>
                  <w:marRight w:val="0"/>
                  <w:marTop w:val="0"/>
                  <w:marBottom w:val="0"/>
                  <w:divBdr>
                    <w:top w:val="none" w:sz="0" w:space="0" w:color="auto"/>
                    <w:left w:val="none" w:sz="0" w:space="0" w:color="auto"/>
                    <w:bottom w:val="none" w:sz="0" w:space="0" w:color="auto"/>
                    <w:right w:val="none" w:sz="0" w:space="0" w:color="auto"/>
                  </w:divBdr>
                  <w:divsChild>
                    <w:div w:id="330372248">
                      <w:marLeft w:val="0"/>
                      <w:marRight w:val="0"/>
                      <w:marTop w:val="0"/>
                      <w:marBottom w:val="0"/>
                      <w:divBdr>
                        <w:top w:val="none" w:sz="0" w:space="0" w:color="auto"/>
                        <w:left w:val="none" w:sz="0" w:space="0" w:color="auto"/>
                        <w:bottom w:val="none" w:sz="0" w:space="0" w:color="auto"/>
                        <w:right w:val="none" w:sz="0" w:space="0" w:color="auto"/>
                      </w:divBdr>
                    </w:div>
                  </w:divsChild>
                </w:div>
                <w:div w:id="381515325">
                  <w:marLeft w:val="0"/>
                  <w:marRight w:val="0"/>
                  <w:marTop w:val="0"/>
                  <w:marBottom w:val="0"/>
                  <w:divBdr>
                    <w:top w:val="none" w:sz="0" w:space="0" w:color="auto"/>
                    <w:left w:val="none" w:sz="0" w:space="0" w:color="auto"/>
                    <w:bottom w:val="none" w:sz="0" w:space="0" w:color="auto"/>
                    <w:right w:val="none" w:sz="0" w:space="0" w:color="auto"/>
                  </w:divBdr>
                  <w:divsChild>
                    <w:div w:id="341012378">
                      <w:marLeft w:val="0"/>
                      <w:marRight w:val="0"/>
                      <w:marTop w:val="0"/>
                      <w:marBottom w:val="0"/>
                      <w:divBdr>
                        <w:top w:val="none" w:sz="0" w:space="0" w:color="auto"/>
                        <w:left w:val="none" w:sz="0" w:space="0" w:color="auto"/>
                        <w:bottom w:val="none" w:sz="0" w:space="0" w:color="auto"/>
                        <w:right w:val="none" w:sz="0" w:space="0" w:color="auto"/>
                      </w:divBdr>
                    </w:div>
                  </w:divsChild>
                </w:div>
                <w:div w:id="1839727321">
                  <w:marLeft w:val="0"/>
                  <w:marRight w:val="0"/>
                  <w:marTop w:val="0"/>
                  <w:marBottom w:val="0"/>
                  <w:divBdr>
                    <w:top w:val="none" w:sz="0" w:space="0" w:color="auto"/>
                    <w:left w:val="none" w:sz="0" w:space="0" w:color="auto"/>
                    <w:bottom w:val="none" w:sz="0" w:space="0" w:color="auto"/>
                    <w:right w:val="none" w:sz="0" w:space="0" w:color="auto"/>
                  </w:divBdr>
                  <w:divsChild>
                    <w:div w:id="959610865">
                      <w:marLeft w:val="0"/>
                      <w:marRight w:val="0"/>
                      <w:marTop w:val="0"/>
                      <w:marBottom w:val="0"/>
                      <w:divBdr>
                        <w:top w:val="none" w:sz="0" w:space="0" w:color="auto"/>
                        <w:left w:val="none" w:sz="0" w:space="0" w:color="auto"/>
                        <w:bottom w:val="none" w:sz="0" w:space="0" w:color="auto"/>
                        <w:right w:val="none" w:sz="0" w:space="0" w:color="auto"/>
                      </w:divBdr>
                    </w:div>
                  </w:divsChild>
                </w:div>
                <w:div w:id="1165627568">
                  <w:marLeft w:val="0"/>
                  <w:marRight w:val="0"/>
                  <w:marTop w:val="0"/>
                  <w:marBottom w:val="0"/>
                  <w:divBdr>
                    <w:top w:val="none" w:sz="0" w:space="0" w:color="auto"/>
                    <w:left w:val="none" w:sz="0" w:space="0" w:color="auto"/>
                    <w:bottom w:val="none" w:sz="0" w:space="0" w:color="auto"/>
                    <w:right w:val="none" w:sz="0" w:space="0" w:color="auto"/>
                  </w:divBdr>
                  <w:divsChild>
                    <w:div w:id="973175668">
                      <w:marLeft w:val="0"/>
                      <w:marRight w:val="0"/>
                      <w:marTop w:val="0"/>
                      <w:marBottom w:val="0"/>
                      <w:divBdr>
                        <w:top w:val="none" w:sz="0" w:space="0" w:color="auto"/>
                        <w:left w:val="none" w:sz="0" w:space="0" w:color="auto"/>
                        <w:bottom w:val="none" w:sz="0" w:space="0" w:color="auto"/>
                        <w:right w:val="none" w:sz="0" w:space="0" w:color="auto"/>
                      </w:divBdr>
                    </w:div>
                  </w:divsChild>
                </w:div>
                <w:div w:id="2052267127">
                  <w:marLeft w:val="0"/>
                  <w:marRight w:val="0"/>
                  <w:marTop w:val="0"/>
                  <w:marBottom w:val="0"/>
                  <w:divBdr>
                    <w:top w:val="none" w:sz="0" w:space="0" w:color="auto"/>
                    <w:left w:val="none" w:sz="0" w:space="0" w:color="auto"/>
                    <w:bottom w:val="none" w:sz="0" w:space="0" w:color="auto"/>
                    <w:right w:val="none" w:sz="0" w:space="0" w:color="auto"/>
                  </w:divBdr>
                  <w:divsChild>
                    <w:div w:id="837379562">
                      <w:marLeft w:val="0"/>
                      <w:marRight w:val="0"/>
                      <w:marTop w:val="0"/>
                      <w:marBottom w:val="0"/>
                      <w:divBdr>
                        <w:top w:val="none" w:sz="0" w:space="0" w:color="auto"/>
                        <w:left w:val="none" w:sz="0" w:space="0" w:color="auto"/>
                        <w:bottom w:val="none" w:sz="0" w:space="0" w:color="auto"/>
                        <w:right w:val="none" w:sz="0" w:space="0" w:color="auto"/>
                      </w:divBdr>
                    </w:div>
                  </w:divsChild>
                </w:div>
                <w:div w:id="935747904">
                  <w:marLeft w:val="0"/>
                  <w:marRight w:val="0"/>
                  <w:marTop w:val="0"/>
                  <w:marBottom w:val="0"/>
                  <w:divBdr>
                    <w:top w:val="none" w:sz="0" w:space="0" w:color="auto"/>
                    <w:left w:val="none" w:sz="0" w:space="0" w:color="auto"/>
                    <w:bottom w:val="none" w:sz="0" w:space="0" w:color="auto"/>
                    <w:right w:val="none" w:sz="0" w:space="0" w:color="auto"/>
                  </w:divBdr>
                  <w:divsChild>
                    <w:div w:id="142897582">
                      <w:marLeft w:val="0"/>
                      <w:marRight w:val="0"/>
                      <w:marTop w:val="0"/>
                      <w:marBottom w:val="0"/>
                      <w:divBdr>
                        <w:top w:val="none" w:sz="0" w:space="0" w:color="auto"/>
                        <w:left w:val="none" w:sz="0" w:space="0" w:color="auto"/>
                        <w:bottom w:val="none" w:sz="0" w:space="0" w:color="auto"/>
                        <w:right w:val="none" w:sz="0" w:space="0" w:color="auto"/>
                      </w:divBdr>
                    </w:div>
                  </w:divsChild>
                </w:div>
                <w:div w:id="158665617">
                  <w:marLeft w:val="0"/>
                  <w:marRight w:val="0"/>
                  <w:marTop w:val="0"/>
                  <w:marBottom w:val="0"/>
                  <w:divBdr>
                    <w:top w:val="none" w:sz="0" w:space="0" w:color="auto"/>
                    <w:left w:val="none" w:sz="0" w:space="0" w:color="auto"/>
                    <w:bottom w:val="none" w:sz="0" w:space="0" w:color="auto"/>
                    <w:right w:val="none" w:sz="0" w:space="0" w:color="auto"/>
                  </w:divBdr>
                  <w:divsChild>
                    <w:div w:id="1719354497">
                      <w:marLeft w:val="0"/>
                      <w:marRight w:val="0"/>
                      <w:marTop w:val="0"/>
                      <w:marBottom w:val="0"/>
                      <w:divBdr>
                        <w:top w:val="none" w:sz="0" w:space="0" w:color="auto"/>
                        <w:left w:val="none" w:sz="0" w:space="0" w:color="auto"/>
                        <w:bottom w:val="none" w:sz="0" w:space="0" w:color="auto"/>
                        <w:right w:val="none" w:sz="0" w:space="0" w:color="auto"/>
                      </w:divBdr>
                    </w:div>
                    <w:div w:id="776949402">
                      <w:marLeft w:val="0"/>
                      <w:marRight w:val="0"/>
                      <w:marTop w:val="0"/>
                      <w:marBottom w:val="0"/>
                      <w:divBdr>
                        <w:top w:val="none" w:sz="0" w:space="0" w:color="auto"/>
                        <w:left w:val="none" w:sz="0" w:space="0" w:color="auto"/>
                        <w:bottom w:val="none" w:sz="0" w:space="0" w:color="auto"/>
                        <w:right w:val="none" w:sz="0" w:space="0" w:color="auto"/>
                      </w:divBdr>
                    </w:div>
                  </w:divsChild>
                </w:div>
                <w:div w:id="1177500491">
                  <w:marLeft w:val="0"/>
                  <w:marRight w:val="0"/>
                  <w:marTop w:val="0"/>
                  <w:marBottom w:val="0"/>
                  <w:divBdr>
                    <w:top w:val="none" w:sz="0" w:space="0" w:color="auto"/>
                    <w:left w:val="none" w:sz="0" w:space="0" w:color="auto"/>
                    <w:bottom w:val="none" w:sz="0" w:space="0" w:color="auto"/>
                    <w:right w:val="none" w:sz="0" w:space="0" w:color="auto"/>
                  </w:divBdr>
                  <w:divsChild>
                    <w:div w:id="130947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824185">
          <w:marLeft w:val="0"/>
          <w:marRight w:val="0"/>
          <w:marTop w:val="0"/>
          <w:marBottom w:val="0"/>
          <w:divBdr>
            <w:top w:val="none" w:sz="0" w:space="0" w:color="auto"/>
            <w:left w:val="none" w:sz="0" w:space="0" w:color="auto"/>
            <w:bottom w:val="none" w:sz="0" w:space="0" w:color="auto"/>
            <w:right w:val="none" w:sz="0" w:space="0" w:color="auto"/>
          </w:divBdr>
          <w:divsChild>
            <w:div w:id="2135827363">
              <w:marLeft w:val="0"/>
              <w:marRight w:val="0"/>
              <w:marTop w:val="0"/>
              <w:marBottom w:val="0"/>
              <w:divBdr>
                <w:top w:val="none" w:sz="0" w:space="0" w:color="auto"/>
                <w:left w:val="none" w:sz="0" w:space="0" w:color="auto"/>
                <w:bottom w:val="none" w:sz="0" w:space="0" w:color="auto"/>
                <w:right w:val="none" w:sz="0" w:space="0" w:color="auto"/>
              </w:divBdr>
            </w:div>
            <w:div w:id="920060415">
              <w:marLeft w:val="0"/>
              <w:marRight w:val="0"/>
              <w:marTop w:val="0"/>
              <w:marBottom w:val="0"/>
              <w:divBdr>
                <w:top w:val="none" w:sz="0" w:space="0" w:color="auto"/>
                <w:left w:val="none" w:sz="0" w:space="0" w:color="auto"/>
                <w:bottom w:val="none" w:sz="0" w:space="0" w:color="auto"/>
                <w:right w:val="none" w:sz="0" w:space="0" w:color="auto"/>
              </w:divBdr>
            </w:div>
            <w:div w:id="819927784">
              <w:marLeft w:val="0"/>
              <w:marRight w:val="0"/>
              <w:marTop w:val="0"/>
              <w:marBottom w:val="0"/>
              <w:divBdr>
                <w:top w:val="none" w:sz="0" w:space="0" w:color="auto"/>
                <w:left w:val="none" w:sz="0" w:space="0" w:color="auto"/>
                <w:bottom w:val="none" w:sz="0" w:space="0" w:color="auto"/>
                <w:right w:val="none" w:sz="0" w:space="0" w:color="auto"/>
              </w:divBdr>
            </w:div>
            <w:div w:id="1419710377">
              <w:marLeft w:val="0"/>
              <w:marRight w:val="0"/>
              <w:marTop w:val="0"/>
              <w:marBottom w:val="0"/>
              <w:divBdr>
                <w:top w:val="none" w:sz="0" w:space="0" w:color="auto"/>
                <w:left w:val="none" w:sz="0" w:space="0" w:color="auto"/>
                <w:bottom w:val="none" w:sz="0" w:space="0" w:color="auto"/>
                <w:right w:val="none" w:sz="0" w:space="0" w:color="auto"/>
              </w:divBdr>
            </w:div>
            <w:div w:id="1652103383">
              <w:marLeft w:val="0"/>
              <w:marRight w:val="0"/>
              <w:marTop w:val="0"/>
              <w:marBottom w:val="0"/>
              <w:divBdr>
                <w:top w:val="none" w:sz="0" w:space="0" w:color="auto"/>
                <w:left w:val="none" w:sz="0" w:space="0" w:color="auto"/>
                <w:bottom w:val="none" w:sz="0" w:space="0" w:color="auto"/>
                <w:right w:val="none" w:sz="0" w:space="0" w:color="auto"/>
              </w:divBdr>
            </w:div>
          </w:divsChild>
        </w:div>
        <w:div w:id="1055616593">
          <w:marLeft w:val="0"/>
          <w:marRight w:val="0"/>
          <w:marTop w:val="0"/>
          <w:marBottom w:val="0"/>
          <w:divBdr>
            <w:top w:val="none" w:sz="0" w:space="0" w:color="auto"/>
            <w:left w:val="none" w:sz="0" w:space="0" w:color="auto"/>
            <w:bottom w:val="none" w:sz="0" w:space="0" w:color="auto"/>
            <w:right w:val="none" w:sz="0" w:space="0" w:color="auto"/>
          </w:divBdr>
          <w:divsChild>
            <w:div w:id="653148139">
              <w:marLeft w:val="0"/>
              <w:marRight w:val="0"/>
              <w:marTop w:val="30"/>
              <w:marBottom w:val="30"/>
              <w:divBdr>
                <w:top w:val="none" w:sz="0" w:space="0" w:color="auto"/>
                <w:left w:val="none" w:sz="0" w:space="0" w:color="auto"/>
                <w:bottom w:val="none" w:sz="0" w:space="0" w:color="auto"/>
                <w:right w:val="none" w:sz="0" w:space="0" w:color="auto"/>
              </w:divBdr>
              <w:divsChild>
                <w:div w:id="63528211">
                  <w:marLeft w:val="0"/>
                  <w:marRight w:val="0"/>
                  <w:marTop w:val="0"/>
                  <w:marBottom w:val="0"/>
                  <w:divBdr>
                    <w:top w:val="none" w:sz="0" w:space="0" w:color="auto"/>
                    <w:left w:val="none" w:sz="0" w:space="0" w:color="auto"/>
                    <w:bottom w:val="none" w:sz="0" w:space="0" w:color="auto"/>
                    <w:right w:val="none" w:sz="0" w:space="0" w:color="auto"/>
                  </w:divBdr>
                  <w:divsChild>
                    <w:div w:id="929772541">
                      <w:marLeft w:val="0"/>
                      <w:marRight w:val="0"/>
                      <w:marTop w:val="0"/>
                      <w:marBottom w:val="0"/>
                      <w:divBdr>
                        <w:top w:val="none" w:sz="0" w:space="0" w:color="auto"/>
                        <w:left w:val="none" w:sz="0" w:space="0" w:color="auto"/>
                        <w:bottom w:val="none" w:sz="0" w:space="0" w:color="auto"/>
                        <w:right w:val="none" w:sz="0" w:space="0" w:color="auto"/>
                      </w:divBdr>
                    </w:div>
                  </w:divsChild>
                </w:div>
                <w:div w:id="277950640">
                  <w:marLeft w:val="0"/>
                  <w:marRight w:val="0"/>
                  <w:marTop w:val="0"/>
                  <w:marBottom w:val="0"/>
                  <w:divBdr>
                    <w:top w:val="none" w:sz="0" w:space="0" w:color="auto"/>
                    <w:left w:val="none" w:sz="0" w:space="0" w:color="auto"/>
                    <w:bottom w:val="none" w:sz="0" w:space="0" w:color="auto"/>
                    <w:right w:val="none" w:sz="0" w:space="0" w:color="auto"/>
                  </w:divBdr>
                  <w:divsChild>
                    <w:div w:id="1235554552">
                      <w:marLeft w:val="0"/>
                      <w:marRight w:val="0"/>
                      <w:marTop w:val="0"/>
                      <w:marBottom w:val="0"/>
                      <w:divBdr>
                        <w:top w:val="none" w:sz="0" w:space="0" w:color="auto"/>
                        <w:left w:val="none" w:sz="0" w:space="0" w:color="auto"/>
                        <w:bottom w:val="none" w:sz="0" w:space="0" w:color="auto"/>
                        <w:right w:val="none" w:sz="0" w:space="0" w:color="auto"/>
                      </w:divBdr>
                    </w:div>
                  </w:divsChild>
                </w:div>
                <w:div w:id="1409301366">
                  <w:marLeft w:val="0"/>
                  <w:marRight w:val="0"/>
                  <w:marTop w:val="0"/>
                  <w:marBottom w:val="0"/>
                  <w:divBdr>
                    <w:top w:val="none" w:sz="0" w:space="0" w:color="auto"/>
                    <w:left w:val="none" w:sz="0" w:space="0" w:color="auto"/>
                    <w:bottom w:val="none" w:sz="0" w:space="0" w:color="auto"/>
                    <w:right w:val="none" w:sz="0" w:space="0" w:color="auto"/>
                  </w:divBdr>
                  <w:divsChild>
                    <w:div w:id="1946955615">
                      <w:marLeft w:val="0"/>
                      <w:marRight w:val="0"/>
                      <w:marTop w:val="0"/>
                      <w:marBottom w:val="0"/>
                      <w:divBdr>
                        <w:top w:val="none" w:sz="0" w:space="0" w:color="auto"/>
                        <w:left w:val="none" w:sz="0" w:space="0" w:color="auto"/>
                        <w:bottom w:val="none" w:sz="0" w:space="0" w:color="auto"/>
                        <w:right w:val="none" w:sz="0" w:space="0" w:color="auto"/>
                      </w:divBdr>
                    </w:div>
                  </w:divsChild>
                </w:div>
                <w:div w:id="1430156308">
                  <w:marLeft w:val="0"/>
                  <w:marRight w:val="0"/>
                  <w:marTop w:val="0"/>
                  <w:marBottom w:val="0"/>
                  <w:divBdr>
                    <w:top w:val="none" w:sz="0" w:space="0" w:color="auto"/>
                    <w:left w:val="none" w:sz="0" w:space="0" w:color="auto"/>
                    <w:bottom w:val="none" w:sz="0" w:space="0" w:color="auto"/>
                    <w:right w:val="none" w:sz="0" w:space="0" w:color="auto"/>
                  </w:divBdr>
                  <w:divsChild>
                    <w:div w:id="1073046855">
                      <w:marLeft w:val="0"/>
                      <w:marRight w:val="0"/>
                      <w:marTop w:val="0"/>
                      <w:marBottom w:val="0"/>
                      <w:divBdr>
                        <w:top w:val="none" w:sz="0" w:space="0" w:color="auto"/>
                        <w:left w:val="none" w:sz="0" w:space="0" w:color="auto"/>
                        <w:bottom w:val="none" w:sz="0" w:space="0" w:color="auto"/>
                        <w:right w:val="none" w:sz="0" w:space="0" w:color="auto"/>
                      </w:divBdr>
                    </w:div>
                    <w:div w:id="18357315">
                      <w:marLeft w:val="0"/>
                      <w:marRight w:val="0"/>
                      <w:marTop w:val="0"/>
                      <w:marBottom w:val="0"/>
                      <w:divBdr>
                        <w:top w:val="none" w:sz="0" w:space="0" w:color="auto"/>
                        <w:left w:val="none" w:sz="0" w:space="0" w:color="auto"/>
                        <w:bottom w:val="none" w:sz="0" w:space="0" w:color="auto"/>
                        <w:right w:val="none" w:sz="0" w:space="0" w:color="auto"/>
                      </w:divBdr>
                    </w:div>
                  </w:divsChild>
                </w:div>
                <w:div w:id="1978533708">
                  <w:marLeft w:val="0"/>
                  <w:marRight w:val="0"/>
                  <w:marTop w:val="0"/>
                  <w:marBottom w:val="0"/>
                  <w:divBdr>
                    <w:top w:val="none" w:sz="0" w:space="0" w:color="auto"/>
                    <w:left w:val="none" w:sz="0" w:space="0" w:color="auto"/>
                    <w:bottom w:val="none" w:sz="0" w:space="0" w:color="auto"/>
                    <w:right w:val="none" w:sz="0" w:space="0" w:color="auto"/>
                  </w:divBdr>
                  <w:divsChild>
                    <w:div w:id="1385985626">
                      <w:marLeft w:val="0"/>
                      <w:marRight w:val="0"/>
                      <w:marTop w:val="0"/>
                      <w:marBottom w:val="0"/>
                      <w:divBdr>
                        <w:top w:val="none" w:sz="0" w:space="0" w:color="auto"/>
                        <w:left w:val="none" w:sz="0" w:space="0" w:color="auto"/>
                        <w:bottom w:val="none" w:sz="0" w:space="0" w:color="auto"/>
                        <w:right w:val="none" w:sz="0" w:space="0" w:color="auto"/>
                      </w:divBdr>
                    </w:div>
                  </w:divsChild>
                </w:div>
                <w:div w:id="322974711">
                  <w:marLeft w:val="0"/>
                  <w:marRight w:val="0"/>
                  <w:marTop w:val="0"/>
                  <w:marBottom w:val="0"/>
                  <w:divBdr>
                    <w:top w:val="none" w:sz="0" w:space="0" w:color="auto"/>
                    <w:left w:val="none" w:sz="0" w:space="0" w:color="auto"/>
                    <w:bottom w:val="none" w:sz="0" w:space="0" w:color="auto"/>
                    <w:right w:val="none" w:sz="0" w:space="0" w:color="auto"/>
                  </w:divBdr>
                  <w:divsChild>
                    <w:div w:id="1795974995">
                      <w:marLeft w:val="0"/>
                      <w:marRight w:val="0"/>
                      <w:marTop w:val="0"/>
                      <w:marBottom w:val="0"/>
                      <w:divBdr>
                        <w:top w:val="none" w:sz="0" w:space="0" w:color="auto"/>
                        <w:left w:val="none" w:sz="0" w:space="0" w:color="auto"/>
                        <w:bottom w:val="none" w:sz="0" w:space="0" w:color="auto"/>
                        <w:right w:val="none" w:sz="0" w:space="0" w:color="auto"/>
                      </w:divBdr>
                    </w:div>
                  </w:divsChild>
                </w:div>
                <w:div w:id="1947928318">
                  <w:marLeft w:val="0"/>
                  <w:marRight w:val="0"/>
                  <w:marTop w:val="0"/>
                  <w:marBottom w:val="0"/>
                  <w:divBdr>
                    <w:top w:val="none" w:sz="0" w:space="0" w:color="auto"/>
                    <w:left w:val="none" w:sz="0" w:space="0" w:color="auto"/>
                    <w:bottom w:val="none" w:sz="0" w:space="0" w:color="auto"/>
                    <w:right w:val="none" w:sz="0" w:space="0" w:color="auto"/>
                  </w:divBdr>
                  <w:divsChild>
                    <w:div w:id="255486373">
                      <w:marLeft w:val="0"/>
                      <w:marRight w:val="0"/>
                      <w:marTop w:val="0"/>
                      <w:marBottom w:val="0"/>
                      <w:divBdr>
                        <w:top w:val="none" w:sz="0" w:space="0" w:color="auto"/>
                        <w:left w:val="none" w:sz="0" w:space="0" w:color="auto"/>
                        <w:bottom w:val="none" w:sz="0" w:space="0" w:color="auto"/>
                        <w:right w:val="none" w:sz="0" w:space="0" w:color="auto"/>
                      </w:divBdr>
                    </w:div>
                  </w:divsChild>
                </w:div>
                <w:div w:id="134491044">
                  <w:marLeft w:val="0"/>
                  <w:marRight w:val="0"/>
                  <w:marTop w:val="0"/>
                  <w:marBottom w:val="0"/>
                  <w:divBdr>
                    <w:top w:val="none" w:sz="0" w:space="0" w:color="auto"/>
                    <w:left w:val="none" w:sz="0" w:space="0" w:color="auto"/>
                    <w:bottom w:val="none" w:sz="0" w:space="0" w:color="auto"/>
                    <w:right w:val="none" w:sz="0" w:space="0" w:color="auto"/>
                  </w:divBdr>
                  <w:divsChild>
                    <w:div w:id="1487240895">
                      <w:marLeft w:val="0"/>
                      <w:marRight w:val="0"/>
                      <w:marTop w:val="0"/>
                      <w:marBottom w:val="0"/>
                      <w:divBdr>
                        <w:top w:val="none" w:sz="0" w:space="0" w:color="auto"/>
                        <w:left w:val="none" w:sz="0" w:space="0" w:color="auto"/>
                        <w:bottom w:val="none" w:sz="0" w:space="0" w:color="auto"/>
                        <w:right w:val="none" w:sz="0" w:space="0" w:color="auto"/>
                      </w:divBdr>
                    </w:div>
                  </w:divsChild>
                </w:div>
                <w:div w:id="1074859310">
                  <w:marLeft w:val="0"/>
                  <w:marRight w:val="0"/>
                  <w:marTop w:val="0"/>
                  <w:marBottom w:val="0"/>
                  <w:divBdr>
                    <w:top w:val="none" w:sz="0" w:space="0" w:color="auto"/>
                    <w:left w:val="none" w:sz="0" w:space="0" w:color="auto"/>
                    <w:bottom w:val="none" w:sz="0" w:space="0" w:color="auto"/>
                    <w:right w:val="none" w:sz="0" w:space="0" w:color="auto"/>
                  </w:divBdr>
                  <w:divsChild>
                    <w:div w:id="1142304906">
                      <w:marLeft w:val="0"/>
                      <w:marRight w:val="0"/>
                      <w:marTop w:val="0"/>
                      <w:marBottom w:val="0"/>
                      <w:divBdr>
                        <w:top w:val="none" w:sz="0" w:space="0" w:color="auto"/>
                        <w:left w:val="none" w:sz="0" w:space="0" w:color="auto"/>
                        <w:bottom w:val="none" w:sz="0" w:space="0" w:color="auto"/>
                        <w:right w:val="none" w:sz="0" w:space="0" w:color="auto"/>
                      </w:divBdr>
                    </w:div>
                    <w:div w:id="719550637">
                      <w:marLeft w:val="0"/>
                      <w:marRight w:val="0"/>
                      <w:marTop w:val="0"/>
                      <w:marBottom w:val="0"/>
                      <w:divBdr>
                        <w:top w:val="none" w:sz="0" w:space="0" w:color="auto"/>
                        <w:left w:val="none" w:sz="0" w:space="0" w:color="auto"/>
                        <w:bottom w:val="none" w:sz="0" w:space="0" w:color="auto"/>
                        <w:right w:val="none" w:sz="0" w:space="0" w:color="auto"/>
                      </w:divBdr>
                    </w:div>
                  </w:divsChild>
                </w:div>
                <w:div w:id="300774751">
                  <w:marLeft w:val="0"/>
                  <w:marRight w:val="0"/>
                  <w:marTop w:val="0"/>
                  <w:marBottom w:val="0"/>
                  <w:divBdr>
                    <w:top w:val="none" w:sz="0" w:space="0" w:color="auto"/>
                    <w:left w:val="none" w:sz="0" w:space="0" w:color="auto"/>
                    <w:bottom w:val="none" w:sz="0" w:space="0" w:color="auto"/>
                    <w:right w:val="none" w:sz="0" w:space="0" w:color="auto"/>
                  </w:divBdr>
                  <w:divsChild>
                    <w:div w:id="443227619">
                      <w:marLeft w:val="0"/>
                      <w:marRight w:val="0"/>
                      <w:marTop w:val="0"/>
                      <w:marBottom w:val="0"/>
                      <w:divBdr>
                        <w:top w:val="none" w:sz="0" w:space="0" w:color="auto"/>
                        <w:left w:val="none" w:sz="0" w:space="0" w:color="auto"/>
                        <w:bottom w:val="none" w:sz="0" w:space="0" w:color="auto"/>
                        <w:right w:val="none" w:sz="0" w:space="0" w:color="auto"/>
                      </w:divBdr>
                    </w:div>
                  </w:divsChild>
                </w:div>
                <w:div w:id="303628813">
                  <w:marLeft w:val="0"/>
                  <w:marRight w:val="0"/>
                  <w:marTop w:val="0"/>
                  <w:marBottom w:val="0"/>
                  <w:divBdr>
                    <w:top w:val="none" w:sz="0" w:space="0" w:color="auto"/>
                    <w:left w:val="none" w:sz="0" w:space="0" w:color="auto"/>
                    <w:bottom w:val="none" w:sz="0" w:space="0" w:color="auto"/>
                    <w:right w:val="none" w:sz="0" w:space="0" w:color="auto"/>
                  </w:divBdr>
                  <w:divsChild>
                    <w:div w:id="1848791256">
                      <w:marLeft w:val="0"/>
                      <w:marRight w:val="0"/>
                      <w:marTop w:val="0"/>
                      <w:marBottom w:val="0"/>
                      <w:divBdr>
                        <w:top w:val="none" w:sz="0" w:space="0" w:color="auto"/>
                        <w:left w:val="none" w:sz="0" w:space="0" w:color="auto"/>
                        <w:bottom w:val="none" w:sz="0" w:space="0" w:color="auto"/>
                        <w:right w:val="none" w:sz="0" w:space="0" w:color="auto"/>
                      </w:divBdr>
                    </w:div>
                  </w:divsChild>
                </w:div>
                <w:div w:id="1310986733">
                  <w:marLeft w:val="0"/>
                  <w:marRight w:val="0"/>
                  <w:marTop w:val="0"/>
                  <w:marBottom w:val="0"/>
                  <w:divBdr>
                    <w:top w:val="none" w:sz="0" w:space="0" w:color="auto"/>
                    <w:left w:val="none" w:sz="0" w:space="0" w:color="auto"/>
                    <w:bottom w:val="none" w:sz="0" w:space="0" w:color="auto"/>
                    <w:right w:val="none" w:sz="0" w:space="0" w:color="auto"/>
                  </w:divBdr>
                  <w:divsChild>
                    <w:div w:id="870192662">
                      <w:marLeft w:val="0"/>
                      <w:marRight w:val="0"/>
                      <w:marTop w:val="0"/>
                      <w:marBottom w:val="0"/>
                      <w:divBdr>
                        <w:top w:val="none" w:sz="0" w:space="0" w:color="auto"/>
                        <w:left w:val="none" w:sz="0" w:space="0" w:color="auto"/>
                        <w:bottom w:val="none" w:sz="0" w:space="0" w:color="auto"/>
                        <w:right w:val="none" w:sz="0" w:space="0" w:color="auto"/>
                      </w:divBdr>
                    </w:div>
                  </w:divsChild>
                </w:div>
                <w:div w:id="809441281">
                  <w:marLeft w:val="0"/>
                  <w:marRight w:val="0"/>
                  <w:marTop w:val="0"/>
                  <w:marBottom w:val="0"/>
                  <w:divBdr>
                    <w:top w:val="none" w:sz="0" w:space="0" w:color="auto"/>
                    <w:left w:val="none" w:sz="0" w:space="0" w:color="auto"/>
                    <w:bottom w:val="none" w:sz="0" w:space="0" w:color="auto"/>
                    <w:right w:val="none" w:sz="0" w:space="0" w:color="auto"/>
                  </w:divBdr>
                  <w:divsChild>
                    <w:div w:id="1314942922">
                      <w:marLeft w:val="0"/>
                      <w:marRight w:val="0"/>
                      <w:marTop w:val="0"/>
                      <w:marBottom w:val="0"/>
                      <w:divBdr>
                        <w:top w:val="none" w:sz="0" w:space="0" w:color="auto"/>
                        <w:left w:val="none" w:sz="0" w:space="0" w:color="auto"/>
                        <w:bottom w:val="none" w:sz="0" w:space="0" w:color="auto"/>
                        <w:right w:val="none" w:sz="0" w:space="0" w:color="auto"/>
                      </w:divBdr>
                    </w:div>
                  </w:divsChild>
                </w:div>
                <w:div w:id="1151825916">
                  <w:marLeft w:val="0"/>
                  <w:marRight w:val="0"/>
                  <w:marTop w:val="0"/>
                  <w:marBottom w:val="0"/>
                  <w:divBdr>
                    <w:top w:val="none" w:sz="0" w:space="0" w:color="auto"/>
                    <w:left w:val="none" w:sz="0" w:space="0" w:color="auto"/>
                    <w:bottom w:val="none" w:sz="0" w:space="0" w:color="auto"/>
                    <w:right w:val="none" w:sz="0" w:space="0" w:color="auto"/>
                  </w:divBdr>
                  <w:divsChild>
                    <w:div w:id="1964771563">
                      <w:marLeft w:val="0"/>
                      <w:marRight w:val="0"/>
                      <w:marTop w:val="0"/>
                      <w:marBottom w:val="0"/>
                      <w:divBdr>
                        <w:top w:val="none" w:sz="0" w:space="0" w:color="auto"/>
                        <w:left w:val="none" w:sz="0" w:space="0" w:color="auto"/>
                        <w:bottom w:val="none" w:sz="0" w:space="0" w:color="auto"/>
                        <w:right w:val="none" w:sz="0" w:space="0" w:color="auto"/>
                      </w:divBdr>
                    </w:div>
                    <w:div w:id="751008985">
                      <w:marLeft w:val="0"/>
                      <w:marRight w:val="0"/>
                      <w:marTop w:val="0"/>
                      <w:marBottom w:val="0"/>
                      <w:divBdr>
                        <w:top w:val="none" w:sz="0" w:space="0" w:color="auto"/>
                        <w:left w:val="none" w:sz="0" w:space="0" w:color="auto"/>
                        <w:bottom w:val="none" w:sz="0" w:space="0" w:color="auto"/>
                        <w:right w:val="none" w:sz="0" w:space="0" w:color="auto"/>
                      </w:divBdr>
                    </w:div>
                  </w:divsChild>
                </w:div>
                <w:div w:id="1001465362">
                  <w:marLeft w:val="0"/>
                  <w:marRight w:val="0"/>
                  <w:marTop w:val="0"/>
                  <w:marBottom w:val="0"/>
                  <w:divBdr>
                    <w:top w:val="none" w:sz="0" w:space="0" w:color="auto"/>
                    <w:left w:val="none" w:sz="0" w:space="0" w:color="auto"/>
                    <w:bottom w:val="none" w:sz="0" w:space="0" w:color="auto"/>
                    <w:right w:val="none" w:sz="0" w:space="0" w:color="auto"/>
                  </w:divBdr>
                  <w:divsChild>
                    <w:div w:id="773863876">
                      <w:marLeft w:val="0"/>
                      <w:marRight w:val="0"/>
                      <w:marTop w:val="0"/>
                      <w:marBottom w:val="0"/>
                      <w:divBdr>
                        <w:top w:val="none" w:sz="0" w:space="0" w:color="auto"/>
                        <w:left w:val="none" w:sz="0" w:space="0" w:color="auto"/>
                        <w:bottom w:val="none" w:sz="0" w:space="0" w:color="auto"/>
                        <w:right w:val="none" w:sz="0" w:space="0" w:color="auto"/>
                      </w:divBdr>
                    </w:div>
                  </w:divsChild>
                </w:div>
                <w:div w:id="197008930">
                  <w:marLeft w:val="0"/>
                  <w:marRight w:val="0"/>
                  <w:marTop w:val="0"/>
                  <w:marBottom w:val="0"/>
                  <w:divBdr>
                    <w:top w:val="none" w:sz="0" w:space="0" w:color="auto"/>
                    <w:left w:val="none" w:sz="0" w:space="0" w:color="auto"/>
                    <w:bottom w:val="none" w:sz="0" w:space="0" w:color="auto"/>
                    <w:right w:val="none" w:sz="0" w:space="0" w:color="auto"/>
                  </w:divBdr>
                  <w:divsChild>
                    <w:div w:id="264459454">
                      <w:marLeft w:val="0"/>
                      <w:marRight w:val="0"/>
                      <w:marTop w:val="0"/>
                      <w:marBottom w:val="0"/>
                      <w:divBdr>
                        <w:top w:val="none" w:sz="0" w:space="0" w:color="auto"/>
                        <w:left w:val="none" w:sz="0" w:space="0" w:color="auto"/>
                        <w:bottom w:val="none" w:sz="0" w:space="0" w:color="auto"/>
                        <w:right w:val="none" w:sz="0" w:space="0" w:color="auto"/>
                      </w:divBdr>
                    </w:div>
                  </w:divsChild>
                </w:div>
                <w:div w:id="648171929">
                  <w:marLeft w:val="0"/>
                  <w:marRight w:val="0"/>
                  <w:marTop w:val="0"/>
                  <w:marBottom w:val="0"/>
                  <w:divBdr>
                    <w:top w:val="none" w:sz="0" w:space="0" w:color="auto"/>
                    <w:left w:val="none" w:sz="0" w:space="0" w:color="auto"/>
                    <w:bottom w:val="none" w:sz="0" w:space="0" w:color="auto"/>
                    <w:right w:val="none" w:sz="0" w:space="0" w:color="auto"/>
                  </w:divBdr>
                  <w:divsChild>
                    <w:div w:id="559681528">
                      <w:marLeft w:val="0"/>
                      <w:marRight w:val="0"/>
                      <w:marTop w:val="0"/>
                      <w:marBottom w:val="0"/>
                      <w:divBdr>
                        <w:top w:val="none" w:sz="0" w:space="0" w:color="auto"/>
                        <w:left w:val="none" w:sz="0" w:space="0" w:color="auto"/>
                        <w:bottom w:val="none" w:sz="0" w:space="0" w:color="auto"/>
                        <w:right w:val="none" w:sz="0" w:space="0" w:color="auto"/>
                      </w:divBdr>
                    </w:div>
                  </w:divsChild>
                </w:div>
                <w:div w:id="38555748">
                  <w:marLeft w:val="0"/>
                  <w:marRight w:val="0"/>
                  <w:marTop w:val="0"/>
                  <w:marBottom w:val="0"/>
                  <w:divBdr>
                    <w:top w:val="none" w:sz="0" w:space="0" w:color="auto"/>
                    <w:left w:val="none" w:sz="0" w:space="0" w:color="auto"/>
                    <w:bottom w:val="none" w:sz="0" w:space="0" w:color="auto"/>
                    <w:right w:val="none" w:sz="0" w:space="0" w:color="auto"/>
                  </w:divBdr>
                  <w:divsChild>
                    <w:div w:id="57018091">
                      <w:marLeft w:val="0"/>
                      <w:marRight w:val="0"/>
                      <w:marTop w:val="0"/>
                      <w:marBottom w:val="0"/>
                      <w:divBdr>
                        <w:top w:val="none" w:sz="0" w:space="0" w:color="auto"/>
                        <w:left w:val="none" w:sz="0" w:space="0" w:color="auto"/>
                        <w:bottom w:val="none" w:sz="0" w:space="0" w:color="auto"/>
                        <w:right w:val="none" w:sz="0" w:space="0" w:color="auto"/>
                      </w:divBdr>
                    </w:div>
                  </w:divsChild>
                </w:div>
                <w:div w:id="153301273">
                  <w:marLeft w:val="0"/>
                  <w:marRight w:val="0"/>
                  <w:marTop w:val="0"/>
                  <w:marBottom w:val="0"/>
                  <w:divBdr>
                    <w:top w:val="none" w:sz="0" w:space="0" w:color="auto"/>
                    <w:left w:val="none" w:sz="0" w:space="0" w:color="auto"/>
                    <w:bottom w:val="none" w:sz="0" w:space="0" w:color="auto"/>
                    <w:right w:val="none" w:sz="0" w:space="0" w:color="auto"/>
                  </w:divBdr>
                  <w:divsChild>
                    <w:div w:id="784469525">
                      <w:marLeft w:val="0"/>
                      <w:marRight w:val="0"/>
                      <w:marTop w:val="0"/>
                      <w:marBottom w:val="0"/>
                      <w:divBdr>
                        <w:top w:val="none" w:sz="0" w:space="0" w:color="auto"/>
                        <w:left w:val="none" w:sz="0" w:space="0" w:color="auto"/>
                        <w:bottom w:val="none" w:sz="0" w:space="0" w:color="auto"/>
                        <w:right w:val="none" w:sz="0" w:space="0" w:color="auto"/>
                      </w:divBdr>
                    </w:div>
                    <w:div w:id="976758156">
                      <w:marLeft w:val="0"/>
                      <w:marRight w:val="0"/>
                      <w:marTop w:val="0"/>
                      <w:marBottom w:val="0"/>
                      <w:divBdr>
                        <w:top w:val="none" w:sz="0" w:space="0" w:color="auto"/>
                        <w:left w:val="none" w:sz="0" w:space="0" w:color="auto"/>
                        <w:bottom w:val="none" w:sz="0" w:space="0" w:color="auto"/>
                        <w:right w:val="none" w:sz="0" w:space="0" w:color="auto"/>
                      </w:divBdr>
                    </w:div>
                  </w:divsChild>
                </w:div>
                <w:div w:id="1742678977">
                  <w:marLeft w:val="0"/>
                  <w:marRight w:val="0"/>
                  <w:marTop w:val="0"/>
                  <w:marBottom w:val="0"/>
                  <w:divBdr>
                    <w:top w:val="none" w:sz="0" w:space="0" w:color="auto"/>
                    <w:left w:val="none" w:sz="0" w:space="0" w:color="auto"/>
                    <w:bottom w:val="none" w:sz="0" w:space="0" w:color="auto"/>
                    <w:right w:val="none" w:sz="0" w:space="0" w:color="auto"/>
                  </w:divBdr>
                  <w:divsChild>
                    <w:div w:id="315958714">
                      <w:marLeft w:val="0"/>
                      <w:marRight w:val="0"/>
                      <w:marTop w:val="0"/>
                      <w:marBottom w:val="0"/>
                      <w:divBdr>
                        <w:top w:val="none" w:sz="0" w:space="0" w:color="auto"/>
                        <w:left w:val="none" w:sz="0" w:space="0" w:color="auto"/>
                        <w:bottom w:val="none" w:sz="0" w:space="0" w:color="auto"/>
                        <w:right w:val="none" w:sz="0" w:space="0" w:color="auto"/>
                      </w:divBdr>
                    </w:div>
                  </w:divsChild>
                </w:div>
                <w:div w:id="1981811661">
                  <w:marLeft w:val="0"/>
                  <w:marRight w:val="0"/>
                  <w:marTop w:val="0"/>
                  <w:marBottom w:val="0"/>
                  <w:divBdr>
                    <w:top w:val="none" w:sz="0" w:space="0" w:color="auto"/>
                    <w:left w:val="none" w:sz="0" w:space="0" w:color="auto"/>
                    <w:bottom w:val="none" w:sz="0" w:space="0" w:color="auto"/>
                    <w:right w:val="none" w:sz="0" w:space="0" w:color="auto"/>
                  </w:divBdr>
                  <w:divsChild>
                    <w:div w:id="593854359">
                      <w:marLeft w:val="0"/>
                      <w:marRight w:val="0"/>
                      <w:marTop w:val="0"/>
                      <w:marBottom w:val="0"/>
                      <w:divBdr>
                        <w:top w:val="none" w:sz="0" w:space="0" w:color="auto"/>
                        <w:left w:val="none" w:sz="0" w:space="0" w:color="auto"/>
                        <w:bottom w:val="none" w:sz="0" w:space="0" w:color="auto"/>
                        <w:right w:val="none" w:sz="0" w:space="0" w:color="auto"/>
                      </w:divBdr>
                    </w:div>
                  </w:divsChild>
                </w:div>
                <w:div w:id="1755935488">
                  <w:marLeft w:val="0"/>
                  <w:marRight w:val="0"/>
                  <w:marTop w:val="0"/>
                  <w:marBottom w:val="0"/>
                  <w:divBdr>
                    <w:top w:val="none" w:sz="0" w:space="0" w:color="auto"/>
                    <w:left w:val="none" w:sz="0" w:space="0" w:color="auto"/>
                    <w:bottom w:val="none" w:sz="0" w:space="0" w:color="auto"/>
                    <w:right w:val="none" w:sz="0" w:space="0" w:color="auto"/>
                  </w:divBdr>
                  <w:divsChild>
                    <w:div w:id="1125125384">
                      <w:marLeft w:val="0"/>
                      <w:marRight w:val="0"/>
                      <w:marTop w:val="0"/>
                      <w:marBottom w:val="0"/>
                      <w:divBdr>
                        <w:top w:val="none" w:sz="0" w:space="0" w:color="auto"/>
                        <w:left w:val="none" w:sz="0" w:space="0" w:color="auto"/>
                        <w:bottom w:val="none" w:sz="0" w:space="0" w:color="auto"/>
                        <w:right w:val="none" w:sz="0" w:space="0" w:color="auto"/>
                      </w:divBdr>
                    </w:div>
                  </w:divsChild>
                </w:div>
                <w:div w:id="856194014">
                  <w:marLeft w:val="0"/>
                  <w:marRight w:val="0"/>
                  <w:marTop w:val="0"/>
                  <w:marBottom w:val="0"/>
                  <w:divBdr>
                    <w:top w:val="none" w:sz="0" w:space="0" w:color="auto"/>
                    <w:left w:val="none" w:sz="0" w:space="0" w:color="auto"/>
                    <w:bottom w:val="none" w:sz="0" w:space="0" w:color="auto"/>
                    <w:right w:val="none" w:sz="0" w:space="0" w:color="auto"/>
                  </w:divBdr>
                  <w:divsChild>
                    <w:div w:id="1618024294">
                      <w:marLeft w:val="0"/>
                      <w:marRight w:val="0"/>
                      <w:marTop w:val="0"/>
                      <w:marBottom w:val="0"/>
                      <w:divBdr>
                        <w:top w:val="none" w:sz="0" w:space="0" w:color="auto"/>
                        <w:left w:val="none" w:sz="0" w:space="0" w:color="auto"/>
                        <w:bottom w:val="none" w:sz="0" w:space="0" w:color="auto"/>
                        <w:right w:val="none" w:sz="0" w:space="0" w:color="auto"/>
                      </w:divBdr>
                    </w:div>
                  </w:divsChild>
                </w:div>
                <w:div w:id="1513951768">
                  <w:marLeft w:val="0"/>
                  <w:marRight w:val="0"/>
                  <w:marTop w:val="0"/>
                  <w:marBottom w:val="0"/>
                  <w:divBdr>
                    <w:top w:val="none" w:sz="0" w:space="0" w:color="auto"/>
                    <w:left w:val="none" w:sz="0" w:space="0" w:color="auto"/>
                    <w:bottom w:val="none" w:sz="0" w:space="0" w:color="auto"/>
                    <w:right w:val="none" w:sz="0" w:space="0" w:color="auto"/>
                  </w:divBdr>
                  <w:divsChild>
                    <w:div w:id="271590015">
                      <w:marLeft w:val="0"/>
                      <w:marRight w:val="0"/>
                      <w:marTop w:val="0"/>
                      <w:marBottom w:val="0"/>
                      <w:divBdr>
                        <w:top w:val="none" w:sz="0" w:space="0" w:color="auto"/>
                        <w:left w:val="none" w:sz="0" w:space="0" w:color="auto"/>
                        <w:bottom w:val="none" w:sz="0" w:space="0" w:color="auto"/>
                        <w:right w:val="none" w:sz="0" w:space="0" w:color="auto"/>
                      </w:divBdr>
                    </w:div>
                    <w:div w:id="1851412208">
                      <w:marLeft w:val="0"/>
                      <w:marRight w:val="0"/>
                      <w:marTop w:val="0"/>
                      <w:marBottom w:val="0"/>
                      <w:divBdr>
                        <w:top w:val="none" w:sz="0" w:space="0" w:color="auto"/>
                        <w:left w:val="none" w:sz="0" w:space="0" w:color="auto"/>
                        <w:bottom w:val="none" w:sz="0" w:space="0" w:color="auto"/>
                        <w:right w:val="none" w:sz="0" w:space="0" w:color="auto"/>
                      </w:divBdr>
                    </w:div>
                  </w:divsChild>
                </w:div>
                <w:div w:id="643969932">
                  <w:marLeft w:val="0"/>
                  <w:marRight w:val="0"/>
                  <w:marTop w:val="0"/>
                  <w:marBottom w:val="0"/>
                  <w:divBdr>
                    <w:top w:val="none" w:sz="0" w:space="0" w:color="auto"/>
                    <w:left w:val="none" w:sz="0" w:space="0" w:color="auto"/>
                    <w:bottom w:val="none" w:sz="0" w:space="0" w:color="auto"/>
                    <w:right w:val="none" w:sz="0" w:space="0" w:color="auto"/>
                  </w:divBdr>
                  <w:divsChild>
                    <w:div w:id="618419260">
                      <w:marLeft w:val="0"/>
                      <w:marRight w:val="0"/>
                      <w:marTop w:val="0"/>
                      <w:marBottom w:val="0"/>
                      <w:divBdr>
                        <w:top w:val="none" w:sz="0" w:space="0" w:color="auto"/>
                        <w:left w:val="none" w:sz="0" w:space="0" w:color="auto"/>
                        <w:bottom w:val="none" w:sz="0" w:space="0" w:color="auto"/>
                        <w:right w:val="none" w:sz="0" w:space="0" w:color="auto"/>
                      </w:divBdr>
                    </w:div>
                  </w:divsChild>
                </w:div>
                <w:div w:id="174804286">
                  <w:marLeft w:val="0"/>
                  <w:marRight w:val="0"/>
                  <w:marTop w:val="0"/>
                  <w:marBottom w:val="0"/>
                  <w:divBdr>
                    <w:top w:val="none" w:sz="0" w:space="0" w:color="auto"/>
                    <w:left w:val="none" w:sz="0" w:space="0" w:color="auto"/>
                    <w:bottom w:val="none" w:sz="0" w:space="0" w:color="auto"/>
                    <w:right w:val="none" w:sz="0" w:space="0" w:color="auto"/>
                  </w:divBdr>
                  <w:divsChild>
                    <w:div w:id="483932468">
                      <w:marLeft w:val="0"/>
                      <w:marRight w:val="0"/>
                      <w:marTop w:val="0"/>
                      <w:marBottom w:val="0"/>
                      <w:divBdr>
                        <w:top w:val="none" w:sz="0" w:space="0" w:color="auto"/>
                        <w:left w:val="none" w:sz="0" w:space="0" w:color="auto"/>
                        <w:bottom w:val="none" w:sz="0" w:space="0" w:color="auto"/>
                        <w:right w:val="none" w:sz="0" w:space="0" w:color="auto"/>
                      </w:divBdr>
                    </w:div>
                  </w:divsChild>
                </w:div>
                <w:div w:id="1067847884">
                  <w:marLeft w:val="0"/>
                  <w:marRight w:val="0"/>
                  <w:marTop w:val="0"/>
                  <w:marBottom w:val="0"/>
                  <w:divBdr>
                    <w:top w:val="none" w:sz="0" w:space="0" w:color="auto"/>
                    <w:left w:val="none" w:sz="0" w:space="0" w:color="auto"/>
                    <w:bottom w:val="none" w:sz="0" w:space="0" w:color="auto"/>
                    <w:right w:val="none" w:sz="0" w:space="0" w:color="auto"/>
                  </w:divBdr>
                  <w:divsChild>
                    <w:div w:id="1904365125">
                      <w:marLeft w:val="0"/>
                      <w:marRight w:val="0"/>
                      <w:marTop w:val="0"/>
                      <w:marBottom w:val="0"/>
                      <w:divBdr>
                        <w:top w:val="none" w:sz="0" w:space="0" w:color="auto"/>
                        <w:left w:val="none" w:sz="0" w:space="0" w:color="auto"/>
                        <w:bottom w:val="none" w:sz="0" w:space="0" w:color="auto"/>
                        <w:right w:val="none" w:sz="0" w:space="0" w:color="auto"/>
                      </w:divBdr>
                    </w:div>
                  </w:divsChild>
                </w:div>
                <w:div w:id="1151406553">
                  <w:marLeft w:val="0"/>
                  <w:marRight w:val="0"/>
                  <w:marTop w:val="0"/>
                  <w:marBottom w:val="0"/>
                  <w:divBdr>
                    <w:top w:val="none" w:sz="0" w:space="0" w:color="auto"/>
                    <w:left w:val="none" w:sz="0" w:space="0" w:color="auto"/>
                    <w:bottom w:val="none" w:sz="0" w:space="0" w:color="auto"/>
                    <w:right w:val="none" w:sz="0" w:space="0" w:color="auto"/>
                  </w:divBdr>
                  <w:divsChild>
                    <w:div w:id="1971934673">
                      <w:marLeft w:val="0"/>
                      <w:marRight w:val="0"/>
                      <w:marTop w:val="0"/>
                      <w:marBottom w:val="0"/>
                      <w:divBdr>
                        <w:top w:val="none" w:sz="0" w:space="0" w:color="auto"/>
                        <w:left w:val="none" w:sz="0" w:space="0" w:color="auto"/>
                        <w:bottom w:val="none" w:sz="0" w:space="0" w:color="auto"/>
                        <w:right w:val="none" w:sz="0" w:space="0" w:color="auto"/>
                      </w:divBdr>
                    </w:div>
                  </w:divsChild>
                </w:div>
                <w:div w:id="395468645">
                  <w:marLeft w:val="0"/>
                  <w:marRight w:val="0"/>
                  <w:marTop w:val="0"/>
                  <w:marBottom w:val="0"/>
                  <w:divBdr>
                    <w:top w:val="none" w:sz="0" w:space="0" w:color="auto"/>
                    <w:left w:val="none" w:sz="0" w:space="0" w:color="auto"/>
                    <w:bottom w:val="none" w:sz="0" w:space="0" w:color="auto"/>
                    <w:right w:val="none" w:sz="0" w:space="0" w:color="auto"/>
                  </w:divBdr>
                  <w:divsChild>
                    <w:div w:id="888343492">
                      <w:marLeft w:val="0"/>
                      <w:marRight w:val="0"/>
                      <w:marTop w:val="0"/>
                      <w:marBottom w:val="0"/>
                      <w:divBdr>
                        <w:top w:val="none" w:sz="0" w:space="0" w:color="auto"/>
                        <w:left w:val="none" w:sz="0" w:space="0" w:color="auto"/>
                        <w:bottom w:val="none" w:sz="0" w:space="0" w:color="auto"/>
                        <w:right w:val="none" w:sz="0" w:space="0" w:color="auto"/>
                      </w:divBdr>
                    </w:div>
                    <w:div w:id="2025745109">
                      <w:marLeft w:val="0"/>
                      <w:marRight w:val="0"/>
                      <w:marTop w:val="0"/>
                      <w:marBottom w:val="0"/>
                      <w:divBdr>
                        <w:top w:val="none" w:sz="0" w:space="0" w:color="auto"/>
                        <w:left w:val="none" w:sz="0" w:space="0" w:color="auto"/>
                        <w:bottom w:val="none" w:sz="0" w:space="0" w:color="auto"/>
                        <w:right w:val="none" w:sz="0" w:space="0" w:color="auto"/>
                      </w:divBdr>
                    </w:div>
                  </w:divsChild>
                </w:div>
                <w:div w:id="279608524">
                  <w:marLeft w:val="0"/>
                  <w:marRight w:val="0"/>
                  <w:marTop w:val="0"/>
                  <w:marBottom w:val="0"/>
                  <w:divBdr>
                    <w:top w:val="none" w:sz="0" w:space="0" w:color="auto"/>
                    <w:left w:val="none" w:sz="0" w:space="0" w:color="auto"/>
                    <w:bottom w:val="none" w:sz="0" w:space="0" w:color="auto"/>
                    <w:right w:val="none" w:sz="0" w:space="0" w:color="auto"/>
                  </w:divBdr>
                  <w:divsChild>
                    <w:div w:id="1267424019">
                      <w:marLeft w:val="0"/>
                      <w:marRight w:val="0"/>
                      <w:marTop w:val="0"/>
                      <w:marBottom w:val="0"/>
                      <w:divBdr>
                        <w:top w:val="none" w:sz="0" w:space="0" w:color="auto"/>
                        <w:left w:val="none" w:sz="0" w:space="0" w:color="auto"/>
                        <w:bottom w:val="none" w:sz="0" w:space="0" w:color="auto"/>
                        <w:right w:val="none" w:sz="0" w:space="0" w:color="auto"/>
                      </w:divBdr>
                    </w:div>
                  </w:divsChild>
                </w:div>
                <w:div w:id="697968041">
                  <w:marLeft w:val="0"/>
                  <w:marRight w:val="0"/>
                  <w:marTop w:val="0"/>
                  <w:marBottom w:val="0"/>
                  <w:divBdr>
                    <w:top w:val="none" w:sz="0" w:space="0" w:color="auto"/>
                    <w:left w:val="none" w:sz="0" w:space="0" w:color="auto"/>
                    <w:bottom w:val="none" w:sz="0" w:space="0" w:color="auto"/>
                    <w:right w:val="none" w:sz="0" w:space="0" w:color="auto"/>
                  </w:divBdr>
                  <w:divsChild>
                    <w:div w:id="1065181048">
                      <w:marLeft w:val="0"/>
                      <w:marRight w:val="0"/>
                      <w:marTop w:val="0"/>
                      <w:marBottom w:val="0"/>
                      <w:divBdr>
                        <w:top w:val="none" w:sz="0" w:space="0" w:color="auto"/>
                        <w:left w:val="none" w:sz="0" w:space="0" w:color="auto"/>
                        <w:bottom w:val="none" w:sz="0" w:space="0" w:color="auto"/>
                        <w:right w:val="none" w:sz="0" w:space="0" w:color="auto"/>
                      </w:divBdr>
                    </w:div>
                  </w:divsChild>
                </w:div>
                <w:div w:id="1375815707">
                  <w:marLeft w:val="0"/>
                  <w:marRight w:val="0"/>
                  <w:marTop w:val="0"/>
                  <w:marBottom w:val="0"/>
                  <w:divBdr>
                    <w:top w:val="none" w:sz="0" w:space="0" w:color="auto"/>
                    <w:left w:val="none" w:sz="0" w:space="0" w:color="auto"/>
                    <w:bottom w:val="none" w:sz="0" w:space="0" w:color="auto"/>
                    <w:right w:val="none" w:sz="0" w:space="0" w:color="auto"/>
                  </w:divBdr>
                  <w:divsChild>
                    <w:div w:id="1763604377">
                      <w:marLeft w:val="0"/>
                      <w:marRight w:val="0"/>
                      <w:marTop w:val="0"/>
                      <w:marBottom w:val="0"/>
                      <w:divBdr>
                        <w:top w:val="none" w:sz="0" w:space="0" w:color="auto"/>
                        <w:left w:val="none" w:sz="0" w:space="0" w:color="auto"/>
                        <w:bottom w:val="none" w:sz="0" w:space="0" w:color="auto"/>
                        <w:right w:val="none" w:sz="0" w:space="0" w:color="auto"/>
                      </w:divBdr>
                    </w:div>
                  </w:divsChild>
                </w:div>
                <w:div w:id="700129937">
                  <w:marLeft w:val="0"/>
                  <w:marRight w:val="0"/>
                  <w:marTop w:val="0"/>
                  <w:marBottom w:val="0"/>
                  <w:divBdr>
                    <w:top w:val="none" w:sz="0" w:space="0" w:color="auto"/>
                    <w:left w:val="none" w:sz="0" w:space="0" w:color="auto"/>
                    <w:bottom w:val="none" w:sz="0" w:space="0" w:color="auto"/>
                    <w:right w:val="none" w:sz="0" w:space="0" w:color="auto"/>
                  </w:divBdr>
                  <w:divsChild>
                    <w:div w:id="104702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626579">
          <w:marLeft w:val="0"/>
          <w:marRight w:val="0"/>
          <w:marTop w:val="0"/>
          <w:marBottom w:val="0"/>
          <w:divBdr>
            <w:top w:val="none" w:sz="0" w:space="0" w:color="auto"/>
            <w:left w:val="none" w:sz="0" w:space="0" w:color="auto"/>
            <w:bottom w:val="none" w:sz="0" w:space="0" w:color="auto"/>
            <w:right w:val="none" w:sz="0" w:space="0" w:color="auto"/>
          </w:divBdr>
        </w:div>
        <w:div w:id="1954436448">
          <w:marLeft w:val="0"/>
          <w:marRight w:val="0"/>
          <w:marTop w:val="0"/>
          <w:marBottom w:val="0"/>
          <w:divBdr>
            <w:top w:val="none" w:sz="0" w:space="0" w:color="auto"/>
            <w:left w:val="none" w:sz="0" w:space="0" w:color="auto"/>
            <w:bottom w:val="none" w:sz="0" w:space="0" w:color="auto"/>
            <w:right w:val="none" w:sz="0" w:space="0" w:color="auto"/>
          </w:divBdr>
          <w:divsChild>
            <w:div w:id="318121382">
              <w:marLeft w:val="0"/>
              <w:marRight w:val="0"/>
              <w:marTop w:val="30"/>
              <w:marBottom w:val="30"/>
              <w:divBdr>
                <w:top w:val="none" w:sz="0" w:space="0" w:color="auto"/>
                <w:left w:val="none" w:sz="0" w:space="0" w:color="auto"/>
                <w:bottom w:val="none" w:sz="0" w:space="0" w:color="auto"/>
                <w:right w:val="none" w:sz="0" w:space="0" w:color="auto"/>
              </w:divBdr>
              <w:divsChild>
                <w:div w:id="1365669635">
                  <w:marLeft w:val="0"/>
                  <w:marRight w:val="0"/>
                  <w:marTop w:val="0"/>
                  <w:marBottom w:val="0"/>
                  <w:divBdr>
                    <w:top w:val="none" w:sz="0" w:space="0" w:color="auto"/>
                    <w:left w:val="none" w:sz="0" w:space="0" w:color="auto"/>
                    <w:bottom w:val="none" w:sz="0" w:space="0" w:color="auto"/>
                    <w:right w:val="none" w:sz="0" w:space="0" w:color="auto"/>
                  </w:divBdr>
                  <w:divsChild>
                    <w:div w:id="466626478">
                      <w:marLeft w:val="0"/>
                      <w:marRight w:val="0"/>
                      <w:marTop w:val="0"/>
                      <w:marBottom w:val="0"/>
                      <w:divBdr>
                        <w:top w:val="none" w:sz="0" w:space="0" w:color="auto"/>
                        <w:left w:val="none" w:sz="0" w:space="0" w:color="auto"/>
                        <w:bottom w:val="none" w:sz="0" w:space="0" w:color="auto"/>
                        <w:right w:val="none" w:sz="0" w:space="0" w:color="auto"/>
                      </w:divBdr>
                    </w:div>
                  </w:divsChild>
                </w:div>
                <w:div w:id="1394809406">
                  <w:marLeft w:val="0"/>
                  <w:marRight w:val="0"/>
                  <w:marTop w:val="0"/>
                  <w:marBottom w:val="0"/>
                  <w:divBdr>
                    <w:top w:val="none" w:sz="0" w:space="0" w:color="auto"/>
                    <w:left w:val="none" w:sz="0" w:space="0" w:color="auto"/>
                    <w:bottom w:val="none" w:sz="0" w:space="0" w:color="auto"/>
                    <w:right w:val="none" w:sz="0" w:space="0" w:color="auto"/>
                  </w:divBdr>
                  <w:divsChild>
                    <w:div w:id="1684622063">
                      <w:marLeft w:val="0"/>
                      <w:marRight w:val="0"/>
                      <w:marTop w:val="0"/>
                      <w:marBottom w:val="0"/>
                      <w:divBdr>
                        <w:top w:val="none" w:sz="0" w:space="0" w:color="auto"/>
                        <w:left w:val="none" w:sz="0" w:space="0" w:color="auto"/>
                        <w:bottom w:val="none" w:sz="0" w:space="0" w:color="auto"/>
                        <w:right w:val="none" w:sz="0" w:space="0" w:color="auto"/>
                      </w:divBdr>
                    </w:div>
                  </w:divsChild>
                </w:div>
                <w:div w:id="2030834259">
                  <w:marLeft w:val="0"/>
                  <w:marRight w:val="0"/>
                  <w:marTop w:val="0"/>
                  <w:marBottom w:val="0"/>
                  <w:divBdr>
                    <w:top w:val="none" w:sz="0" w:space="0" w:color="auto"/>
                    <w:left w:val="none" w:sz="0" w:space="0" w:color="auto"/>
                    <w:bottom w:val="none" w:sz="0" w:space="0" w:color="auto"/>
                    <w:right w:val="none" w:sz="0" w:space="0" w:color="auto"/>
                  </w:divBdr>
                  <w:divsChild>
                    <w:div w:id="1582446008">
                      <w:marLeft w:val="0"/>
                      <w:marRight w:val="0"/>
                      <w:marTop w:val="0"/>
                      <w:marBottom w:val="0"/>
                      <w:divBdr>
                        <w:top w:val="none" w:sz="0" w:space="0" w:color="auto"/>
                        <w:left w:val="none" w:sz="0" w:space="0" w:color="auto"/>
                        <w:bottom w:val="none" w:sz="0" w:space="0" w:color="auto"/>
                        <w:right w:val="none" w:sz="0" w:space="0" w:color="auto"/>
                      </w:divBdr>
                    </w:div>
                  </w:divsChild>
                </w:div>
                <w:div w:id="159781783">
                  <w:marLeft w:val="0"/>
                  <w:marRight w:val="0"/>
                  <w:marTop w:val="0"/>
                  <w:marBottom w:val="0"/>
                  <w:divBdr>
                    <w:top w:val="none" w:sz="0" w:space="0" w:color="auto"/>
                    <w:left w:val="none" w:sz="0" w:space="0" w:color="auto"/>
                    <w:bottom w:val="none" w:sz="0" w:space="0" w:color="auto"/>
                    <w:right w:val="none" w:sz="0" w:space="0" w:color="auto"/>
                  </w:divBdr>
                  <w:divsChild>
                    <w:div w:id="2054210">
                      <w:marLeft w:val="0"/>
                      <w:marRight w:val="0"/>
                      <w:marTop w:val="0"/>
                      <w:marBottom w:val="0"/>
                      <w:divBdr>
                        <w:top w:val="none" w:sz="0" w:space="0" w:color="auto"/>
                        <w:left w:val="none" w:sz="0" w:space="0" w:color="auto"/>
                        <w:bottom w:val="none" w:sz="0" w:space="0" w:color="auto"/>
                        <w:right w:val="none" w:sz="0" w:space="0" w:color="auto"/>
                      </w:divBdr>
                    </w:div>
                  </w:divsChild>
                </w:div>
                <w:div w:id="39482130">
                  <w:marLeft w:val="0"/>
                  <w:marRight w:val="0"/>
                  <w:marTop w:val="0"/>
                  <w:marBottom w:val="0"/>
                  <w:divBdr>
                    <w:top w:val="none" w:sz="0" w:space="0" w:color="auto"/>
                    <w:left w:val="none" w:sz="0" w:space="0" w:color="auto"/>
                    <w:bottom w:val="none" w:sz="0" w:space="0" w:color="auto"/>
                    <w:right w:val="none" w:sz="0" w:space="0" w:color="auto"/>
                  </w:divBdr>
                  <w:divsChild>
                    <w:div w:id="66196331">
                      <w:marLeft w:val="0"/>
                      <w:marRight w:val="0"/>
                      <w:marTop w:val="0"/>
                      <w:marBottom w:val="0"/>
                      <w:divBdr>
                        <w:top w:val="none" w:sz="0" w:space="0" w:color="auto"/>
                        <w:left w:val="none" w:sz="0" w:space="0" w:color="auto"/>
                        <w:bottom w:val="none" w:sz="0" w:space="0" w:color="auto"/>
                        <w:right w:val="none" w:sz="0" w:space="0" w:color="auto"/>
                      </w:divBdr>
                    </w:div>
                  </w:divsChild>
                </w:div>
                <w:div w:id="986862472">
                  <w:marLeft w:val="0"/>
                  <w:marRight w:val="0"/>
                  <w:marTop w:val="0"/>
                  <w:marBottom w:val="0"/>
                  <w:divBdr>
                    <w:top w:val="none" w:sz="0" w:space="0" w:color="auto"/>
                    <w:left w:val="none" w:sz="0" w:space="0" w:color="auto"/>
                    <w:bottom w:val="none" w:sz="0" w:space="0" w:color="auto"/>
                    <w:right w:val="none" w:sz="0" w:space="0" w:color="auto"/>
                  </w:divBdr>
                  <w:divsChild>
                    <w:div w:id="311492820">
                      <w:marLeft w:val="0"/>
                      <w:marRight w:val="0"/>
                      <w:marTop w:val="0"/>
                      <w:marBottom w:val="0"/>
                      <w:divBdr>
                        <w:top w:val="none" w:sz="0" w:space="0" w:color="auto"/>
                        <w:left w:val="none" w:sz="0" w:space="0" w:color="auto"/>
                        <w:bottom w:val="none" w:sz="0" w:space="0" w:color="auto"/>
                        <w:right w:val="none" w:sz="0" w:space="0" w:color="auto"/>
                      </w:divBdr>
                    </w:div>
                  </w:divsChild>
                </w:div>
                <w:div w:id="310445380">
                  <w:marLeft w:val="0"/>
                  <w:marRight w:val="0"/>
                  <w:marTop w:val="0"/>
                  <w:marBottom w:val="0"/>
                  <w:divBdr>
                    <w:top w:val="none" w:sz="0" w:space="0" w:color="auto"/>
                    <w:left w:val="none" w:sz="0" w:space="0" w:color="auto"/>
                    <w:bottom w:val="none" w:sz="0" w:space="0" w:color="auto"/>
                    <w:right w:val="none" w:sz="0" w:space="0" w:color="auto"/>
                  </w:divBdr>
                  <w:divsChild>
                    <w:div w:id="932738190">
                      <w:marLeft w:val="0"/>
                      <w:marRight w:val="0"/>
                      <w:marTop w:val="0"/>
                      <w:marBottom w:val="0"/>
                      <w:divBdr>
                        <w:top w:val="none" w:sz="0" w:space="0" w:color="auto"/>
                        <w:left w:val="none" w:sz="0" w:space="0" w:color="auto"/>
                        <w:bottom w:val="none" w:sz="0" w:space="0" w:color="auto"/>
                        <w:right w:val="none" w:sz="0" w:space="0" w:color="auto"/>
                      </w:divBdr>
                    </w:div>
                  </w:divsChild>
                </w:div>
                <w:div w:id="31350360">
                  <w:marLeft w:val="0"/>
                  <w:marRight w:val="0"/>
                  <w:marTop w:val="0"/>
                  <w:marBottom w:val="0"/>
                  <w:divBdr>
                    <w:top w:val="none" w:sz="0" w:space="0" w:color="auto"/>
                    <w:left w:val="none" w:sz="0" w:space="0" w:color="auto"/>
                    <w:bottom w:val="none" w:sz="0" w:space="0" w:color="auto"/>
                    <w:right w:val="none" w:sz="0" w:space="0" w:color="auto"/>
                  </w:divBdr>
                  <w:divsChild>
                    <w:div w:id="179122419">
                      <w:marLeft w:val="0"/>
                      <w:marRight w:val="0"/>
                      <w:marTop w:val="0"/>
                      <w:marBottom w:val="0"/>
                      <w:divBdr>
                        <w:top w:val="none" w:sz="0" w:space="0" w:color="auto"/>
                        <w:left w:val="none" w:sz="0" w:space="0" w:color="auto"/>
                        <w:bottom w:val="none" w:sz="0" w:space="0" w:color="auto"/>
                        <w:right w:val="none" w:sz="0" w:space="0" w:color="auto"/>
                      </w:divBdr>
                    </w:div>
                  </w:divsChild>
                </w:div>
                <w:div w:id="1826432276">
                  <w:marLeft w:val="0"/>
                  <w:marRight w:val="0"/>
                  <w:marTop w:val="0"/>
                  <w:marBottom w:val="0"/>
                  <w:divBdr>
                    <w:top w:val="none" w:sz="0" w:space="0" w:color="auto"/>
                    <w:left w:val="none" w:sz="0" w:space="0" w:color="auto"/>
                    <w:bottom w:val="none" w:sz="0" w:space="0" w:color="auto"/>
                    <w:right w:val="none" w:sz="0" w:space="0" w:color="auto"/>
                  </w:divBdr>
                  <w:divsChild>
                    <w:div w:id="89205352">
                      <w:marLeft w:val="0"/>
                      <w:marRight w:val="0"/>
                      <w:marTop w:val="0"/>
                      <w:marBottom w:val="0"/>
                      <w:divBdr>
                        <w:top w:val="none" w:sz="0" w:space="0" w:color="auto"/>
                        <w:left w:val="none" w:sz="0" w:space="0" w:color="auto"/>
                        <w:bottom w:val="none" w:sz="0" w:space="0" w:color="auto"/>
                        <w:right w:val="none" w:sz="0" w:space="0" w:color="auto"/>
                      </w:divBdr>
                    </w:div>
                  </w:divsChild>
                </w:div>
                <w:div w:id="333921280">
                  <w:marLeft w:val="0"/>
                  <w:marRight w:val="0"/>
                  <w:marTop w:val="0"/>
                  <w:marBottom w:val="0"/>
                  <w:divBdr>
                    <w:top w:val="none" w:sz="0" w:space="0" w:color="auto"/>
                    <w:left w:val="none" w:sz="0" w:space="0" w:color="auto"/>
                    <w:bottom w:val="none" w:sz="0" w:space="0" w:color="auto"/>
                    <w:right w:val="none" w:sz="0" w:space="0" w:color="auto"/>
                  </w:divBdr>
                  <w:divsChild>
                    <w:div w:id="373703130">
                      <w:marLeft w:val="0"/>
                      <w:marRight w:val="0"/>
                      <w:marTop w:val="0"/>
                      <w:marBottom w:val="0"/>
                      <w:divBdr>
                        <w:top w:val="none" w:sz="0" w:space="0" w:color="auto"/>
                        <w:left w:val="none" w:sz="0" w:space="0" w:color="auto"/>
                        <w:bottom w:val="none" w:sz="0" w:space="0" w:color="auto"/>
                        <w:right w:val="none" w:sz="0" w:space="0" w:color="auto"/>
                      </w:divBdr>
                    </w:div>
                    <w:div w:id="1822499159">
                      <w:marLeft w:val="0"/>
                      <w:marRight w:val="0"/>
                      <w:marTop w:val="0"/>
                      <w:marBottom w:val="0"/>
                      <w:divBdr>
                        <w:top w:val="none" w:sz="0" w:space="0" w:color="auto"/>
                        <w:left w:val="none" w:sz="0" w:space="0" w:color="auto"/>
                        <w:bottom w:val="none" w:sz="0" w:space="0" w:color="auto"/>
                        <w:right w:val="none" w:sz="0" w:space="0" w:color="auto"/>
                      </w:divBdr>
                    </w:div>
                  </w:divsChild>
                </w:div>
                <w:div w:id="2087456990">
                  <w:marLeft w:val="0"/>
                  <w:marRight w:val="0"/>
                  <w:marTop w:val="0"/>
                  <w:marBottom w:val="0"/>
                  <w:divBdr>
                    <w:top w:val="none" w:sz="0" w:space="0" w:color="auto"/>
                    <w:left w:val="none" w:sz="0" w:space="0" w:color="auto"/>
                    <w:bottom w:val="none" w:sz="0" w:space="0" w:color="auto"/>
                    <w:right w:val="none" w:sz="0" w:space="0" w:color="auto"/>
                  </w:divBdr>
                  <w:divsChild>
                    <w:div w:id="1781139743">
                      <w:marLeft w:val="0"/>
                      <w:marRight w:val="0"/>
                      <w:marTop w:val="0"/>
                      <w:marBottom w:val="0"/>
                      <w:divBdr>
                        <w:top w:val="none" w:sz="0" w:space="0" w:color="auto"/>
                        <w:left w:val="none" w:sz="0" w:space="0" w:color="auto"/>
                        <w:bottom w:val="none" w:sz="0" w:space="0" w:color="auto"/>
                        <w:right w:val="none" w:sz="0" w:space="0" w:color="auto"/>
                      </w:divBdr>
                    </w:div>
                  </w:divsChild>
                </w:div>
                <w:div w:id="457602043">
                  <w:marLeft w:val="0"/>
                  <w:marRight w:val="0"/>
                  <w:marTop w:val="0"/>
                  <w:marBottom w:val="0"/>
                  <w:divBdr>
                    <w:top w:val="none" w:sz="0" w:space="0" w:color="auto"/>
                    <w:left w:val="none" w:sz="0" w:space="0" w:color="auto"/>
                    <w:bottom w:val="none" w:sz="0" w:space="0" w:color="auto"/>
                    <w:right w:val="none" w:sz="0" w:space="0" w:color="auto"/>
                  </w:divBdr>
                  <w:divsChild>
                    <w:div w:id="377167761">
                      <w:marLeft w:val="0"/>
                      <w:marRight w:val="0"/>
                      <w:marTop w:val="0"/>
                      <w:marBottom w:val="0"/>
                      <w:divBdr>
                        <w:top w:val="none" w:sz="0" w:space="0" w:color="auto"/>
                        <w:left w:val="none" w:sz="0" w:space="0" w:color="auto"/>
                        <w:bottom w:val="none" w:sz="0" w:space="0" w:color="auto"/>
                        <w:right w:val="none" w:sz="0" w:space="0" w:color="auto"/>
                      </w:divBdr>
                    </w:div>
                  </w:divsChild>
                </w:div>
                <w:div w:id="1975401953">
                  <w:marLeft w:val="0"/>
                  <w:marRight w:val="0"/>
                  <w:marTop w:val="0"/>
                  <w:marBottom w:val="0"/>
                  <w:divBdr>
                    <w:top w:val="none" w:sz="0" w:space="0" w:color="auto"/>
                    <w:left w:val="none" w:sz="0" w:space="0" w:color="auto"/>
                    <w:bottom w:val="none" w:sz="0" w:space="0" w:color="auto"/>
                    <w:right w:val="none" w:sz="0" w:space="0" w:color="auto"/>
                  </w:divBdr>
                  <w:divsChild>
                    <w:div w:id="2103408064">
                      <w:marLeft w:val="0"/>
                      <w:marRight w:val="0"/>
                      <w:marTop w:val="0"/>
                      <w:marBottom w:val="0"/>
                      <w:divBdr>
                        <w:top w:val="none" w:sz="0" w:space="0" w:color="auto"/>
                        <w:left w:val="none" w:sz="0" w:space="0" w:color="auto"/>
                        <w:bottom w:val="none" w:sz="0" w:space="0" w:color="auto"/>
                        <w:right w:val="none" w:sz="0" w:space="0" w:color="auto"/>
                      </w:divBdr>
                    </w:div>
                  </w:divsChild>
                </w:div>
                <w:div w:id="403723204">
                  <w:marLeft w:val="0"/>
                  <w:marRight w:val="0"/>
                  <w:marTop w:val="0"/>
                  <w:marBottom w:val="0"/>
                  <w:divBdr>
                    <w:top w:val="none" w:sz="0" w:space="0" w:color="auto"/>
                    <w:left w:val="none" w:sz="0" w:space="0" w:color="auto"/>
                    <w:bottom w:val="none" w:sz="0" w:space="0" w:color="auto"/>
                    <w:right w:val="none" w:sz="0" w:space="0" w:color="auto"/>
                  </w:divBdr>
                  <w:divsChild>
                    <w:div w:id="1800875542">
                      <w:marLeft w:val="0"/>
                      <w:marRight w:val="0"/>
                      <w:marTop w:val="0"/>
                      <w:marBottom w:val="0"/>
                      <w:divBdr>
                        <w:top w:val="none" w:sz="0" w:space="0" w:color="auto"/>
                        <w:left w:val="none" w:sz="0" w:space="0" w:color="auto"/>
                        <w:bottom w:val="none" w:sz="0" w:space="0" w:color="auto"/>
                        <w:right w:val="none" w:sz="0" w:space="0" w:color="auto"/>
                      </w:divBdr>
                    </w:div>
                  </w:divsChild>
                </w:div>
                <w:div w:id="79183153">
                  <w:marLeft w:val="0"/>
                  <w:marRight w:val="0"/>
                  <w:marTop w:val="0"/>
                  <w:marBottom w:val="0"/>
                  <w:divBdr>
                    <w:top w:val="none" w:sz="0" w:space="0" w:color="auto"/>
                    <w:left w:val="none" w:sz="0" w:space="0" w:color="auto"/>
                    <w:bottom w:val="none" w:sz="0" w:space="0" w:color="auto"/>
                    <w:right w:val="none" w:sz="0" w:space="0" w:color="auto"/>
                  </w:divBdr>
                  <w:divsChild>
                    <w:div w:id="909580343">
                      <w:marLeft w:val="0"/>
                      <w:marRight w:val="0"/>
                      <w:marTop w:val="0"/>
                      <w:marBottom w:val="0"/>
                      <w:divBdr>
                        <w:top w:val="none" w:sz="0" w:space="0" w:color="auto"/>
                        <w:left w:val="none" w:sz="0" w:space="0" w:color="auto"/>
                        <w:bottom w:val="none" w:sz="0" w:space="0" w:color="auto"/>
                        <w:right w:val="none" w:sz="0" w:space="0" w:color="auto"/>
                      </w:divBdr>
                    </w:div>
                  </w:divsChild>
                </w:div>
                <w:div w:id="959146491">
                  <w:marLeft w:val="0"/>
                  <w:marRight w:val="0"/>
                  <w:marTop w:val="0"/>
                  <w:marBottom w:val="0"/>
                  <w:divBdr>
                    <w:top w:val="none" w:sz="0" w:space="0" w:color="auto"/>
                    <w:left w:val="none" w:sz="0" w:space="0" w:color="auto"/>
                    <w:bottom w:val="none" w:sz="0" w:space="0" w:color="auto"/>
                    <w:right w:val="none" w:sz="0" w:space="0" w:color="auto"/>
                  </w:divBdr>
                  <w:divsChild>
                    <w:div w:id="288361274">
                      <w:marLeft w:val="0"/>
                      <w:marRight w:val="0"/>
                      <w:marTop w:val="0"/>
                      <w:marBottom w:val="0"/>
                      <w:divBdr>
                        <w:top w:val="none" w:sz="0" w:space="0" w:color="auto"/>
                        <w:left w:val="none" w:sz="0" w:space="0" w:color="auto"/>
                        <w:bottom w:val="none" w:sz="0" w:space="0" w:color="auto"/>
                        <w:right w:val="none" w:sz="0" w:space="0" w:color="auto"/>
                      </w:divBdr>
                    </w:div>
                  </w:divsChild>
                </w:div>
                <w:div w:id="633104720">
                  <w:marLeft w:val="0"/>
                  <w:marRight w:val="0"/>
                  <w:marTop w:val="0"/>
                  <w:marBottom w:val="0"/>
                  <w:divBdr>
                    <w:top w:val="none" w:sz="0" w:space="0" w:color="auto"/>
                    <w:left w:val="none" w:sz="0" w:space="0" w:color="auto"/>
                    <w:bottom w:val="none" w:sz="0" w:space="0" w:color="auto"/>
                    <w:right w:val="none" w:sz="0" w:space="0" w:color="auto"/>
                  </w:divBdr>
                  <w:divsChild>
                    <w:div w:id="1547331479">
                      <w:marLeft w:val="0"/>
                      <w:marRight w:val="0"/>
                      <w:marTop w:val="0"/>
                      <w:marBottom w:val="0"/>
                      <w:divBdr>
                        <w:top w:val="none" w:sz="0" w:space="0" w:color="auto"/>
                        <w:left w:val="none" w:sz="0" w:space="0" w:color="auto"/>
                        <w:bottom w:val="none" w:sz="0" w:space="0" w:color="auto"/>
                        <w:right w:val="none" w:sz="0" w:space="0" w:color="auto"/>
                      </w:divBdr>
                    </w:div>
                    <w:div w:id="674578384">
                      <w:marLeft w:val="0"/>
                      <w:marRight w:val="0"/>
                      <w:marTop w:val="0"/>
                      <w:marBottom w:val="0"/>
                      <w:divBdr>
                        <w:top w:val="none" w:sz="0" w:space="0" w:color="auto"/>
                        <w:left w:val="none" w:sz="0" w:space="0" w:color="auto"/>
                        <w:bottom w:val="none" w:sz="0" w:space="0" w:color="auto"/>
                        <w:right w:val="none" w:sz="0" w:space="0" w:color="auto"/>
                      </w:divBdr>
                    </w:div>
                  </w:divsChild>
                </w:div>
                <w:div w:id="442580961">
                  <w:marLeft w:val="0"/>
                  <w:marRight w:val="0"/>
                  <w:marTop w:val="0"/>
                  <w:marBottom w:val="0"/>
                  <w:divBdr>
                    <w:top w:val="none" w:sz="0" w:space="0" w:color="auto"/>
                    <w:left w:val="none" w:sz="0" w:space="0" w:color="auto"/>
                    <w:bottom w:val="none" w:sz="0" w:space="0" w:color="auto"/>
                    <w:right w:val="none" w:sz="0" w:space="0" w:color="auto"/>
                  </w:divBdr>
                  <w:divsChild>
                    <w:div w:id="1072459611">
                      <w:marLeft w:val="0"/>
                      <w:marRight w:val="0"/>
                      <w:marTop w:val="0"/>
                      <w:marBottom w:val="0"/>
                      <w:divBdr>
                        <w:top w:val="none" w:sz="0" w:space="0" w:color="auto"/>
                        <w:left w:val="none" w:sz="0" w:space="0" w:color="auto"/>
                        <w:bottom w:val="none" w:sz="0" w:space="0" w:color="auto"/>
                        <w:right w:val="none" w:sz="0" w:space="0" w:color="auto"/>
                      </w:divBdr>
                    </w:div>
                  </w:divsChild>
                </w:div>
                <w:div w:id="1790398212">
                  <w:marLeft w:val="0"/>
                  <w:marRight w:val="0"/>
                  <w:marTop w:val="0"/>
                  <w:marBottom w:val="0"/>
                  <w:divBdr>
                    <w:top w:val="none" w:sz="0" w:space="0" w:color="auto"/>
                    <w:left w:val="none" w:sz="0" w:space="0" w:color="auto"/>
                    <w:bottom w:val="none" w:sz="0" w:space="0" w:color="auto"/>
                    <w:right w:val="none" w:sz="0" w:space="0" w:color="auto"/>
                  </w:divBdr>
                  <w:divsChild>
                    <w:div w:id="1034386944">
                      <w:marLeft w:val="0"/>
                      <w:marRight w:val="0"/>
                      <w:marTop w:val="0"/>
                      <w:marBottom w:val="0"/>
                      <w:divBdr>
                        <w:top w:val="none" w:sz="0" w:space="0" w:color="auto"/>
                        <w:left w:val="none" w:sz="0" w:space="0" w:color="auto"/>
                        <w:bottom w:val="none" w:sz="0" w:space="0" w:color="auto"/>
                        <w:right w:val="none" w:sz="0" w:space="0" w:color="auto"/>
                      </w:divBdr>
                    </w:div>
                  </w:divsChild>
                </w:div>
                <w:div w:id="512962544">
                  <w:marLeft w:val="0"/>
                  <w:marRight w:val="0"/>
                  <w:marTop w:val="0"/>
                  <w:marBottom w:val="0"/>
                  <w:divBdr>
                    <w:top w:val="none" w:sz="0" w:space="0" w:color="auto"/>
                    <w:left w:val="none" w:sz="0" w:space="0" w:color="auto"/>
                    <w:bottom w:val="none" w:sz="0" w:space="0" w:color="auto"/>
                    <w:right w:val="none" w:sz="0" w:space="0" w:color="auto"/>
                  </w:divBdr>
                  <w:divsChild>
                    <w:div w:id="2058122879">
                      <w:marLeft w:val="0"/>
                      <w:marRight w:val="0"/>
                      <w:marTop w:val="0"/>
                      <w:marBottom w:val="0"/>
                      <w:divBdr>
                        <w:top w:val="none" w:sz="0" w:space="0" w:color="auto"/>
                        <w:left w:val="none" w:sz="0" w:space="0" w:color="auto"/>
                        <w:bottom w:val="none" w:sz="0" w:space="0" w:color="auto"/>
                        <w:right w:val="none" w:sz="0" w:space="0" w:color="auto"/>
                      </w:divBdr>
                    </w:div>
                  </w:divsChild>
                </w:div>
                <w:div w:id="251163063">
                  <w:marLeft w:val="0"/>
                  <w:marRight w:val="0"/>
                  <w:marTop w:val="0"/>
                  <w:marBottom w:val="0"/>
                  <w:divBdr>
                    <w:top w:val="none" w:sz="0" w:space="0" w:color="auto"/>
                    <w:left w:val="none" w:sz="0" w:space="0" w:color="auto"/>
                    <w:bottom w:val="none" w:sz="0" w:space="0" w:color="auto"/>
                    <w:right w:val="none" w:sz="0" w:space="0" w:color="auto"/>
                  </w:divBdr>
                  <w:divsChild>
                    <w:div w:id="254024026">
                      <w:marLeft w:val="0"/>
                      <w:marRight w:val="0"/>
                      <w:marTop w:val="0"/>
                      <w:marBottom w:val="0"/>
                      <w:divBdr>
                        <w:top w:val="none" w:sz="0" w:space="0" w:color="auto"/>
                        <w:left w:val="none" w:sz="0" w:space="0" w:color="auto"/>
                        <w:bottom w:val="none" w:sz="0" w:space="0" w:color="auto"/>
                        <w:right w:val="none" w:sz="0" w:space="0" w:color="auto"/>
                      </w:divBdr>
                    </w:div>
                  </w:divsChild>
                </w:div>
                <w:div w:id="633368404">
                  <w:marLeft w:val="0"/>
                  <w:marRight w:val="0"/>
                  <w:marTop w:val="0"/>
                  <w:marBottom w:val="0"/>
                  <w:divBdr>
                    <w:top w:val="none" w:sz="0" w:space="0" w:color="auto"/>
                    <w:left w:val="none" w:sz="0" w:space="0" w:color="auto"/>
                    <w:bottom w:val="none" w:sz="0" w:space="0" w:color="auto"/>
                    <w:right w:val="none" w:sz="0" w:space="0" w:color="auto"/>
                  </w:divBdr>
                  <w:divsChild>
                    <w:div w:id="334580058">
                      <w:marLeft w:val="0"/>
                      <w:marRight w:val="0"/>
                      <w:marTop w:val="0"/>
                      <w:marBottom w:val="0"/>
                      <w:divBdr>
                        <w:top w:val="none" w:sz="0" w:space="0" w:color="auto"/>
                        <w:left w:val="none" w:sz="0" w:space="0" w:color="auto"/>
                        <w:bottom w:val="none" w:sz="0" w:space="0" w:color="auto"/>
                        <w:right w:val="none" w:sz="0" w:space="0" w:color="auto"/>
                      </w:divBdr>
                    </w:div>
                  </w:divsChild>
                </w:div>
                <w:div w:id="1184397184">
                  <w:marLeft w:val="0"/>
                  <w:marRight w:val="0"/>
                  <w:marTop w:val="0"/>
                  <w:marBottom w:val="0"/>
                  <w:divBdr>
                    <w:top w:val="none" w:sz="0" w:space="0" w:color="auto"/>
                    <w:left w:val="none" w:sz="0" w:space="0" w:color="auto"/>
                    <w:bottom w:val="none" w:sz="0" w:space="0" w:color="auto"/>
                    <w:right w:val="none" w:sz="0" w:space="0" w:color="auto"/>
                  </w:divBdr>
                  <w:divsChild>
                    <w:div w:id="392046530">
                      <w:marLeft w:val="0"/>
                      <w:marRight w:val="0"/>
                      <w:marTop w:val="0"/>
                      <w:marBottom w:val="0"/>
                      <w:divBdr>
                        <w:top w:val="none" w:sz="0" w:space="0" w:color="auto"/>
                        <w:left w:val="none" w:sz="0" w:space="0" w:color="auto"/>
                        <w:bottom w:val="none" w:sz="0" w:space="0" w:color="auto"/>
                        <w:right w:val="none" w:sz="0" w:space="0" w:color="auto"/>
                      </w:divBdr>
                    </w:div>
                  </w:divsChild>
                </w:div>
                <w:div w:id="248468479">
                  <w:marLeft w:val="0"/>
                  <w:marRight w:val="0"/>
                  <w:marTop w:val="0"/>
                  <w:marBottom w:val="0"/>
                  <w:divBdr>
                    <w:top w:val="none" w:sz="0" w:space="0" w:color="auto"/>
                    <w:left w:val="none" w:sz="0" w:space="0" w:color="auto"/>
                    <w:bottom w:val="none" w:sz="0" w:space="0" w:color="auto"/>
                    <w:right w:val="none" w:sz="0" w:space="0" w:color="auto"/>
                  </w:divBdr>
                  <w:divsChild>
                    <w:div w:id="87507821">
                      <w:marLeft w:val="0"/>
                      <w:marRight w:val="0"/>
                      <w:marTop w:val="0"/>
                      <w:marBottom w:val="0"/>
                      <w:divBdr>
                        <w:top w:val="none" w:sz="0" w:space="0" w:color="auto"/>
                        <w:left w:val="none" w:sz="0" w:space="0" w:color="auto"/>
                        <w:bottom w:val="none" w:sz="0" w:space="0" w:color="auto"/>
                        <w:right w:val="none" w:sz="0" w:space="0" w:color="auto"/>
                      </w:divBdr>
                    </w:div>
                    <w:div w:id="1154491058">
                      <w:marLeft w:val="0"/>
                      <w:marRight w:val="0"/>
                      <w:marTop w:val="0"/>
                      <w:marBottom w:val="0"/>
                      <w:divBdr>
                        <w:top w:val="none" w:sz="0" w:space="0" w:color="auto"/>
                        <w:left w:val="none" w:sz="0" w:space="0" w:color="auto"/>
                        <w:bottom w:val="none" w:sz="0" w:space="0" w:color="auto"/>
                        <w:right w:val="none" w:sz="0" w:space="0" w:color="auto"/>
                      </w:divBdr>
                    </w:div>
                  </w:divsChild>
                </w:div>
                <w:div w:id="2117863971">
                  <w:marLeft w:val="0"/>
                  <w:marRight w:val="0"/>
                  <w:marTop w:val="0"/>
                  <w:marBottom w:val="0"/>
                  <w:divBdr>
                    <w:top w:val="none" w:sz="0" w:space="0" w:color="auto"/>
                    <w:left w:val="none" w:sz="0" w:space="0" w:color="auto"/>
                    <w:bottom w:val="none" w:sz="0" w:space="0" w:color="auto"/>
                    <w:right w:val="none" w:sz="0" w:space="0" w:color="auto"/>
                  </w:divBdr>
                  <w:divsChild>
                    <w:div w:id="177743101">
                      <w:marLeft w:val="0"/>
                      <w:marRight w:val="0"/>
                      <w:marTop w:val="0"/>
                      <w:marBottom w:val="0"/>
                      <w:divBdr>
                        <w:top w:val="none" w:sz="0" w:space="0" w:color="auto"/>
                        <w:left w:val="none" w:sz="0" w:space="0" w:color="auto"/>
                        <w:bottom w:val="none" w:sz="0" w:space="0" w:color="auto"/>
                        <w:right w:val="none" w:sz="0" w:space="0" w:color="auto"/>
                      </w:divBdr>
                    </w:div>
                  </w:divsChild>
                </w:div>
                <w:div w:id="1916085098">
                  <w:marLeft w:val="0"/>
                  <w:marRight w:val="0"/>
                  <w:marTop w:val="0"/>
                  <w:marBottom w:val="0"/>
                  <w:divBdr>
                    <w:top w:val="none" w:sz="0" w:space="0" w:color="auto"/>
                    <w:left w:val="none" w:sz="0" w:space="0" w:color="auto"/>
                    <w:bottom w:val="none" w:sz="0" w:space="0" w:color="auto"/>
                    <w:right w:val="none" w:sz="0" w:space="0" w:color="auto"/>
                  </w:divBdr>
                  <w:divsChild>
                    <w:div w:id="1947809492">
                      <w:marLeft w:val="0"/>
                      <w:marRight w:val="0"/>
                      <w:marTop w:val="0"/>
                      <w:marBottom w:val="0"/>
                      <w:divBdr>
                        <w:top w:val="none" w:sz="0" w:space="0" w:color="auto"/>
                        <w:left w:val="none" w:sz="0" w:space="0" w:color="auto"/>
                        <w:bottom w:val="none" w:sz="0" w:space="0" w:color="auto"/>
                        <w:right w:val="none" w:sz="0" w:space="0" w:color="auto"/>
                      </w:divBdr>
                    </w:div>
                  </w:divsChild>
                </w:div>
                <w:div w:id="1538663220">
                  <w:marLeft w:val="0"/>
                  <w:marRight w:val="0"/>
                  <w:marTop w:val="0"/>
                  <w:marBottom w:val="0"/>
                  <w:divBdr>
                    <w:top w:val="none" w:sz="0" w:space="0" w:color="auto"/>
                    <w:left w:val="none" w:sz="0" w:space="0" w:color="auto"/>
                    <w:bottom w:val="none" w:sz="0" w:space="0" w:color="auto"/>
                    <w:right w:val="none" w:sz="0" w:space="0" w:color="auto"/>
                  </w:divBdr>
                  <w:divsChild>
                    <w:div w:id="692000131">
                      <w:marLeft w:val="0"/>
                      <w:marRight w:val="0"/>
                      <w:marTop w:val="0"/>
                      <w:marBottom w:val="0"/>
                      <w:divBdr>
                        <w:top w:val="none" w:sz="0" w:space="0" w:color="auto"/>
                        <w:left w:val="none" w:sz="0" w:space="0" w:color="auto"/>
                        <w:bottom w:val="none" w:sz="0" w:space="0" w:color="auto"/>
                        <w:right w:val="none" w:sz="0" w:space="0" w:color="auto"/>
                      </w:divBdr>
                    </w:div>
                  </w:divsChild>
                </w:div>
                <w:div w:id="334069277">
                  <w:marLeft w:val="0"/>
                  <w:marRight w:val="0"/>
                  <w:marTop w:val="0"/>
                  <w:marBottom w:val="0"/>
                  <w:divBdr>
                    <w:top w:val="none" w:sz="0" w:space="0" w:color="auto"/>
                    <w:left w:val="none" w:sz="0" w:space="0" w:color="auto"/>
                    <w:bottom w:val="none" w:sz="0" w:space="0" w:color="auto"/>
                    <w:right w:val="none" w:sz="0" w:space="0" w:color="auto"/>
                  </w:divBdr>
                  <w:divsChild>
                    <w:div w:id="619652663">
                      <w:marLeft w:val="0"/>
                      <w:marRight w:val="0"/>
                      <w:marTop w:val="0"/>
                      <w:marBottom w:val="0"/>
                      <w:divBdr>
                        <w:top w:val="none" w:sz="0" w:space="0" w:color="auto"/>
                        <w:left w:val="none" w:sz="0" w:space="0" w:color="auto"/>
                        <w:bottom w:val="none" w:sz="0" w:space="0" w:color="auto"/>
                        <w:right w:val="none" w:sz="0" w:space="0" w:color="auto"/>
                      </w:divBdr>
                    </w:div>
                  </w:divsChild>
                </w:div>
                <w:div w:id="425466462">
                  <w:marLeft w:val="0"/>
                  <w:marRight w:val="0"/>
                  <w:marTop w:val="0"/>
                  <w:marBottom w:val="0"/>
                  <w:divBdr>
                    <w:top w:val="none" w:sz="0" w:space="0" w:color="auto"/>
                    <w:left w:val="none" w:sz="0" w:space="0" w:color="auto"/>
                    <w:bottom w:val="none" w:sz="0" w:space="0" w:color="auto"/>
                    <w:right w:val="none" w:sz="0" w:space="0" w:color="auto"/>
                  </w:divBdr>
                  <w:divsChild>
                    <w:div w:id="1176073885">
                      <w:marLeft w:val="0"/>
                      <w:marRight w:val="0"/>
                      <w:marTop w:val="0"/>
                      <w:marBottom w:val="0"/>
                      <w:divBdr>
                        <w:top w:val="none" w:sz="0" w:space="0" w:color="auto"/>
                        <w:left w:val="none" w:sz="0" w:space="0" w:color="auto"/>
                        <w:bottom w:val="none" w:sz="0" w:space="0" w:color="auto"/>
                        <w:right w:val="none" w:sz="0" w:space="0" w:color="auto"/>
                      </w:divBdr>
                    </w:div>
                  </w:divsChild>
                </w:div>
                <w:div w:id="1313412417">
                  <w:marLeft w:val="0"/>
                  <w:marRight w:val="0"/>
                  <w:marTop w:val="0"/>
                  <w:marBottom w:val="0"/>
                  <w:divBdr>
                    <w:top w:val="none" w:sz="0" w:space="0" w:color="auto"/>
                    <w:left w:val="none" w:sz="0" w:space="0" w:color="auto"/>
                    <w:bottom w:val="none" w:sz="0" w:space="0" w:color="auto"/>
                    <w:right w:val="none" w:sz="0" w:space="0" w:color="auto"/>
                  </w:divBdr>
                  <w:divsChild>
                    <w:div w:id="313065998">
                      <w:marLeft w:val="0"/>
                      <w:marRight w:val="0"/>
                      <w:marTop w:val="0"/>
                      <w:marBottom w:val="0"/>
                      <w:divBdr>
                        <w:top w:val="none" w:sz="0" w:space="0" w:color="auto"/>
                        <w:left w:val="none" w:sz="0" w:space="0" w:color="auto"/>
                        <w:bottom w:val="none" w:sz="0" w:space="0" w:color="auto"/>
                        <w:right w:val="none" w:sz="0" w:space="0" w:color="auto"/>
                      </w:divBdr>
                    </w:div>
                  </w:divsChild>
                </w:div>
                <w:div w:id="1313488832">
                  <w:marLeft w:val="0"/>
                  <w:marRight w:val="0"/>
                  <w:marTop w:val="0"/>
                  <w:marBottom w:val="0"/>
                  <w:divBdr>
                    <w:top w:val="none" w:sz="0" w:space="0" w:color="auto"/>
                    <w:left w:val="none" w:sz="0" w:space="0" w:color="auto"/>
                    <w:bottom w:val="none" w:sz="0" w:space="0" w:color="auto"/>
                    <w:right w:val="none" w:sz="0" w:space="0" w:color="auto"/>
                  </w:divBdr>
                  <w:divsChild>
                    <w:div w:id="1995061098">
                      <w:marLeft w:val="0"/>
                      <w:marRight w:val="0"/>
                      <w:marTop w:val="0"/>
                      <w:marBottom w:val="0"/>
                      <w:divBdr>
                        <w:top w:val="none" w:sz="0" w:space="0" w:color="auto"/>
                        <w:left w:val="none" w:sz="0" w:space="0" w:color="auto"/>
                        <w:bottom w:val="none" w:sz="0" w:space="0" w:color="auto"/>
                        <w:right w:val="none" w:sz="0" w:space="0" w:color="auto"/>
                      </w:divBdr>
                    </w:div>
                    <w:div w:id="1973049799">
                      <w:marLeft w:val="0"/>
                      <w:marRight w:val="0"/>
                      <w:marTop w:val="0"/>
                      <w:marBottom w:val="0"/>
                      <w:divBdr>
                        <w:top w:val="none" w:sz="0" w:space="0" w:color="auto"/>
                        <w:left w:val="none" w:sz="0" w:space="0" w:color="auto"/>
                        <w:bottom w:val="none" w:sz="0" w:space="0" w:color="auto"/>
                        <w:right w:val="none" w:sz="0" w:space="0" w:color="auto"/>
                      </w:divBdr>
                    </w:div>
                  </w:divsChild>
                </w:div>
                <w:div w:id="1416198126">
                  <w:marLeft w:val="0"/>
                  <w:marRight w:val="0"/>
                  <w:marTop w:val="0"/>
                  <w:marBottom w:val="0"/>
                  <w:divBdr>
                    <w:top w:val="none" w:sz="0" w:space="0" w:color="auto"/>
                    <w:left w:val="none" w:sz="0" w:space="0" w:color="auto"/>
                    <w:bottom w:val="none" w:sz="0" w:space="0" w:color="auto"/>
                    <w:right w:val="none" w:sz="0" w:space="0" w:color="auto"/>
                  </w:divBdr>
                  <w:divsChild>
                    <w:div w:id="820850527">
                      <w:marLeft w:val="0"/>
                      <w:marRight w:val="0"/>
                      <w:marTop w:val="0"/>
                      <w:marBottom w:val="0"/>
                      <w:divBdr>
                        <w:top w:val="none" w:sz="0" w:space="0" w:color="auto"/>
                        <w:left w:val="none" w:sz="0" w:space="0" w:color="auto"/>
                        <w:bottom w:val="none" w:sz="0" w:space="0" w:color="auto"/>
                        <w:right w:val="none" w:sz="0" w:space="0" w:color="auto"/>
                      </w:divBdr>
                    </w:div>
                  </w:divsChild>
                </w:div>
                <w:div w:id="1017150727">
                  <w:marLeft w:val="0"/>
                  <w:marRight w:val="0"/>
                  <w:marTop w:val="0"/>
                  <w:marBottom w:val="0"/>
                  <w:divBdr>
                    <w:top w:val="none" w:sz="0" w:space="0" w:color="auto"/>
                    <w:left w:val="none" w:sz="0" w:space="0" w:color="auto"/>
                    <w:bottom w:val="none" w:sz="0" w:space="0" w:color="auto"/>
                    <w:right w:val="none" w:sz="0" w:space="0" w:color="auto"/>
                  </w:divBdr>
                  <w:divsChild>
                    <w:div w:id="291374792">
                      <w:marLeft w:val="0"/>
                      <w:marRight w:val="0"/>
                      <w:marTop w:val="0"/>
                      <w:marBottom w:val="0"/>
                      <w:divBdr>
                        <w:top w:val="none" w:sz="0" w:space="0" w:color="auto"/>
                        <w:left w:val="none" w:sz="0" w:space="0" w:color="auto"/>
                        <w:bottom w:val="none" w:sz="0" w:space="0" w:color="auto"/>
                        <w:right w:val="none" w:sz="0" w:space="0" w:color="auto"/>
                      </w:divBdr>
                    </w:div>
                  </w:divsChild>
                </w:div>
                <w:div w:id="151146595">
                  <w:marLeft w:val="0"/>
                  <w:marRight w:val="0"/>
                  <w:marTop w:val="0"/>
                  <w:marBottom w:val="0"/>
                  <w:divBdr>
                    <w:top w:val="none" w:sz="0" w:space="0" w:color="auto"/>
                    <w:left w:val="none" w:sz="0" w:space="0" w:color="auto"/>
                    <w:bottom w:val="none" w:sz="0" w:space="0" w:color="auto"/>
                    <w:right w:val="none" w:sz="0" w:space="0" w:color="auto"/>
                  </w:divBdr>
                  <w:divsChild>
                    <w:div w:id="764036905">
                      <w:marLeft w:val="0"/>
                      <w:marRight w:val="0"/>
                      <w:marTop w:val="0"/>
                      <w:marBottom w:val="0"/>
                      <w:divBdr>
                        <w:top w:val="none" w:sz="0" w:space="0" w:color="auto"/>
                        <w:left w:val="none" w:sz="0" w:space="0" w:color="auto"/>
                        <w:bottom w:val="none" w:sz="0" w:space="0" w:color="auto"/>
                        <w:right w:val="none" w:sz="0" w:space="0" w:color="auto"/>
                      </w:divBdr>
                    </w:div>
                  </w:divsChild>
                </w:div>
                <w:div w:id="1950232825">
                  <w:marLeft w:val="0"/>
                  <w:marRight w:val="0"/>
                  <w:marTop w:val="0"/>
                  <w:marBottom w:val="0"/>
                  <w:divBdr>
                    <w:top w:val="none" w:sz="0" w:space="0" w:color="auto"/>
                    <w:left w:val="none" w:sz="0" w:space="0" w:color="auto"/>
                    <w:bottom w:val="none" w:sz="0" w:space="0" w:color="auto"/>
                    <w:right w:val="none" w:sz="0" w:space="0" w:color="auto"/>
                  </w:divBdr>
                  <w:divsChild>
                    <w:div w:id="164707645">
                      <w:marLeft w:val="0"/>
                      <w:marRight w:val="0"/>
                      <w:marTop w:val="0"/>
                      <w:marBottom w:val="0"/>
                      <w:divBdr>
                        <w:top w:val="none" w:sz="0" w:space="0" w:color="auto"/>
                        <w:left w:val="none" w:sz="0" w:space="0" w:color="auto"/>
                        <w:bottom w:val="none" w:sz="0" w:space="0" w:color="auto"/>
                        <w:right w:val="none" w:sz="0" w:space="0" w:color="auto"/>
                      </w:divBdr>
                    </w:div>
                  </w:divsChild>
                </w:div>
                <w:div w:id="1266813706">
                  <w:marLeft w:val="0"/>
                  <w:marRight w:val="0"/>
                  <w:marTop w:val="0"/>
                  <w:marBottom w:val="0"/>
                  <w:divBdr>
                    <w:top w:val="none" w:sz="0" w:space="0" w:color="auto"/>
                    <w:left w:val="none" w:sz="0" w:space="0" w:color="auto"/>
                    <w:bottom w:val="none" w:sz="0" w:space="0" w:color="auto"/>
                    <w:right w:val="none" w:sz="0" w:space="0" w:color="auto"/>
                  </w:divBdr>
                  <w:divsChild>
                    <w:div w:id="1148937342">
                      <w:marLeft w:val="0"/>
                      <w:marRight w:val="0"/>
                      <w:marTop w:val="0"/>
                      <w:marBottom w:val="0"/>
                      <w:divBdr>
                        <w:top w:val="none" w:sz="0" w:space="0" w:color="auto"/>
                        <w:left w:val="none" w:sz="0" w:space="0" w:color="auto"/>
                        <w:bottom w:val="none" w:sz="0" w:space="0" w:color="auto"/>
                        <w:right w:val="none" w:sz="0" w:space="0" w:color="auto"/>
                      </w:divBdr>
                    </w:div>
                  </w:divsChild>
                </w:div>
                <w:div w:id="2042784969">
                  <w:marLeft w:val="0"/>
                  <w:marRight w:val="0"/>
                  <w:marTop w:val="0"/>
                  <w:marBottom w:val="0"/>
                  <w:divBdr>
                    <w:top w:val="none" w:sz="0" w:space="0" w:color="auto"/>
                    <w:left w:val="none" w:sz="0" w:space="0" w:color="auto"/>
                    <w:bottom w:val="none" w:sz="0" w:space="0" w:color="auto"/>
                    <w:right w:val="none" w:sz="0" w:space="0" w:color="auto"/>
                  </w:divBdr>
                  <w:divsChild>
                    <w:div w:id="2110929510">
                      <w:marLeft w:val="0"/>
                      <w:marRight w:val="0"/>
                      <w:marTop w:val="0"/>
                      <w:marBottom w:val="0"/>
                      <w:divBdr>
                        <w:top w:val="none" w:sz="0" w:space="0" w:color="auto"/>
                        <w:left w:val="none" w:sz="0" w:space="0" w:color="auto"/>
                        <w:bottom w:val="none" w:sz="0" w:space="0" w:color="auto"/>
                        <w:right w:val="none" w:sz="0" w:space="0" w:color="auto"/>
                      </w:divBdr>
                    </w:div>
                  </w:divsChild>
                </w:div>
                <w:div w:id="616839364">
                  <w:marLeft w:val="0"/>
                  <w:marRight w:val="0"/>
                  <w:marTop w:val="0"/>
                  <w:marBottom w:val="0"/>
                  <w:divBdr>
                    <w:top w:val="none" w:sz="0" w:space="0" w:color="auto"/>
                    <w:left w:val="none" w:sz="0" w:space="0" w:color="auto"/>
                    <w:bottom w:val="none" w:sz="0" w:space="0" w:color="auto"/>
                    <w:right w:val="none" w:sz="0" w:space="0" w:color="auto"/>
                  </w:divBdr>
                  <w:divsChild>
                    <w:div w:id="1959143768">
                      <w:marLeft w:val="0"/>
                      <w:marRight w:val="0"/>
                      <w:marTop w:val="0"/>
                      <w:marBottom w:val="0"/>
                      <w:divBdr>
                        <w:top w:val="none" w:sz="0" w:space="0" w:color="auto"/>
                        <w:left w:val="none" w:sz="0" w:space="0" w:color="auto"/>
                        <w:bottom w:val="none" w:sz="0" w:space="0" w:color="auto"/>
                        <w:right w:val="none" w:sz="0" w:space="0" w:color="auto"/>
                      </w:divBdr>
                    </w:div>
                    <w:div w:id="701248470">
                      <w:marLeft w:val="0"/>
                      <w:marRight w:val="0"/>
                      <w:marTop w:val="0"/>
                      <w:marBottom w:val="0"/>
                      <w:divBdr>
                        <w:top w:val="none" w:sz="0" w:space="0" w:color="auto"/>
                        <w:left w:val="none" w:sz="0" w:space="0" w:color="auto"/>
                        <w:bottom w:val="none" w:sz="0" w:space="0" w:color="auto"/>
                        <w:right w:val="none" w:sz="0" w:space="0" w:color="auto"/>
                      </w:divBdr>
                    </w:div>
                  </w:divsChild>
                </w:div>
                <w:div w:id="1035159807">
                  <w:marLeft w:val="0"/>
                  <w:marRight w:val="0"/>
                  <w:marTop w:val="0"/>
                  <w:marBottom w:val="0"/>
                  <w:divBdr>
                    <w:top w:val="none" w:sz="0" w:space="0" w:color="auto"/>
                    <w:left w:val="none" w:sz="0" w:space="0" w:color="auto"/>
                    <w:bottom w:val="none" w:sz="0" w:space="0" w:color="auto"/>
                    <w:right w:val="none" w:sz="0" w:space="0" w:color="auto"/>
                  </w:divBdr>
                  <w:divsChild>
                    <w:div w:id="160788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866700">
      <w:bodyDiv w:val="1"/>
      <w:marLeft w:val="0"/>
      <w:marRight w:val="0"/>
      <w:marTop w:val="0"/>
      <w:marBottom w:val="0"/>
      <w:divBdr>
        <w:top w:val="none" w:sz="0" w:space="0" w:color="auto"/>
        <w:left w:val="none" w:sz="0" w:space="0" w:color="auto"/>
        <w:bottom w:val="none" w:sz="0" w:space="0" w:color="auto"/>
        <w:right w:val="none" w:sz="0" w:space="0" w:color="auto"/>
      </w:divBdr>
      <w:divsChild>
        <w:div w:id="1393196140">
          <w:marLeft w:val="0"/>
          <w:marRight w:val="0"/>
          <w:marTop w:val="0"/>
          <w:marBottom w:val="0"/>
          <w:divBdr>
            <w:top w:val="none" w:sz="0" w:space="0" w:color="auto"/>
            <w:left w:val="none" w:sz="0" w:space="0" w:color="auto"/>
            <w:bottom w:val="none" w:sz="0" w:space="0" w:color="auto"/>
            <w:right w:val="none" w:sz="0" w:space="0" w:color="auto"/>
          </w:divBdr>
          <w:divsChild>
            <w:div w:id="890119554">
              <w:marLeft w:val="0"/>
              <w:marRight w:val="0"/>
              <w:marTop w:val="0"/>
              <w:marBottom w:val="0"/>
              <w:divBdr>
                <w:top w:val="none" w:sz="0" w:space="0" w:color="auto"/>
                <w:left w:val="none" w:sz="0" w:space="0" w:color="auto"/>
                <w:bottom w:val="none" w:sz="0" w:space="0" w:color="auto"/>
                <w:right w:val="none" w:sz="0" w:space="0" w:color="auto"/>
              </w:divBdr>
            </w:div>
            <w:div w:id="147599063">
              <w:marLeft w:val="0"/>
              <w:marRight w:val="0"/>
              <w:marTop w:val="0"/>
              <w:marBottom w:val="0"/>
              <w:divBdr>
                <w:top w:val="none" w:sz="0" w:space="0" w:color="auto"/>
                <w:left w:val="none" w:sz="0" w:space="0" w:color="auto"/>
                <w:bottom w:val="none" w:sz="0" w:space="0" w:color="auto"/>
                <w:right w:val="none" w:sz="0" w:space="0" w:color="auto"/>
              </w:divBdr>
            </w:div>
            <w:div w:id="343703303">
              <w:marLeft w:val="0"/>
              <w:marRight w:val="0"/>
              <w:marTop w:val="0"/>
              <w:marBottom w:val="0"/>
              <w:divBdr>
                <w:top w:val="none" w:sz="0" w:space="0" w:color="auto"/>
                <w:left w:val="none" w:sz="0" w:space="0" w:color="auto"/>
                <w:bottom w:val="none" w:sz="0" w:space="0" w:color="auto"/>
                <w:right w:val="none" w:sz="0" w:space="0" w:color="auto"/>
              </w:divBdr>
            </w:div>
            <w:div w:id="262493091">
              <w:marLeft w:val="0"/>
              <w:marRight w:val="0"/>
              <w:marTop w:val="0"/>
              <w:marBottom w:val="0"/>
              <w:divBdr>
                <w:top w:val="none" w:sz="0" w:space="0" w:color="auto"/>
                <w:left w:val="none" w:sz="0" w:space="0" w:color="auto"/>
                <w:bottom w:val="none" w:sz="0" w:space="0" w:color="auto"/>
                <w:right w:val="none" w:sz="0" w:space="0" w:color="auto"/>
              </w:divBdr>
            </w:div>
            <w:div w:id="1189486976">
              <w:marLeft w:val="0"/>
              <w:marRight w:val="0"/>
              <w:marTop w:val="0"/>
              <w:marBottom w:val="0"/>
              <w:divBdr>
                <w:top w:val="none" w:sz="0" w:space="0" w:color="auto"/>
                <w:left w:val="none" w:sz="0" w:space="0" w:color="auto"/>
                <w:bottom w:val="none" w:sz="0" w:space="0" w:color="auto"/>
                <w:right w:val="none" w:sz="0" w:space="0" w:color="auto"/>
              </w:divBdr>
            </w:div>
            <w:div w:id="1174764025">
              <w:marLeft w:val="0"/>
              <w:marRight w:val="0"/>
              <w:marTop w:val="0"/>
              <w:marBottom w:val="0"/>
              <w:divBdr>
                <w:top w:val="none" w:sz="0" w:space="0" w:color="auto"/>
                <w:left w:val="none" w:sz="0" w:space="0" w:color="auto"/>
                <w:bottom w:val="none" w:sz="0" w:space="0" w:color="auto"/>
                <w:right w:val="none" w:sz="0" w:space="0" w:color="auto"/>
              </w:divBdr>
            </w:div>
            <w:div w:id="1628045811">
              <w:marLeft w:val="0"/>
              <w:marRight w:val="0"/>
              <w:marTop w:val="0"/>
              <w:marBottom w:val="0"/>
              <w:divBdr>
                <w:top w:val="none" w:sz="0" w:space="0" w:color="auto"/>
                <w:left w:val="none" w:sz="0" w:space="0" w:color="auto"/>
                <w:bottom w:val="none" w:sz="0" w:space="0" w:color="auto"/>
                <w:right w:val="none" w:sz="0" w:space="0" w:color="auto"/>
              </w:divBdr>
            </w:div>
          </w:divsChild>
        </w:div>
        <w:div w:id="1621952047">
          <w:marLeft w:val="0"/>
          <w:marRight w:val="0"/>
          <w:marTop w:val="0"/>
          <w:marBottom w:val="0"/>
          <w:divBdr>
            <w:top w:val="none" w:sz="0" w:space="0" w:color="auto"/>
            <w:left w:val="none" w:sz="0" w:space="0" w:color="auto"/>
            <w:bottom w:val="none" w:sz="0" w:space="0" w:color="auto"/>
            <w:right w:val="none" w:sz="0" w:space="0" w:color="auto"/>
          </w:divBdr>
          <w:divsChild>
            <w:div w:id="1294409526">
              <w:marLeft w:val="0"/>
              <w:marRight w:val="0"/>
              <w:marTop w:val="30"/>
              <w:marBottom w:val="30"/>
              <w:divBdr>
                <w:top w:val="none" w:sz="0" w:space="0" w:color="auto"/>
                <w:left w:val="none" w:sz="0" w:space="0" w:color="auto"/>
                <w:bottom w:val="none" w:sz="0" w:space="0" w:color="auto"/>
                <w:right w:val="none" w:sz="0" w:space="0" w:color="auto"/>
              </w:divBdr>
              <w:divsChild>
                <w:div w:id="345789702">
                  <w:marLeft w:val="0"/>
                  <w:marRight w:val="0"/>
                  <w:marTop w:val="0"/>
                  <w:marBottom w:val="0"/>
                  <w:divBdr>
                    <w:top w:val="none" w:sz="0" w:space="0" w:color="auto"/>
                    <w:left w:val="none" w:sz="0" w:space="0" w:color="auto"/>
                    <w:bottom w:val="none" w:sz="0" w:space="0" w:color="auto"/>
                    <w:right w:val="none" w:sz="0" w:space="0" w:color="auto"/>
                  </w:divBdr>
                  <w:divsChild>
                    <w:div w:id="1859999697">
                      <w:marLeft w:val="0"/>
                      <w:marRight w:val="0"/>
                      <w:marTop w:val="0"/>
                      <w:marBottom w:val="0"/>
                      <w:divBdr>
                        <w:top w:val="none" w:sz="0" w:space="0" w:color="auto"/>
                        <w:left w:val="none" w:sz="0" w:space="0" w:color="auto"/>
                        <w:bottom w:val="none" w:sz="0" w:space="0" w:color="auto"/>
                        <w:right w:val="none" w:sz="0" w:space="0" w:color="auto"/>
                      </w:divBdr>
                    </w:div>
                  </w:divsChild>
                </w:div>
                <w:div w:id="179054107">
                  <w:marLeft w:val="0"/>
                  <w:marRight w:val="0"/>
                  <w:marTop w:val="0"/>
                  <w:marBottom w:val="0"/>
                  <w:divBdr>
                    <w:top w:val="none" w:sz="0" w:space="0" w:color="auto"/>
                    <w:left w:val="none" w:sz="0" w:space="0" w:color="auto"/>
                    <w:bottom w:val="none" w:sz="0" w:space="0" w:color="auto"/>
                    <w:right w:val="none" w:sz="0" w:space="0" w:color="auto"/>
                  </w:divBdr>
                  <w:divsChild>
                    <w:div w:id="1831826570">
                      <w:marLeft w:val="0"/>
                      <w:marRight w:val="0"/>
                      <w:marTop w:val="0"/>
                      <w:marBottom w:val="0"/>
                      <w:divBdr>
                        <w:top w:val="none" w:sz="0" w:space="0" w:color="auto"/>
                        <w:left w:val="none" w:sz="0" w:space="0" w:color="auto"/>
                        <w:bottom w:val="none" w:sz="0" w:space="0" w:color="auto"/>
                        <w:right w:val="none" w:sz="0" w:space="0" w:color="auto"/>
                      </w:divBdr>
                    </w:div>
                  </w:divsChild>
                </w:div>
                <w:div w:id="2145611396">
                  <w:marLeft w:val="0"/>
                  <w:marRight w:val="0"/>
                  <w:marTop w:val="0"/>
                  <w:marBottom w:val="0"/>
                  <w:divBdr>
                    <w:top w:val="none" w:sz="0" w:space="0" w:color="auto"/>
                    <w:left w:val="none" w:sz="0" w:space="0" w:color="auto"/>
                    <w:bottom w:val="none" w:sz="0" w:space="0" w:color="auto"/>
                    <w:right w:val="none" w:sz="0" w:space="0" w:color="auto"/>
                  </w:divBdr>
                  <w:divsChild>
                    <w:div w:id="1651128697">
                      <w:marLeft w:val="0"/>
                      <w:marRight w:val="0"/>
                      <w:marTop w:val="0"/>
                      <w:marBottom w:val="0"/>
                      <w:divBdr>
                        <w:top w:val="none" w:sz="0" w:space="0" w:color="auto"/>
                        <w:left w:val="none" w:sz="0" w:space="0" w:color="auto"/>
                        <w:bottom w:val="none" w:sz="0" w:space="0" w:color="auto"/>
                        <w:right w:val="none" w:sz="0" w:space="0" w:color="auto"/>
                      </w:divBdr>
                    </w:div>
                  </w:divsChild>
                </w:div>
                <w:div w:id="28115079">
                  <w:marLeft w:val="0"/>
                  <w:marRight w:val="0"/>
                  <w:marTop w:val="0"/>
                  <w:marBottom w:val="0"/>
                  <w:divBdr>
                    <w:top w:val="none" w:sz="0" w:space="0" w:color="auto"/>
                    <w:left w:val="none" w:sz="0" w:space="0" w:color="auto"/>
                    <w:bottom w:val="none" w:sz="0" w:space="0" w:color="auto"/>
                    <w:right w:val="none" w:sz="0" w:space="0" w:color="auto"/>
                  </w:divBdr>
                  <w:divsChild>
                    <w:div w:id="1523394779">
                      <w:marLeft w:val="0"/>
                      <w:marRight w:val="0"/>
                      <w:marTop w:val="0"/>
                      <w:marBottom w:val="0"/>
                      <w:divBdr>
                        <w:top w:val="none" w:sz="0" w:space="0" w:color="auto"/>
                        <w:left w:val="none" w:sz="0" w:space="0" w:color="auto"/>
                        <w:bottom w:val="none" w:sz="0" w:space="0" w:color="auto"/>
                        <w:right w:val="none" w:sz="0" w:space="0" w:color="auto"/>
                      </w:divBdr>
                    </w:div>
                    <w:div w:id="1676810372">
                      <w:marLeft w:val="0"/>
                      <w:marRight w:val="0"/>
                      <w:marTop w:val="0"/>
                      <w:marBottom w:val="0"/>
                      <w:divBdr>
                        <w:top w:val="none" w:sz="0" w:space="0" w:color="auto"/>
                        <w:left w:val="none" w:sz="0" w:space="0" w:color="auto"/>
                        <w:bottom w:val="none" w:sz="0" w:space="0" w:color="auto"/>
                        <w:right w:val="none" w:sz="0" w:space="0" w:color="auto"/>
                      </w:divBdr>
                    </w:div>
                  </w:divsChild>
                </w:div>
                <w:div w:id="1322931101">
                  <w:marLeft w:val="0"/>
                  <w:marRight w:val="0"/>
                  <w:marTop w:val="0"/>
                  <w:marBottom w:val="0"/>
                  <w:divBdr>
                    <w:top w:val="none" w:sz="0" w:space="0" w:color="auto"/>
                    <w:left w:val="none" w:sz="0" w:space="0" w:color="auto"/>
                    <w:bottom w:val="none" w:sz="0" w:space="0" w:color="auto"/>
                    <w:right w:val="none" w:sz="0" w:space="0" w:color="auto"/>
                  </w:divBdr>
                  <w:divsChild>
                    <w:div w:id="864247460">
                      <w:marLeft w:val="0"/>
                      <w:marRight w:val="0"/>
                      <w:marTop w:val="0"/>
                      <w:marBottom w:val="0"/>
                      <w:divBdr>
                        <w:top w:val="none" w:sz="0" w:space="0" w:color="auto"/>
                        <w:left w:val="none" w:sz="0" w:space="0" w:color="auto"/>
                        <w:bottom w:val="none" w:sz="0" w:space="0" w:color="auto"/>
                        <w:right w:val="none" w:sz="0" w:space="0" w:color="auto"/>
                      </w:divBdr>
                    </w:div>
                  </w:divsChild>
                </w:div>
                <w:div w:id="1865367360">
                  <w:marLeft w:val="0"/>
                  <w:marRight w:val="0"/>
                  <w:marTop w:val="0"/>
                  <w:marBottom w:val="0"/>
                  <w:divBdr>
                    <w:top w:val="none" w:sz="0" w:space="0" w:color="auto"/>
                    <w:left w:val="none" w:sz="0" w:space="0" w:color="auto"/>
                    <w:bottom w:val="none" w:sz="0" w:space="0" w:color="auto"/>
                    <w:right w:val="none" w:sz="0" w:space="0" w:color="auto"/>
                  </w:divBdr>
                  <w:divsChild>
                    <w:div w:id="1423254874">
                      <w:marLeft w:val="0"/>
                      <w:marRight w:val="0"/>
                      <w:marTop w:val="0"/>
                      <w:marBottom w:val="0"/>
                      <w:divBdr>
                        <w:top w:val="none" w:sz="0" w:space="0" w:color="auto"/>
                        <w:left w:val="none" w:sz="0" w:space="0" w:color="auto"/>
                        <w:bottom w:val="none" w:sz="0" w:space="0" w:color="auto"/>
                        <w:right w:val="none" w:sz="0" w:space="0" w:color="auto"/>
                      </w:divBdr>
                    </w:div>
                  </w:divsChild>
                </w:div>
                <w:div w:id="560672579">
                  <w:marLeft w:val="0"/>
                  <w:marRight w:val="0"/>
                  <w:marTop w:val="0"/>
                  <w:marBottom w:val="0"/>
                  <w:divBdr>
                    <w:top w:val="none" w:sz="0" w:space="0" w:color="auto"/>
                    <w:left w:val="none" w:sz="0" w:space="0" w:color="auto"/>
                    <w:bottom w:val="none" w:sz="0" w:space="0" w:color="auto"/>
                    <w:right w:val="none" w:sz="0" w:space="0" w:color="auto"/>
                  </w:divBdr>
                  <w:divsChild>
                    <w:div w:id="435369368">
                      <w:marLeft w:val="0"/>
                      <w:marRight w:val="0"/>
                      <w:marTop w:val="0"/>
                      <w:marBottom w:val="0"/>
                      <w:divBdr>
                        <w:top w:val="none" w:sz="0" w:space="0" w:color="auto"/>
                        <w:left w:val="none" w:sz="0" w:space="0" w:color="auto"/>
                        <w:bottom w:val="none" w:sz="0" w:space="0" w:color="auto"/>
                        <w:right w:val="none" w:sz="0" w:space="0" w:color="auto"/>
                      </w:divBdr>
                    </w:div>
                  </w:divsChild>
                </w:div>
                <w:div w:id="1378580103">
                  <w:marLeft w:val="0"/>
                  <w:marRight w:val="0"/>
                  <w:marTop w:val="0"/>
                  <w:marBottom w:val="0"/>
                  <w:divBdr>
                    <w:top w:val="none" w:sz="0" w:space="0" w:color="auto"/>
                    <w:left w:val="none" w:sz="0" w:space="0" w:color="auto"/>
                    <w:bottom w:val="none" w:sz="0" w:space="0" w:color="auto"/>
                    <w:right w:val="none" w:sz="0" w:space="0" w:color="auto"/>
                  </w:divBdr>
                  <w:divsChild>
                    <w:div w:id="1164510684">
                      <w:marLeft w:val="0"/>
                      <w:marRight w:val="0"/>
                      <w:marTop w:val="0"/>
                      <w:marBottom w:val="0"/>
                      <w:divBdr>
                        <w:top w:val="none" w:sz="0" w:space="0" w:color="auto"/>
                        <w:left w:val="none" w:sz="0" w:space="0" w:color="auto"/>
                        <w:bottom w:val="none" w:sz="0" w:space="0" w:color="auto"/>
                        <w:right w:val="none" w:sz="0" w:space="0" w:color="auto"/>
                      </w:divBdr>
                    </w:div>
                  </w:divsChild>
                </w:div>
                <w:div w:id="117535122">
                  <w:marLeft w:val="0"/>
                  <w:marRight w:val="0"/>
                  <w:marTop w:val="0"/>
                  <w:marBottom w:val="0"/>
                  <w:divBdr>
                    <w:top w:val="none" w:sz="0" w:space="0" w:color="auto"/>
                    <w:left w:val="none" w:sz="0" w:space="0" w:color="auto"/>
                    <w:bottom w:val="none" w:sz="0" w:space="0" w:color="auto"/>
                    <w:right w:val="none" w:sz="0" w:space="0" w:color="auto"/>
                  </w:divBdr>
                  <w:divsChild>
                    <w:div w:id="884483032">
                      <w:marLeft w:val="0"/>
                      <w:marRight w:val="0"/>
                      <w:marTop w:val="0"/>
                      <w:marBottom w:val="0"/>
                      <w:divBdr>
                        <w:top w:val="none" w:sz="0" w:space="0" w:color="auto"/>
                        <w:left w:val="none" w:sz="0" w:space="0" w:color="auto"/>
                        <w:bottom w:val="none" w:sz="0" w:space="0" w:color="auto"/>
                        <w:right w:val="none" w:sz="0" w:space="0" w:color="auto"/>
                      </w:divBdr>
                    </w:div>
                    <w:div w:id="908157235">
                      <w:marLeft w:val="0"/>
                      <w:marRight w:val="0"/>
                      <w:marTop w:val="0"/>
                      <w:marBottom w:val="0"/>
                      <w:divBdr>
                        <w:top w:val="none" w:sz="0" w:space="0" w:color="auto"/>
                        <w:left w:val="none" w:sz="0" w:space="0" w:color="auto"/>
                        <w:bottom w:val="none" w:sz="0" w:space="0" w:color="auto"/>
                        <w:right w:val="none" w:sz="0" w:space="0" w:color="auto"/>
                      </w:divBdr>
                    </w:div>
                  </w:divsChild>
                </w:div>
                <w:div w:id="1626351394">
                  <w:marLeft w:val="0"/>
                  <w:marRight w:val="0"/>
                  <w:marTop w:val="0"/>
                  <w:marBottom w:val="0"/>
                  <w:divBdr>
                    <w:top w:val="none" w:sz="0" w:space="0" w:color="auto"/>
                    <w:left w:val="none" w:sz="0" w:space="0" w:color="auto"/>
                    <w:bottom w:val="none" w:sz="0" w:space="0" w:color="auto"/>
                    <w:right w:val="none" w:sz="0" w:space="0" w:color="auto"/>
                  </w:divBdr>
                  <w:divsChild>
                    <w:div w:id="560941007">
                      <w:marLeft w:val="0"/>
                      <w:marRight w:val="0"/>
                      <w:marTop w:val="0"/>
                      <w:marBottom w:val="0"/>
                      <w:divBdr>
                        <w:top w:val="none" w:sz="0" w:space="0" w:color="auto"/>
                        <w:left w:val="none" w:sz="0" w:space="0" w:color="auto"/>
                        <w:bottom w:val="none" w:sz="0" w:space="0" w:color="auto"/>
                        <w:right w:val="none" w:sz="0" w:space="0" w:color="auto"/>
                      </w:divBdr>
                    </w:div>
                  </w:divsChild>
                </w:div>
                <w:div w:id="1475103434">
                  <w:marLeft w:val="0"/>
                  <w:marRight w:val="0"/>
                  <w:marTop w:val="0"/>
                  <w:marBottom w:val="0"/>
                  <w:divBdr>
                    <w:top w:val="none" w:sz="0" w:space="0" w:color="auto"/>
                    <w:left w:val="none" w:sz="0" w:space="0" w:color="auto"/>
                    <w:bottom w:val="none" w:sz="0" w:space="0" w:color="auto"/>
                    <w:right w:val="none" w:sz="0" w:space="0" w:color="auto"/>
                  </w:divBdr>
                  <w:divsChild>
                    <w:div w:id="1252818665">
                      <w:marLeft w:val="0"/>
                      <w:marRight w:val="0"/>
                      <w:marTop w:val="0"/>
                      <w:marBottom w:val="0"/>
                      <w:divBdr>
                        <w:top w:val="none" w:sz="0" w:space="0" w:color="auto"/>
                        <w:left w:val="none" w:sz="0" w:space="0" w:color="auto"/>
                        <w:bottom w:val="none" w:sz="0" w:space="0" w:color="auto"/>
                        <w:right w:val="none" w:sz="0" w:space="0" w:color="auto"/>
                      </w:divBdr>
                    </w:div>
                  </w:divsChild>
                </w:div>
                <w:div w:id="327637381">
                  <w:marLeft w:val="0"/>
                  <w:marRight w:val="0"/>
                  <w:marTop w:val="0"/>
                  <w:marBottom w:val="0"/>
                  <w:divBdr>
                    <w:top w:val="none" w:sz="0" w:space="0" w:color="auto"/>
                    <w:left w:val="none" w:sz="0" w:space="0" w:color="auto"/>
                    <w:bottom w:val="none" w:sz="0" w:space="0" w:color="auto"/>
                    <w:right w:val="none" w:sz="0" w:space="0" w:color="auto"/>
                  </w:divBdr>
                  <w:divsChild>
                    <w:div w:id="1049186567">
                      <w:marLeft w:val="0"/>
                      <w:marRight w:val="0"/>
                      <w:marTop w:val="0"/>
                      <w:marBottom w:val="0"/>
                      <w:divBdr>
                        <w:top w:val="none" w:sz="0" w:space="0" w:color="auto"/>
                        <w:left w:val="none" w:sz="0" w:space="0" w:color="auto"/>
                        <w:bottom w:val="none" w:sz="0" w:space="0" w:color="auto"/>
                        <w:right w:val="none" w:sz="0" w:space="0" w:color="auto"/>
                      </w:divBdr>
                    </w:div>
                  </w:divsChild>
                </w:div>
                <w:div w:id="87774249">
                  <w:marLeft w:val="0"/>
                  <w:marRight w:val="0"/>
                  <w:marTop w:val="0"/>
                  <w:marBottom w:val="0"/>
                  <w:divBdr>
                    <w:top w:val="none" w:sz="0" w:space="0" w:color="auto"/>
                    <w:left w:val="none" w:sz="0" w:space="0" w:color="auto"/>
                    <w:bottom w:val="none" w:sz="0" w:space="0" w:color="auto"/>
                    <w:right w:val="none" w:sz="0" w:space="0" w:color="auto"/>
                  </w:divBdr>
                  <w:divsChild>
                    <w:div w:id="1522473669">
                      <w:marLeft w:val="0"/>
                      <w:marRight w:val="0"/>
                      <w:marTop w:val="0"/>
                      <w:marBottom w:val="0"/>
                      <w:divBdr>
                        <w:top w:val="none" w:sz="0" w:space="0" w:color="auto"/>
                        <w:left w:val="none" w:sz="0" w:space="0" w:color="auto"/>
                        <w:bottom w:val="none" w:sz="0" w:space="0" w:color="auto"/>
                        <w:right w:val="none" w:sz="0" w:space="0" w:color="auto"/>
                      </w:divBdr>
                    </w:div>
                  </w:divsChild>
                </w:div>
                <w:div w:id="1943341107">
                  <w:marLeft w:val="0"/>
                  <w:marRight w:val="0"/>
                  <w:marTop w:val="0"/>
                  <w:marBottom w:val="0"/>
                  <w:divBdr>
                    <w:top w:val="none" w:sz="0" w:space="0" w:color="auto"/>
                    <w:left w:val="none" w:sz="0" w:space="0" w:color="auto"/>
                    <w:bottom w:val="none" w:sz="0" w:space="0" w:color="auto"/>
                    <w:right w:val="none" w:sz="0" w:space="0" w:color="auto"/>
                  </w:divBdr>
                  <w:divsChild>
                    <w:div w:id="962033908">
                      <w:marLeft w:val="0"/>
                      <w:marRight w:val="0"/>
                      <w:marTop w:val="0"/>
                      <w:marBottom w:val="0"/>
                      <w:divBdr>
                        <w:top w:val="none" w:sz="0" w:space="0" w:color="auto"/>
                        <w:left w:val="none" w:sz="0" w:space="0" w:color="auto"/>
                        <w:bottom w:val="none" w:sz="0" w:space="0" w:color="auto"/>
                        <w:right w:val="none" w:sz="0" w:space="0" w:color="auto"/>
                      </w:divBdr>
                    </w:div>
                    <w:div w:id="1719354065">
                      <w:marLeft w:val="0"/>
                      <w:marRight w:val="0"/>
                      <w:marTop w:val="0"/>
                      <w:marBottom w:val="0"/>
                      <w:divBdr>
                        <w:top w:val="none" w:sz="0" w:space="0" w:color="auto"/>
                        <w:left w:val="none" w:sz="0" w:space="0" w:color="auto"/>
                        <w:bottom w:val="none" w:sz="0" w:space="0" w:color="auto"/>
                        <w:right w:val="none" w:sz="0" w:space="0" w:color="auto"/>
                      </w:divBdr>
                    </w:div>
                  </w:divsChild>
                </w:div>
                <w:div w:id="1053231699">
                  <w:marLeft w:val="0"/>
                  <w:marRight w:val="0"/>
                  <w:marTop w:val="0"/>
                  <w:marBottom w:val="0"/>
                  <w:divBdr>
                    <w:top w:val="none" w:sz="0" w:space="0" w:color="auto"/>
                    <w:left w:val="none" w:sz="0" w:space="0" w:color="auto"/>
                    <w:bottom w:val="none" w:sz="0" w:space="0" w:color="auto"/>
                    <w:right w:val="none" w:sz="0" w:space="0" w:color="auto"/>
                  </w:divBdr>
                  <w:divsChild>
                    <w:div w:id="563101915">
                      <w:marLeft w:val="0"/>
                      <w:marRight w:val="0"/>
                      <w:marTop w:val="0"/>
                      <w:marBottom w:val="0"/>
                      <w:divBdr>
                        <w:top w:val="none" w:sz="0" w:space="0" w:color="auto"/>
                        <w:left w:val="none" w:sz="0" w:space="0" w:color="auto"/>
                        <w:bottom w:val="none" w:sz="0" w:space="0" w:color="auto"/>
                        <w:right w:val="none" w:sz="0" w:space="0" w:color="auto"/>
                      </w:divBdr>
                    </w:div>
                  </w:divsChild>
                </w:div>
                <w:div w:id="1196431051">
                  <w:marLeft w:val="0"/>
                  <w:marRight w:val="0"/>
                  <w:marTop w:val="0"/>
                  <w:marBottom w:val="0"/>
                  <w:divBdr>
                    <w:top w:val="none" w:sz="0" w:space="0" w:color="auto"/>
                    <w:left w:val="none" w:sz="0" w:space="0" w:color="auto"/>
                    <w:bottom w:val="none" w:sz="0" w:space="0" w:color="auto"/>
                    <w:right w:val="none" w:sz="0" w:space="0" w:color="auto"/>
                  </w:divBdr>
                  <w:divsChild>
                    <w:div w:id="420372655">
                      <w:marLeft w:val="0"/>
                      <w:marRight w:val="0"/>
                      <w:marTop w:val="0"/>
                      <w:marBottom w:val="0"/>
                      <w:divBdr>
                        <w:top w:val="none" w:sz="0" w:space="0" w:color="auto"/>
                        <w:left w:val="none" w:sz="0" w:space="0" w:color="auto"/>
                        <w:bottom w:val="none" w:sz="0" w:space="0" w:color="auto"/>
                        <w:right w:val="none" w:sz="0" w:space="0" w:color="auto"/>
                      </w:divBdr>
                    </w:div>
                  </w:divsChild>
                </w:div>
                <w:div w:id="113908892">
                  <w:marLeft w:val="0"/>
                  <w:marRight w:val="0"/>
                  <w:marTop w:val="0"/>
                  <w:marBottom w:val="0"/>
                  <w:divBdr>
                    <w:top w:val="none" w:sz="0" w:space="0" w:color="auto"/>
                    <w:left w:val="none" w:sz="0" w:space="0" w:color="auto"/>
                    <w:bottom w:val="none" w:sz="0" w:space="0" w:color="auto"/>
                    <w:right w:val="none" w:sz="0" w:space="0" w:color="auto"/>
                  </w:divBdr>
                  <w:divsChild>
                    <w:div w:id="161698095">
                      <w:marLeft w:val="0"/>
                      <w:marRight w:val="0"/>
                      <w:marTop w:val="0"/>
                      <w:marBottom w:val="0"/>
                      <w:divBdr>
                        <w:top w:val="none" w:sz="0" w:space="0" w:color="auto"/>
                        <w:left w:val="none" w:sz="0" w:space="0" w:color="auto"/>
                        <w:bottom w:val="none" w:sz="0" w:space="0" w:color="auto"/>
                        <w:right w:val="none" w:sz="0" w:space="0" w:color="auto"/>
                      </w:divBdr>
                    </w:div>
                  </w:divsChild>
                </w:div>
                <w:div w:id="286132924">
                  <w:marLeft w:val="0"/>
                  <w:marRight w:val="0"/>
                  <w:marTop w:val="0"/>
                  <w:marBottom w:val="0"/>
                  <w:divBdr>
                    <w:top w:val="none" w:sz="0" w:space="0" w:color="auto"/>
                    <w:left w:val="none" w:sz="0" w:space="0" w:color="auto"/>
                    <w:bottom w:val="none" w:sz="0" w:space="0" w:color="auto"/>
                    <w:right w:val="none" w:sz="0" w:space="0" w:color="auto"/>
                  </w:divBdr>
                  <w:divsChild>
                    <w:div w:id="77471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126269">
          <w:marLeft w:val="0"/>
          <w:marRight w:val="0"/>
          <w:marTop w:val="0"/>
          <w:marBottom w:val="0"/>
          <w:divBdr>
            <w:top w:val="none" w:sz="0" w:space="0" w:color="auto"/>
            <w:left w:val="none" w:sz="0" w:space="0" w:color="auto"/>
            <w:bottom w:val="none" w:sz="0" w:space="0" w:color="auto"/>
            <w:right w:val="none" w:sz="0" w:space="0" w:color="auto"/>
          </w:divBdr>
        </w:div>
        <w:div w:id="926960686">
          <w:marLeft w:val="0"/>
          <w:marRight w:val="0"/>
          <w:marTop w:val="0"/>
          <w:marBottom w:val="0"/>
          <w:divBdr>
            <w:top w:val="none" w:sz="0" w:space="0" w:color="auto"/>
            <w:left w:val="none" w:sz="0" w:space="0" w:color="auto"/>
            <w:bottom w:val="none" w:sz="0" w:space="0" w:color="auto"/>
            <w:right w:val="none" w:sz="0" w:space="0" w:color="auto"/>
          </w:divBdr>
          <w:divsChild>
            <w:div w:id="580021060">
              <w:marLeft w:val="0"/>
              <w:marRight w:val="0"/>
              <w:marTop w:val="30"/>
              <w:marBottom w:val="30"/>
              <w:divBdr>
                <w:top w:val="none" w:sz="0" w:space="0" w:color="auto"/>
                <w:left w:val="none" w:sz="0" w:space="0" w:color="auto"/>
                <w:bottom w:val="none" w:sz="0" w:space="0" w:color="auto"/>
                <w:right w:val="none" w:sz="0" w:space="0" w:color="auto"/>
              </w:divBdr>
              <w:divsChild>
                <w:div w:id="1645500799">
                  <w:marLeft w:val="0"/>
                  <w:marRight w:val="0"/>
                  <w:marTop w:val="0"/>
                  <w:marBottom w:val="0"/>
                  <w:divBdr>
                    <w:top w:val="none" w:sz="0" w:space="0" w:color="auto"/>
                    <w:left w:val="none" w:sz="0" w:space="0" w:color="auto"/>
                    <w:bottom w:val="none" w:sz="0" w:space="0" w:color="auto"/>
                    <w:right w:val="none" w:sz="0" w:space="0" w:color="auto"/>
                  </w:divBdr>
                  <w:divsChild>
                    <w:div w:id="1581867087">
                      <w:marLeft w:val="0"/>
                      <w:marRight w:val="0"/>
                      <w:marTop w:val="0"/>
                      <w:marBottom w:val="0"/>
                      <w:divBdr>
                        <w:top w:val="none" w:sz="0" w:space="0" w:color="auto"/>
                        <w:left w:val="none" w:sz="0" w:space="0" w:color="auto"/>
                        <w:bottom w:val="none" w:sz="0" w:space="0" w:color="auto"/>
                        <w:right w:val="none" w:sz="0" w:space="0" w:color="auto"/>
                      </w:divBdr>
                    </w:div>
                  </w:divsChild>
                </w:div>
                <w:div w:id="1514689125">
                  <w:marLeft w:val="0"/>
                  <w:marRight w:val="0"/>
                  <w:marTop w:val="0"/>
                  <w:marBottom w:val="0"/>
                  <w:divBdr>
                    <w:top w:val="none" w:sz="0" w:space="0" w:color="auto"/>
                    <w:left w:val="none" w:sz="0" w:space="0" w:color="auto"/>
                    <w:bottom w:val="none" w:sz="0" w:space="0" w:color="auto"/>
                    <w:right w:val="none" w:sz="0" w:space="0" w:color="auto"/>
                  </w:divBdr>
                  <w:divsChild>
                    <w:div w:id="2035426108">
                      <w:marLeft w:val="0"/>
                      <w:marRight w:val="0"/>
                      <w:marTop w:val="0"/>
                      <w:marBottom w:val="0"/>
                      <w:divBdr>
                        <w:top w:val="none" w:sz="0" w:space="0" w:color="auto"/>
                        <w:left w:val="none" w:sz="0" w:space="0" w:color="auto"/>
                        <w:bottom w:val="none" w:sz="0" w:space="0" w:color="auto"/>
                        <w:right w:val="none" w:sz="0" w:space="0" w:color="auto"/>
                      </w:divBdr>
                    </w:div>
                  </w:divsChild>
                </w:div>
                <w:div w:id="1460100786">
                  <w:marLeft w:val="0"/>
                  <w:marRight w:val="0"/>
                  <w:marTop w:val="0"/>
                  <w:marBottom w:val="0"/>
                  <w:divBdr>
                    <w:top w:val="none" w:sz="0" w:space="0" w:color="auto"/>
                    <w:left w:val="none" w:sz="0" w:space="0" w:color="auto"/>
                    <w:bottom w:val="none" w:sz="0" w:space="0" w:color="auto"/>
                    <w:right w:val="none" w:sz="0" w:space="0" w:color="auto"/>
                  </w:divBdr>
                  <w:divsChild>
                    <w:div w:id="11804399">
                      <w:marLeft w:val="0"/>
                      <w:marRight w:val="0"/>
                      <w:marTop w:val="0"/>
                      <w:marBottom w:val="0"/>
                      <w:divBdr>
                        <w:top w:val="none" w:sz="0" w:space="0" w:color="auto"/>
                        <w:left w:val="none" w:sz="0" w:space="0" w:color="auto"/>
                        <w:bottom w:val="none" w:sz="0" w:space="0" w:color="auto"/>
                        <w:right w:val="none" w:sz="0" w:space="0" w:color="auto"/>
                      </w:divBdr>
                    </w:div>
                  </w:divsChild>
                </w:div>
                <w:div w:id="1613634921">
                  <w:marLeft w:val="0"/>
                  <w:marRight w:val="0"/>
                  <w:marTop w:val="0"/>
                  <w:marBottom w:val="0"/>
                  <w:divBdr>
                    <w:top w:val="none" w:sz="0" w:space="0" w:color="auto"/>
                    <w:left w:val="none" w:sz="0" w:space="0" w:color="auto"/>
                    <w:bottom w:val="none" w:sz="0" w:space="0" w:color="auto"/>
                    <w:right w:val="none" w:sz="0" w:space="0" w:color="auto"/>
                  </w:divBdr>
                  <w:divsChild>
                    <w:div w:id="2037347345">
                      <w:marLeft w:val="0"/>
                      <w:marRight w:val="0"/>
                      <w:marTop w:val="0"/>
                      <w:marBottom w:val="0"/>
                      <w:divBdr>
                        <w:top w:val="none" w:sz="0" w:space="0" w:color="auto"/>
                        <w:left w:val="none" w:sz="0" w:space="0" w:color="auto"/>
                        <w:bottom w:val="none" w:sz="0" w:space="0" w:color="auto"/>
                        <w:right w:val="none" w:sz="0" w:space="0" w:color="auto"/>
                      </w:divBdr>
                    </w:div>
                  </w:divsChild>
                </w:div>
                <w:div w:id="1063601280">
                  <w:marLeft w:val="0"/>
                  <w:marRight w:val="0"/>
                  <w:marTop w:val="0"/>
                  <w:marBottom w:val="0"/>
                  <w:divBdr>
                    <w:top w:val="none" w:sz="0" w:space="0" w:color="auto"/>
                    <w:left w:val="none" w:sz="0" w:space="0" w:color="auto"/>
                    <w:bottom w:val="none" w:sz="0" w:space="0" w:color="auto"/>
                    <w:right w:val="none" w:sz="0" w:space="0" w:color="auto"/>
                  </w:divBdr>
                  <w:divsChild>
                    <w:div w:id="1678583322">
                      <w:marLeft w:val="0"/>
                      <w:marRight w:val="0"/>
                      <w:marTop w:val="0"/>
                      <w:marBottom w:val="0"/>
                      <w:divBdr>
                        <w:top w:val="none" w:sz="0" w:space="0" w:color="auto"/>
                        <w:left w:val="none" w:sz="0" w:space="0" w:color="auto"/>
                        <w:bottom w:val="none" w:sz="0" w:space="0" w:color="auto"/>
                        <w:right w:val="none" w:sz="0" w:space="0" w:color="auto"/>
                      </w:divBdr>
                    </w:div>
                  </w:divsChild>
                </w:div>
                <w:div w:id="490294866">
                  <w:marLeft w:val="0"/>
                  <w:marRight w:val="0"/>
                  <w:marTop w:val="0"/>
                  <w:marBottom w:val="0"/>
                  <w:divBdr>
                    <w:top w:val="none" w:sz="0" w:space="0" w:color="auto"/>
                    <w:left w:val="none" w:sz="0" w:space="0" w:color="auto"/>
                    <w:bottom w:val="none" w:sz="0" w:space="0" w:color="auto"/>
                    <w:right w:val="none" w:sz="0" w:space="0" w:color="auto"/>
                  </w:divBdr>
                  <w:divsChild>
                    <w:div w:id="8484943">
                      <w:marLeft w:val="0"/>
                      <w:marRight w:val="0"/>
                      <w:marTop w:val="0"/>
                      <w:marBottom w:val="0"/>
                      <w:divBdr>
                        <w:top w:val="none" w:sz="0" w:space="0" w:color="auto"/>
                        <w:left w:val="none" w:sz="0" w:space="0" w:color="auto"/>
                        <w:bottom w:val="none" w:sz="0" w:space="0" w:color="auto"/>
                        <w:right w:val="none" w:sz="0" w:space="0" w:color="auto"/>
                      </w:divBdr>
                    </w:div>
                  </w:divsChild>
                </w:div>
                <w:div w:id="1297905416">
                  <w:marLeft w:val="0"/>
                  <w:marRight w:val="0"/>
                  <w:marTop w:val="0"/>
                  <w:marBottom w:val="0"/>
                  <w:divBdr>
                    <w:top w:val="none" w:sz="0" w:space="0" w:color="auto"/>
                    <w:left w:val="none" w:sz="0" w:space="0" w:color="auto"/>
                    <w:bottom w:val="none" w:sz="0" w:space="0" w:color="auto"/>
                    <w:right w:val="none" w:sz="0" w:space="0" w:color="auto"/>
                  </w:divBdr>
                  <w:divsChild>
                    <w:div w:id="1004018035">
                      <w:marLeft w:val="0"/>
                      <w:marRight w:val="0"/>
                      <w:marTop w:val="0"/>
                      <w:marBottom w:val="0"/>
                      <w:divBdr>
                        <w:top w:val="none" w:sz="0" w:space="0" w:color="auto"/>
                        <w:left w:val="none" w:sz="0" w:space="0" w:color="auto"/>
                        <w:bottom w:val="none" w:sz="0" w:space="0" w:color="auto"/>
                        <w:right w:val="none" w:sz="0" w:space="0" w:color="auto"/>
                      </w:divBdr>
                    </w:div>
                  </w:divsChild>
                </w:div>
                <w:div w:id="1131367513">
                  <w:marLeft w:val="0"/>
                  <w:marRight w:val="0"/>
                  <w:marTop w:val="0"/>
                  <w:marBottom w:val="0"/>
                  <w:divBdr>
                    <w:top w:val="none" w:sz="0" w:space="0" w:color="auto"/>
                    <w:left w:val="none" w:sz="0" w:space="0" w:color="auto"/>
                    <w:bottom w:val="none" w:sz="0" w:space="0" w:color="auto"/>
                    <w:right w:val="none" w:sz="0" w:space="0" w:color="auto"/>
                  </w:divBdr>
                  <w:divsChild>
                    <w:div w:id="376398947">
                      <w:marLeft w:val="0"/>
                      <w:marRight w:val="0"/>
                      <w:marTop w:val="0"/>
                      <w:marBottom w:val="0"/>
                      <w:divBdr>
                        <w:top w:val="none" w:sz="0" w:space="0" w:color="auto"/>
                        <w:left w:val="none" w:sz="0" w:space="0" w:color="auto"/>
                        <w:bottom w:val="none" w:sz="0" w:space="0" w:color="auto"/>
                        <w:right w:val="none" w:sz="0" w:space="0" w:color="auto"/>
                      </w:divBdr>
                    </w:div>
                  </w:divsChild>
                </w:div>
                <w:div w:id="321012702">
                  <w:marLeft w:val="0"/>
                  <w:marRight w:val="0"/>
                  <w:marTop w:val="0"/>
                  <w:marBottom w:val="0"/>
                  <w:divBdr>
                    <w:top w:val="none" w:sz="0" w:space="0" w:color="auto"/>
                    <w:left w:val="none" w:sz="0" w:space="0" w:color="auto"/>
                    <w:bottom w:val="none" w:sz="0" w:space="0" w:color="auto"/>
                    <w:right w:val="none" w:sz="0" w:space="0" w:color="auto"/>
                  </w:divBdr>
                  <w:divsChild>
                    <w:div w:id="62149181">
                      <w:marLeft w:val="0"/>
                      <w:marRight w:val="0"/>
                      <w:marTop w:val="0"/>
                      <w:marBottom w:val="0"/>
                      <w:divBdr>
                        <w:top w:val="none" w:sz="0" w:space="0" w:color="auto"/>
                        <w:left w:val="none" w:sz="0" w:space="0" w:color="auto"/>
                        <w:bottom w:val="none" w:sz="0" w:space="0" w:color="auto"/>
                        <w:right w:val="none" w:sz="0" w:space="0" w:color="auto"/>
                      </w:divBdr>
                    </w:div>
                  </w:divsChild>
                </w:div>
                <w:div w:id="1011491802">
                  <w:marLeft w:val="0"/>
                  <w:marRight w:val="0"/>
                  <w:marTop w:val="0"/>
                  <w:marBottom w:val="0"/>
                  <w:divBdr>
                    <w:top w:val="none" w:sz="0" w:space="0" w:color="auto"/>
                    <w:left w:val="none" w:sz="0" w:space="0" w:color="auto"/>
                    <w:bottom w:val="none" w:sz="0" w:space="0" w:color="auto"/>
                    <w:right w:val="none" w:sz="0" w:space="0" w:color="auto"/>
                  </w:divBdr>
                  <w:divsChild>
                    <w:div w:id="817454792">
                      <w:marLeft w:val="0"/>
                      <w:marRight w:val="0"/>
                      <w:marTop w:val="0"/>
                      <w:marBottom w:val="0"/>
                      <w:divBdr>
                        <w:top w:val="none" w:sz="0" w:space="0" w:color="auto"/>
                        <w:left w:val="none" w:sz="0" w:space="0" w:color="auto"/>
                        <w:bottom w:val="none" w:sz="0" w:space="0" w:color="auto"/>
                        <w:right w:val="none" w:sz="0" w:space="0" w:color="auto"/>
                      </w:divBdr>
                    </w:div>
                  </w:divsChild>
                </w:div>
                <w:div w:id="591664972">
                  <w:marLeft w:val="0"/>
                  <w:marRight w:val="0"/>
                  <w:marTop w:val="0"/>
                  <w:marBottom w:val="0"/>
                  <w:divBdr>
                    <w:top w:val="none" w:sz="0" w:space="0" w:color="auto"/>
                    <w:left w:val="none" w:sz="0" w:space="0" w:color="auto"/>
                    <w:bottom w:val="none" w:sz="0" w:space="0" w:color="auto"/>
                    <w:right w:val="none" w:sz="0" w:space="0" w:color="auto"/>
                  </w:divBdr>
                  <w:divsChild>
                    <w:div w:id="1875313355">
                      <w:marLeft w:val="0"/>
                      <w:marRight w:val="0"/>
                      <w:marTop w:val="0"/>
                      <w:marBottom w:val="0"/>
                      <w:divBdr>
                        <w:top w:val="none" w:sz="0" w:space="0" w:color="auto"/>
                        <w:left w:val="none" w:sz="0" w:space="0" w:color="auto"/>
                        <w:bottom w:val="none" w:sz="0" w:space="0" w:color="auto"/>
                        <w:right w:val="none" w:sz="0" w:space="0" w:color="auto"/>
                      </w:divBdr>
                    </w:div>
                  </w:divsChild>
                </w:div>
                <w:div w:id="1714429288">
                  <w:marLeft w:val="0"/>
                  <w:marRight w:val="0"/>
                  <w:marTop w:val="0"/>
                  <w:marBottom w:val="0"/>
                  <w:divBdr>
                    <w:top w:val="none" w:sz="0" w:space="0" w:color="auto"/>
                    <w:left w:val="none" w:sz="0" w:space="0" w:color="auto"/>
                    <w:bottom w:val="none" w:sz="0" w:space="0" w:color="auto"/>
                    <w:right w:val="none" w:sz="0" w:space="0" w:color="auto"/>
                  </w:divBdr>
                  <w:divsChild>
                    <w:div w:id="997921452">
                      <w:marLeft w:val="0"/>
                      <w:marRight w:val="0"/>
                      <w:marTop w:val="0"/>
                      <w:marBottom w:val="0"/>
                      <w:divBdr>
                        <w:top w:val="none" w:sz="0" w:space="0" w:color="auto"/>
                        <w:left w:val="none" w:sz="0" w:space="0" w:color="auto"/>
                        <w:bottom w:val="none" w:sz="0" w:space="0" w:color="auto"/>
                        <w:right w:val="none" w:sz="0" w:space="0" w:color="auto"/>
                      </w:divBdr>
                    </w:div>
                  </w:divsChild>
                </w:div>
                <w:div w:id="666907916">
                  <w:marLeft w:val="0"/>
                  <w:marRight w:val="0"/>
                  <w:marTop w:val="0"/>
                  <w:marBottom w:val="0"/>
                  <w:divBdr>
                    <w:top w:val="none" w:sz="0" w:space="0" w:color="auto"/>
                    <w:left w:val="none" w:sz="0" w:space="0" w:color="auto"/>
                    <w:bottom w:val="none" w:sz="0" w:space="0" w:color="auto"/>
                    <w:right w:val="none" w:sz="0" w:space="0" w:color="auto"/>
                  </w:divBdr>
                  <w:divsChild>
                    <w:div w:id="722364004">
                      <w:marLeft w:val="0"/>
                      <w:marRight w:val="0"/>
                      <w:marTop w:val="0"/>
                      <w:marBottom w:val="0"/>
                      <w:divBdr>
                        <w:top w:val="none" w:sz="0" w:space="0" w:color="auto"/>
                        <w:left w:val="none" w:sz="0" w:space="0" w:color="auto"/>
                        <w:bottom w:val="none" w:sz="0" w:space="0" w:color="auto"/>
                        <w:right w:val="none" w:sz="0" w:space="0" w:color="auto"/>
                      </w:divBdr>
                    </w:div>
                  </w:divsChild>
                </w:div>
                <w:div w:id="2086299975">
                  <w:marLeft w:val="0"/>
                  <w:marRight w:val="0"/>
                  <w:marTop w:val="0"/>
                  <w:marBottom w:val="0"/>
                  <w:divBdr>
                    <w:top w:val="none" w:sz="0" w:space="0" w:color="auto"/>
                    <w:left w:val="none" w:sz="0" w:space="0" w:color="auto"/>
                    <w:bottom w:val="none" w:sz="0" w:space="0" w:color="auto"/>
                    <w:right w:val="none" w:sz="0" w:space="0" w:color="auto"/>
                  </w:divBdr>
                  <w:divsChild>
                    <w:div w:id="486827866">
                      <w:marLeft w:val="0"/>
                      <w:marRight w:val="0"/>
                      <w:marTop w:val="0"/>
                      <w:marBottom w:val="0"/>
                      <w:divBdr>
                        <w:top w:val="none" w:sz="0" w:space="0" w:color="auto"/>
                        <w:left w:val="none" w:sz="0" w:space="0" w:color="auto"/>
                        <w:bottom w:val="none" w:sz="0" w:space="0" w:color="auto"/>
                        <w:right w:val="none" w:sz="0" w:space="0" w:color="auto"/>
                      </w:divBdr>
                    </w:div>
                  </w:divsChild>
                </w:div>
                <w:div w:id="198129335">
                  <w:marLeft w:val="0"/>
                  <w:marRight w:val="0"/>
                  <w:marTop w:val="0"/>
                  <w:marBottom w:val="0"/>
                  <w:divBdr>
                    <w:top w:val="none" w:sz="0" w:space="0" w:color="auto"/>
                    <w:left w:val="none" w:sz="0" w:space="0" w:color="auto"/>
                    <w:bottom w:val="none" w:sz="0" w:space="0" w:color="auto"/>
                    <w:right w:val="none" w:sz="0" w:space="0" w:color="auto"/>
                  </w:divBdr>
                  <w:divsChild>
                    <w:div w:id="1716194829">
                      <w:marLeft w:val="0"/>
                      <w:marRight w:val="0"/>
                      <w:marTop w:val="0"/>
                      <w:marBottom w:val="0"/>
                      <w:divBdr>
                        <w:top w:val="none" w:sz="0" w:space="0" w:color="auto"/>
                        <w:left w:val="none" w:sz="0" w:space="0" w:color="auto"/>
                        <w:bottom w:val="none" w:sz="0" w:space="0" w:color="auto"/>
                        <w:right w:val="none" w:sz="0" w:space="0" w:color="auto"/>
                      </w:divBdr>
                    </w:div>
                  </w:divsChild>
                </w:div>
                <w:div w:id="1156342728">
                  <w:marLeft w:val="0"/>
                  <w:marRight w:val="0"/>
                  <w:marTop w:val="0"/>
                  <w:marBottom w:val="0"/>
                  <w:divBdr>
                    <w:top w:val="none" w:sz="0" w:space="0" w:color="auto"/>
                    <w:left w:val="none" w:sz="0" w:space="0" w:color="auto"/>
                    <w:bottom w:val="none" w:sz="0" w:space="0" w:color="auto"/>
                    <w:right w:val="none" w:sz="0" w:space="0" w:color="auto"/>
                  </w:divBdr>
                  <w:divsChild>
                    <w:div w:id="654378013">
                      <w:marLeft w:val="0"/>
                      <w:marRight w:val="0"/>
                      <w:marTop w:val="0"/>
                      <w:marBottom w:val="0"/>
                      <w:divBdr>
                        <w:top w:val="none" w:sz="0" w:space="0" w:color="auto"/>
                        <w:left w:val="none" w:sz="0" w:space="0" w:color="auto"/>
                        <w:bottom w:val="none" w:sz="0" w:space="0" w:color="auto"/>
                        <w:right w:val="none" w:sz="0" w:space="0" w:color="auto"/>
                      </w:divBdr>
                    </w:div>
                  </w:divsChild>
                </w:div>
                <w:div w:id="1414741517">
                  <w:marLeft w:val="0"/>
                  <w:marRight w:val="0"/>
                  <w:marTop w:val="0"/>
                  <w:marBottom w:val="0"/>
                  <w:divBdr>
                    <w:top w:val="none" w:sz="0" w:space="0" w:color="auto"/>
                    <w:left w:val="none" w:sz="0" w:space="0" w:color="auto"/>
                    <w:bottom w:val="none" w:sz="0" w:space="0" w:color="auto"/>
                    <w:right w:val="none" w:sz="0" w:space="0" w:color="auto"/>
                  </w:divBdr>
                  <w:divsChild>
                    <w:div w:id="579218284">
                      <w:marLeft w:val="0"/>
                      <w:marRight w:val="0"/>
                      <w:marTop w:val="0"/>
                      <w:marBottom w:val="0"/>
                      <w:divBdr>
                        <w:top w:val="none" w:sz="0" w:space="0" w:color="auto"/>
                        <w:left w:val="none" w:sz="0" w:space="0" w:color="auto"/>
                        <w:bottom w:val="none" w:sz="0" w:space="0" w:color="auto"/>
                        <w:right w:val="none" w:sz="0" w:space="0" w:color="auto"/>
                      </w:divBdr>
                    </w:div>
                  </w:divsChild>
                </w:div>
                <w:div w:id="938681647">
                  <w:marLeft w:val="0"/>
                  <w:marRight w:val="0"/>
                  <w:marTop w:val="0"/>
                  <w:marBottom w:val="0"/>
                  <w:divBdr>
                    <w:top w:val="none" w:sz="0" w:space="0" w:color="auto"/>
                    <w:left w:val="none" w:sz="0" w:space="0" w:color="auto"/>
                    <w:bottom w:val="none" w:sz="0" w:space="0" w:color="auto"/>
                    <w:right w:val="none" w:sz="0" w:space="0" w:color="auto"/>
                  </w:divBdr>
                  <w:divsChild>
                    <w:div w:id="13614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87880">
          <w:marLeft w:val="0"/>
          <w:marRight w:val="0"/>
          <w:marTop w:val="0"/>
          <w:marBottom w:val="0"/>
          <w:divBdr>
            <w:top w:val="none" w:sz="0" w:space="0" w:color="auto"/>
            <w:left w:val="none" w:sz="0" w:space="0" w:color="auto"/>
            <w:bottom w:val="none" w:sz="0" w:space="0" w:color="auto"/>
            <w:right w:val="none" w:sz="0" w:space="0" w:color="auto"/>
          </w:divBdr>
          <w:divsChild>
            <w:div w:id="636186631">
              <w:marLeft w:val="0"/>
              <w:marRight w:val="0"/>
              <w:marTop w:val="0"/>
              <w:marBottom w:val="0"/>
              <w:divBdr>
                <w:top w:val="none" w:sz="0" w:space="0" w:color="auto"/>
                <w:left w:val="none" w:sz="0" w:space="0" w:color="auto"/>
                <w:bottom w:val="none" w:sz="0" w:space="0" w:color="auto"/>
                <w:right w:val="none" w:sz="0" w:space="0" w:color="auto"/>
              </w:divBdr>
            </w:div>
            <w:div w:id="1883439121">
              <w:marLeft w:val="0"/>
              <w:marRight w:val="0"/>
              <w:marTop w:val="0"/>
              <w:marBottom w:val="0"/>
              <w:divBdr>
                <w:top w:val="none" w:sz="0" w:space="0" w:color="auto"/>
                <w:left w:val="none" w:sz="0" w:space="0" w:color="auto"/>
                <w:bottom w:val="none" w:sz="0" w:space="0" w:color="auto"/>
                <w:right w:val="none" w:sz="0" w:space="0" w:color="auto"/>
              </w:divBdr>
            </w:div>
            <w:div w:id="1303998216">
              <w:marLeft w:val="0"/>
              <w:marRight w:val="0"/>
              <w:marTop w:val="0"/>
              <w:marBottom w:val="0"/>
              <w:divBdr>
                <w:top w:val="none" w:sz="0" w:space="0" w:color="auto"/>
                <w:left w:val="none" w:sz="0" w:space="0" w:color="auto"/>
                <w:bottom w:val="none" w:sz="0" w:space="0" w:color="auto"/>
                <w:right w:val="none" w:sz="0" w:space="0" w:color="auto"/>
              </w:divBdr>
            </w:div>
            <w:div w:id="840580633">
              <w:marLeft w:val="0"/>
              <w:marRight w:val="0"/>
              <w:marTop w:val="0"/>
              <w:marBottom w:val="0"/>
              <w:divBdr>
                <w:top w:val="none" w:sz="0" w:space="0" w:color="auto"/>
                <w:left w:val="none" w:sz="0" w:space="0" w:color="auto"/>
                <w:bottom w:val="none" w:sz="0" w:space="0" w:color="auto"/>
                <w:right w:val="none" w:sz="0" w:space="0" w:color="auto"/>
              </w:divBdr>
            </w:div>
            <w:div w:id="1669290529">
              <w:marLeft w:val="0"/>
              <w:marRight w:val="0"/>
              <w:marTop w:val="0"/>
              <w:marBottom w:val="0"/>
              <w:divBdr>
                <w:top w:val="none" w:sz="0" w:space="0" w:color="auto"/>
                <w:left w:val="none" w:sz="0" w:space="0" w:color="auto"/>
                <w:bottom w:val="none" w:sz="0" w:space="0" w:color="auto"/>
                <w:right w:val="none" w:sz="0" w:space="0" w:color="auto"/>
              </w:divBdr>
            </w:div>
          </w:divsChild>
        </w:div>
        <w:div w:id="655768555">
          <w:marLeft w:val="0"/>
          <w:marRight w:val="0"/>
          <w:marTop w:val="0"/>
          <w:marBottom w:val="0"/>
          <w:divBdr>
            <w:top w:val="none" w:sz="0" w:space="0" w:color="auto"/>
            <w:left w:val="none" w:sz="0" w:space="0" w:color="auto"/>
            <w:bottom w:val="none" w:sz="0" w:space="0" w:color="auto"/>
            <w:right w:val="none" w:sz="0" w:space="0" w:color="auto"/>
          </w:divBdr>
          <w:divsChild>
            <w:div w:id="744575550">
              <w:marLeft w:val="0"/>
              <w:marRight w:val="0"/>
              <w:marTop w:val="30"/>
              <w:marBottom w:val="30"/>
              <w:divBdr>
                <w:top w:val="none" w:sz="0" w:space="0" w:color="auto"/>
                <w:left w:val="none" w:sz="0" w:space="0" w:color="auto"/>
                <w:bottom w:val="none" w:sz="0" w:space="0" w:color="auto"/>
                <w:right w:val="none" w:sz="0" w:space="0" w:color="auto"/>
              </w:divBdr>
              <w:divsChild>
                <w:div w:id="1470322455">
                  <w:marLeft w:val="0"/>
                  <w:marRight w:val="0"/>
                  <w:marTop w:val="0"/>
                  <w:marBottom w:val="0"/>
                  <w:divBdr>
                    <w:top w:val="none" w:sz="0" w:space="0" w:color="auto"/>
                    <w:left w:val="none" w:sz="0" w:space="0" w:color="auto"/>
                    <w:bottom w:val="none" w:sz="0" w:space="0" w:color="auto"/>
                    <w:right w:val="none" w:sz="0" w:space="0" w:color="auto"/>
                  </w:divBdr>
                  <w:divsChild>
                    <w:div w:id="976372239">
                      <w:marLeft w:val="0"/>
                      <w:marRight w:val="0"/>
                      <w:marTop w:val="0"/>
                      <w:marBottom w:val="0"/>
                      <w:divBdr>
                        <w:top w:val="none" w:sz="0" w:space="0" w:color="auto"/>
                        <w:left w:val="none" w:sz="0" w:space="0" w:color="auto"/>
                        <w:bottom w:val="none" w:sz="0" w:space="0" w:color="auto"/>
                        <w:right w:val="none" w:sz="0" w:space="0" w:color="auto"/>
                      </w:divBdr>
                    </w:div>
                  </w:divsChild>
                </w:div>
                <w:div w:id="1407995952">
                  <w:marLeft w:val="0"/>
                  <w:marRight w:val="0"/>
                  <w:marTop w:val="0"/>
                  <w:marBottom w:val="0"/>
                  <w:divBdr>
                    <w:top w:val="none" w:sz="0" w:space="0" w:color="auto"/>
                    <w:left w:val="none" w:sz="0" w:space="0" w:color="auto"/>
                    <w:bottom w:val="none" w:sz="0" w:space="0" w:color="auto"/>
                    <w:right w:val="none" w:sz="0" w:space="0" w:color="auto"/>
                  </w:divBdr>
                  <w:divsChild>
                    <w:div w:id="955872977">
                      <w:marLeft w:val="0"/>
                      <w:marRight w:val="0"/>
                      <w:marTop w:val="0"/>
                      <w:marBottom w:val="0"/>
                      <w:divBdr>
                        <w:top w:val="none" w:sz="0" w:space="0" w:color="auto"/>
                        <w:left w:val="none" w:sz="0" w:space="0" w:color="auto"/>
                        <w:bottom w:val="none" w:sz="0" w:space="0" w:color="auto"/>
                        <w:right w:val="none" w:sz="0" w:space="0" w:color="auto"/>
                      </w:divBdr>
                    </w:div>
                  </w:divsChild>
                </w:div>
                <w:div w:id="1635208457">
                  <w:marLeft w:val="0"/>
                  <w:marRight w:val="0"/>
                  <w:marTop w:val="0"/>
                  <w:marBottom w:val="0"/>
                  <w:divBdr>
                    <w:top w:val="none" w:sz="0" w:space="0" w:color="auto"/>
                    <w:left w:val="none" w:sz="0" w:space="0" w:color="auto"/>
                    <w:bottom w:val="none" w:sz="0" w:space="0" w:color="auto"/>
                    <w:right w:val="none" w:sz="0" w:space="0" w:color="auto"/>
                  </w:divBdr>
                  <w:divsChild>
                    <w:div w:id="1893690188">
                      <w:marLeft w:val="0"/>
                      <w:marRight w:val="0"/>
                      <w:marTop w:val="0"/>
                      <w:marBottom w:val="0"/>
                      <w:divBdr>
                        <w:top w:val="none" w:sz="0" w:space="0" w:color="auto"/>
                        <w:left w:val="none" w:sz="0" w:space="0" w:color="auto"/>
                        <w:bottom w:val="none" w:sz="0" w:space="0" w:color="auto"/>
                        <w:right w:val="none" w:sz="0" w:space="0" w:color="auto"/>
                      </w:divBdr>
                    </w:div>
                  </w:divsChild>
                </w:div>
                <w:div w:id="1581131932">
                  <w:marLeft w:val="0"/>
                  <w:marRight w:val="0"/>
                  <w:marTop w:val="0"/>
                  <w:marBottom w:val="0"/>
                  <w:divBdr>
                    <w:top w:val="none" w:sz="0" w:space="0" w:color="auto"/>
                    <w:left w:val="none" w:sz="0" w:space="0" w:color="auto"/>
                    <w:bottom w:val="none" w:sz="0" w:space="0" w:color="auto"/>
                    <w:right w:val="none" w:sz="0" w:space="0" w:color="auto"/>
                  </w:divBdr>
                  <w:divsChild>
                    <w:div w:id="1715040214">
                      <w:marLeft w:val="0"/>
                      <w:marRight w:val="0"/>
                      <w:marTop w:val="0"/>
                      <w:marBottom w:val="0"/>
                      <w:divBdr>
                        <w:top w:val="none" w:sz="0" w:space="0" w:color="auto"/>
                        <w:left w:val="none" w:sz="0" w:space="0" w:color="auto"/>
                        <w:bottom w:val="none" w:sz="0" w:space="0" w:color="auto"/>
                        <w:right w:val="none" w:sz="0" w:space="0" w:color="auto"/>
                      </w:divBdr>
                    </w:div>
                    <w:div w:id="2091392698">
                      <w:marLeft w:val="0"/>
                      <w:marRight w:val="0"/>
                      <w:marTop w:val="0"/>
                      <w:marBottom w:val="0"/>
                      <w:divBdr>
                        <w:top w:val="none" w:sz="0" w:space="0" w:color="auto"/>
                        <w:left w:val="none" w:sz="0" w:space="0" w:color="auto"/>
                        <w:bottom w:val="none" w:sz="0" w:space="0" w:color="auto"/>
                        <w:right w:val="none" w:sz="0" w:space="0" w:color="auto"/>
                      </w:divBdr>
                    </w:div>
                    <w:div w:id="1527254937">
                      <w:marLeft w:val="0"/>
                      <w:marRight w:val="0"/>
                      <w:marTop w:val="0"/>
                      <w:marBottom w:val="0"/>
                      <w:divBdr>
                        <w:top w:val="none" w:sz="0" w:space="0" w:color="auto"/>
                        <w:left w:val="none" w:sz="0" w:space="0" w:color="auto"/>
                        <w:bottom w:val="none" w:sz="0" w:space="0" w:color="auto"/>
                        <w:right w:val="none" w:sz="0" w:space="0" w:color="auto"/>
                      </w:divBdr>
                    </w:div>
                  </w:divsChild>
                </w:div>
                <w:div w:id="2137404315">
                  <w:marLeft w:val="0"/>
                  <w:marRight w:val="0"/>
                  <w:marTop w:val="0"/>
                  <w:marBottom w:val="0"/>
                  <w:divBdr>
                    <w:top w:val="none" w:sz="0" w:space="0" w:color="auto"/>
                    <w:left w:val="none" w:sz="0" w:space="0" w:color="auto"/>
                    <w:bottom w:val="none" w:sz="0" w:space="0" w:color="auto"/>
                    <w:right w:val="none" w:sz="0" w:space="0" w:color="auto"/>
                  </w:divBdr>
                  <w:divsChild>
                    <w:div w:id="1852915283">
                      <w:marLeft w:val="0"/>
                      <w:marRight w:val="0"/>
                      <w:marTop w:val="0"/>
                      <w:marBottom w:val="0"/>
                      <w:divBdr>
                        <w:top w:val="none" w:sz="0" w:space="0" w:color="auto"/>
                        <w:left w:val="none" w:sz="0" w:space="0" w:color="auto"/>
                        <w:bottom w:val="none" w:sz="0" w:space="0" w:color="auto"/>
                        <w:right w:val="none" w:sz="0" w:space="0" w:color="auto"/>
                      </w:divBdr>
                    </w:div>
                  </w:divsChild>
                </w:div>
                <w:div w:id="1682513647">
                  <w:marLeft w:val="0"/>
                  <w:marRight w:val="0"/>
                  <w:marTop w:val="0"/>
                  <w:marBottom w:val="0"/>
                  <w:divBdr>
                    <w:top w:val="none" w:sz="0" w:space="0" w:color="auto"/>
                    <w:left w:val="none" w:sz="0" w:space="0" w:color="auto"/>
                    <w:bottom w:val="none" w:sz="0" w:space="0" w:color="auto"/>
                    <w:right w:val="none" w:sz="0" w:space="0" w:color="auto"/>
                  </w:divBdr>
                  <w:divsChild>
                    <w:div w:id="1354768302">
                      <w:marLeft w:val="0"/>
                      <w:marRight w:val="0"/>
                      <w:marTop w:val="0"/>
                      <w:marBottom w:val="0"/>
                      <w:divBdr>
                        <w:top w:val="none" w:sz="0" w:space="0" w:color="auto"/>
                        <w:left w:val="none" w:sz="0" w:space="0" w:color="auto"/>
                        <w:bottom w:val="none" w:sz="0" w:space="0" w:color="auto"/>
                        <w:right w:val="none" w:sz="0" w:space="0" w:color="auto"/>
                      </w:divBdr>
                    </w:div>
                  </w:divsChild>
                </w:div>
                <w:div w:id="837237102">
                  <w:marLeft w:val="0"/>
                  <w:marRight w:val="0"/>
                  <w:marTop w:val="0"/>
                  <w:marBottom w:val="0"/>
                  <w:divBdr>
                    <w:top w:val="none" w:sz="0" w:space="0" w:color="auto"/>
                    <w:left w:val="none" w:sz="0" w:space="0" w:color="auto"/>
                    <w:bottom w:val="none" w:sz="0" w:space="0" w:color="auto"/>
                    <w:right w:val="none" w:sz="0" w:space="0" w:color="auto"/>
                  </w:divBdr>
                  <w:divsChild>
                    <w:div w:id="1224609160">
                      <w:marLeft w:val="0"/>
                      <w:marRight w:val="0"/>
                      <w:marTop w:val="0"/>
                      <w:marBottom w:val="0"/>
                      <w:divBdr>
                        <w:top w:val="none" w:sz="0" w:space="0" w:color="auto"/>
                        <w:left w:val="none" w:sz="0" w:space="0" w:color="auto"/>
                        <w:bottom w:val="none" w:sz="0" w:space="0" w:color="auto"/>
                        <w:right w:val="none" w:sz="0" w:space="0" w:color="auto"/>
                      </w:divBdr>
                    </w:div>
                  </w:divsChild>
                </w:div>
                <w:div w:id="1096707365">
                  <w:marLeft w:val="0"/>
                  <w:marRight w:val="0"/>
                  <w:marTop w:val="0"/>
                  <w:marBottom w:val="0"/>
                  <w:divBdr>
                    <w:top w:val="none" w:sz="0" w:space="0" w:color="auto"/>
                    <w:left w:val="none" w:sz="0" w:space="0" w:color="auto"/>
                    <w:bottom w:val="none" w:sz="0" w:space="0" w:color="auto"/>
                    <w:right w:val="none" w:sz="0" w:space="0" w:color="auto"/>
                  </w:divBdr>
                  <w:divsChild>
                    <w:div w:id="1084304132">
                      <w:marLeft w:val="0"/>
                      <w:marRight w:val="0"/>
                      <w:marTop w:val="0"/>
                      <w:marBottom w:val="0"/>
                      <w:divBdr>
                        <w:top w:val="none" w:sz="0" w:space="0" w:color="auto"/>
                        <w:left w:val="none" w:sz="0" w:space="0" w:color="auto"/>
                        <w:bottom w:val="none" w:sz="0" w:space="0" w:color="auto"/>
                        <w:right w:val="none" w:sz="0" w:space="0" w:color="auto"/>
                      </w:divBdr>
                    </w:div>
                  </w:divsChild>
                </w:div>
                <w:div w:id="484245561">
                  <w:marLeft w:val="0"/>
                  <w:marRight w:val="0"/>
                  <w:marTop w:val="0"/>
                  <w:marBottom w:val="0"/>
                  <w:divBdr>
                    <w:top w:val="none" w:sz="0" w:space="0" w:color="auto"/>
                    <w:left w:val="none" w:sz="0" w:space="0" w:color="auto"/>
                    <w:bottom w:val="none" w:sz="0" w:space="0" w:color="auto"/>
                    <w:right w:val="none" w:sz="0" w:space="0" w:color="auto"/>
                  </w:divBdr>
                  <w:divsChild>
                    <w:div w:id="1236933168">
                      <w:marLeft w:val="0"/>
                      <w:marRight w:val="0"/>
                      <w:marTop w:val="0"/>
                      <w:marBottom w:val="0"/>
                      <w:divBdr>
                        <w:top w:val="none" w:sz="0" w:space="0" w:color="auto"/>
                        <w:left w:val="none" w:sz="0" w:space="0" w:color="auto"/>
                        <w:bottom w:val="none" w:sz="0" w:space="0" w:color="auto"/>
                        <w:right w:val="none" w:sz="0" w:space="0" w:color="auto"/>
                      </w:divBdr>
                    </w:div>
                    <w:div w:id="604461730">
                      <w:marLeft w:val="0"/>
                      <w:marRight w:val="0"/>
                      <w:marTop w:val="0"/>
                      <w:marBottom w:val="0"/>
                      <w:divBdr>
                        <w:top w:val="none" w:sz="0" w:space="0" w:color="auto"/>
                        <w:left w:val="none" w:sz="0" w:space="0" w:color="auto"/>
                        <w:bottom w:val="none" w:sz="0" w:space="0" w:color="auto"/>
                        <w:right w:val="none" w:sz="0" w:space="0" w:color="auto"/>
                      </w:divBdr>
                    </w:div>
                  </w:divsChild>
                </w:div>
                <w:div w:id="2042124024">
                  <w:marLeft w:val="0"/>
                  <w:marRight w:val="0"/>
                  <w:marTop w:val="0"/>
                  <w:marBottom w:val="0"/>
                  <w:divBdr>
                    <w:top w:val="none" w:sz="0" w:space="0" w:color="auto"/>
                    <w:left w:val="none" w:sz="0" w:space="0" w:color="auto"/>
                    <w:bottom w:val="none" w:sz="0" w:space="0" w:color="auto"/>
                    <w:right w:val="none" w:sz="0" w:space="0" w:color="auto"/>
                  </w:divBdr>
                  <w:divsChild>
                    <w:div w:id="533660682">
                      <w:marLeft w:val="0"/>
                      <w:marRight w:val="0"/>
                      <w:marTop w:val="0"/>
                      <w:marBottom w:val="0"/>
                      <w:divBdr>
                        <w:top w:val="none" w:sz="0" w:space="0" w:color="auto"/>
                        <w:left w:val="none" w:sz="0" w:space="0" w:color="auto"/>
                        <w:bottom w:val="none" w:sz="0" w:space="0" w:color="auto"/>
                        <w:right w:val="none" w:sz="0" w:space="0" w:color="auto"/>
                      </w:divBdr>
                    </w:div>
                  </w:divsChild>
                </w:div>
                <w:div w:id="1349328156">
                  <w:marLeft w:val="0"/>
                  <w:marRight w:val="0"/>
                  <w:marTop w:val="0"/>
                  <w:marBottom w:val="0"/>
                  <w:divBdr>
                    <w:top w:val="none" w:sz="0" w:space="0" w:color="auto"/>
                    <w:left w:val="none" w:sz="0" w:space="0" w:color="auto"/>
                    <w:bottom w:val="none" w:sz="0" w:space="0" w:color="auto"/>
                    <w:right w:val="none" w:sz="0" w:space="0" w:color="auto"/>
                  </w:divBdr>
                  <w:divsChild>
                    <w:div w:id="92557636">
                      <w:marLeft w:val="0"/>
                      <w:marRight w:val="0"/>
                      <w:marTop w:val="0"/>
                      <w:marBottom w:val="0"/>
                      <w:divBdr>
                        <w:top w:val="none" w:sz="0" w:space="0" w:color="auto"/>
                        <w:left w:val="none" w:sz="0" w:space="0" w:color="auto"/>
                        <w:bottom w:val="none" w:sz="0" w:space="0" w:color="auto"/>
                        <w:right w:val="none" w:sz="0" w:space="0" w:color="auto"/>
                      </w:divBdr>
                    </w:div>
                  </w:divsChild>
                </w:div>
                <w:div w:id="1324507336">
                  <w:marLeft w:val="0"/>
                  <w:marRight w:val="0"/>
                  <w:marTop w:val="0"/>
                  <w:marBottom w:val="0"/>
                  <w:divBdr>
                    <w:top w:val="none" w:sz="0" w:space="0" w:color="auto"/>
                    <w:left w:val="none" w:sz="0" w:space="0" w:color="auto"/>
                    <w:bottom w:val="none" w:sz="0" w:space="0" w:color="auto"/>
                    <w:right w:val="none" w:sz="0" w:space="0" w:color="auto"/>
                  </w:divBdr>
                  <w:divsChild>
                    <w:div w:id="1157457282">
                      <w:marLeft w:val="0"/>
                      <w:marRight w:val="0"/>
                      <w:marTop w:val="0"/>
                      <w:marBottom w:val="0"/>
                      <w:divBdr>
                        <w:top w:val="none" w:sz="0" w:space="0" w:color="auto"/>
                        <w:left w:val="none" w:sz="0" w:space="0" w:color="auto"/>
                        <w:bottom w:val="none" w:sz="0" w:space="0" w:color="auto"/>
                        <w:right w:val="none" w:sz="0" w:space="0" w:color="auto"/>
                      </w:divBdr>
                    </w:div>
                  </w:divsChild>
                </w:div>
                <w:div w:id="1052771726">
                  <w:marLeft w:val="0"/>
                  <w:marRight w:val="0"/>
                  <w:marTop w:val="0"/>
                  <w:marBottom w:val="0"/>
                  <w:divBdr>
                    <w:top w:val="none" w:sz="0" w:space="0" w:color="auto"/>
                    <w:left w:val="none" w:sz="0" w:space="0" w:color="auto"/>
                    <w:bottom w:val="none" w:sz="0" w:space="0" w:color="auto"/>
                    <w:right w:val="none" w:sz="0" w:space="0" w:color="auto"/>
                  </w:divBdr>
                  <w:divsChild>
                    <w:div w:id="1788503809">
                      <w:marLeft w:val="0"/>
                      <w:marRight w:val="0"/>
                      <w:marTop w:val="0"/>
                      <w:marBottom w:val="0"/>
                      <w:divBdr>
                        <w:top w:val="none" w:sz="0" w:space="0" w:color="auto"/>
                        <w:left w:val="none" w:sz="0" w:space="0" w:color="auto"/>
                        <w:bottom w:val="none" w:sz="0" w:space="0" w:color="auto"/>
                        <w:right w:val="none" w:sz="0" w:space="0" w:color="auto"/>
                      </w:divBdr>
                    </w:div>
                  </w:divsChild>
                </w:div>
                <w:div w:id="860163487">
                  <w:marLeft w:val="0"/>
                  <w:marRight w:val="0"/>
                  <w:marTop w:val="0"/>
                  <w:marBottom w:val="0"/>
                  <w:divBdr>
                    <w:top w:val="none" w:sz="0" w:space="0" w:color="auto"/>
                    <w:left w:val="none" w:sz="0" w:space="0" w:color="auto"/>
                    <w:bottom w:val="none" w:sz="0" w:space="0" w:color="auto"/>
                    <w:right w:val="none" w:sz="0" w:space="0" w:color="auto"/>
                  </w:divBdr>
                  <w:divsChild>
                    <w:div w:id="323973857">
                      <w:marLeft w:val="0"/>
                      <w:marRight w:val="0"/>
                      <w:marTop w:val="0"/>
                      <w:marBottom w:val="0"/>
                      <w:divBdr>
                        <w:top w:val="none" w:sz="0" w:space="0" w:color="auto"/>
                        <w:left w:val="none" w:sz="0" w:space="0" w:color="auto"/>
                        <w:bottom w:val="none" w:sz="0" w:space="0" w:color="auto"/>
                        <w:right w:val="none" w:sz="0" w:space="0" w:color="auto"/>
                      </w:divBdr>
                    </w:div>
                    <w:div w:id="1196503799">
                      <w:marLeft w:val="0"/>
                      <w:marRight w:val="0"/>
                      <w:marTop w:val="0"/>
                      <w:marBottom w:val="0"/>
                      <w:divBdr>
                        <w:top w:val="none" w:sz="0" w:space="0" w:color="auto"/>
                        <w:left w:val="none" w:sz="0" w:space="0" w:color="auto"/>
                        <w:bottom w:val="none" w:sz="0" w:space="0" w:color="auto"/>
                        <w:right w:val="none" w:sz="0" w:space="0" w:color="auto"/>
                      </w:divBdr>
                    </w:div>
                  </w:divsChild>
                </w:div>
                <w:div w:id="1818918177">
                  <w:marLeft w:val="0"/>
                  <w:marRight w:val="0"/>
                  <w:marTop w:val="0"/>
                  <w:marBottom w:val="0"/>
                  <w:divBdr>
                    <w:top w:val="none" w:sz="0" w:space="0" w:color="auto"/>
                    <w:left w:val="none" w:sz="0" w:space="0" w:color="auto"/>
                    <w:bottom w:val="none" w:sz="0" w:space="0" w:color="auto"/>
                    <w:right w:val="none" w:sz="0" w:space="0" w:color="auto"/>
                  </w:divBdr>
                  <w:divsChild>
                    <w:div w:id="102656430">
                      <w:marLeft w:val="0"/>
                      <w:marRight w:val="0"/>
                      <w:marTop w:val="0"/>
                      <w:marBottom w:val="0"/>
                      <w:divBdr>
                        <w:top w:val="none" w:sz="0" w:space="0" w:color="auto"/>
                        <w:left w:val="none" w:sz="0" w:space="0" w:color="auto"/>
                        <w:bottom w:val="none" w:sz="0" w:space="0" w:color="auto"/>
                        <w:right w:val="none" w:sz="0" w:space="0" w:color="auto"/>
                      </w:divBdr>
                    </w:div>
                  </w:divsChild>
                </w:div>
                <w:div w:id="1619870597">
                  <w:marLeft w:val="0"/>
                  <w:marRight w:val="0"/>
                  <w:marTop w:val="0"/>
                  <w:marBottom w:val="0"/>
                  <w:divBdr>
                    <w:top w:val="none" w:sz="0" w:space="0" w:color="auto"/>
                    <w:left w:val="none" w:sz="0" w:space="0" w:color="auto"/>
                    <w:bottom w:val="none" w:sz="0" w:space="0" w:color="auto"/>
                    <w:right w:val="none" w:sz="0" w:space="0" w:color="auto"/>
                  </w:divBdr>
                  <w:divsChild>
                    <w:div w:id="324481814">
                      <w:marLeft w:val="0"/>
                      <w:marRight w:val="0"/>
                      <w:marTop w:val="0"/>
                      <w:marBottom w:val="0"/>
                      <w:divBdr>
                        <w:top w:val="none" w:sz="0" w:space="0" w:color="auto"/>
                        <w:left w:val="none" w:sz="0" w:space="0" w:color="auto"/>
                        <w:bottom w:val="none" w:sz="0" w:space="0" w:color="auto"/>
                        <w:right w:val="none" w:sz="0" w:space="0" w:color="auto"/>
                      </w:divBdr>
                    </w:div>
                  </w:divsChild>
                </w:div>
                <w:div w:id="2049717350">
                  <w:marLeft w:val="0"/>
                  <w:marRight w:val="0"/>
                  <w:marTop w:val="0"/>
                  <w:marBottom w:val="0"/>
                  <w:divBdr>
                    <w:top w:val="none" w:sz="0" w:space="0" w:color="auto"/>
                    <w:left w:val="none" w:sz="0" w:space="0" w:color="auto"/>
                    <w:bottom w:val="none" w:sz="0" w:space="0" w:color="auto"/>
                    <w:right w:val="none" w:sz="0" w:space="0" w:color="auto"/>
                  </w:divBdr>
                  <w:divsChild>
                    <w:div w:id="1655331903">
                      <w:marLeft w:val="0"/>
                      <w:marRight w:val="0"/>
                      <w:marTop w:val="0"/>
                      <w:marBottom w:val="0"/>
                      <w:divBdr>
                        <w:top w:val="none" w:sz="0" w:space="0" w:color="auto"/>
                        <w:left w:val="none" w:sz="0" w:space="0" w:color="auto"/>
                        <w:bottom w:val="none" w:sz="0" w:space="0" w:color="auto"/>
                        <w:right w:val="none" w:sz="0" w:space="0" w:color="auto"/>
                      </w:divBdr>
                    </w:div>
                  </w:divsChild>
                </w:div>
                <w:div w:id="1303462152">
                  <w:marLeft w:val="0"/>
                  <w:marRight w:val="0"/>
                  <w:marTop w:val="0"/>
                  <w:marBottom w:val="0"/>
                  <w:divBdr>
                    <w:top w:val="none" w:sz="0" w:space="0" w:color="auto"/>
                    <w:left w:val="none" w:sz="0" w:space="0" w:color="auto"/>
                    <w:bottom w:val="none" w:sz="0" w:space="0" w:color="auto"/>
                    <w:right w:val="none" w:sz="0" w:space="0" w:color="auto"/>
                  </w:divBdr>
                  <w:divsChild>
                    <w:div w:id="1426926507">
                      <w:marLeft w:val="0"/>
                      <w:marRight w:val="0"/>
                      <w:marTop w:val="0"/>
                      <w:marBottom w:val="0"/>
                      <w:divBdr>
                        <w:top w:val="none" w:sz="0" w:space="0" w:color="auto"/>
                        <w:left w:val="none" w:sz="0" w:space="0" w:color="auto"/>
                        <w:bottom w:val="none" w:sz="0" w:space="0" w:color="auto"/>
                        <w:right w:val="none" w:sz="0" w:space="0" w:color="auto"/>
                      </w:divBdr>
                    </w:div>
                  </w:divsChild>
                </w:div>
                <w:div w:id="713582596">
                  <w:marLeft w:val="0"/>
                  <w:marRight w:val="0"/>
                  <w:marTop w:val="0"/>
                  <w:marBottom w:val="0"/>
                  <w:divBdr>
                    <w:top w:val="none" w:sz="0" w:space="0" w:color="auto"/>
                    <w:left w:val="none" w:sz="0" w:space="0" w:color="auto"/>
                    <w:bottom w:val="none" w:sz="0" w:space="0" w:color="auto"/>
                    <w:right w:val="none" w:sz="0" w:space="0" w:color="auto"/>
                  </w:divBdr>
                  <w:divsChild>
                    <w:div w:id="1747873872">
                      <w:marLeft w:val="0"/>
                      <w:marRight w:val="0"/>
                      <w:marTop w:val="0"/>
                      <w:marBottom w:val="0"/>
                      <w:divBdr>
                        <w:top w:val="none" w:sz="0" w:space="0" w:color="auto"/>
                        <w:left w:val="none" w:sz="0" w:space="0" w:color="auto"/>
                        <w:bottom w:val="none" w:sz="0" w:space="0" w:color="auto"/>
                        <w:right w:val="none" w:sz="0" w:space="0" w:color="auto"/>
                      </w:divBdr>
                    </w:div>
                    <w:div w:id="1352075092">
                      <w:marLeft w:val="0"/>
                      <w:marRight w:val="0"/>
                      <w:marTop w:val="0"/>
                      <w:marBottom w:val="0"/>
                      <w:divBdr>
                        <w:top w:val="none" w:sz="0" w:space="0" w:color="auto"/>
                        <w:left w:val="none" w:sz="0" w:space="0" w:color="auto"/>
                        <w:bottom w:val="none" w:sz="0" w:space="0" w:color="auto"/>
                        <w:right w:val="none" w:sz="0" w:space="0" w:color="auto"/>
                      </w:divBdr>
                    </w:div>
                  </w:divsChild>
                </w:div>
                <w:div w:id="1438404185">
                  <w:marLeft w:val="0"/>
                  <w:marRight w:val="0"/>
                  <w:marTop w:val="0"/>
                  <w:marBottom w:val="0"/>
                  <w:divBdr>
                    <w:top w:val="none" w:sz="0" w:space="0" w:color="auto"/>
                    <w:left w:val="none" w:sz="0" w:space="0" w:color="auto"/>
                    <w:bottom w:val="none" w:sz="0" w:space="0" w:color="auto"/>
                    <w:right w:val="none" w:sz="0" w:space="0" w:color="auto"/>
                  </w:divBdr>
                  <w:divsChild>
                    <w:div w:id="448742634">
                      <w:marLeft w:val="0"/>
                      <w:marRight w:val="0"/>
                      <w:marTop w:val="0"/>
                      <w:marBottom w:val="0"/>
                      <w:divBdr>
                        <w:top w:val="none" w:sz="0" w:space="0" w:color="auto"/>
                        <w:left w:val="none" w:sz="0" w:space="0" w:color="auto"/>
                        <w:bottom w:val="none" w:sz="0" w:space="0" w:color="auto"/>
                        <w:right w:val="none" w:sz="0" w:space="0" w:color="auto"/>
                      </w:divBdr>
                    </w:div>
                  </w:divsChild>
                </w:div>
                <w:div w:id="1155605068">
                  <w:marLeft w:val="0"/>
                  <w:marRight w:val="0"/>
                  <w:marTop w:val="0"/>
                  <w:marBottom w:val="0"/>
                  <w:divBdr>
                    <w:top w:val="none" w:sz="0" w:space="0" w:color="auto"/>
                    <w:left w:val="none" w:sz="0" w:space="0" w:color="auto"/>
                    <w:bottom w:val="none" w:sz="0" w:space="0" w:color="auto"/>
                    <w:right w:val="none" w:sz="0" w:space="0" w:color="auto"/>
                  </w:divBdr>
                  <w:divsChild>
                    <w:div w:id="1412389929">
                      <w:marLeft w:val="0"/>
                      <w:marRight w:val="0"/>
                      <w:marTop w:val="0"/>
                      <w:marBottom w:val="0"/>
                      <w:divBdr>
                        <w:top w:val="none" w:sz="0" w:space="0" w:color="auto"/>
                        <w:left w:val="none" w:sz="0" w:space="0" w:color="auto"/>
                        <w:bottom w:val="none" w:sz="0" w:space="0" w:color="auto"/>
                        <w:right w:val="none" w:sz="0" w:space="0" w:color="auto"/>
                      </w:divBdr>
                    </w:div>
                  </w:divsChild>
                </w:div>
                <w:div w:id="40256080">
                  <w:marLeft w:val="0"/>
                  <w:marRight w:val="0"/>
                  <w:marTop w:val="0"/>
                  <w:marBottom w:val="0"/>
                  <w:divBdr>
                    <w:top w:val="none" w:sz="0" w:space="0" w:color="auto"/>
                    <w:left w:val="none" w:sz="0" w:space="0" w:color="auto"/>
                    <w:bottom w:val="none" w:sz="0" w:space="0" w:color="auto"/>
                    <w:right w:val="none" w:sz="0" w:space="0" w:color="auto"/>
                  </w:divBdr>
                  <w:divsChild>
                    <w:div w:id="1147747746">
                      <w:marLeft w:val="0"/>
                      <w:marRight w:val="0"/>
                      <w:marTop w:val="0"/>
                      <w:marBottom w:val="0"/>
                      <w:divBdr>
                        <w:top w:val="none" w:sz="0" w:space="0" w:color="auto"/>
                        <w:left w:val="none" w:sz="0" w:space="0" w:color="auto"/>
                        <w:bottom w:val="none" w:sz="0" w:space="0" w:color="auto"/>
                        <w:right w:val="none" w:sz="0" w:space="0" w:color="auto"/>
                      </w:divBdr>
                    </w:div>
                  </w:divsChild>
                </w:div>
                <w:div w:id="861209321">
                  <w:marLeft w:val="0"/>
                  <w:marRight w:val="0"/>
                  <w:marTop w:val="0"/>
                  <w:marBottom w:val="0"/>
                  <w:divBdr>
                    <w:top w:val="none" w:sz="0" w:space="0" w:color="auto"/>
                    <w:left w:val="none" w:sz="0" w:space="0" w:color="auto"/>
                    <w:bottom w:val="none" w:sz="0" w:space="0" w:color="auto"/>
                    <w:right w:val="none" w:sz="0" w:space="0" w:color="auto"/>
                  </w:divBdr>
                  <w:divsChild>
                    <w:div w:id="368652419">
                      <w:marLeft w:val="0"/>
                      <w:marRight w:val="0"/>
                      <w:marTop w:val="0"/>
                      <w:marBottom w:val="0"/>
                      <w:divBdr>
                        <w:top w:val="none" w:sz="0" w:space="0" w:color="auto"/>
                        <w:left w:val="none" w:sz="0" w:space="0" w:color="auto"/>
                        <w:bottom w:val="none" w:sz="0" w:space="0" w:color="auto"/>
                        <w:right w:val="none" w:sz="0" w:space="0" w:color="auto"/>
                      </w:divBdr>
                    </w:div>
                  </w:divsChild>
                </w:div>
                <w:div w:id="1549873837">
                  <w:marLeft w:val="0"/>
                  <w:marRight w:val="0"/>
                  <w:marTop w:val="0"/>
                  <w:marBottom w:val="0"/>
                  <w:divBdr>
                    <w:top w:val="none" w:sz="0" w:space="0" w:color="auto"/>
                    <w:left w:val="none" w:sz="0" w:space="0" w:color="auto"/>
                    <w:bottom w:val="none" w:sz="0" w:space="0" w:color="auto"/>
                    <w:right w:val="none" w:sz="0" w:space="0" w:color="auto"/>
                  </w:divBdr>
                  <w:divsChild>
                    <w:div w:id="820272297">
                      <w:marLeft w:val="0"/>
                      <w:marRight w:val="0"/>
                      <w:marTop w:val="0"/>
                      <w:marBottom w:val="0"/>
                      <w:divBdr>
                        <w:top w:val="none" w:sz="0" w:space="0" w:color="auto"/>
                        <w:left w:val="none" w:sz="0" w:space="0" w:color="auto"/>
                        <w:bottom w:val="none" w:sz="0" w:space="0" w:color="auto"/>
                        <w:right w:val="none" w:sz="0" w:space="0" w:color="auto"/>
                      </w:divBdr>
                    </w:div>
                    <w:div w:id="1768572895">
                      <w:marLeft w:val="0"/>
                      <w:marRight w:val="0"/>
                      <w:marTop w:val="0"/>
                      <w:marBottom w:val="0"/>
                      <w:divBdr>
                        <w:top w:val="none" w:sz="0" w:space="0" w:color="auto"/>
                        <w:left w:val="none" w:sz="0" w:space="0" w:color="auto"/>
                        <w:bottom w:val="none" w:sz="0" w:space="0" w:color="auto"/>
                        <w:right w:val="none" w:sz="0" w:space="0" w:color="auto"/>
                      </w:divBdr>
                    </w:div>
                  </w:divsChild>
                </w:div>
                <w:div w:id="546063058">
                  <w:marLeft w:val="0"/>
                  <w:marRight w:val="0"/>
                  <w:marTop w:val="0"/>
                  <w:marBottom w:val="0"/>
                  <w:divBdr>
                    <w:top w:val="none" w:sz="0" w:space="0" w:color="auto"/>
                    <w:left w:val="none" w:sz="0" w:space="0" w:color="auto"/>
                    <w:bottom w:val="none" w:sz="0" w:space="0" w:color="auto"/>
                    <w:right w:val="none" w:sz="0" w:space="0" w:color="auto"/>
                  </w:divBdr>
                  <w:divsChild>
                    <w:div w:id="825782551">
                      <w:marLeft w:val="0"/>
                      <w:marRight w:val="0"/>
                      <w:marTop w:val="0"/>
                      <w:marBottom w:val="0"/>
                      <w:divBdr>
                        <w:top w:val="none" w:sz="0" w:space="0" w:color="auto"/>
                        <w:left w:val="none" w:sz="0" w:space="0" w:color="auto"/>
                        <w:bottom w:val="none" w:sz="0" w:space="0" w:color="auto"/>
                        <w:right w:val="none" w:sz="0" w:space="0" w:color="auto"/>
                      </w:divBdr>
                    </w:div>
                  </w:divsChild>
                </w:div>
                <w:div w:id="491069479">
                  <w:marLeft w:val="0"/>
                  <w:marRight w:val="0"/>
                  <w:marTop w:val="0"/>
                  <w:marBottom w:val="0"/>
                  <w:divBdr>
                    <w:top w:val="none" w:sz="0" w:space="0" w:color="auto"/>
                    <w:left w:val="none" w:sz="0" w:space="0" w:color="auto"/>
                    <w:bottom w:val="none" w:sz="0" w:space="0" w:color="auto"/>
                    <w:right w:val="none" w:sz="0" w:space="0" w:color="auto"/>
                  </w:divBdr>
                  <w:divsChild>
                    <w:div w:id="476654165">
                      <w:marLeft w:val="0"/>
                      <w:marRight w:val="0"/>
                      <w:marTop w:val="0"/>
                      <w:marBottom w:val="0"/>
                      <w:divBdr>
                        <w:top w:val="none" w:sz="0" w:space="0" w:color="auto"/>
                        <w:left w:val="none" w:sz="0" w:space="0" w:color="auto"/>
                        <w:bottom w:val="none" w:sz="0" w:space="0" w:color="auto"/>
                        <w:right w:val="none" w:sz="0" w:space="0" w:color="auto"/>
                      </w:divBdr>
                    </w:div>
                  </w:divsChild>
                </w:div>
                <w:div w:id="746609131">
                  <w:marLeft w:val="0"/>
                  <w:marRight w:val="0"/>
                  <w:marTop w:val="0"/>
                  <w:marBottom w:val="0"/>
                  <w:divBdr>
                    <w:top w:val="none" w:sz="0" w:space="0" w:color="auto"/>
                    <w:left w:val="none" w:sz="0" w:space="0" w:color="auto"/>
                    <w:bottom w:val="none" w:sz="0" w:space="0" w:color="auto"/>
                    <w:right w:val="none" w:sz="0" w:space="0" w:color="auto"/>
                  </w:divBdr>
                  <w:divsChild>
                    <w:div w:id="383985791">
                      <w:marLeft w:val="0"/>
                      <w:marRight w:val="0"/>
                      <w:marTop w:val="0"/>
                      <w:marBottom w:val="0"/>
                      <w:divBdr>
                        <w:top w:val="none" w:sz="0" w:space="0" w:color="auto"/>
                        <w:left w:val="none" w:sz="0" w:space="0" w:color="auto"/>
                        <w:bottom w:val="none" w:sz="0" w:space="0" w:color="auto"/>
                        <w:right w:val="none" w:sz="0" w:space="0" w:color="auto"/>
                      </w:divBdr>
                    </w:div>
                  </w:divsChild>
                </w:div>
                <w:div w:id="1035810094">
                  <w:marLeft w:val="0"/>
                  <w:marRight w:val="0"/>
                  <w:marTop w:val="0"/>
                  <w:marBottom w:val="0"/>
                  <w:divBdr>
                    <w:top w:val="none" w:sz="0" w:space="0" w:color="auto"/>
                    <w:left w:val="none" w:sz="0" w:space="0" w:color="auto"/>
                    <w:bottom w:val="none" w:sz="0" w:space="0" w:color="auto"/>
                    <w:right w:val="none" w:sz="0" w:space="0" w:color="auto"/>
                  </w:divBdr>
                  <w:divsChild>
                    <w:div w:id="749616858">
                      <w:marLeft w:val="0"/>
                      <w:marRight w:val="0"/>
                      <w:marTop w:val="0"/>
                      <w:marBottom w:val="0"/>
                      <w:divBdr>
                        <w:top w:val="none" w:sz="0" w:space="0" w:color="auto"/>
                        <w:left w:val="none" w:sz="0" w:space="0" w:color="auto"/>
                        <w:bottom w:val="none" w:sz="0" w:space="0" w:color="auto"/>
                        <w:right w:val="none" w:sz="0" w:space="0" w:color="auto"/>
                      </w:divBdr>
                    </w:div>
                  </w:divsChild>
                </w:div>
                <w:div w:id="1987664477">
                  <w:marLeft w:val="0"/>
                  <w:marRight w:val="0"/>
                  <w:marTop w:val="0"/>
                  <w:marBottom w:val="0"/>
                  <w:divBdr>
                    <w:top w:val="none" w:sz="0" w:space="0" w:color="auto"/>
                    <w:left w:val="none" w:sz="0" w:space="0" w:color="auto"/>
                    <w:bottom w:val="none" w:sz="0" w:space="0" w:color="auto"/>
                    <w:right w:val="none" w:sz="0" w:space="0" w:color="auto"/>
                  </w:divBdr>
                  <w:divsChild>
                    <w:div w:id="741369399">
                      <w:marLeft w:val="0"/>
                      <w:marRight w:val="0"/>
                      <w:marTop w:val="0"/>
                      <w:marBottom w:val="0"/>
                      <w:divBdr>
                        <w:top w:val="none" w:sz="0" w:space="0" w:color="auto"/>
                        <w:left w:val="none" w:sz="0" w:space="0" w:color="auto"/>
                        <w:bottom w:val="none" w:sz="0" w:space="0" w:color="auto"/>
                        <w:right w:val="none" w:sz="0" w:space="0" w:color="auto"/>
                      </w:divBdr>
                    </w:div>
                    <w:div w:id="43021533">
                      <w:marLeft w:val="0"/>
                      <w:marRight w:val="0"/>
                      <w:marTop w:val="0"/>
                      <w:marBottom w:val="0"/>
                      <w:divBdr>
                        <w:top w:val="none" w:sz="0" w:space="0" w:color="auto"/>
                        <w:left w:val="none" w:sz="0" w:space="0" w:color="auto"/>
                        <w:bottom w:val="none" w:sz="0" w:space="0" w:color="auto"/>
                        <w:right w:val="none" w:sz="0" w:space="0" w:color="auto"/>
                      </w:divBdr>
                    </w:div>
                  </w:divsChild>
                </w:div>
                <w:div w:id="611933479">
                  <w:marLeft w:val="0"/>
                  <w:marRight w:val="0"/>
                  <w:marTop w:val="0"/>
                  <w:marBottom w:val="0"/>
                  <w:divBdr>
                    <w:top w:val="none" w:sz="0" w:space="0" w:color="auto"/>
                    <w:left w:val="none" w:sz="0" w:space="0" w:color="auto"/>
                    <w:bottom w:val="none" w:sz="0" w:space="0" w:color="auto"/>
                    <w:right w:val="none" w:sz="0" w:space="0" w:color="auto"/>
                  </w:divBdr>
                  <w:divsChild>
                    <w:div w:id="1147863621">
                      <w:marLeft w:val="0"/>
                      <w:marRight w:val="0"/>
                      <w:marTop w:val="0"/>
                      <w:marBottom w:val="0"/>
                      <w:divBdr>
                        <w:top w:val="none" w:sz="0" w:space="0" w:color="auto"/>
                        <w:left w:val="none" w:sz="0" w:space="0" w:color="auto"/>
                        <w:bottom w:val="none" w:sz="0" w:space="0" w:color="auto"/>
                        <w:right w:val="none" w:sz="0" w:space="0" w:color="auto"/>
                      </w:divBdr>
                    </w:div>
                  </w:divsChild>
                </w:div>
                <w:div w:id="1165052563">
                  <w:marLeft w:val="0"/>
                  <w:marRight w:val="0"/>
                  <w:marTop w:val="0"/>
                  <w:marBottom w:val="0"/>
                  <w:divBdr>
                    <w:top w:val="none" w:sz="0" w:space="0" w:color="auto"/>
                    <w:left w:val="none" w:sz="0" w:space="0" w:color="auto"/>
                    <w:bottom w:val="none" w:sz="0" w:space="0" w:color="auto"/>
                    <w:right w:val="none" w:sz="0" w:space="0" w:color="auto"/>
                  </w:divBdr>
                  <w:divsChild>
                    <w:div w:id="906912963">
                      <w:marLeft w:val="0"/>
                      <w:marRight w:val="0"/>
                      <w:marTop w:val="0"/>
                      <w:marBottom w:val="0"/>
                      <w:divBdr>
                        <w:top w:val="none" w:sz="0" w:space="0" w:color="auto"/>
                        <w:left w:val="none" w:sz="0" w:space="0" w:color="auto"/>
                        <w:bottom w:val="none" w:sz="0" w:space="0" w:color="auto"/>
                        <w:right w:val="none" w:sz="0" w:space="0" w:color="auto"/>
                      </w:divBdr>
                    </w:div>
                  </w:divsChild>
                </w:div>
                <w:div w:id="1663581498">
                  <w:marLeft w:val="0"/>
                  <w:marRight w:val="0"/>
                  <w:marTop w:val="0"/>
                  <w:marBottom w:val="0"/>
                  <w:divBdr>
                    <w:top w:val="none" w:sz="0" w:space="0" w:color="auto"/>
                    <w:left w:val="none" w:sz="0" w:space="0" w:color="auto"/>
                    <w:bottom w:val="none" w:sz="0" w:space="0" w:color="auto"/>
                    <w:right w:val="none" w:sz="0" w:space="0" w:color="auto"/>
                  </w:divBdr>
                  <w:divsChild>
                    <w:div w:id="362638366">
                      <w:marLeft w:val="0"/>
                      <w:marRight w:val="0"/>
                      <w:marTop w:val="0"/>
                      <w:marBottom w:val="0"/>
                      <w:divBdr>
                        <w:top w:val="none" w:sz="0" w:space="0" w:color="auto"/>
                        <w:left w:val="none" w:sz="0" w:space="0" w:color="auto"/>
                        <w:bottom w:val="none" w:sz="0" w:space="0" w:color="auto"/>
                        <w:right w:val="none" w:sz="0" w:space="0" w:color="auto"/>
                      </w:divBdr>
                    </w:div>
                  </w:divsChild>
                </w:div>
                <w:div w:id="457336152">
                  <w:marLeft w:val="0"/>
                  <w:marRight w:val="0"/>
                  <w:marTop w:val="0"/>
                  <w:marBottom w:val="0"/>
                  <w:divBdr>
                    <w:top w:val="none" w:sz="0" w:space="0" w:color="auto"/>
                    <w:left w:val="none" w:sz="0" w:space="0" w:color="auto"/>
                    <w:bottom w:val="none" w:sz="0" w:space="0" w:color="auto"/>
                    <w:right w:val="none" w:sz="0" w:space="0" w:color="auto"/>
                  </w:divBdr>
                  <w:divsChild>
                    <w:div w:id="17330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764091">
          <w:marLeft w:val="0"/>
          <w:marRight w:val="0"/>
          <w:marTop w:val="0"/>
          <w:marBottom w:val="0"/>
          <w:divBdr>
            <w:top w:val="none" w:sz="0" w:space="0" w:color="auto"/>
            <w:left w:val="none" w:sz="0" w:space="0" w:color="auto"/>
            <w:bottom w:val="none" w:sz="0" w:space="0" w:color="auto"/>
            <w:right w:val="none" w:sz="0" w:space="0" w:color="auto"/>
          </w:divBdr>
        </w:div>
        <w:div w:id="1704207464">
          <w:marLeft w:val="0"/>
          <w:marRight w:val="0"/>
          <w:marTop w:val="0"/>
          <w:marBottom w:val="0"/>
          <w:divBdr>
            <w:top w:val="none" w:sz="0" w:space="0" w:color="auto"/>
            <w:left w:val="none" w:sz="0" w:space="0" w:color="auto"/>
            <w:bottom w:val="none" w:sz="0" w:space="0" w:color="auto"/>
            <w:right w:val="none" w:sz="0" w:space="0" w:color="auto"/>
          </w:divBdr>
          <w:divsChild>
            <w:div w:id="1552183987">
              <w:marLeft w:val="0"/>
              <w:marRight w:val="0"/>
              <w:marTop w:val="30"/>
              <w:marBottom w:val="30"/>
              <w:divBdr>
                <w:top w:val="none" w:sz="0" w:space="0" w:color="auto"/>
                <w:left w:val="none" w:sz="0" w:space="0" w:color="auto"/>
                <w:bottom w:val="none" w:sz="0" w:space="0" w:color="auto"/>
                <w:right w:val="none" w:sz="0" w:space="0" w:color="auto"/>
              </w:divBdr>
              <w:divsChild>
                <w:div w:id="1188367517">
                  <w:marLeft w:val="0"/>
                  <w:marRight w:val="0"/>
                  <w:marTop w:val="0"/>
                  <w:marBottom w:val="0"/>
                  <w:divBdr>
                    <w:top w:val="none" w:sz="0" w:space="0" w:color="auto"/>
                    <w:left w:val="none" w:sz="0" w:space="0" w:color="auto"/>
                    <w:bottom w:val="none" w:sz="0" w:space="0" w:color="auto"/>
                    <w:right w:val="none" w:sz="0" w:space="0" w:color="auto"/>
                  </w:divBdr>
                  <w:divsChild>
                    <w:div w:id="1036008557">
                      <w:marLeft w:val="0"/>
                      <w:marRight w:val="0"/>
                      <w:marTop w:val="0"/>
                      <w:marBottom w:val="0"/>
                      <w:divBdr>
                        <w:top w:val="none" w:sz="0" w:space="0" w:color="auto"/>
                        <w:left w:val="none" w:sz="0" w:space="0" w:color="auto"/>
                        <w:bottom w:val="none" w:sz="0" w:space="0" w:color="auto"/>
                        <w:right w:val="none" w:sz="0" w:space="0" w:color="auto"/>
                      </w:divBdr>
                    </w:div>
                  </w:divsChild>
                </w:div>
                <w:div w:id="1611625624">
                  <w:marLeft w:val="0"/>
                  <w:marRight w:val="0"/>
                  <w:marTop w:val="0"/>
                  <w:marBottom w:val="0"/>
                  <w:divBdr>
                    <w:top w:val="none" w:sz="0" w:space="0" w:color="auto"/>
                    <w:left w:val="none" w:sz="0" w:space="0" w:color="auto"/>
                    <w:bottom w:val="none" w:sz="0" w:space="0" w:color="auto"/>
                    <w:right w:val="none" w:sz="0" w:space="0" w:color="auto"/>
                  </w:divBdr>
                  <w:divsChild>
                    <w:div w:id="1700276886">
                      <w:marLeft w:val="0"/>
                      <w:marRight w:val="0"/>
                      <w:marTop w:val="0"/>
                      <w:marBottom w:val="0"/>
                      <w:divBdr>
                        <w:top w:val="none" w:sz="0" w:space="0" w:color="auto"/>
                        <w:left w:val="none" w:sz="0" w:space="0" w:color="auto"/>
                        <w:bottom w:val="none" w:sz="0" w:space="0" w:color="auto"/>
                        <w:right w:val="none" w:sz="0" w:space="0" w:color="auto"/>
                      </w:divBdr>
                    </w:div>
                  </w:divsChild>
                </w:div>
                <w:div w:id="36199976">
                  <w:marLeft w:val="0"/>
                  <w:marRight w:val="0"/>
                  <w:marTop w:val="0"/>
                  <w:marBottom w:val="0"/>
                  <w:divBdr>
                    <w:top w:val="none" w:sz="0" w:space="0" w:color="auto"/>
                    <w:left w:val="none" w:sz="0" w:space="0" w:color="auto"/>
                    <w:bottom w:val="none" w:sz="0" w:space="0" w:color="auto"/>
                    <w:right w:val="none" w:sz="0" w:space="0" w:color="auto"/>
                  </w:divBdr>
                  <w:divsChild>
                    <w:div w:id="317152399">
                      <w:marLeft w:val="0"/>
                      <w:marRight w:val="0"/>
                      <w:marTop w:val="0"/>
                      <w:marBottom w:val="0"/>
                      <w:divBdr>
                        <w:top w:val="none" w:sz="0" w:space="0" w:color="auto"/>
                        <w:left w:val="none" w:sz="0" w:space="0" w:color="auto"/>
                        <w:bottom w:val="none" w:sz="0" w:space="0" w:color="auto"/>
                        <w:right w:val="none" w:sz="0" w:space="0" w:color="auto"/>
                      </w:divBdr>
                    </w:div>
                  </w:divsChild>
                </w:div>
                <w:div w:id="478807876">
                  <w:marLeft w:val="0"/>
                  <w:marRight w:val="0"/>
                  <w:marTop w:val="0"/>
                  <w:marBottom w:val="0"/>
                  <w:divBdr>
                    <w:top w:val="none" w:sz="0" w:space="0" w:color="auto"/>
                    <w:left w:val="none" w:sz="0" w:space="0" w:color="auto"/>
                    <w:bottom w:val="none" w:sz="0" w:space="0" w:color="auto"/>
                    <w:right w:val="none" w:sz="0" w:space="0" w:color="auto"/>
                  </w:divBdr>
                  <w:divsChild>
                    <w:div w:id="976565442">
                      <w:marLeft w:val="0"/>
                      <w:marRight w:val="0"/>
                      <w:marTop w:val="0"/>
                      <w:marBottom w:val="0"/>
                      <w:divBdr>
                        <w:top w:val="none" w:sz="0" w:space="0" w:color="auto"/>
                        <w:left w:val="none" w:sz="0" w:space="0" w:color="auto"/>
                        <w:bottom w:val="none" w:sz="0" w:space="0" w:color="auto"/>
                        <w:right w:val="none" w:sz="0" w:space="0" w:color="auto"/>
                      </w:divBdr>
                    </w:div>
                  </w:divsChild>
                </w:div>
                <w:div w:id="402989189">
                  <w:marLeft w:val="0"/>
                  <w:marRight w:val="0"/>
                  <w:marTop w:val="0"/>
                  <w:marBottom w:val="0"/>
                  <w:divBdr>
                    <w:top w:val="none" w:sz="0" w:space="0" w:color="auto"/>
                    <w:left w:val="none" w:sz="0" w:space="0" w:color="auto"/>
                    <w:bottom w:val="none" w:sz="0" w:space="0" w:color="auto"/>
                    <w:right w:val="none" w:sz="0" w:space="0" w:color="auto"/>
                  </w:divBdr>
                  <w:divsChild>
                    <w:div w:id="1274292157">
                      <w:marLeft w:val="0"/>
                      <w:marRight w:val="0"/>
                      <w:marTop w:val="0"/>
                      <w:marBottom w:val="0"/>
                      <w:divBdr>
                        <w:top w:val="none" w:sz="0" w:space="0" w:color="auto"/>
                        <w:left w:val="none" w:sz="0" w:space="0" w:color="auto"/>
                        <w:bottom w:val="none" w:sz="0" w:space="0" w:color="auto"/>
                        <w:right w:val="none" w:sz="0" w:space="0" w:color="auto"/>
                      </w:divBdr>
                    </w:div>
                    <w:div w:id="88548175">
                      <w:marLeft w:val="0"/>
                      <w:marRight w:val="0"/>
                      <w:marTop w:val="0"/>
                      <w:marBottom w:val="0"/>
                      <w:divBdr>
                        <w:top w:val="none" w:sz="0" w:space="0" w:color="auto"/>
                        <w:left w:val="none" w:sz="0" w:space="0" w:color="auto"/>
                        <w:bottom w:val="none" w:sz="0" w:space="0" w:color="auto"/>
                        <w:right w:val="none" w:sz="0" w:space="0" w:color="auto"/>
                      </w:divBdr>
                    </w:div>
                  </w:divsChild>
                </w:div>
                <w:div w:id="1860964551">
                  <w:marLeft w:val="0"/>
                  <w:marRight w:val="0"/>
                  <w:marTop w:val="0"/>
                  <w:marBottom w:val="0"/>
                  <w:divBdr>
                    <w:top w:val="none" w:sz="0" w:space="0" w:color="auto"/>
                    <w:left w:val="none" w:sz="0" w:space="0" w:color="auto"/>
                    <w:bottom w:val="none" w:sz="0" w:space="0" w:color="auto"/>
                    <w:right w:val="none" w:sz="0" w:space="0" w:color="auto"/>
                  </w:divBdr>
                  <w:divsChild>
                    <w:div w:id="814033846">
                      <w:marLeft w:val="0"/>
                      <w:marRight w:val="0"/>
                      <w:marTop w:val="0"/>
                      <w:marBottom w:val="0"/>
                      <w:divBdr>
                        <w:top w:val="none" w:sz="0" w:space="0" w:color="auto"/>
                        <w:left w:val="none" w:sz="0" w:space="0" w:color="auto"/>
                        <w:bottom w:val="none" w:sz="0" w:space="0" w:color="auto"/>
                        <w:right w:val="none" w:sz="0" w:space="0" w:color="auto"/>
                      </w:divBdr>
                    </w:div>
                  </w:divsChild>
                </w:div>
                <w:div w:id="1285967387">
                  <w:marLeft w:val="0"/>
                  <w:marRight w:val="0"/>
                  <w:marTop w:val="0"/>
                  <w:marBottom w:val="0"/>
                  <w:divBdr>
                    <w:top w:val="none" w:sz="0" w:space="0" w:color="auto"/>
                    <w:left w:val="none" w:sz="0" w:space="0" w:color="auto"/>
                    <w:bottom w:val="none" w:sz="0" w:space="0" w:color="auto"/>
                    <w:right w:val="none" w:sz="0" w:space="0" w:color="auto"/>
                  </w:divBdr>
                  <w:divsChild>
                    <w:div w:id="773593288">
                      <w:marLeft w:val="0"/>
                      <w:marRight w:val="0"/>
                      <w:marTop w:val="0"/>
                      <w:marBottom w:val="0"/>
                      <w:divBdr>
                        <w:top w:val="none" w:sz="0" w:space="0" w:color="auto"/>
                        <w:left w:val="none" w:sz="0" w:space="0" w:color="auto"/>
                        <w:bottom w:val="none" w:sz="0" w:space="0" w:color="auto"/>
                        <w:right w:val="none" w:sz="0" w:space="0" w:color="auto"/>
                      </w:divBdr>
                    </w:div>
                  </w:divsChild>
                </w:div>
                <w:div w:id="937178229">
                  <w:marLeft w:val="0"/>
                  <w:marRight w:val="0"/>
                  <w:marTop w:val="0"/>
                  <w:marBottom w:val="0"/>
                  <w:divBdr>
                    <w:top w:val="none" w:sz="0" w:space="0" w:color="auto"/>
                    <w:left w:val="none" w:sz="0" w:space="0" w:color="auto"/>
                    <w:bottom w:val="none" w:sz="0" w:space="0" w:color="auto"/>
                    <w:right w:val="none" w:sz="0" w:space="0" w:color="auto"/>
                  </w:divBdr>
                  <w:divsChild>
                    <w:div w:id="2052728119">
                      <w:marLeft w:val="0"/>
                      <w:marRight w:val="0"/>
                      <w:marTop w:val="0"/>
                      <w:marBottom w:val="0"/>
                      <w:divBdr>
                        <w:top w:val="none" w:sz="0" w:space="0" w:color="auto"/>
                        <w:left w:val="none" w:sz="0" w:space="0" w:color="auto"/>
                        <w:bottom w:val="none" w:sz="0" w:space="0" w:color="auto"/>
                        <w:right w:val="none" w:sz="0" w:space="0" w:color="auto"/>
                      </w:divBdr>
                    </w:div>
                  </w:divsChild>
                </w:div>
                <w:div w:id="1940024429">
                  <w:marLeft w:val="0"/>
                  <w:marRight w:val="0"/>
                  <w:marTop w:val="0"/>
                  <w:marBottom w:val="0"/>
                  <w:divBdr>
                    <w:top w:val="none" w:sz="0" w:space="0" w:color="auto"/>
                    <w:left w:val="none" w:sz="0" w:space="0" w:color="auto"/>
                    <w:bottom w:val="none" w:sz="0" w:space="0" w:color="auto"/>
                    <w:right w:val="none" w:sz="0" w:space="0" w:color="auto"/>
                  </w:divBdr>
                  <w:divsChild>
                    <w:div w:id="262955675">
                      <w:marLeft w:val="0"/>
                      <w:marRight w:val="0"/>
                      <w:marTop w:val="0"/>
                      <w:marBottom w:val="0"/>
                      <w:divBdr>
                        <w:top w:val="none" w:sz="0" w:space="0" w:color="auto"/>
                        <w:left w:val="none" w:sz="0" w:space="0" w:color="auto"/>
                        <w:bottom w:val="none" w:sz="0" w:space="0" w:color="auto"/>
                        <w:right w:val="none" w:sz="0" w:space="0" w:color="auto"/>
                      </w:divBdr>
                    </w:div>
                  </w:divsChild>
                </w:div>
                <w:div w:id="874539804">
                  <w:marLeft w:val="0"/>
                  <w:marRight w:val="0"/>
                  <w:marTop w:val="0"/>
                  <w:marBottom w:val="0"/>
                  <w:divBdr>
                    <w:top w:val="none" w:sz="0" w:space="0" w:color="auto"/>
                    <w:left w:val="none" w:sz="0" w:space="0" w:color="auto"/>
                    <w:bottom w:val="none" w:sz="0" w:space="0" w:color="auto"/>
                    <w:right w:val="none" w:sz="0" w:space="0" w:color="auto"/>
                  </w:divBdr>
                  <w:divsChild>
                    <w:div w:id="1287077874">
                      <w:marLeft w:val="0"/>
                      <w:marRight w:val="0"/>
                      <w:marTop w:val="0"/>
                      <w:marBottom w:val="0"/>
                      <w:divBdr>
                        <w:top w:val="none" w:sz="0" w:space="0" w:color="auto"/>
                        <w:left w:val="none" w:sz="0" w:space="0" w:color="auto"/>
                        <w:bottom w:val="none" w:sz="0" w:space="0" w:color="auto"/>
                        <w:right w:val="none" w:sz="0" w:space="0" w:color="auto"/>
                      </w:divBdr>
                    </w:div>
                  </w:divsChild>
                </w:div>
                <w:div w:id="621963596">
                  <w:marLeft w:val="0"/>
                  <w:marRight w:val="0"/>
                  <w:marTop w:val="0"/>
                  <w:marBottom w:val="0"/>
                  <w:divBdr>
                    <w:top w:val="none" w:sz="0" w:space="0" w:color="auto"/>
                    <w:left w:val="none" w:sz="0" w:space="0" w:color="auto"/>
                    <w:bottom w:val="none" w:sz="0" w:space="0" w:color="auto"/>
                    <w:right w:val="none" w:sz="0" w:space="0" w:color="auto"/>
                  </w:divBdr>
                  <w:divsChild>
                    <w:div w:id="1050808812">
                      <w:marLeft w:val="0"/>
                      <w:marRight w:val="0"/>
                      <w:marTop w:val="0"/>
                      <w:marBottom w:val="0"/>
                      <w:divBdr>
                        <w:top w:val="none" w:sz="0" w:space="0" w:color="auto"/>
                        <w:left w:val="none" w:sz="0" w:space="0" w:color="auto"/>
                        <w:bottom w:val="none" w:sz="0" w:space="0" w:color="auto"/>
                        <w:right w:val="none" w:sz="0" w:space="0" w:color="auto"/>
                      </w:divBdr>
                    </w:div>
                  </w:divsChild>
                </w:div>
                <w:div w:id="1690838386">
                  <w:marLeft w:val="0"/>
                  <w:marRight w:val="0"/>
                  <w:marTop w:val="0"/>
                  <w:marBottom w:val="0"/>
                  <w:divBdr>
                    <w:top w:val="none" w:sz="0" w:space="0" w:color="auto"/>
                    <w:left w:val="none" w:sz="0" w:space="0" w:color="auto"/>
                    <w:bottom w:val="none" w:sz="0" w:space="0" w:color="auto"/>
                    <w:right w:val="none" w:sz="0" w:space="0" w:color="auto"/>
                  </w:divBdr>
                  <w:divsChild>
                    <w:div w:id="709959040">
                      <w:marLeft w:val="0"/>
                      <w:marRight w:val="0"/>
                      <w:marTop w:val="0"/>
                      <w:marBottom w:val="0"/>
                      <w:divBdr>
                        <w:top w:val="none" w:sz="0" w:space="0" w:color="auto"/>
                        <w:left w:val="none" w:sz="0" w:space="0" w:color="auto"/>
                        <w:bottom w:val="none" w:sz="0" w:space="0" w:color="auto"/>
                        <w:right w:val="none" w:sz="0" w:space="0" w:color="auto"/>
                      </w:divBdr>
                    </w:div>
                    <w:div w:id="1118598578">
                      <w:marLeft w:val="0"/>
                      <w:marRight w:val="0"/>
                      <w:marTop w:val="0"/>
                      <w:marBottom w:val="0"/>
                      <w:divBdr>
                        <w:top w:val="none" w:sz="0" w:space="0" w:color="auto"/>
                        <w:left w:val="none" w:sz="0" w:space="0" w:color="auto"/>
                        <w:bottom w:val="none" w:sz="0" w:space="0" w:color="auto"/>
                        <w:right w:val="none" w:sz="0" w:space="0" w:color="auto"/>
                      </w:divBdr>
                    </w:div>
                  </w:divsChild>
                </w:div>
                <w:div w:id="21054419">
                  <w:marLeft w:val="0"/>
                  <w:marRight w:val="0"/>
                  <w:marTop w:val="0"/>
                  <w:marBottom w:val="0"/>
                  <w:divBdr>
                    <w:top w:val="none" w:sz="0" w:space="0" w:color="auto"/>
                    <w:left w:val="none" w:sz="0" w:space="0" w:color="auto"/>
                    <w:bottom w:val="none" w:sz="0" w:space="0" w:color="auto"/>
                    <w:right w:val="none" w:sz="0" w:space="0" w:color="auto"/>
                  </w:divBdr>
                  <w:divsChild>
                    <w:div w:id="197159109">
                      <w:marLeft w:val="0"/>
                      <w:marRight w:val="0"/>
                      <w:marTop w:val="0"/>
                      <w:marBottom w:val="0"/>
                      <w:divBdr>
                        <w:top w:val="none" w:sz="0" w:space="0" w:color="auto"/>
                        <w:left w:val="none" w:sz="0" w:space="0" w:color="auto"/>
                        <w:bottom w:val="none" w:sz="0" w:space="0" w:color="auto"/>
                        <w:right w:val="none" w:sz="0" w:space="0" w:color="auto"/>
                      </w:divBdr>
                    </w:div>
                  </w:divsChild>
                </w:div>
                <w:div w:id="1678773992">
                  <w:marLeft w:val="0"/>
                  <w:marRight w:val="0"/>
                  <w:marTop w:val="0"/>
                  <w:marBottom w:val="0"/>
                  <w:divBdr>
                    <w:top w:val="none" w:sz="0" w:space="0" w:color="auto"/>
                    <w:left w:val="none" w:sz="0" w:space="0" w:color="auto"/>
                    <w:bottom w:val="none" w:sz="0" w:space="0" w:color="auto"/>
                    <w:right w:val="none" w:sz="0" w:space="0" w:color="auto"/>
                  </w:divBdr>
                  <w:divsChild>
                    <w:div w:id="600913900">
                      <w:marLeft w:val="0"/>
                      <w:marRight w:val="0"/>
                      <w:marTop w:val="0"/>
                      <w:marBottom w:val="0"/>
                      <w:divBdr>
                        <w:top w:val="none" w:sz="0" w:space="0" w:color="auto"/>
                        <w:left w:val="none" w:sz="0" w:space="0" w:color="auto"/>
                        <w:bottom w:val="none" w:sz="0" w:space="0" w:color="auto"/>
                        <w:right w:val="none" w:sz="0" w:space="0" w:color="auto"/>
                      </w:divBdr>
                    </w:div>
                  </w:divsChild>
                </w:div>
                <w:div w:id="1267540727">
                  <w:marLeft w:val="0"/>
                  <w:marRight w:val="0"/>
                  <w:marTop w:val="0"/>
                  <w:marBottom w:val="0"/>
                  <w:divBdr>
                    <w:top w:val="none" w:sz="0" w:space="0" w:color="auto"/>
                    <w:left w:val="none" w:sz="0" w:space="0" w:color="auto"/>
                    <w:bottom w:val="none" w:sz="0" w:space="0" w:color="auto"/>
                    <w:right w:val="none" w:sz="0" w:space="0" w:color="auto"/>
                  </w:divBdr>
                  <w:divsChild>
                    <w:div w:id="1571187274">
                      <w:marLeft w:val="0"/>
                      <w:marRight w:val="0"/>
                      <w:marTop w:val="0"/>
                      <w:marBottom w:val="0"/>
                      <w:divBdr>
                        <w:top w:val="none" w:sz="0" w:space="0" w:color="auto"/>
                        <w:left w:val="none" w:sz="0" w:space="0" w:color="auto"/>
                        <w:bottom w:val="none" w:sz="0" w:space="0" w:color="auto"/>
                        <w:right w:val="none" w:sz="0" w:space="0" w:color="auto"/>
                      </w:divBdr>
                    </w:div>
                  </w:divsChild>
                </w:div>
                <w:div w:id="1368989422">
                  <w:marLeft w:val="0"/>
                  <w:marRight w:val="0"/>
                  <w:marTop w:val="0"/>
                  <w:marBottom w:val="0"/>
                  <w:divBdr>
                    <w:top w:val="none" w:sz="0" w:space="0" w:color="auto"/>
                    <w:left w:val="none" w:sz="0" w:space="0" w:color="auto"/>
                    <w:bottom w:val="none" w:sz="0" w:space="0" w:color="auto"/>
                    <w:right w:val="none" w:sz="0" w:space="0" w:color="auto"/>
                  </w:divBdr>
                  <w:divsChild>
                    <w:div w:id="13657304">
                      <w:marLeft w:val="0"/>
                      <w:marRight w:val="0"/>
                      <w:marTop w:val="0"/>
                      <w:marBottom w:val="0"/>
                      <w:divBdr>
                        <w:top w:val="none" w:sz="0" w:space="0" w:color="auto"/>
                        <w:left w:val="none" w:sz="0" w:space="0" w:color="auto"/>
                        <w:bottom w:val="none" w:sz="0" w:space="0" w:color="auto"/>
                        <w:right w:val="none" w:sz="0" w:space="0" w:color="auto"/>
                      </w:divBdr>
                    </w:div>
                  </w:divsChild>
                </w:div>
                <w:div w:id="483594166">
                  <w:marLeft w:val="0"/>
                  <w:marRight w:val="0"/>
                  <w:marTop w:val="0"/>
                  <w:marBottom w:val="0"/>
                  <w:divBdr>
                    <w:top w:val="none" w:sz="0" w:space="0" w:color="auto"/>
                    <w:left w:val="none" w:sz="0" w:space="0" w:color="auto"/>
                    <w:bottom w:val="none" w:sz="0" w:space="0" w:color="auto"/>
                    <w:right w:val="none" w:sz="0" w:space="0" w:color="auto"/>
                  </w:divBdr>
                  <w:divsChild>
                    <w:div w:id="801118267">
                      <w:marLeft w:val="0"/>
                      <w:marRight w:val="0"/>
                      <w:marTop w:val="0"/>
                      <w:marBottom w:val="0"/>
                      <w:divBdr>
                        <w:top w:val="none" w:sz="0" w:space="0" w:color="auto"/>
                        <w:left w:val="none" w:sz="0" w:space="0" w:color="auto"/>
                        <w:bottom w:val="none" w:sz="0" w:space="0" w:color="auto"/>
                        <w:right w:val="none" w:sz="0" w:space="0" w:color="auto"/>
                      </w:divBdr>
                    </w:div>
                  </w:divsChild>
                </w:div>
                <w:div w:id="1274046783">
                  <w:marLeft w:val="0"/>
                  <w:marRight w:val="0"/>
                  <w:marTop w:val="0"/>
                  <w:marBottom w:val="0"/>
                  <w:divBdr>
                    <w:top w:val="none" w:sz="0" w:space="0" w:color="auto"/>
                    <w:left w:val="none" w:sz="0" w:space="0" w:color="auto"/>
                    <w:bottom w:val="none" w:sz="0" w:space="0" w:color="auto"/>
                    <w:right w:val="none" w:sz="0" w:space="0" w:color="auto"/>
                  </w:divBdr>
                  <w:divsChild>
                    <w:div w:id="1189102822">
                      <w:marLeft w:val="0"/>
                      <w:marRight w:val="0"/>
                      <w:marTop w:val="0"/>
                      <w:marBottom w:val="0"/>
                      <w:divBdr>
                        <w:top w:val="none" w:sz="0" w:space="0" w:color="auto"/>
                        <w:left w:val="none" w:sz="0" w:space="0" w:color="auto"/>
                        <w:bottom w:val="none" w:sz="0" w:space="0" w:color="auto"/>
                        <w:right w:val="none" w:sz="0" w:space="0" w:color="auto"/>
                      </w:divBdr>
                    </w:div>
                  </w:divsChild>
                </w:div>
                <w:div w:id="862137704">
                  <w:marLeft w:val="0"/>
                  <w:marRight w:val="0"/>
                  <w:marTop w:val="0"/>
                  <w:marBottom w:val="0"/>
                  <w:divBdr>
                    <w:top w:val="none" w:sz="0" w:space="0" w:color="auto"/>
                    <w:left w:val="none" w:sz="0" w:space="0" w:color="auto"/>
                    <w:bottom w:val="none" w:sz="0" w:space="0" w:color="auto"/>
                    <w:right w:val="none" w:sz="0" w:space="0" w:color="auto"/>
                  </w:divBdr>
                  <w:divsChild>
                    <w:div w:id="933054233">
                      <w:marLeft w:val="0"/>
                      <w:marRight w:val="0"/>
                      <w:marTop w:val="0"/>
                      <w:marBottom w:val="0"/>
                      <w:divBdr>
                        <w:top w:val="none" w:sz="0" w:space="0" w:color="auto"/>
                        <w:left w:val="none" w:sz="0" w:space="0" w:color="auto"/>
                        <w:bottom w:val="none" w:sz="0" w:space="0" w:color="auto"/>
                        <w:right w:val="none" w:sz="0" w:space="0" w:color="auto"/>
                      </w:divBdr>
                    </w:div>
                  </w:divsChild>
                </w:div>
                <w:div w:id="237634938">
                  <w:marLeft w:val="0"/>
                  <w:marRight w:val="0"/>
                  <w:marTop w:val="0"/>
                  <w:marBottom w:val="0"/>
                  <w:divBdr>
                    <w:top w:val="none" w:sz="0" w:space="0" w:color="auto"/>
                    <w:left w:val="none" w:sz="0" w:space="0" w:color="auto"/>
                    <w:bottom w:val="none" w:sz="0" w:space="0" w:color="auto"/>
                    <w:right w:val="none" w:sz="0" w:space="0" w:color="auto"/>
                  </w:divBdr>
                  <w:divsChild>
                    <w:div w:id="280037964">
                      <w:marLeft w:val="0"/>
                      <w:marRight w:val="0"/>
                      <w:marTop w:val="0"/>
                      <w:marBottom w:val="0"/>
                      <w:divBdr>
                        <w:top w:val="none" w:sz="0" w:space="0" w:color="auto"/>
                        <w:left w:val="none" w:sz="0" w:space="0" w:color="auto"/>
                        <w:bottom w:val="none" w:sz="0" w:space="0" w:color="auto"/>
                        <w:right w:val="none" w:sz="0" w:space="0" w:color="auto"/>
                      </w:divBdr>
                    </w:div>
                  </w:divsChild>
                </w:div>
                <w:div w:id="91628257">
                  <w:marLeft w:val="0"/>
                  <w:marRight w:val="0"/>
                  <w:marTop w:val="0"/>
                  <w:marBottom w:val="0"/>
                  <w:divBdr>
                    <w:top w:val="none" w:sz="0" w:space="0" w:color="auto"/>
                    <w:left w:val="none" w:sz="0" w:space="0" w:color="auto"/>
                    <w:bottom w:val="none" w:sz="0" w:space="0" w:color="auto"/>
                    <w:right w:val="none" w:sz="0" w:space="0" w:color="auto"/>
                  </w:divBdr>
                  <w:divsChild>
                    <w:div w:id="501044263">
                      <w:marLeft w:val="0"/>
                      <w:marRight w:val="0"/>
                      <w:marTop w:val="0"/>
                      <w:marBottom w:val="0"/>
                      <w:divBdr>
                        <w:top w:val="none" w:sz="0" w:space="0" w:color="auto"/>
                        <w:left w:val="none" w:sz="0" w:space="0" w:color="auto"/>
                        <w:bottom w:val="none" w:sz="0" w:space="0" w:color="auto"/>
                        <w:right w:val="none" w:sz="0" w:space="0" w:color="auto"/>
                      </w:divBdr>
                    </w:div>
                  </w:divsChild>
                </w:div>
                <w:div w:id="1176771887">
                  <w:marLeft w:val="0"/>
                  <w:marRight w:val="0"/>
                  <w:marTop w:val="0"/>
                  <w:marBottom w:val="0"/>
                  <w:divBdr>
                    <w:top w:val="none" w:sz="0" w:space="0" w:color="auto"/>
                    <w:left w:val="none" w:sz="0" w:space="0" w:color="auto"/>
                    <w:bottom w:val="none" w:sz="0" w:space="0" w:color="auto"/>
                    <w:right w:val="none" w:sz="0" w:space="0" w:color="auto"/>
                  </w:divBdr>
                  <w:divsChild>
                    <w:div w:id="365831963">
                      <w:marLeft w:val="0"/>
                      <w:marRight w:val="0"/>
                      <w:marTop w:val="0"/>
                      <w:marBottom w:val="0"/>
                      <w:divBdr>
                        <w:top w:val="none" w:sz="0" w:space="0" w:color="auto"/>
                        <w:left w:val="none" w:sz="0" w:space="0" w:color="auto"/>
                        <w:bottom w:val="none" w:sz="0" w:space="0" w:color="auto"/>
                        <w:right w:val="none" w:sz="0" w:space="0" w:color="auto"/>
                      </w:divBdr>
                    </w:div>
                  </w:divsChild>
                </w:div>
                <w:div w:id="831212860">
                  <w:marLeft w:val="0"/>
                  <w:marRight w:val="0"/>
                  <w:marTop w:val="0"/>
                  <w:marBottom w:val="0"/>
                  <w:divBdr>
                    <w:top w:val="none" w:sz="0" w:space="0" w:color="auto"/>
                    <w:left w:val="none" w:sz="0" w:space="0" w:color="auto"/>
                    <w:bottom w:val="none" w:sz="0" w:space="0" w:color="auto"/>
                    <w:right w:val="none" w:sz="0" w:space="0" w:color="auto"/>
                  </w:divBdr>
                  <w:divsChild>
                    <w:div w:id="859317909">
                      <w:marLeft w:val="0"/>
                      <w:marRight w:val="0"/>
                      <w:marTop w:val="0"/>
                      <w:marBottom w:val="0"/>
                      <w:divBdr>
                        <w:top w:val="none" w:sz="0" w:space="0" w:color="auto"/>
                        <w:left w:val="none" w:sz="0" w:space="0" w:color="auto"/>
                        <w:bottom w:val="none" w:sz="0" w:space="0" w:color="auto"/>
                        <w:right w:val="none" w:sz="0" w:space="0" w:color="auto"/>
                      </w:divBdr>
                    </w:div>
                  </w:divsChild>
                </w:div>
                <w:div w:id="2028092507">
                  <w:marLeft w:val="0"/>
                  <w:marRight w:val="0"/>
                  <w:marTop w:val="0"/>
                  <w:marBottom w:val="0"/>
                  <w:divBdr>
                    <w:top w:val="none" w:sz="0" w:space="0" w:color="auto"/>
                    <w:left w:val="none" w:sz="0" w:space="0" w:color="auto"/>
                    <w:bottom w:val="none" w:sz="0" w:space="0" w:color="auto"/>
                    <w:right w:val="none" w:sz="0" w:space="0" w:color="auto"/>
                  </w:divBdr>
                  <w:divsChild>
                    <w:div w:id="123818269">
                      <w:marLeft w:val="0"/>
                      <w:marRight w:val="0"/>
                      <w:marTop w:val="0"/>
                      <w:marBottom w:val="0"/>
                      <w:divBdr>
                        <w:top w:val="none" w:sz="0" w:space="0" w:color="auto"/>
                        <w:left w:val="none" w:sz="0" w:space="0" w:color="auto"/>
                        <w:bottom w:val="none" w:sz="0" w:space="0" w:color="auto"/>
                        <w:right w:val="none" w:sz="0" w:space="0" w:color="auto"/>
                      </w:divBdr>
                    </w:div>
                  </w:divsChild>
                </w:div>
                <w:div w:id="1417937689">
                  <w:marLeft w:val="0"/>
                  <w:marRight w:val="0"/>
                  <w:marTop w:val="0"/>
                  <w:marBottom w:val="0"/>
                  <w:divBdr>
                    <w:top w:val="none" w:sz="0" w:space="0" w:color="auto"/>
                    <w:left w:val="none" w:sz="0" w:space="0" w:color="auto"/>
                    <w:bottom w:val="none" w:sz="0" w:space="0" w:color="auto"/>
                    <w:right w:val="none" w:sz="0" w:space="0" w:color="auto"/>
                  </w:divBdr>
                  <w:divsChild>
                    <w:div w:id="2061708437">
                      <w:marLeft w:val="0"/>
                      <w:marRight w:val="0"/>
                      <w:marTop w:val="0"/>
                      <w:marBottom w:val="0"/>
                      <w:divBdr>
                        <w:top w:val="none" w:sz="0" w:space="0" w:color="auto"/>
                        <w:left w:val="none" w:sz="0" w:space="0" w:color="auto"/>
                        <w:bottom w:val="none" w:sz="0" w:space="0" w:color="auto"/>
                        <w:right w:val="none" w:sz="0" w:space="0" w:color="auto"/>
                      </w:divBdr>
                    </w:div>
                  </w:divsChild>
                </w:div>
                <w:div w:id="1452356124">
                  <w:marLeft w:val="0"/>
                  <w:marRight w:val="0"/>
                  <w:marTop w:val="0"/>
                  <w:marBottom w:val="0"/>
                  <w:divBdr>
                    <w:top w:val="none" w:sz="0" w:space="0" w:color="auto"/>
                    <w:left w:val="none" w:sz="0" w:space="0" w:color="auto"/>
                    <w:bottom w:val="none" w:sz="0" w:space="0" w:color="auto"/>
                    <w:right w:val="none" w:sz="0" w:space="0" w:color="auto"/>
                  </w:divBdr>
                  <w:divsChild>
                    <w:div w:id="1623657295">
                      <w:marLeft w:val="0"/>
                      <w:marRight w:val="0"/>
                      <w:marTop w:val="0"/>
                      <w:marBottom w:val="0"/>
                      <w:divBdr>
                        <w:top w:val="none" w:sz="0" w:space="0" w:color="auto"/>
                        <w:left w:val="none" w:sz="0" w:space="0" w:color="auto"/>
                        <w:bottom w:val="none" w:sz="0" w:space="0" w:color="auto"/>
                        <w:right w:val="none" w:sz="0" w:space="0" w:color="auto"/>
                      </w:divBdr>
                    </w:div>
                  </w:divsChild>
                </w:div>
                <w:div w:id="1635675322">
                  <w:marLeft w:val="0"/>
                  <w:marRight w:val="0"/>
                  <w:marTop w:val="0"/>
                  <w:marBottom w:val="0"/>
                  <w:divBdr>
                    <w:top w:val="none" w:sz="0" w:space="0" w:color="auto"/>
                    <w:left w:val="none" w:sz="0" w:space="0" w:color="auto"/>
                    <w:bottom w:val="none" w:sz="0" w:space="0" w:color="auto"/>
                    <w:right w:val="none" w:sz="0" w:space="0" w:color="auto"/>
                  </w:divBdr>
                  <w:divsChild>
                    <w:div w:id="1818378867">
                      <w:marLeft w:val="0"/>
                      <w:marRight w:val="0"/>
                      <w:marTop w:val="0"/>
                      <w:marBottom w:val="0"/>
                      <w:divBdr>
                        <w:top w:val="none" w:sz="0" w:space="0" w:color="auto"/>
                        <w:left w:val="none" w:sz="0" w:space="0" w:color="auto"/>
                        <w:bottom w:val="none" w:sz="0" w:space="0" w:color="auto"/>
                        <w:right w:val="none" w:sz="0" w:space="0" w:color="auto"/>
                      </w:divBdr>
                    </w:div>
                  </w:divsChild>
                </w:div>
                <w:div w:id="24988254">
                  <w:marLeft w:val="0"/>
                  <w:marRight w:val="0"/>
                  <w:marTop w:val="0"/>
                  <w:marBottom w:val="0"/>
                  <w:divBdr>
                    <w:top w:val="none" w:sz="0" w:space="0" w:color="auto"/>
                    <w:left w:val="none" w:sz="0" w:space="0" w:color="auto"/>
                    <w:bottom w:val="none" w:sz="0" w:space="0" w:color="auto"/>
                    <w:right w:val="none" w:sz="0" w:space="0" w:color="auto"/>
                  </w:divBdr>
                  <w:divsChild>
                    <w:div w:id="1384017581">
                      <w:marLeft w:val="0"/>
                      <w:marRight w:val="0"/>
                      <w:marTop w:val="0"/>
                      <w:marBottom w:val="0"/>
                      <w:divBdr>
                        <w:top w:val="none" w:sz="0" w:space="0" w:color="auto"/>
                        <w:left w:val="none" w:sz="0" w:space="0" w:color="auto"/>
                        <w:bottom w:val="none" w:sz="0" w:space="0" w:color="auto"/>
                        <w:right w:val="none" w:sz="0" w:space="0" w:color="auto"/>
                      </w:divBdr>
                    </w:div>
                  </w:divsChild>
                </w:div>
                <w:div w:id="195168884">
                  <w:marLeft w:val="0"/>
                  <w:marRight w:val="0"/>
                  <w:marTop w:val="0"/>
                  <w:marBottom w:val="0"/>
                  <w:divBdr>
                    <w:top w:val="none" w:sz="0" w:space="0" w:color="auto"/>
                    <w:left w:val="none" w:sz="0" w:space="0" w:color="auto"/>
                    <w:bottom w:val="none" w:sz="0" w:space="0" w:color="auto"/>
                    <w:right w:val="none" w:sz="0" w:space="0" w:color="auto"/>
                  </w:divBdr>
                  <w:divsChild>
                    <w:div w:id="172570678">
                      <w:marLeft w:val="0"/>
                      <w:marRight w:val="0"/>
                      <w:marTop w:val="0"/>
                      <w:marBottom w:val="0"/>
                      <w:divBdr>
                        <w:top w:val="none" w:sz="0" w:space="0" w:color="auto"/>
                        <w:left w:val="none" w:sz="0" w:space="0" w:color="auto"/>
                        <w:bottom w:val="none" w:sz="0" w:space="0" w:color="auto"/>
                        <w:right w:val="none" w:sz="0" w:space="0" w:color="auto"/>
                      </w:divBdr>
                    </w:div>
                  </w:divsChild>
                </w:div>
                <w:div w:id="1840459088">
                  <w:marLeft w:val="0"/>
                  <w:marRight w:val="0"/>
                  <w:marTop w:val="0"/>
                  <w:marBottom w:val="0"/>
                  <w:divBdr>
                    <w:top w:val="none" w:sz="0" w:space="0" w:color="auto"/>
                    <w:left w:val="none" w:sz="0" w:space="0" w:color="auto"/>
                    <w:bottom w:val="none" w:sz="0" w:space="0" w:color="auto"/>
                    <w:right w:val="none" w:sz="0" w:space="0" w:color="auto"/>
                  </w:divBdr>
                  <w:divsChild>
                    <w:div w:id="312607867">
                      <w:marLeft w:val="0"/>
                      <w:marRight w:val="0"/>
                      <w:marTop w:val="0"/>
                      <w:marBottom w:val="0"/>
                      <w:divBdr>
                        <w:top w:val="none" w:sz="0" w:space="0" w:color="auto"/>
                        <w:left w:val="none" w:sz="0" w:space="0" w:color="auto"/>
                        <w:bottom w:val="none" w:sz="0" w:space="0" w:color="auto"/>
                        <w:right w:val="none" w:sz="0" w:space="0" w:color="auto"/>
                      </w:divBdr>
                    </w:div>
                  </w:divsChild>
                </w:div>
                <w:div w:id="325741859">
                  <w:marLeft w:val="0"/>
                  <w:marRight w:val="0"/>
                  <w:marTop w:val="0"/>
                  <w:marBottom w:val="0"/>
                  <w:divBdr>
                    <w:top w:val="none" w:sz="0" w:space="0" w:color="auto"/>
                    <w:left w:val="none" w:sz="0" w:space="0" w:color="auto"/>
                    <w:bottom w:val="none" w:sz="0" w:space="0" w:color="auto"/>
                    <w:right w:val="none" w:sz="0" w:space="0" w:color="auto"/>
                  </w:divBdr>
                  <w:divsChild>
                    <w:div w:id="1803379569">
                      <w:marLeft w:val="0"/>
                      <w:marRight w:val="0"/>
                      <w:marTop w:val="0"/>
                      <w:marBottom w:val="0"/>
                      <w:divBdr>
                        <w:top w:val="none" w:sz="0" w:space="0" w:color="auto"/>
                        <w:left w:val="none" w:sz="0" w:space="0" w:color="auto"/>
                        <w:bottom w:val="none" w:sz="0" w:space="0" w:color="auto"/>
                        <w:right w:val="none" w:sz="0" w:space="0" w:color="auto"/>
                      </w:divBdr>
                    </w:div>
                  </w:divsChild>
                </w:div>
                <w:div w:id="1458136767">
                  <w:marLeft w:val="0"/>
                  <w:marRight w:val="0"/>
                  <w:marTop w:val="0"/>
                  <w:marBottom w:val="0"/>
                  <w:divBdr>
                    <w:top w:val="none" w:sz="0" w:space="0" w:color="auto"/>
                    <w:left w:val="none" w:sz="0" w:space="0" w:color="auto"/>
                    <w:bottom w:val="none" w:sz="0" w:space="0" w:color="auto"/>
                    <w:right w:val="none" w:sz="0" w:space="0" w:color="auto"/>
                  </w:divBdr>
                  <w:divsChild>
                    <w:div w:id="267587801">
                      <w:marLeft w:val="0"/>
                      <w:marRight w:val="0"/>
                      <w:marTop w:val="0"/>
                      <w:marBottom w:val="0"/>
                      <w:divBdr>
                        <w:top w:val="none" w:sz="0" w:space="0" w:color="auto"/>
                        <w:left w:val="none" w:sz="0" w:space="0" w:color="auto"/>
                        <w:bottom w:val="none" w:sz="0" w:space="0" w:color="auto"/>
                        <w:right w:val="none" w:sz="0" w:space="0" w:color="auto"/>
                      </w:divBdr>
                    </w:div>
                  </w:divsChild>
                </w:div>
                <w:div w:id="1115830822">
                  <w:marLeft w:val="0"/>
                  <w:marRight w:val="0"/>
                  <w:marTop w:val="0"/>
                  <w:marBottom w:val="0"/>
                  <w:divBdr>
                    <w:top w:val="none" w:sz="0" w:space="0" w:color="auto"/>
                    <w:left w:val="none" w:sz="0" w:space="0" w:color="auto"/>
                    <w:bottom w:val="none" w:sz="0" w:space="0" w:color="auto"/>
                    <w:right w:val="none" w:sz="0" w:space="0" w:color="auto"/>
                  </w:divBdr>
                  <w:divsChild>
                    <w:div w:id="1343314502">
                      <w:marLeft w:val="0"/>
                      <w:marRight w:val="0"/>
                      <w:marTop w:val="0"/>
                      <w:marBottom w:val="0"/>
                      <w:divBdr>
                        <w:top w:val="none" w:sz="0" w:space="0" w:color="auto"/>
                        <w:left w:val="none" w:sz="0" w:space="0" w:color="auto"/>
                        <w:bottom w:val="none" w:sz="0" w:space="0" w:color="auto"/>
                        <w:right w:val="none" w:sz="0" w:space="0" w:color="auto"/>
                      </w:divBdr>
                    </w:div>
                  </w:divsChild>
                </w:div>
                <w:div w:id="2124182875">
                  <w:marLeft w:val="0"/>
                  <w:marRight w:val="0"/>
                  <w:marTop w:val="0"/>
                  <w:marBottom w:val="0"/>
                  <w:divBdr>
                    <w:top w:val="none" w:sz="0" w:space="0" w:color="auto"/>
                    <w:left w:val="none" w:sz="0" w:space="0" w:color="auto"/>
                    <w:bottom w:val="none" w:sz="0" w:space="0" w:color="auto"/>
                    <w:right w:val="none" w:sz="0" w:space="0" w:color="auto"/>
                  </w:divBdr>
                  <w:divsChild>
                    <w:div w:id="1501582498">
                      <w:marLeft w:val="0"/>
                      <w:marRight w:val="0"/>
                      <w:marTop w:val="0"/>
                      <w:marBottom w:val="0"/>
                      <w:divBdr>
                        <w:top w:val="none" w:sz="0" w:space="0" w:color="auto"/>
                        <w:left w:val="none" w:sz="0" w:space="0" w:color="auto"/>
                        <w:bottom w:val="none" w:sz="0" w:space="0" w:color="auto"/>
                        <w:right w:val="none" w:sz="0" w:space="0" w:color="auto"/>
                      </w:divBdr>
                    </w:div>
                  </w:divsChild>
                </w:div>
                <w:div w:id="801995842">
                  <w:marLeft w:val="0"/>
                  <w:marRight w:val="0"/>
                  <w:marTop w:val="0"/>
                  <w:marBottom w:val="0"/>
                  <w:divBdr>
                    <w:top w:val="none" w:sz="0" w:space="0" w:color="auto"/>
                    <w:left w:val="none" w:sz="0" w:space="0" w:color="auto"/>
                    <w:bottom w:val="none" w:sz="0" w:space="0" w:color="auto"/>
                    <w:right w:val="none" w:sz="0" w:space="0" w:color="auto"/>
                  </w:divBdr>
                  <w:divsChild>
                    <w:div w:id="1216118244">
                      <w:marLeft w:val="0"/>
                      <w:marRight w:val="0"/>
                      <w:marTop w:val="0"/>
                      <w:marBottom w:val="0"/>
                      <w:divBdr>
                        <w:top w:val="none" w:sz="0" w:space="0" w:color="auto"/>
                        <w:left w:val="none" w:sz="0" w:space="0" w:color="auto"/>
                        <w:bottom w:val="none" w:sz="0" w:space="0" w:color="auto"/>
                        <w:right w:val="none" w:sz="0" w:space="0" w:color="auto"/>
                      </w:divBdr>
                    </w:div>
                  </w:divsChild>
                </w:div>
                <w:div w:id="2067335071">
                  <w:marLeft w:val="0"/>
                  <w:marRight w:val="0"/>
                  <w:marTop w:val="0"/>
                  <w:marBottom w:val="0"/>
                  <w:divBdr>
                    <w:top w:val="none" w:sz="0" w:space="0" w:color="auto"/>
                    <w:left w:val="none" w:sz="0" w:space="0" w:color="auto"/>
                    <w:bottom w:val="none" w:sz="0" w:space="0" w:color="auto"/>
                    <w:right w:val="none" w:sz="0" w:space="0" w:color="auto"/>
                  </w:divBdr>
                  <w:divsChild>
                    <w:div w:id="780688330">
                      <w:marLeft w:val="0"/>
                      <w:marRight w:val="0"/>
                      <w:marTop w:val="0"/>
                      <w:marBottom w:val="0"/>
                      <w:divBdr>
                        <w:top w:val="none" w:sz="0" w:space="0" w:color="auto"/>
                        <w:left w:val="none" w:sz="0" w:space="0" w:color="auto"/>
                        <w:bottom w:val="none" w:sz="0" w:space="0" w:color="auto"/>
                        <w:right w:val="none" w:sz="0" w:space="0" w:color="auto"/>
                      </w:divBdr>
                    </w:div>
                  </w:divsChild>
                </w:div>
                <w:div w:id="1883596231">
                  <w:marLeft w:val="0"/>
                  <w:marRight w:val="0"/>
                  <w:marTop w:val="0"/>
                  <w:marBottom w:val="0"/>
                  <w:divBdr>
                    <w:top w:val="none" w:sz="0" w:space="0" w:color="auto"/>
                    <w:left w:val="none" w:sz="0" w:space="0" w:color="auto"/>
                    <w:bottom w:val="none" w:sz="0" w:space="0" w:color="auto"/>
                    <w:right w:val="none" w:sz="0" w:space="0" w:color="auto"/>
                  </w:divBdr>
                  <w:divsChild>
                    <w:div w:id="1976446719">
                      <w:marLeft w:val="0"/>
                      <w:marRight w:val="0"/>
                      <w:marTop w:val="0"/>
                      <w:marBottom w:val="0"/>
                      <w:divBdr>
                        <w:top w:val="none" w:sz="0" w:space="0" w:color="auto"/>
                        <w:left w:val="none" w:sz="0" w:space="0" w:color="auto"/>
                        <w:bottom w:val="none" w:sz="0" w:space="0" w:color="auto"/>
                        <w:right w:val="none" w:sz="0" w:space="0" w:color="auto"/>
                      </w:divBdr>
                    </w:div>
                  </w:divsChild>
                </w:div>
                <w:div w:id="1725523155">
                  <w:marLeft w:val="0"/>
                  <w:marRight w:val="0"/>
                  <w:marTop w:val="0"/>
                  <w:marBottom w:val="0"/>
                  <w:divBdr>
                    <w:top w:val="none" w:sz="0" w:space="0" w:color="auto"/>
                    <w:left w:val="none" w:sz="0" w:space="0" w:color="auto"/>
                    <w:bottom w:val="none" w:sz="0" w:space="0" w:color="auto"/>
                    <w:right w:val="none" w:sz="0" w:space="0" w:color="auto"/>
                  </w:divBdr>
                  <w:divsChild>
                    <w:div w:id="451630292">
                      <w:marLeft w:val="0"/>
                      <w:marRight w:val="0"/>
                      <w:marTop w:val="0"/>
                      <w:marBottom w:val="0"/>
                      <w:divBdr>
                        <w:top w:val="none" w:sz="0" w:space="0" w:color="auto"/>
                        <w:left w:val="none" w:sz="0" w:space="0" w:color="auto"/>
                        <w:bottom w:val="none" w:sz="0" w:space="0" w:color="auto"/>
                        <w:right w:val="none" w:sz="0" w:space="0" w:color="auto"/>
                      </w:divBdr>
                    </w:div>
                  </w:divsChild>
                </w:div>
                <w:div w:id="198932598">
                  <w:marLeft w:val="0"/>
                  <w:marRight w:val="0"/>
                  <w:marTop w:val="0"/>
                  <w:marBottom w:val="0"/>
                  <w:divBdr>
                    <w:top w:val="none" w:sz="0" w:space="0" w:color="auto"/>
                    <w:left w:val="none" w:sz="0" w:space="0" w:color="auto"/>
                    <w:bottom w:val="none" w:sz="0" w:space="0" w:color="auto"/>
                    <w:right w:val="none" w:sz="0" w:space="0" w:color="auto"/>
                  </w:divBdr>
                  <w:divsChild>
                    <w:div w:id="54028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065359">
          <w:marLeft w:val="0"/>
          <w:marRight w:val="0"/>
          <w:marTop w:val="0"/>
          <w:marBottom w:val="0"/>
          <w:divBdr>
            <w:top w:val="none" w:sz="0" w:space="0" w:color="auto"/>
            <w:left w:val="none" w:sz="0" w:space="0" w:color="auto"/>
            <w:bottom w:val="none" w:sz="0" w:space="0" w:color="auto"/>
            <w:right w:val="none" w:sz="0" w:space="0" w:color="auto"/>
          </w:divBdr>
          <w:divsChild>
            <w:div w:id="853571766">
              <w:marLeft w:val="0"/>
              <w:marRight w:val="0"/>
              <w:marTop w:val="0"/>
              <w:marBottom w:val="0"/>
              <w:divBdr>
                <w:top w:val="none" w:sz="0" w:space="0" w:color="auto"/>
                <w:left w:val="none" w:sz="0" w:space="0" w:color="auto"/>
                <w:bottom w:val="none" w:sz="0" w:space="0" w:color="auto"/>
                <w:right w:val="none" w:sz="0" w:space="0" w:color="auto"/>
              </w:divBdr>
            </w:div>
            <w:div w:id="2094467779">
              <w:marLeft w:val="0"/>
              <w:marRight w:val="0"/>
              <w:marTop w:val="0"/>
              <w:marBottom w:val="0"/>
              <w:divBdr>
                <w:top w:val="none" w:sz="0" w:space="0" w:color="auto"/>
                <w:left w:val="none" w:sz="0" w:space="0" w:color="auto"/>
                <w:bottom w:val="none" w:sz="0" w:space="0" w:color="auto"/>
                <w:right w:val="none" w:sz="0" w:space="0" w:color="auto"/>
              </w:divBdr>
            </w:div>
            <w:div w:id="1933200110">
              <w:marLeft w:val="0"/>
              <w:marRight w:val="0"/>
              <w:marTop w:val="0"/>
              <w:marBottom w:val="0"/>
              <w:divBdr>
                <w:top w:val="none" w:sz="0" w:space="0" w:color="auto"/>
                <w:left w:val="none" w:sz="0" w:space="0" w:color="auto"/>
                <w:bottom w:val="none" w:sz="0" w:space="0" w:color="auto"/>
                <w:right w:val="none" w:sz="0" w:space="0" w:color="auto"/>
              </w:divBdr>
            </w:div>
            <w:div w:id="648218434">
              <w:marLeft w:val="0"/>
              <w:marRight w:val="0"/>
              <w:marTop w:val="0"/>
              <w:marBottom w:val="0"/>
              <w:divBdr>
                <w:top w:val="none" w:sz="0" w:space="0" w:color="auto"/>
                <w:left w:val="none" w:sz="0" w:space="0" w:color="auto"/>
                <w:bottom w:val="none" w:sz="0" w:space="0" w:color="auto"/>
                <w:right w:val="none" w:sz="0" w:space="0" w:color="auto"/>
              </w:divBdr>
            </w:div>
            <w:div w:id="27687958">
              <w:marLeft w:val="0"/>
              <w:marRight w:val="0"/>
              <w:marTop w:val="0"/>
              <w:marBottom w:val="0"/>
              <w:divBdr>
                <w:top w:val="none" w:sz="0" w:space="0" w:color="auto"/>
                <w:left w:val="none" w:sz="0" w:space="0" w:color="auto"/>
                <w:bottom w:val="none" w:sz="0" w:space="0" w:color="auto"/>
                <w:right w:val="none" w:sz="0" w:space="0" w:color="auto"/>
              </w:divBdr>
            </w:div>
          </w:divsChild>
        </w:div>
        <w:div w:id="721372763">
          <w:marLeft w:val="0"/>
          <w:marRight w:val="0"/>
          <w:marTop w:val="0"/>
          <w:marBottom w:val="0"/>
          <w:divBdr>
            <w:top w:val="none" w:sz="0" w:space="0" w:color="auto"/>
            <w:left w:val="none" w:sz="0" w:space="0" w:color="auto"/>
            <w:bottom w:val="none" w:sz="0" w:space="0" w:color="auto"/>
            <w:right w:val="none" w:sz="0" w:space="0" w:color="auto"/>
          </w:divBdr>
          <w:divsChild>
            <w:div w:id="205995147">
              <w:marLeft w:val="0"/>
              <w:marRight w:val="0"/>
              <w:marTop w:val="30"/>
              <w:marBottom w:val="30"/>
              <w:divBdr>
                <w:top w:val="none" w:sz="0" w:space="0" w:color="auto"/>
                <w:left w:val="none" w:sz="0" w:space="0" w:color="auto"/>
                <w:bottom w:val="none" w:sz="0" w:space="0" w:color="auto"/>
                <w:right w:val="none" w:sz="0" w:space="0" w:color="auto"/>
              </w:divBdr>
              <w:divsChild>
                <w:div w:id="861479375">
                  <w:marLeft w:val="0"/>
                  <w:marRight w:val="0"/>
                  <w:marTop w:val="0"/>
                  <w:marBottom w:val="0"/>
                  <w:divBdr>
                    <w:top w:val="none" w:sz="0" w:space="0" w:color="auto"/>
                    <w:left w:val="none" w:sz="0" w:space="0" w:color="auto"/>
                    <w:bottom w:val="none" w:sz="0" w:space="0" w:color="auto"/>
                    <w:right w:val="none" w:sz="0" w:space="0" w:color="auto"/>
                  </w:divBdr>
                  <w:divsChild>
                    <w:div w:id="159926819">
                      <w:marLeft w:val="0"/>
                      <w:marRight w:val="0"/>
                      <w:marTop w:val="0"/>
                      <w:marBottom w:val="0"/>
                      <w:divBdr>
                        <w:top w:val="none" w:sz="0" w:space="0" w:color="auto"/>
                        <w:left w:val="none" w:sz="0" w:space="0" w:color="auto"/>
                        <w:bottom w:val="none" w:sz="0" w:space="0" w:color="auto"/>
                        <w:right w:val="none" w:sz="0" w:space="0" w:color="auto"/>
                      </w:divBdr>
                    </w:div>
                  </w:divsChild>
                </w:div>
                <w:div w:id="815415323">
                  <w:marLeft w:val="0"/>
                  <w:marRight w:val="0"/>
                  <w:marTop w:val="0"/>
                  <w:marBottom w:val="0"/>
                  <w:divBdr>
                    <w:top w:val="none" w:sz="0" w:space="0" w:color="auto"/>
                    <w:left w:val="none" w:sz="0" w:space="0" w:color="auto"/>
                    <w:bottom w:val="none" w:sz="0" w:space="0" w:color="auto"/>
                    <w:right w:val="none" w:sz="0" w:space="0" w:color="auto"/>
                  </w:divBdr>
                  <w:divsChild>
                    <w:div w:id="583346187">
                      <w:marLeft w:val="0"/>
                      <w:marRight w:val="0"/>
                      <w:marTop w:val="0"/>
                      <w:marBottom w:val="0"/>
                      <w:divBdr>
                        <w:top w:val="none" w:sz="0" w:space="0" w:color="auto"/>
                        <w:left w:val="none" w:sz="0" w:space="0" w:color="auto"/>
                        <w:bottom w:val="none" w:sz="0" w:space="0" w:color="auto"/>
                        <w:right w:val="none" w:sz="0" w:space="0" w:color="auto"/>
                      </w:divBdr>
                    </w:div>
                  </w:divsChild>
                </w:div>
                <w:div w:id="1316908933">
                  <w:marLeft w:val="0"/>
                  <w:marRight w:val="0"/>
                  <w:marTop w:val="0"/>
                  <w:marBottom w:val="0"/>
                  <w:divBdr>
                    <w:top w:val="none" w:sz="0" w:space="0" w:color="auto"/>
                    <w:left w:val="none" w:sz="0" w:space="0" w:color="auto"/>
                    <w:bottom w:val="none" w:sz="0" w:space="0" w:color="auto"/>
                    <w:right w:val="none" w:sz="0" w:space="0" w:color="auto"/>
                  </w:divBdr>
                  <w:divsChild>
                    <w:div w:id="1582133224">
                      <w:marLeft w:val="0"/>
                      <w:marRight w:val="0"/>
                      <w:marTop w:val="0"/>
                      <w:marBottom w:val="0"/>
                      <w:divBdr>
                        <w:top w:val="none" w:sz="0" w:space="0" w:color="auto"/>
                        <w:left w:val="none" w:sz="0" w:space="0" w:color="auto"/>
                        <w:bottom w:val="none" w:sz="0" w:space="0" w:color="auto"/>
                        <w:right w:val="none" w:sz="0" w:space="0" w:color="auto"/>
                      </w:divBdr>
                    </w:div>
                  </w:divsChild>
                </w:div>
                <w:div w:id="1093209401">
                  <w:marLeft w:val="0"/>
                  <w:marRight w:val="0"/>
                  <w:marTop w:val="0"/>
                  <w:marBottom w:val="0"/>
                  <w:divBdr>
                    <w:top w:val="none" w:sz="0" w:space="0" w:color="auto"/>
                    <w:left w:val="none" w:sz="0" w:space="0" w:color="auto"/>
                    <w:bottom w:val="none" w:sz="0" w:space="0" w:color="auto"/>
                    <w:right w:val="none" w:sz="0" w:space="0" w:color="auto"/>
                  </w:divBdr>
                  <w:divsChild>
                    <w:div w:id="1869178715">
                      <w:marLeft w:val="0"/>
                      <w:marRight w:val="0"/>
                      <w:marTop w:val="0"/>
                      <w:marBottom w:val="0"/>
                      <w:divBdr>
                        <w:top w:val="none" w:sz="0" w:space="0" w:color="auto"/>
                        <w:left w:val="none" w:sz="0" w:space="0" w:color="auto"/>
                        <w:bottom w:val="none" w:sz="0" w:space="0" w:color="auto"/>
                        <w:right w:val="none" w:sz="0" w:space="0" w:color="auto"/>
                      </w:divBdr>
                    </w:div>
                    <w:div w:id="856771391">
                      <w:marLeft w:val="0"/>
                      <w:marRight w:val="0"/>
                      <w:marTop w:val="0"/>
                      <w:marBottom w:val="0"/>
                      <w:divBdr>
                        <w:top w:val="none" w:sz="0" w:space="0" w:color="auto"/>
                        <w:left w:val="none" w:sz="0" w:space="0" w:color="auto"/>
                        <w:bottom w:val="none" w:sz="0" w:space="0" w:color="auto"/>
                        <w:right w:val="none" w:sz="0" w:space="0" w:color="auto"/>
                      </w:divBdr>
                    </w:div>
                  </w:divsChild>
                </w:div>
                <w:div w:id="1658459301">
                  <w:marLeft w:val="0"/>
                  <w:marRight w:val="0"/>
                  <w:marTop w:val="0"/>
                  <w:marBottom w:val="0"/>
                  <w:divBdr>
                    <w:top w:val="none" w:sz="0" w:space="0" w:color="auto"/>
                    <w:left w:val="none" w:sz="0" w:space="0" w:color="auto"/>
                    <w:bottom w:val="none" w:sz="0" w:space="0" w:color="auto"/>
                    <w:right w:val="none" w:sz="0" w:space="0" w:color="auto"/>
                  </w:divBdr>
                  <w:divsChild>
                    <w:div w:id="1176001568">
                      <w:marLeft w:val="0"/>
                      <w:marRight w:val="0"/>
                      <w:marTop w:val="0"/>
                      <w:marBottom w:val="0"/>
                      <w:divBdr>
                        <w:top w:val="none" w:sz="0" w:space="0" w:color="auto"/>
                        <w:left w:val="none" w:sz="0" w:space="0" w:color="auto"/>
                        <w:bottom w:val="none" w:sz="0" w:space="0" w:color="auto"/>
                        <w:right w:val="none" w:sz="0" w:space="0" w:color="auto"/>
                      </w:divBdr>
                    </w:div>
                  </w:divsChild>
                </w:div>
                <w:div w:id="215436394">
                  <w:marLeft w:val="0"/>
                  <w:marRight w:val="0"/>
                  <w:marTop w:val="0"/>
                  <w:marBottom w:val="0"/>
                  <w:divBdr>
                    <w:top w:val="none" w:sz="0" w:space="0" w:color="auto"/>
                    <w:left w:val="none" w:sz="0" w:space="0" w:color="auto"/>
                    <w:bottom w:val="none" w:sz="0" w:space="0" w:color="auto"/>
                    <w:right w:val="none" w:sz="0" w:space="0" w:color="auto"/>
                  </w:divBdr>
                  <w:divsChild>
                    <w:div w:id="521477893">
                      <w:marLeft w:val="0"/>
                      <w:marRight w:val="0"/>
                      <w:marTop w:val="0"/>
                      <w:marBottom w:val="0"/>
                      <w:divBdr>
                        <w:top w:val="none" w:sz="0" w:space="0" w:color="auto"/>
                        <w:left w:val="none" w:sz="0" w:space="0" w:color="auto"/>
                        <w:bottom w:val="none" w:sz="0" w:space="0" w:color="auto"/>
                        <w:right w:val="none" w:sz="0" w:space="0" w:color="auto"/>
                      </w:divBdr>
                    </w:div>
                  </w:divsChild>
                </w:div>
                <w:div w:id="27919521">
                  <w:marLeft w:val="0"/>
                  <w:marRight w:val="0"/>
                  <w:marTop w:val="0"/>
                  <w:marBottom w:val="0"/>
                  <w:divBdr>
                    <w:top w:val="none" w:sz="0" w:space="0" w:color="auto"/>
                    <w:left w:val="none" w:sz="0" w:space="0" w:color="auto"/>
                    <w:bottom w:val="none" w:sz="0" w:space="0" w:color="auto"/>
                    <w:right w:val="none" w:sz="0" w:space="0" w:color="auto"/>
                  </w:divBdr>
                  <w:divsChild>
                    <w:div w:id="210044601">
                      <w:marLeft w:val="0"/>
                      <w:marRight w:val="0"/>
                      <w:marTop w:val="0"/>
                      <w:marBottom w:val="0"/>
                      <w:divBdr>
                        <w:top w:val="none" w:sz="0" w:space="0" w:color="auto"/>
                        <w:left w:val="none" w:sz="0" w:space="0" w:color="auto"/>
                        <w:bottom w:val="none" w:sz="0" w:space="0" w:color="auto"/>
                        <w:right w:val="none" w:sz="0" w:space="0" w:color="auto"/>
                      </w:divBdr>
                    </w:div>
                  </w:divsChild>
                </w:div>
                <w:div w:id="769206520">
                  <w:marLeft w:val="0"/>
                  <w:marRight w:val="0"/>
                  <w:marTop w:val="0"/>
                  <w:marBottom w:val="0"/>
                  <w:divBdr>
                    <w:top w:val="none" w:sz="0" w:space="0" w:color="auto"/>
                    <w:left w:val="none" w:sz="0" w:space="0" w:color="auto"/>
                    <w:bottom w:val="none" w:sz="0" w:space="0" w:color="auto"/>
                    <w:right w:val="none" w:sz="0" w:space="0" w:color="auto"/>
                  </w:divBdr>
                  <w:divsChild>
                    <w:div w:id="390467493">
                      <w:marLeft w:val="0"/>
                      <w:marRight w:val="0"/>
                      <w:marTop w:val="0"/>
                      <w:marBottom w:val="0"/>
                      <w:divBdr>
                        <w:top w:val="none" w:sz="0" w:space="0" w:color="auto"/>
                        <w:left w:val="none" w:sz="0" w:space="0" w:color="auto"/>
                        <w:bottom w:val="none" w:sz="0" w:space="0" w:color="auto"/>
                        <w:right w:val="none" w:sz="0" w:space="0" w:color="auto"/>
                      </w:divBdr>
                    </w:div>
                  </w:divsChild>
                </w:div>
                <w:div w:id="1106538897">
                  <w:marLeft w:val="0"/>
                  <w:marRight w:val="0"/>
                  <w:marTop w:val="0"/>
                  <w:marBottom w:val="0"/>
                  <w:divBdr>
                    <w:top w:val="none" w:sz="0" w:space="0" w:color="auto"/>
                    <w:left w:val="none" w:sz="0" w:space="0" w:color="auto"/>
                    <w:bottom w:val="none" w:sz="0" w:space="0" w:color="auto"/>
                    <w:right w:val="none" w:sz="0" w:space="0" w:color="auto"/>
                  </w:divBdr>
                  <w:divsChild>
                    <w:div w:id="875045110">
                      <w:marLeft w:val="0"/>
                      <w:marRight w:val="0"/>
                      <w:marTop w:val="0"/>
                      <w:marBottom w:val="0"/>
                      <w:divBdr>
                        <w:top w:val="none" w:sz="0" w:space="0" w:color="auto"/>
                        <w:left w:val="none" w:sz="0" w:space="0" w:color="auto"/>
                        <w:bottom w:val="none" w:sz="0" w:space="0" w:color="auto"/>
                        <w:right w:val="none" w:sz="0" w:space="0" w:color="auto"/>
                      </w:divBdr>
                    </w:div>
                    <w:div w:id="2090930883">
                      <w:marLeft w:val="0"/>
                      <w:marRight w:val="0"/>
                      <w:marTop w:val="0"/>
                      <w:marBottom w:val="0"/>
                      <w:divBdr>
                        <w:top w:val="none" w:sz="0" w:space="0" w:color="auto"/>
                        <w:left w:val="none" w:sz="0" w:space="0" w:color="auto"/>
                        <w:bottom w:val="none" w:sz="0" w:space="0" w:color="auto"/>
                        <w:right w:val="none" w:sz="0" w:space="0" w:color="auto"/>
                      </w:divBdr>
                    </w:div>
                  </w:divsChild>
                </w:div>
                <w:div w:id="1481071626">
                  <w:marLeft w:val="0"/>
                  <w:marRight w:val="0"/>
                  <w:marTop w:val="0"/>
                  <w:marBottom w:val="0"/>
                  <w:divBdr>
                    <w:top w:val="none" w:sz="0" w:space="0" w:color="auto"/>
                    <w:left w:val="none" w:sz="0" w:space="0" w:color="auto"/>
                    <w:bottom w:val="none" w:sz="0" w:space="0" w:color="auto"/>
                    <w:right w:val="none" w:sz="0" w:space="0" w:color="auto"/>
                  </w:divBdr>
                  <w:divsChild>
                    <w:div w:id="1715735098">
                      <w:marLeft w:val="0"/>
                      <w:marRight w:val="0"/>
                      <w:marTop w:val="0"/>
                      <w:marBottom w:val="0"/>
                      <w:divBdr>
                        <w:top w:val="none" w:sz="0" w:space="0" w:color="auto"/>
                        <w:left w:val="none" w:sz="0" w:space="0" w:color="auto"/>
                        <w:bottom w:val="none" w:sz="0" w:space="0" w:color="auto"/>
                        <w:right w:val="none" w:sz="0" w:space="0" w:color="auto"/>
                      </w:divBdr>
                    </w:div>
                  </w:divsChild>
                </w:div>
                <w:div w:id="712392078">
                  <w:marLeft w:val="0"/>
                  <w:marRight w:val="0"/>
                  <w:marTop w:val="0"/>
                  <w:marBottom w:val="0"/>
                  <w:divBdr>
                    <w:top w:val="none" w:sz="0" w:space="0" w:color="auto"/>
                    <w:left w:val="none" w:sz="0" w:space="0" w:color="auto"/>
                    <w:bottom w:val="none" w:sz="0" w:space="0" w:color="auto"/>
                    <w:right w:val="none" w:sz="0" w:space="0" w:color="auto"/>
                  </w:divBdr>
                  <w:divsChild>
                    <w:div w:id="485513340">
                      <w:marLeft w:val="0"/>
                      <w:marRight w:val="0"/>
                      <w:marTop w:val="0"/>
                      <w:marBottom w:val="0"/>
                      <w:divBdr>
                        <w:top w:val="none" w:sz="0" w:space="0" w:color="auto"/>
                        <w:left w:val="none" w:sz="0" w:space="0" w:color="auto"/>
                        <w:bottom w:val="none" w:sz="0" w:space="0" w:color="auto"/>
                        <w:right w:val="none" w:sz="0" w:space="0" w:color="auto"/>
                      </w:divBdr>
                    </w:div>
                  </w:divsChild>
                </w:div>
                <w:div w:id="684940935">
                  <w:marLeft w:val="0"/>
                  <w:marRight w:val="0"/>
                  <w:marTop w:val="0"/>
                  <w:marBottom w:val="0"/>
                  <w:divBdr>
                    <w:top w:val="none" w:sz="0" w:space="0" w:color="auto"/>
                    <w:left w:val="none" w:sz="0" w:space="0" w:color="auto"/>
                    <w:bottom w:val="none" w:sz="0" w:space="0" w:color="auto"/>
                    <w:right w:val="none" w:sz="0" w:space="0" w:color="auto"/>
                  </w:divBdr>
                  <w:divsChild>
                    <w:div w:id="2038582455">
                      <w:marLeft w:val="0"/>
                      <w:marRight w:val="0"/>
                      <w:marTop w:val="0"/>
                      <w:marBottom w:val="0"/>
                      <w:divBdr>
                        <w:top w:val="none" w:sz="0" w:space="0" w:color="auto"/>
                        <w:left w:val="none" w:sz="0" w:space="0" w:color="auto"/>
                        <w:bottom w:val="none" w:sz="0" w:space="0" w:color="auto"/>
                        <w:right w:val="none" w:sz="0" w:space="0" w:color="auto"/>
                      </w:divBdr>
                    </w:div>
                  </w:divsChild>
                </w:div>
                <w:div w:id="1768035402">
                  <w:marLeft w:val="0"/>
                  <w:marRight w:val="0"/>
                  <w:marTop w:val="0"/>
                  <w:marBottom w:val="0"/>
                  <w:divBdr>
                    <w:top w:val="none" w:sz="0" w:space="0" w:color="auto"/>
                    <w:left w:val="none" w:sz="0" w:space="0" w:color="auto"/>
                    <w:bottom w:val="none" w:sz="0" w:space="0" w:color="auto"/>
                    <w:right w:val="none" w:sz="0" w:space="0" w:color="auto"/>
                  </w:divBdr>
                  <w:divsChild>
                    <w:div w:id="154803141">
                      <w:marLeft w:val="0"/>
                      <w:marRight w:val="0"/>
                      <w:marTop w:val="0"/>
                      <w:marBottom w:val="0"/>
                      <w:divBdr>
                        <w:top w:val="none" w:sz="0" w:space="0" w:color="auto"/>
                        <w:left w:val="none" w:sz="0" w:space="0" w:color="auto"/>
                        <w:bottom w:val="none" w:sz="0" w:space="0" w:color="auto"/>
                        <w:right w:val="none" w:sz="0" w:space="0" w:color="auto"/>
                      </w:divBdr>
                    </w:div>
                  </w:divsChild>
                </w:div>
                <w:div w:id="12731565">
                  <w:marLeft w:val="0"/>
                  <w:marRight w:val="0"/>
                  <w:marTop w:val="0"/>
                  <w:marBottom w:val="0"/>
                  <w:divBdr>
                    <w:top w:val="none" w:sz="0" w:space="0" w:color="auto"/>
                    <w:left w:val="none" w:sz="0" w:space="0" w:color="auto"/>
                    <w:bottom w:val="none" w:sz="0" w:space="0" w:color="auto"/>
                    <w:right w:val="none" w:sz="0" w:space="0" w:color="auto"/>
                  </w:divBdr>
                  <w:divsChild>
                    <w:div w:id="1916164081">
                      <w:marLeft w:val="0"/>
                      <w:marRight w:val="0"/>
                      <w:marTop w:val="0"/>
                      <w:marBottom w:val="0"/>
                      <w:divBdr>
                        <w:top w:val="none" w:sz="0" w:space="0" w:color="auto"/>
                        <w:left w:val="none" w:sz="0" w:space="0" w:color="auto"/>
                        <w:bottom w:val="none" w:sz="0" w:space="0" w:color="auto"/>
                        <w:right w:val="none" w:sz="0" w:space="0" w:color="auto"/>
                      </w:divBdr>
                    </w:div>
                    <w:div w:id="1286503426">
                      <w:marLeft w:val="0"/>
                      <w:marRight w:val="0"/>
                      <w:marTop w:val="0"/>
                      <w:marBottom w:val="0"/>
                      <w:divBdr>
                        <w:top w:val="none" w:sz="0" w:space="0" w:color="auto"/>
                        <w:left w:val="none" w:sz="0" w:space="0" w:color="auto"/>
                        <w:bottom w:val="none" w:sz="0" w:space="0" w:color="auto"/>
                        <w:right w:val="none" w:sz="0" w:space="0" w:color="auto"/>
                      </w:divBdr>
                    </w:div>
                  </w:divsChild>
                </w:div>
                <w:div w:id="1746876832">
                  <w:marLeft w:val="0"/>
                  <w:marRight w:val="0"/>
                  <w:marTop w:val="0"/>
                  <w:marBottom w:val="0"/>
                  <w:divBdr>
                    <w:top w:val="none" w:sz="0" w:space="0" w:color="auto"/>
                    <w:left w:val="none" w:sz="0" w:space="0" w:color="auto"/>
                    <w:bottom w:val="none" w:sz="0" w:space="0" w:color="auto"/>
                    <w:right w:val="none" w:sz="0" w:space="0" w:color="auto"/>
                  </w:divBdr>
                  <w:divsChild>
                    <w:div w:id="1223180799">
                      <w:marLeft w:val="0"/>
                      <w:marRight w:val="0"/>
                      <w:marTop w:val="0"/>
                      <w:marBottom w:val="0"/>
                      <w:divBdr>
                        <w:top w:val="none" w:sz="0" w:space="0" w:color="auto"/>
                        <w:left w:val="none" w:sz="0" w:space="0" w:color="auto"/>
                        <w:bottom w:val="none" w:sz="0" w:space="0" w:color="auto"/>
                        <w:right w:val="none" w:sz="0" w:space="0" w:color="auto"/>
                      </w:divBdr>
                    </w:div>
                  </w:divsChild>
                </w:div>
                <w:div w:id="1148740486">
                  <w:marLeft w:val="0"/>
                  <w:marRight w:val="0"/>
                  <w:marTop w:val="0"/>
                  <w:marBottom w:val="0"/>
                  <w:divBdr>
                    <w:top w:val="none" w:sz="0" w:space="0" w:color="auto"/>
                    <w:left w:val="none" w:sz="0" w:space="0" w:color="auto"/>
                    <w:bottom w:val="none" w:sz="0" w:space="0" w:color="auto"/>
                    <w:right w:val="none" w:sz="0" w:space="0" w:color="auto"/>
                  </w:divBdr>
                  <w:divsChild>
                    <w:div w:id="1432552110">
                      <w:marLeft w:val="0"/>
                      <w:marRight w:val="0"/>
                      <w:marTop w:val="0"/>
                      <w:marBottom w:val="0"/>
                      <w:divBdr>
                        <w:top w:val="none" w:sz="0" w:space="0" w:color="auto"/>
                        <w:left w:val="none" w:sz="0" w:space="0" w:color="auto"/>
                        <w:bottom w:val="none" w:sz="0" w:space="0" w:color="auto"/>
                        <w:right w:val="none" w:sz="0" w:space="0" w:color="auto"/>
                      </w:divBdr>
                    </w:div>
                  </w:divsChild>
                </w:div>
                <w:div w:id="1431664369">
                  <w:marLeft w:val="0"/>
                  <w:marRight w:val="0"/>
                  <w:marTop w:val="0"/>
                  <w:marBottom w:val="0"/>
                  <w:divBdr>
                    <w:top w:val="none" w:sz="0" w:space="0" w:color="auto"/>
                    <w:left w:val="none" w:sz="0" w:space="0" w:color="auto"/>
                    <w:bottom w:val="none" w:sz="0" w:space="0" w:color="auto"/>
                    <w:right w:val="none" w:sz="0" w:space="0" w:color="auto"/>
                  </w:divBdr>
                  <w:divsChild>
                    <w:div w:id="513766550">
                      <w:marLeft w:val="0"/>
                      <w:marRight w:val="0"/>
                      <w:marTop w:val="0"/>
                      <w:marBottom w:val="0"/>
                      <w:divBdr>
                        <w:top w:val="none" w:sz="0" w:space="0" w:color="auto"/>
                        <w:left w:val="none" w:sz="0" w:space="0" w:color="auto"/>
                        <w:bottom w:val="none" w:sz="0" w:space="0" w:color="auto"/>
                        <w:right w:val="none" w:sz="0" w:space="0" w:color="auto"/>
                      </w:divBdr>
                    </w:div>
                  </w:divsChild>
                </w:div>
                <w:div w:id="1268385706">
                  <w:marLeft w:val="0"/>
                  <w:marRight w:val="0"/>
                  <w:marTop w:val="0"/>
                  <w:marBottom w:val="0"/>
                  <w:divBdr>
                    <w:top w:val="none" w:sz="0" w:space="0" w:color="auto"/>
                    <w:left w:val="none" w:sz="0" w:space="0" w:color="auto"/>
                    <w:bottom w:val="none" w:sz="0" w:space="0" w:color="auto"/>
                    <w:right w:val="none" w:sz="0" w:space="0" w:color="auto"/>
                  </w:divBdr>
                  <w:divsChild>
                    <w:div w:id="519322216">
                      <w:marLeft w:val="0"/>
                      <w:marRight w:val="0"/>
                      <w:marTop w:val="0"/>
                      <w:marBottom w:val="0"/>
                      <w:divBdr>
                        <w:top w:val="none" w:sz="0" w:space="0" w:color="auto"/>
                        <w:left w:val="none" w:sz="0" w:space="0" w:color="auto"/>
                        <w:bottom w:val="none" w:sz="0" w:space="0" w:color="auto"/>
                        <w:right w:val="none" w:sz="0" w:space="0" w:color="auto"/>
                      </w:divBdr>
                    </w:div>
                  </w:divsChild>
                </w:div>
                <w:div w:id="622615495">
                  <w:marLeft w:val="0"/>
                  <w:marRight w:val="0"/>
                  <w:marTop w:val="0"/>
                  <w:marBottom w:val="0"/>
                  <w:divBdr>
                    <w:top w:val="none" w:sz="0" w:space="0" w:color="auto"/>
                    <w:left w:val="none" w:sz="0" w:space="0" w:color="auto"/>
                    <w:bottom w:val="none" w:sz="0" w:space="0" w:color="auto"/>
                    <w:right w:val="none" w:sz="0" w:space="0" w:color="auto"/>
                  </w:divBdr>
                  <w:divsChild>
                    <w:div w:id="355739284">
                      <w:marLeft w:val="0"/>
                      <w:marRight w:val="0"/>
                      <w:marTop w:val="0"/>
                      <w:marBottom w:val="0"/>
                      <w:divBdr>
                        <w:top w:val="none" w:sz="0" w:space="0" w:color="auto"/>
                        <w:left w:val="none" w:sz="0" w:space="0" w:color="auto"/>
                        <w:bottom w:val="none" w:sz="0" w:space="0" w:color="auto"/>
                        <w:right w:val="none" w:sz="0" w:space="0" w:color="auto"/>
                      </w:divBdr>
                    </w:div>
                    <w:div w:id="474028308">
                      <w:marLeft w:val="0"/>
                      <w:marRight w:val="0"/>
                      <w:marTop w:val="0"/>
                      <w:marBottom w:val="0"/>
                      <w:divBdr>
                        <w:top w:val="none" w:sz="0" w:space="0" w:color="auto"/>
                        <w:left w:val="none" w:sz="0" w:space="0" w:color="auto"/>
                        <w:bottom w:val="none" w:sz="0" w:space="0" w:color="auto"/>
                        <w:right w:val="none" w:sz="0" w:space="0" w:color="auto"/>
                      </w:divBdr>
                    </w:div>
                  </w:divsChild>
                </w:div>
                <w:div w:id="1767919025">
                  <w:marLeft w:val="0"/>
                  <w:marRight w:val="0"/>
                  <w:marTop w:val="0"/>
                  <w:marBottom w:val="0"/>
                  <w:divBdr>
                    <w:top w:val="none" w:sz="0" w:space="0" w:color="auto"/>
                    <w:left w:val="none" w:sz="0" w:space="0" w:color="auto"/>
                    <w:bottom w:val="none" w:sz="0" w:space="0" w:color="auto"/>
                    <w:right w:val="none" w:sz="0" w:space="0" w:color="auto"/>
                  </w:divBdr>
                  <w:divsChild>
                    <w:div w:id="378751184">
                      <w:marLeft w:val="0"/>
                      <w:marRight w:val="0"/>
                      <w:marTop w:val="0"/>
                      <w:marBottom w:val="0"/>
                      <w:divBdr>
                        <w:top w:val="none" w:sz="0" w:space="0" w:color="auto"/>
                        <w:left w:val="none" w:sz="0" w:space="0" w:color="auto"/>
                        <w:bottom w:val="none" w:sz="0" w:space="0" w:color="auto"/>
                        <w:right w:val="none" w:sz="0" w:space="0" w:color="auto"/>
                      </w:divBdr>
                    </w:div>
                  </w:divsChild>
                </w:div>
                <w:div w:id="1956936067">
                  <w:marLeft w:val="0"/>
                  <w:marRight w:val="0"/>
                  <w:marTop w:val="0"/>
                  <w:marBottom w:val="0"/>
                  <w:divBdr>
                    <w:top w:val="none" w:sz="0" w:space="0" w:color="auto"/>
                    <w:left w:val="none" w:sz="0" w:space="0" w:color="auto"/>
                    <w:bottom w:val="none" w:sz="0" w:space="0" w:color="auto"/>
                    <w:right w:val="none" w:sz="0" w:space="0" w:color="auto"/>
                  </w:divBdr>
                  <w:divsChild>
                    <w:div w:id="521558065">
                      <w:marLeft w:val="0"/>
                      <w:marRight w:val="0"/>
                      <w:marTop w:val="0"/>
                      <w:marBottom w:val="0"/>
                      <w:divBdr>
                        <w:top w:val="none" w:sz="0" w:space="0" w:color="auto"/>
                        <w:left w:val="none" w:sz="0" w:space="0" w:color="auto"/>
                        <w:bottom w:val="none" w:sz="0" w:space="0" w:color="auto"/>
                        <w:right w:val="none" w:sz="0" w:space="0" w:color="auto"/>
                      </w:divBdr>
                    </w:div>
                  </w:divsChild>
                </w:div>
                <w:div w:id="951548848">
                  <w:marLeft w:val="0"/>
                  <w:marRight w:val="0"/>
                  <w:marTop w:val="0"/>
                  <w:marBottom w:val="0"/>
                  <w:divBdr>
                    <w:top w:val="none" w:sz="0" w:space="0" w:color="auto"/>
                    <w:left w:val="none" w:sz="0" w:space="0" w:color="auto"/>
                    <w:bottom w:val="none" w:sz="0" w:space="0" w:color="auto"/>
                    <w:right w:val="none" w:sz="0" w:space="0" w:color="auto"/>
                  </w:divBdr>
                  <w:divsChild>
                    <w:div w:id="1408262165">
                      <w:marLeft w:val="0"/>
                      <w:marRight w:val="0"/>
                      <w:marTop w:val="0"/>
                      <w:marBottom w:val="0"/>
                      <w:divBdr>
                        <w:top w:val="none" w:sz="0" w:space="0" w:color="auto"/>
                        <w:left w:val="none" w:sz="0" w:space="0" w:color="auto"/>
                        <w:bottom w:val="none" w:sz="0" w:space="0" w:color="auto"/>
                        <w:right w:val="none" w:sz="0" w:space="0" w:color="auto"/>
                      </w:divBdr>
                    </w:div>
                  </w:divsChild>
                </w:div>
                <w:div w:id="1101680107">
                  <w:marLeft w:val="0"/>
                  <w:marRight w:val="0"/>
                  <w:marTop w:val="0"/>
                  <w:marBottom w:val="0"/>
                  <w:divBdr>
                    <w:top w:val="none" w:sz="0" w:space="0" w:color="auto"/>
                    <w:left w:val="none" w:sz="0" w:space="0" w:color="auto"/>
                    <w:bottom w:val="none" w:sz="0" w:space="0" w:color="auto"/>
                    <w:right w:val="none" w:sz="0" w:space="0" w:color="auto"/>
                  </w:divBdr>
                  <w:divsChild>
                    <w:div w:id="975915825">
                      <w:marLeft w:val="0"/>
                      <w:marRight w:val="0"/>
                      <w:marTop w:val="0"/>
                      <w:marBottom w:val="0"/>
                      <w:divBdr>
                        <w:top w:val="none" w:sz="0" w:space="0" w:color="auto"/>
                        <w:left w:val="none" w:sz="0" w:space="0" w:color="auto"/>
                        <w:bottom w:val="none" w:sz="0" w:space="0" w:color="auto"/>
                        <w:right w:val="none" w:sz="0" w:space="0" w:color="auto"/>
                      </w:divBdr>
                    </w:div>
                  </w:divsChild>
                </w:div>
                <w:div w:id="346488841">
                  <w:marLeft w:val="0"/>
                  <w:marRight w:val="0"/>
                  <w:marTop w:val="0"/>
                  <w:marBottom w:val="0"/>
                  <w:divBdr>
                    <w:top w:val="none" w:sz="0" w:space="0" w:color="auto"/>
                    <w:left w:val="none" w:sz="0" w:space="0" w:color="auto"/>
                    <w:bottom w:val="none" w:sz="0" w:space="0" w:color="auto"/>
                    <w:right w:val="none" w:sz="0" w:space="0" w:color="auto"/>
                  </w:divBdr>
                  <w:divsChild>
                    <w:div w:id="1358116353">
                      <w:marLeft w:val="0"/>
                      <w:marRight w:val="0"/>
                      <w:marTop w:val="0"/>
                      <w:marBottom w:val="0"/>
                      <w:divBdr>
                        <w:top w:val="none" w:sz="0" w:space="0" w:color="auto"/>
                        <w:left w:val="none" w:sz="0" w:space="0" w:color="auto"/>
                        <w:bottom w:val="none" w:sz="0" w:space="0" w:color="auto"/>
                        <w:right w:val="none" w:sz="0" w:space="0" w:color="auto"/>
                      </w:divBdr>
                    </w:div>
                    <w:div w:id="1751543688">
                      <w:marLeft w:val="0"/>
                      <w:marRight w:val="0"/>
                      <w:marTop w:val="0"/>
                      <w:marBottom w:val="0"/>
                      <w:divBdr>
                        <w:top w:val="none" w:sz="0" w:space="0" w:color="auto"/>
                        <w:left w:val="none" w:sz="0" w:space="0" w:color="auto"/>
                        <w:bottom w:val="none" w:sz="0" w:space="0" w:color="auto"/>
                        <w:right w:val="none" w:sz="0" w:space="0" w:color="auto"/>
                      </w:divBdr>
                    </w:div>
                    <w:div w:id="1278440130">
                      <w:marLeft w:val="0"/>
                      <w:marRight w:val="0"/>
                      <w:marTop w:val="0"/>
                      <w:marBottom w:val="0"/>
                      <w:divBdr>
                        <w:top w:val="none" w:sz="0" w:space="0" w:color="auto"/>
                        <w:left w:val="none" w:sz="0" w:space="0" w:color="auto"/>
                        <w:bottom w:val="none" w:sz="0" w:space="0" w:color="auto"/>
                        <w:right w:val="none" w:sz="0" w:space="0" w:color="auto"/>
                      </w:divBdr>
                    </w:div>
                  </w:divsChild>
                </w:div>
                <w:div w:id="1922181621">
                  <w:marLeft w:val="0"/>
                  <w:marRight w:val="0"/>
                  <w:marTop w:val="0"/>
                  <w:marBottom w:val="0"/>
                  <w:divBdr>
                    <w:top w:val="none" w:sz="0" w:space="0" w:color="auto"/>
                    <w:left w:val="none" w:sz="0" w:space="0" w:color="auto"/>
                    <w:bottom w:val="none" w:sz="0" w:space="0" w:color="auto"/>
                    <w:right w:val="none" w:sz="0" w:space="0" w:color="auto"/>
                  </w:divBdr>
                  <w:divsChild>
                    <w:div w:id="1557008802">
                      <w:marLeft w:val="0"/>
                      <w:marRight w:val="0"/>
                      <w:marTop w:val="0"/>
                      <w:marBottom w:val="0"/>
                      <w:divBdr>
                        <w:top w:val="none" w:sz="0" w:space="0" w:color="auto"/>
                        <w:left w:val="none" w:sz="0" w:space="0" w:color="auto"/>
                        <w:bottom w:val="none" w:sz="0" w:space="0" w:color="auto"/>
                        <w:right w:val="none" w:sz="0" w:space="0" w:color="auto"/>
                      </w:divBdr>
                    </w:div>
                  </w:divsChild>
                </w:div>
                <w:div w:id="406849851">
                  <w:marLeft w:val="0"/>
                  <w:marRight w:val="0"/>
                  <w:marTop w:val="0"/>
                  <w:marBottom w:val="0"/>
                  <w:divBdr>
                    <w:top w:val="none" w:sz="0" w:space="0" w:color="auto"/>
                    <w:left w:val="none" w:sz="0" w:space="0" w:color="auto"/>
                    <w:bottom w:val="none" w:sz="0" w:space="0" w:color="auto"/>
                    <w:right w:val="none" w:sz="0" w:space="0" w:color="auto"/>
                  </w:divBdr>
                  <w:divsChild>
                    <w:div w:id="491527651">
                      <w:marLeft w:val="0"/>
                      <w:marRight w:val="0"/>
                      <w:marTop w:val="0"/>
                      <w:marBottom w:val="0"/>
                      <w:divBdr>
                        <w:top w:val="none" w:sz="0" w:space="0" w:color="auto"/>
                        <w:left w:val="none" w:sz="0" w:space="0" w:color="auto"/>
                        <w:bottom w:val="none" w:sz="0" w:space="0" w:color="auto"/>
                        <w:right w:val="none" w:sz="0" w:space="0" w:color="auto"/>
                      </w:divBdr>
                    </w:div>
                  </w:divsChild>
                </w:div>
                <w:div w:id="1650207181">
                  <w:marLeft w:val="0"/>
                  <w:marRight w:val="0"/>
                  <w:marTop w:val="0"/>
                  <w:marBottom w:val="0"/>
                  <w:divBdr>
                    <w:top w:val="none" w:sz="0" w:space="0" w:color="auto"/>
                    <w:left w:val="none" w:sz="0" w:space="0" w:color="auto"/>
                    <w:bottom w:val="none" w:sz="0" w:space="0" w:color="auto"/>
                    <w:right w:val="none" w:sz="0" w:space="0" w:color="auto"/>
                  </w:divBdr>
                  <w:divsChild>
                    <w:div w:id="780147413">
                      <w:marLeft w:val="0"/>
                      <w:marRight w:val="0"/>
                      <w:marTop w:val="0"/>
                      <w:marBottom w:val="0"/>
                      <w:divBdr>
                        <w:top w:val="none" w:sz="0" w:space="0" w:color="auto"/>
                        <w:left w:val="none" w:sz="0" w:space="0" w:color="auto"/>
                        <w:bottom w:val="none" w:sz="0" w:space="0" w:color="auto"/>
                        <w:right w:val="none" w:sz="0" w:space="0" w:color="auto"/>
                      </w:divBdr>
                    </w:div>
                  </w:divsChild>
                </w:div>
                <w:div w:id="938027243">
                  <w:marLeft w:val="0"/>
                  <w:marRight w:val="0"/>
                  <w:marTop w:val="0"/>
                  <w:marBottom w:val="0"/>
                  <w:divBdr>
                    <w:top w:val="none" w:sz="0" w:space="0" w:color="auto"/>
                    <w:left w:val="none" w:sz="0" w:space="0" w:color="auto"/>
                    <w:bottom w:val="none" w:sz="0" w:space="0" w:color="auto"/>
                    <w:right w:val="none" w:sz="0" w:space="0" w:color="auto"/>
                  </w:divBdr>
                  <w:divsChild>
                    <w:div w:id="650335139">
                      <w:marLeft w:val="0"/>
                      <w:marRight w:val="0"/>
                      <w:marTop w:val="0"/>
                      <w:marBottom w:val="0"/>
                      <w:divBdr>
                        <w:top w:val="none" w:sz="0" w:space="0" w:color="auto"/>
                        <w:left w:val="none" w:sz="0" w:space="0" w:color="auto"/>
                        <w:bottom w:val="none" w:sz="0" w:space="0" w:color="auto"/>
                        <w:right w:val="none" w:sz="0" w:space="0" w:color="auto"/>
                      </w:divBdr>
                    </w:div>
                  </w:divsChild>
                </w:div>
                <w:div w:id="1173572006">
                  <w:marLeft w:val="0"/>
                  <w:marRight w:val="0"/>
                  <w:marTop w:val="0"/>
                  <w:marBottom w:val="0"/>
                  <w:divBdr>
                    <w:top w:val="none" w:sz="0" w:space="0" w:color="auto"/>
                    <w:left w:val="none" w:sz="0" w:space="0" w:color="auto"/>
                    <w:bottom w:val="none" w:sz="0" w:space="0" w:color="auto"/>
                    <w:right w:val="none" w:sz="0" w:space="0" w:color="auto"/>
                  </w:divBdr>
                  <w:divsChild>
                    <w:div w:id="1308239525">
                      <w:marLeft w:val="0"/>
                      <w:marRight w:val="0"/>
                      <w:marTop w:val="0"/>
                      <w:marBottom w:val="0"/>
                      <w:divBdr>
                        <w:top w:val="none" w:sz="0" w:space="0" w:color="auto"/>
                        <w:left w:val="none" w:sz="0" w:space="0" w:color="auto"/>
                        <w:bottom w:val="none" w:sz="0" w:space="0" w:color="auto"/>
                        <w:right w:val="none" w:sz="0" w:space="0" w:color="auto"/>
                      </w:divBdr>
                    </w:div>
                    <w:div w:id="351802458">
                      <w:marLeft w:val="0"/>
                      <w:marRight w:val="0"/>
                      <w:marTop w:val="0"/>
                      <w:marBottom w:val="0"/>
                      <w:divBdr>
                        <w:top w:val="none" w:sz="0" w:space="0" w:color="auto"/>
                        <w:left w:val="none" w:sz="0" w:space="0" w:color="auto"/>
                        <w:bottom w:val="none" w:sz="0" w:space="0" w:color="auto"/>
                        <w:right w:val="none" w:sz="0" w:space="0" w:color="auto"/>
                      </w:divBdr>
                    </w:div>
                  </w:divsChild>
                </w:div>
                <w:div w:id="630551191">
                  <w:marLeft w:val="0"/>
                  <w:marRight w:val="0"/>
                  <w:marTop w:val="0"/>
                  <w:marBottom w:val="0"/>
                  <w:divBdr>
                    <w:top w:val="none" w:sz="0" w:space="0" w:color="auto"/>
                    <w:left w:val="none" w:sz="0" w:space="0" w:color="auto"/>
                    <w:bottom w:val="none" w:sz="0" w:space="0" w:color="auto"/>
                    <w:right w:val="none" w:sz="0" w:space="0" w:color="auto"/>
                  </w:divBdr>
                  <w:divsChild>
                    <w:div w:id="75326559">
                      <w:marLeft w:val="0"/>
                      <w:marRight w:val="0"/>
                      <w:marTop w:val="0"/>
                      <w:marBottom w:val="0"/>
                      <w:divBdr>
                        <w:top w:val="none" w:sz="0" w:space="0" w:color="auto"/>
                        <w:left w:val="none" w:sz="0" w:space="0" w:color="auto"/>
                        <w:bottom w:val="none" w:sz="0" w:space="0" w:color="auto"/>
                        <w:right w:val="none" w:sz="0" w:space="0" w:color="auto"/>
                      </w:divBdr>
                    </w:div>
                  </w:divsChild>
                </w:div>
                <w:div w:id="415129678">
                  <w:marLeft w:val="0"/>
                  <w:marRight w:val="0"/>
                  <w:marTop w:val="0"/>
                  <w:marBottom w:val="0"/>
                  <w:divBdr>
                    <w:top w:val="none" w:sz="0" w:space="0" w:color="auto"/>
                    <w:left w:val="none" w:sz="0" w:space="0" w:color="auto"/>
                    <w:bottom w:val="none" w:sz="0" w:space="0" w:color="auto"/>
                    <w:right w:val="none" w:sz="0" w:space="0" w:color="auto"/>
                  </w:divBdr>
                  <w:divsChild>
                    <w:div w:id="979190102">
                      <w:marLeft w:val="0"/>
                      <w:marRight w:val="0"/>
                      <w:marTop w:val="0"/>
                      <w:marBottom w:val="0"/>
                      <w:divBdr>
                        <w:top w:val="none" w:sz="0" w:space="0" w:color="auto"/>
                        <w:left w:val="none" w:sz="0" w:space="0" w:color="auto"/>
                        <w:bottom w:val="none" w:sz="0" w:space="0" w:color="auto"/>
                        <w:right w:val="none" w:sz="0" w:space="0" w:color="auto"/>
                      </w:divBdr>
                    </w:div>
                  </w:divsChild>
                </w:div>
                <w:div w:id="648023096">
                  <w:marLeft w:val="0"/>
                  <w:marRight w:val="0"/>
                  <w:marTop w:val="0"/>
                  <w:marBottom w:val="0"/>
                  <w:divBdr>
                    <w:top w:val="none" w:sz="0" w:space="0" w:color="auto"/>
                    <w:left w:val="none" w:sz="0" w:space="0" w:color="auto"/>
                    <w:bottom w:val="none" w:sz="0" w:space="0" w:color="auto"/>
                    <w:right w:val="none" w:sz="0" w:space="0" w:color="auto"/>
                  </w:divBdr>
                  <w:divsChild>
                    <w:div w:id="665211033">
                      <w:marLeft w:val="0"/>
                      <w:marRight w:val="0"/>
                      <w:marTop w:val="0"/>
                      <w:marBottom w:val="0"/>
                      <w:divBdr>
                        <w:top w:val="none" w:sz="0" w:space="0" w:color="auto"/>
                        <w:left w:val="none" w:sz="0" w:space="0" w:color="auto"/>
                        <w:bottom w:val="none" w:sz="0" w:space="0" w:color="auto"/>
                        <w:right w:val="none" w:sz="0" w:space="0" w:color="auto"/>
                      </w:divBdr>
                    </w:div>
                  </w:divsChild>
                </w:div>
                <w:div w:id="1883712191">
                  <w:marLeft w:val="0"/>
                  <w:marRight w:val="0"/>
                  <w:marTop w:val="0"/>
                  <w:marBottom w:val="0"/>
                  <w:divBdr>
                    <w:top w:val="none" w:sz="0" w:space="0" w:color="auto"/>
                    <w:left w:val="none" w:sz="0" w:space="0" w:color="auto"/>
                    <w:bottom w:val="none" w:sz="0" w:space="0" w:color="auto"/>
                    <w:right w:val="none" w:sz="0" w:space="0" w:color="auto"/>
                  </w:divBdr>
                  <w:divsChild>
                    <w:div w:id="1453523327">
                      <w:marLeft w:val="0"/>
                      <w:marRight w:val="0"/>
                      <w:marTop w:val="0"/>
                      <w:marBottom w:val="0"/>
                      <w:divBdr>
                        <w:top w:val="none" w:sz="0" w:space="0" w:color="auto"/>
                        <w:left w:val="none" w:sz="0" w:space="0" w:color="auto"/>
                        <w:bottom w:val="none" w:sz="0" w:space="0" w:color="auto"/>
                        <w:right w:val="none" w:sz="0" w:space="0" w:color="auto"/>
                      </w:divBdr>
                    </w:div>
                  </w:divsChild>
                </w:div>
                <w:div w:id="975794259">
                  <w:marLeft w:val="0"/>
                  <w:marRight w:val="0"/>
                  <w:marTop w:val="0"/>
                  <w:marBottom w:val="0"/>
                  <w:divBdr>
                    <w:top w:val="none" w:sz="0" w:space="0" w:color="auto"/>
                    <w:left w:val="none" w:sz="0" w:space="0" w:color="auto"/>
                    <w:bottom w:val="none" w:sz="0" w:space="0" w:color="auto"/>
                    <w:right w:val="none" w:sz="0" w:space="0" w:color="auto"/>
                  </w:divBdr>
                  <w:divsChild>
                    <w:div w:id="2101638968">
                      <w:marLeft w:val="0"/>
                      <w:marRight w:val="0"/>
                      <w:marTop w:val="0"/>
                      <w:marBottom w:val="0"/>
                      <w:divBdr>
                        <w:top w:val="none" w:sz="0" w:space="0" w:color="auto"/>
                        <w:left w:val="none" w:sz="0" w:space="0" w:color="auto"/>
                        <w:bottom w:val="none" w:sz="0" w:space="0" w:color="auto"/>
                        <w:right w:val="none" w:sz="0" w:space="0" w:color="auto"/>
                      </w:divBdr>
                    </w:div>
                    <w:div w:id="1115825633">
                      <w:marLeft w:val="0"/>
                      <w:marRight w:val="0"/>
                      <w:marTop w:val="0"/>
                      <w:marBottom w:val="0"/>
                      <w:divBdr>
                        <w:top w:val="none" w:sz="0" w:space="0" w:color="auto"/>
                        <w:left w:val="none" w:sz="0" w:space="0" w:color="auto"/>
                        <w:bottom w:val="none" w:sz="0" w:space="0" w:color="auto"/>
                        <w:right w:val="none" w:sz="0" w:space="0" w:color="auto"/>
                      </w:divBdr>
                    </w:div>
                  </w:divsChild>
                </w:div>
                <w:div w:id="174149584">
                  <w:marLeft w:val="0"/>
                  <w:marRight w:val="0"/>
                  <w:marTop w:val="0"/>
                  <w:marBottom w:val="0"/>
                  <w:divBdr>
                    <w:top w:val="none" w:sz="0" w:space="0" w:color="auto"/>
                    <w:left w:val="none" w:sz="0" w:space="0" w:color="auto"/>
                    <w:bottom w:val="none" w:sz="0" w:space="0" w:color="auto"/>
                    <w:right w:val="none" w:sz="0" w:space="0" w:color="auto"/>
                  </w:divBdr>
                  <w:divsChild>
                    <w:div w:id="960766638">
                      <w:marLeft w:val="0"/>
                      <w:marRight w:val="0"/>
                      <w:marTop w:val="0"/>
                      <w:marBottom w:val="0"/>
                      <w:divBdr>
                        <w:top w:val="none" w:sz="0" w:space="0" w:color="auto"/>
                        <w:left w:val="none" w:sz="0" w:space="0" w:color="auto"/>
                        <w:bottom w:val="none" w:sz="0" w:space="0" w:color="auto"/>
                        <w:right w:val="none" w:sz="0" w:space="0" w:color="auto"/>
                      </w:divBdr>
                    </w:div>
                  </w:divsChild>
                </w:div>
                <w:div w:id="2093235382">
                  <w:marLeft w:val="0"/>
                  <w:marRight w:val="0"/>
                  <w:marTop w:val="0"/>
                  <w:marBottom w:val="0"/>
                  <w:divBdr>
                    <w:top w:val="none" w:sz="0" w:space="0" w:color="auto"/>
                    <w:left w:val="none" w:sz="0" w:space="0" w:color="auto"/>
                    <w:bottom w:val="none" w:sz="0" w:space="0" w:color="auto"/>
                    <w:right w:val="none" w:sz="0" w:space="0" w:color="auto"/>
                  </w:divBdr>
                  <w:divsChild>
                    <w:div w:id="98724391">
                      <w:marLeft w:val="0"/>
                      <w:marRight w:val="0"/>
                      <w:marTop w:val="0"/>
                      <w:marBottom w:val="0"/>
                      <w:divBdr>
                        <w:top w:val="none" w:sz="0" w:space="0" w:color="auto"/>
                        <w:left w:val="none" w:sz="0" w:space="0" w:color="auto"/>
                        <w:bottom w:val="none" w:sz="0" w:space="0" w:color="auto"/>
                        <w:right w:val="none" w:sz="0" w:space="0" w:color="auto"/>
                      </w:divBdr>
                    </w:div>
                  </w:divsChild>
                </w:div>
                <w:div w:id="1584679683">
                  <w:marLeft w:val="0"/>
                  <w:marRight w:val="0"/>
                  <w:marTop w:val="0"/>
                  <w:marBottom w:val="0"/>
                  <w:divBdr>
                    <w:top w:val="none" w:sz="0" w:space="0" w:color="auto"/>
                    <w:left w:val="none" w:sz="0" w:space="0" w:color="auto"/>
                    <w:bottom w:val="none" w:sz="0" w:space="0" w:color="auto"/>
                    <w:right w:val="none" w:sz="0" w:space="0" w:color="auto"/>
                  </w:divBdr>
                  <w:divsChild>
                    <w:div w:id="542131504">
                      <w:marLeft w:val="0"/>
                      <w:marRight w:val="0"/>
                      <w:marTop w:val="0"/>
                      <w:marBottom w:val="0"/>
                      <w:divBdr>
                        <w:top w:val="none" w:sz="0" w:space="0" w:color="auto"/>
                        <w:left w:val="none" w:sz="0" w:space="0" w:color="auto"/>
                        <w:bottom w:val="none" w:sz="0" w:space="0" w:color="auto"/>
                        <w:right w:val="none" w:sz="0" w:space="0" w:color="auto"/>
                      </w:divBdr>
                    </w:div>
                  </w:divsChild>
                </w:div>
                <w:div w:id="207881270">
                  <w:marLeft w:val="0"/>
                  <w:marRight w:val="0"/>
                  <w:marTop w:val="0"/>
                  <w:marBottom w:val="0"/>
                  <w:divBdr>
                    <w:top w:val="none" w:sz="0" w:space="0" w:color="auto"/>
                    <w:left w:val="none" w:sz="0" w:space="0" w:color="auto"/>
                    <w:bottom w:val="none" w:sz="0" w:space="0" w:color="auto"/>
                    <w:right w:val="none" w:sz="0" w:space="0" w:color="auto"/>
                  </w:divBdr>
                  <w:divsChild>
                    <w:div w:id="129448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000993">
          <w:marLeft w:val="0"/>
          <w:marRight w:val="0"/>
          <w:marTop w:val="0"/>
          <w:marBottom w:val="0"/>
          <w:divBdr>
            <w:top w:val="none" w:sz="0" w:space="0" w:color="auto"/>
            <w:left w:val="none" w:sz="0" w:space="0" w:color="auto"/>
            <w:bottom w:val="none" w:sz="0" w:space="0" w:color="auto"/>
            <w:right w:val="none" w:sz="0" w:space="0" w:color="auto"/>
          </w:divBdr>
        </w:div>
        <w:div w:id="236289650">
          <w:marLeft w:val="0"/>
          <w:marRight w:val="0"/>
          <w:marTop w:val="0"/>
          <w:marBottom w:val="0"/>
          <w:divBdr>
            <w:top w:val="none" w:sz="0" w:space="0" w:color="auto"/>
            <w:left w:val="none" w:sz="0" w:space="0" w:color="auto"/>
            <w:bottom w:val="none" w:sz="0" w:space="0" w:color="auto"/>
            <w:right w:val="none" w:sz="0" w:space="0" w:color="auto"/>
          </w:divBdr>
          <w:divsChild>
            <w:div w:id="1251038901">
              <w:marLeft w:val="0"/>
              <w:marRight w:val="0"/>
              <w:marTop w:val="30"/>
              <w:marBottom w:val="30"/>
              <w:divBdr>
                <w:top w:val="none" w:sz="0" w:space="0" w:color="auto"/>
                <w:left w:val="none" w:sz="0" w:space="0" w:color="auto"/>
                <w:bottom w:val="none" w:sz="0" w:space="0" w:color="auto"/>
                <w:right w:val="none" w:sz="0" w:space="0" w:color="auto"/>
              </w:divBdr>
              <w:divsChild>
                <w:div w:id="376585436">
                  <w:marLeft w:val="0"/>
                  <w:marRight w:val="0"/>
                  <w:marTop w:val="0"/>
                  <w:marBottom w:val="0"/>
                  <w:divBdr>
                    <w:top w:val="none" w:sz="0" w:space="0" w:color="auto"/>
                    <w:left w:val="none" w:sz="0" w:space="0" w:color="auto"/>
                    <w:bottom w:val="none" w:sz="0" w:space="0" w:color="auto"/>
                    <w:right w:val="none" w:sz="0" w:space="0" w:color="auto"/>
                  </w:divBdr>
                  <w:divsChild>
                    <w:div w:id="1917323452">
                      <w:marLeft w:val="0"/>
                      <w:marRight w:val="0"/>
                      <w:marTop w:val="0"/>
                      <w:marBottom w:val="0"/>
                      <w:divBdr>
                        <w:top w:val="none" w:sz="0" w:space="0" w:color="auto"/>
                        <w:left w:val="none" w:sz="0" w:space="0" w:color="auto"/>
                        <w:bottom w:val="none" w:sz="0" w:space="0" w:color="auto"/>
                        <w:right w:val="none" w:sz="0" w:space="0" w:color="auto"/>
                      </w:divBdr>
                    </w:div>
                  </w:divsChild>
                </w:div>
                <w:div w:id="546836123">
                  <w:marLeft w:val="0"/>
                  <w:marRight w:val="0"/>
                  <w:marTop w:val="0"/>
                  <w:marBottom w:val="0"/>
                  <w:divBdr>
                    <w:top w:val="none" w:sz="0" w:space="0" w:color="auto"/>
                    <w:left w:val="none" w:sz="0" w:space="0" w:color="auto"/>
                    <w:bottom w:val="none" w:sz="0" w:space="0" w:color="auto"/>
                    <w:right w:val="none" w:sz="0" w:space="0" w:color="auto"/>
                  </w:divBdr>
                  <w:divsChild>
                    <w:div w:id="1390880992">
                      <w:marLeft w:val="0"/>
                      <w:marRight w:val="0"/>
                      <w:marTop w:val="0"/>
                      <w:marBottom w:val="0"/>
                      <w:divBdr>
                        <w:top w:val="none" w:sz="0" w:space="0" w:color="auto"/>
                        <w:left w:val="none" w:sz="0" w:space="0" w:color="auto"/>
                        <w:bottom w:val="none" w:sz="0" w:space="0" w:color="auto"/>
                        <w:right w:val="none" w:sz="0" w:space="0" w:color="auto"/>
                      </w:divBdr>
                    </w:div>
                  </w:divsChild>
                </w:div>
                <w:div w:id="1771581955">
                  <w:marLeft w:val="0"/>
                  <w:marRight w:val="0"/>
                  <w:marTop w:val="0"/>
                  <w:marBottom w:val="0"/>
                  <w:divBdr>
                    <w:top w:val="none" w:sz="0" w:space="0" w:color="auto"/>
                    <w:left w:val="none" w:sz="0" w:space="0" w:color="auto"/>
                    <w:bottom w:val="none" w:sz="0" w:space="0" w:color="auto"/>
                    <w:right w:val="none" w:sz="0" w:space="0" w:color="auto"/>
                  </w:divBdr>
                  <w:divsChild>
                    <w:div w:id="1759985781">
                      <w:marLeft w:val="0"/>
                      <w:marRight w:val="0"/>
                      <w:marTop w:val="0"/>
                      <w:marBottom w:val="0"/>
                      <w:divBdr>
                        <w:top w:val="none" w:sz="0" w:space="0" w:color="auto"/>
                        <w:left w:val="none" w:sz="0" w:space="0" w:color="auto"/>
                        <w:bottom w:val="none" w:sz="0" w:space="0" w:color="auto"/>
                        <w:right w:val="none" w:sz="0" w:space="0" w:color="auto"/>
                      </w:divBdr>
                    </w:div>
                  </w:divsChild>
                </w:div>
                <w:div w:id="1612710848">
                  <w:marLeft w:val="0"/>
                  <w:marRight w:val="0"/>
                  <w:marTop w:val="0"/>
                  <w:marBottom w:val="0"/>
                  <w:divBdr>
                    <w:top w:val="none" w:sz="0" w:space="0" w:color="auto"/>
                    <w:left w:val="none" w:sz="0" w:space="0" w:color="auto"/>
                    <w:bottom w:val="none" w:sz="0" w:space="0" w:color="auto"/>
                    <w:right w:val="none" w:sz="0" w:space="0" w:color="auto"/>
                  </w:divBdr>
                  <w:divsChild>
                    <w:div w:id="813839836">
                      <w:marLeft w:val="0"/>
                      <w:marRight w:val="0"/>
                      <w:marTop w:val="0"/>
                      <w:marBottom w:val="0"/>
                      <w:divBdr>
                        <w:top w:val="none" w:sz="0" w:space="0" w:color="auto"/>
                        <w:left w:val="none" w:sz="0" w:space="0" w:color="auto"/>
                        <w:bottom w:val="none" w:sz="0" w:space="0" w:color="auto"/>
                        <w:right w:val="none" w:sz="0" w:space="0" w:color="auto"/>
                      </w:divBdr>
                    </w:div>
                  </w:divsChild>
                </w:div>
                <w:div w:id="402140892">
                  <w:marLeft w:val="0"/>
                  <w:marRight w:val="0"/>
                  <w:marTop w:val="0"/>
                  <w:marBottom w:val="0"/>
                  <w:divBdr>
                    <w:top w:val="none" w:sz="0" w:space="0" w:color="auto"/>
                    <w:left w:val="none" w:sz="0" w:space="0" w:color="auto"/>
                    <w:bottom w:val="none" w:sz="0" w:space="0" w:color="auto"/>
                    <w:right w:val="none" w:sz="0" w:space="0" w:color="auto"/>
                  </w:divBdr>
                  <w:divsChild>
                    <w:div w:id="1555315393">
                      <w:marLeft w:val="0"/>
                      <w:marRight w:val="0"/>
                      <w:marTop w:val="0"/>
                      <w:marBottom w:val="0"/>
                      <w:divBdr>
                        <w:top w:val="none" w:sz="0" w:space="0" w:color="auto"/>
                        <w:left w:val="none" w:sz="0" w:space="0" w:color="auto"/>
                        <w:bottom w:val="none" w:sz="0" w:space="0" w:color="auto"/>
                        <w:right w:val="none" w:sz="0" w:space="0" w:color="auto"/>
                      </w:divBdr>
                    </w:div>
                  </w:divsChild>
                </w:div>
                <w:div w:id="591669619">
                  <w:marLeft w:val="0"/>
                  <w:marRight w:val="0"/>
                  <w:marTop w:val="0"/>
                  <w:marBottom w:val="0"/>
                  <w:divBdr>
                    <w:top w:val="none" w:sz="0" w:space="0" w:color="auto"/>
                    <w:left w:val="none" w:sz="0" w:space="0" w:color="auto"/>
                    <w:bottom w:val="none" w:sz="0" w:space="0" w:color="auto"/>
                    <w:right w:val="none" w:sz="0" w:space="0" w:color="auto"/>
                  </w:divBdr>
                  <w:divsChild>
                    <w:div w:id="970356889">
                      <w:marLeft w:val="0"/>
                      <w:marRight w:val="0"/>
                      <w:marTop w:val="0"/>
                      <w:marBottom w:val="0"/>
                      <w:divBdr>
                        <w:top w:val="none" w:sz="0" w:space="0" w:color="auto"/>
                        <w:left w:val="none" w:sz="0" w:space="0" w:color="auto"/>
                        <w:bottom w:val="none" w:sz="0" w:space="0" w:color="auto"/>
                        <w:right w:val="none" w:sz="0" w:space="0" w:color="auto"/>
                      </w:divBdr>
                    </w:div>
                  </w:divsChild>
                </w:div>
                <w:div w:id="1415398714">
                  <w:marLeft w:val="0"/>
                  <w:marRight w:val="0"/>
                  <w:marTop w:val="0"/>
                  <w:marBottom w:val="0"/>
                  <w:divBdr>
                    <w:top w:val="none" w:sz="0" w:space="0" w:color="auto"/>
                    <w:left w:val="none" w:sz="0" w:space="0" w:color="auto"/>
                    <w:bottom w:val="none" w:sz="0" w:space="0" w:color="auto"/>
                    <w:right w:val="none" w:sz="0" w:space="0" w:color="auto"/>
                  </w:divBdr>
                  <w:divsChild>
                    <w:div w:id="715011999">
                      <w:marLeft w:val="0"/>
                      <w:marRight w:val="0"/>
                      <w:marTop w:val="0"/>
                      <w:marBottom w:val="0"/>
                      <w:divBdr>
                        <w:top w:val="none" w:sz="0" w:space="0" w:color="auto"/>
                        <w:left w:val="none" w:sz="0" w:space="0" w:color="auto"/>
                        <w:bottom w:val="none" w:sz="0" w:space="0" w:color="auto"/>
                        <w:right w:val="none" w:sz="0" w:space="0" w:color="auto"/>
                      </w:divBdr>
                    </w:div>
                  </w:divsChild>
                </w:div>
                <w:div w:id="637801449">
                  <w:marLeft w:val="0"/>
                  <w:marRight w:val="0"/>
                  <w:marTop w:val="0"/>
                  <w:marBottom w:val="0"/>
                  <w:divBdr>
                    <w:top w:val="none" w:sz="0" w:space="0" w:color="auto"/>
                    <w:left w:val="none" w:sz="0" w:space="0" w:color="auto"/>
                    <w:bottom w:val="none" w:sz="0" w:space="0" w:color="auto"/>
                    <w:right w:val="none" w:sz="0" w:space="0" w:color="auto"/>
                  </w:divBdr>
                  <w:divsChild>
                    <w:div w:id="1871869534">
                      <w:marLeft w:val="0"/>
                      <w:marRight w:val="0"/>
                      <w:marTop w:val="0"/>
                      <w:marBottom w:val="0"/>
                      <w:divBdr>
                        <w:top w:val="none" w:sz="0" w:space="0" w:color="auto"/>
                        <w:left w:val="none" w:sz="0" w:space="0" w:color="auto"/>
                        <w:bottom w:val="none" w:sz="0" w:space="0" w:color="auto"/>
                        <w:right w:val="none" w:sz="0" w:space="0" w:color="auto"/>
                      </w:divBdr>
                    </w:div>
                  </w:divsChild>
                </w:div>
                <w:div w:id="648901815">
                  <w:marLeft w:val="0"/>
                  <w:marRight w:val="0"/>
                  <w:marTop w:val="0"/>
                  <w:marBottom w:val="0"/>
                  <w:divBdr>
                    <w:top w:val="none" w:sz="0" w:space="0" w:color="auto"/>
                    <w:left w:val="none" w:sz="0" w:space="0" w:color="auto"/>
                    <w:bottom w:val="none" w:sz="0" w:space="0" w:color="auto"/>
                    <w:right w:val="none" w:sz="0" w:space="0" w:color="auto"/>
                  </w:divBdr>
                  <w:divsChild>
                    <w:div w:id="1528445550">
                      <w:marLeft w:val="0"/>
                      <w:marRight w:val="0"/>
                      <w:marTop w:val="0"/>
                      <w:marBottom w:val="0"/>
                      <w:divBdr>
                        <w:top w:val="none" w:sz="0" w:space="0" w:color="auto"/>
                        <w:left w:val="none" w:sz="0" w:space="0" w:color="auto"/>
                        <w:bottom w:val="none" w:sz="0" w:space="0" w:color="auto"/>
                        <w:right w:val="none" w:sz="0" w:space="0" w:color="auto"/>
                      </w:divBdr>
                    </w:div>
                  </w:divsChild>
                </w:div>
                <w:div w:id="830099374">
                  <w:marLeft w:val="0"/>
                  <w:marRight w:val="0"/>
                  <w:marTop w:val="0"/>
                  <w:marBottom w:val="0"/>
                  <w:divBdr>
                    <w:top w:val="none" w:sz="0" w:space="0" w:color="auto"/>
                    <w:left w:val="none" w:sz="0" w:space="0" w:color="auto"/>
                    <w:bottom w:val="none" w:sz="0" w:space="0" w:color="auto"/>
                    <w:right w:val="none" w:sz="0" w:space="0" w:color="auto"/>
                  </w:divBdr>
                  <w:divsChild>
                    <w:div w:id="1049913072">
                      <w:marLeft w:val="0"/>
                      <w:marRight w:val="0"/>
                      <w:marTop w:val="0"/>
                      <w:marBottom w:val="0"/>
                      <w:divBdr>
                        <w:top w:val="none" w:sz="0" w:space="0" w:color="auto"/>
                        <w:left w:val="none" w:sz="0" w:space="0" w:color="auto"/>
                        <w:bottom w:val="none" w:sz="0" w:space="0" w:color="auto"/>
                        <w:right w:val="none" w:sz="0" w:space="0" w:color="auto"/>
                      </w:divBdr>
                    </w:div>
                  </w:divsChild>
                </w:div>
                <w:div w:id="1163275069">
                  <w:marLeft w:val="0"/>
                  <w:marRight w:val="0"/>
                  <w:marTop w:val="0"/>
                  <w:marBottom w:val="0"/>
                  <w:divBdr>
                    <w:top w:val="none" w:sz="0" w:space="0" w:color="auto"/>
                    <w:left w:val="none" w:sz="0" w:space="0" w:color="auto"/>
                    <w:bottom w:val="none" w:sz="0" w:space="0" w:color="auto"/>
                    <w:right w:val="none" w:sz="0" w:space="0" w:color="auto"/>
                  </w:divBdr>
                  <w:divsChild>
                    <w:div w:id="1639415215">
                      <w:marLeft w:val="0"/>
                      <w:marRight w:val="0"/>
                      <w:marTop w:val="0"/>
                      <w:marBottom w:val="0"/>
                      <w:divBdr>
                        <w:top w:val="none" w:sz="0" w:space="0" w:color="auto"/>
                        <w:left w:val="none" w:sz="0" w:space="0" w:color="auto"/>
                        <w:bottom w:val="none" w:sz="0" w:space="0" w:color="auto"/>
                        <w:right w:val="none" w:sz="0" w:space="0" w:color="auto"/>
                      </w:divBdr>
                    </w:div>
                  </w:divsChild>
                </w:div>
                <w:div w:id="763262774">
                  <w:marLeft w:val="0"/>
                  <w:marRight w:val="0"/>
                  <w:marTop w:val="0"/>
                  <w:marBottom w:val="0"/>
                  <w:divBdr>
                    <w:top w:val="none" w:sz="0" w:space="0" w:color="auto"/>
                    <w:left w:val="none" w:sz="0" w:space="0" w:color="auto"/>
                    <w:bottom w:val="none" w:sz="0" w:space="0" w:color="auto"/>
                    <w:right w:val="none" w:sz="0" w:space="0" w:color="auto"/>
                  </w:divBdr>
                  <w:divsChild>
                    <w:div w:id="1172837435">
                      <w:marLeft w:val="0"/>
                      <w:marRight w:val="0"/>
                      <w:marTop w:val="0"/>
                      <w:marBottom w:val="0"/>
                      <w:divBdr>
                        <w:top w:val="none" w:sz="0" w:space="0" w:color="auto"/>
                        <w:left w:val="none" w:sz="0" w:space="0" w:color="auto"/>
                        <w:bottom w:val="none" w:sz="0" w:space="0" w:color="auto"/>
                        <w:right w:val="none" w:sz="0" w:space="0" w:color="auto"/>
                      </w:divBdr>
                    </w:div>
                  </w:divsChild>
                </w:div>
                <w:div w:id="8334079">
                  <w:marLeft w:val="0"/>
                  <w:marRight w:val="0"/>
                  <w:marTop w:val="0"/>
                  <w:marBottom w:val="0"/>
                  <w:divBdr>
                    <w:top w:val="none" w:sz="0" w:space="0" w:color="auto"/>
                    <w:left w:val="none" w:sz="0" w:space="0" w:color="auto"/>
                    <w:bottom w:val="none" w:sz="0" w:space="0" w:color="auto"/>
                    <w:right w:val="none" w:sz="0" w:space="0" w:color="auto"/>
                  </w:divBdr>
                  <w:divsChild>
                    <w:div w:id="160243471">
                      <w:marLeft w:val="0"/>
                      <w:marRight w:val="0"/>
                      <w:marTop w:val="0"/>
                      <w:marBottom w:val="0"/>
                      <w:divBdr>
                        <w:top w:val="none" w:sz="0" w:space="0" w:color="auto"/>
                        <w:left w:val="none" w:sz="0" w:space="0" w:color="auto"/>
                        <w:bottom w:val="none" w:sz="0" w:space="0" w:color="auto"/>
                        <w:right w:val="none" w:sz="0" w:space="0" w:color="auto"/>
                      </w:divBdr>
                    </w:div>
                  </w:divsChild>
                </w:div>
                <w:div w:id="1029067873">
                  <w:marLeft w:val="0"/>
                  <w:marRight w:val="0"/>
                  <w:marTop w:val="0"/>
                  <w:marBottom w:val="0"/>
                  <w:divBdr>
                    <w:top w:val="none" w:sz="0" w:space="0" w:color="auto"/>
                    <w:left w:val="none" w:sz="0" w:space="0" w:color="auto"/>
                    <w:bottom w:val="none" w:sz="0" w:space="0" w:color="auto"/>
                    <w:right w:val="none" w:sz="0" w:space="0" w:color="auto"/>
                  </w:divBdr>
                  <w:divsChild>
                    <w:div w:id="2092770582">
                      <w:marLeft w:val="0"/>
                      <w:marRight w:val="0"/>
                      <w:marTop w:val="0"/>
                      <w:marBottom w:val="0"/>
                      <w:divBdr>
                        <w:top w:val="none" w:sz="0" w:space="0" w:color="auto"/>
                        <w:left w:val="none" w:sz="0" w:space="0" w:color="auto"/>
                        <w:bottom w:val="none" w:sz="0" w:space="0" w:color="auto"/>
                        <w:right w:val="none" w:sz="0" w:space="0" w:color="auto"/>
                      </w:divBdr>
                    </w:div>
                  </w:divsChild>
                </w:div>
                <w:div w:id="1788768869">
                  <w:marLeft w:val="0"/>
                  <w:marRight w:val="0"/>
                  <w:marTop w:val="0"/>
                  <w:marBottom w:val="0"/>
                  <w:divBdr>
                    <w:top w:val="none" w:sz="0" w:space="0" w:color="auto"/>
                    <w:left w:val="none" w:sz="0" w:space="0" w:color="auto"/>
                    <w:bottom w:val="none" w:sz="0" w:space="0" w:color="auto"/>
                    <w:right w:val="none" w:sz="0" w:space="0" w:color="auto"/>
                  </w:divBdr>
                  <w:divsChild>
                    <w:div w:id="492142423">
                      <w:marLeft w:val="0"/>
                      <w:marRight w:val="0"/>
                      <w:marTop w:val="0"/>
                      <w:marBottom w:val="0"/>
                      <w:divBdr>
                        <w:top w:val="none" w:sz="0" w:space="0" w:color="auto"/>
                        <w:left w:val="none" w:sz="0" w:space="0" w:color="auto"/>
                        <w:bottom w:val="none" w:sz="0" w:space="0" w:color="auto"/>
                        <w:right w:val="none" w:sz="0" w:space="0" w:color="auto"/>
                      </w:divBdr>
                    </w:div>
                  </w:divsChild>
                </w:div>
                <w:div w:id="1468280532">
                  <w:marLeft w:val="0"/>
                  <w:marRight w:val="0"/>
                  <w:marTop w:val="0"/>
                  <w:marBottom w:val="0"/>
                  <w:divBdr>
                    <w:top w:val="none" w:sz="0" w:space="0" w:color="auto"/>
                    <w:left w:val="none" w:sz="0" w:space="0" w:color="auto"/>
                    <w:bottom w:val="none" w:sz="0" w:space="0" w:color="auto"/>
                    <w:right w:val="none" w:sz="0" w:space="0" w:color="auto"/>
                  </w:divBdr>
                  <w:divsChild>
                    <w:div w:id="768353618">
                      <w:marLeft w:val="0"/>
                      <w:marRight w:val="0"/>
                      <w:marTop w:val="0"/>
                      <w:marBottom w:val="0"/>
                      <w:divBdr>
                        <w:top w:val="none" w:sz="0" w:space="0" w:color="auto"/>
                        <w:left w:val="none" w:sz="0" w:space="0" w:color="auto"/>
                        <w:bottom w:val="none" w:sz="0" w:space="0" w:color="auto"/>
                        <w:right w:val="none" w:sz="0" w:space="0" w:color="auto"/>
                      </w:divBdr>
                    </w:div>
                  </w:divsChild>
                </w:div>
                <w:div w:id="1331251078">
                  <w:marLeft w:val="0"/>
                  <w:marRight w:val="0"/>
                  <w:marTop w:val="0"/>
                  <w:marBottom w:val="0"/>
                  <w:divBdr>
                    <w:top w:val="none" w:sz="0" w:space="0" w:color="auto"/>
                    <w:left w:val="none" w:sz="0" w:space="0" w:color="auto"/>
                    <w:bottom w:val="none" w:sz="0" w:space="0" w:color="auto"/>
                    <w:right w:val="none" w:sz="0" w:space="0" w:color="auto"/>
                  </w:divBdr>
                  <w:divsChild>
                    <w:div w:id="105857177">
                      <w:marLeft w:val="0"/>
                      <w:marRight w:val="0"/>
                      <w:marTop w:val="0"/>
                      <w:marBottom w:val="0"/>
                      <w:divBdr>
                        <w:top w:val="none" w:sz="0" w:space="0" w:color="auto"/>
                        <w:left w:val="none" w:sz="0" w:space="0" w:color="auto"/>
                        <w:bottom w:val="none" w:sz="0" w:space="0" w:color="auto"/>
                        <w:right w:val="none" w:sz="0" w:space="0" w:color="auto"/>
                      </w:divBdr>
                    </w:div>
                  </w:divsChild>
                </w:div>
                <w:div w:id="1283923331">
                  <w:marLeft w:val="0"/>
                  <w:marRight w:val="0"/>
                  <w:marTop w:val="0"/>
                  <w:marBottom w:val="0"/>
                  <w:divBdr>
                    <w:top w:val="none" w:sz="0" w:space="0" w:color="auto"/>
                    <w:left w:val="none" w:sz="0" w:space="0" w:color="auto"/>
                    <w:bottom w:val="none" w:sz="0" w:space="0" w:color="auto"/>
                    <w:right w:val="none" w:sz="0" w:space="0" w:color="auto"/>
                  </w:divBdr>
                  <w:divsChild>
                    <w:div w:id="21593162">
                      <w:marLeft w:val="0"/>
                      <w:marRight w:val="0"/>
                      <w:marTop w:val="0"/>
                      <w:marBottom w:val="0"/>
                      <w:divBdr>
                        <w:top w:val="none" w:sz="0" w:space="0" w:color="auto"/>
                        <w:left w:val="none" w:sz="0" w:space="0" w:color="auto"/>
                        <w:bottom w:val="none" w:sz="0" w:space="0" w:color="auto"/>
                        <w:right w:val="none" w:sz="0" w:space="0" w:color="auto"/>
                      </w:divBdr>
                    </w:div>
                  </w:divsChild>
                </w:div>
                <w:div w:id="1893077482">
                  <w:marLeft w:val="0"/>
                  <w:marRight w:val="0"/>
                  <w:marTop w:val="0"/>
                  <w:marBottom w:val="0"/>
                  <w:divBdr>
                    <w:top w:val="none" w:sz="0" w:space="0" w:color="auto"/>
                    <w:left w:val="none" w:sz="0" w:space="0" w:color="auto"/>
                    <w:bottom w:val="none" w:sz="0" w:space="0" w:color="auto"/>
                    <w:right w:val="none" w:sz="0" w:space="0" w:color="auto"/>
                  </w:divBdr>
                  <w:divsChild>
                    <w:div w:id="1175455751">
                      <w:marLeft w:val="0"/>
                      <w:marRight w:val="0"/>
                      <w:marTop w:val="0"/>
                      <w:marBottom w:val="0"/>
                      <w:divBdr>
                        <w:top w:val="none" w:sz="0" w:space="0" w:color="auto"/>
                        <w:left w:val="none" w:sz="0" w:space="0" w:color="auto"/>
                        <w:bottom w:val="none" w:sz="0" w:space="0" w:color="auto"/>
                        <w:right w:val="none" w:sz="0" w:space="0" w:color="auto"/>
                      </w:divBdr>
                    </w:div>
                  </w:divsChild>
                </w:div>
                <w:div w:id="573472281">
                  <w:marLeft w:val="0"/>
                  <w:marRight w:val="0"/>
                  <w:marTop w:val="0"/>
                  <w:marBottom w:val="0"/>
                  <w:divBdr>
                    <w:top w:val="none" w:sz="0" w:space="0" w:color="auto"/>
                    <w:left w:val="none" w:sz="0" w:space="0" w:color="auto"/>
                    <w:bottom w:val="none" w:sz="0" w:space="0" w:color="auto"/>
                    <w:right w:val="none" w:sz="0" w:space="0" w:color="auto"/>
                  </w:divBdr>
                  <w:divsChild>
                    <w:div w:id="1227036938">
                      <w:marLeft w:val="0"/>
                      <w:marRight w:val="0"/>
                      <w:marTop w:val="0"/>
                      <w:marBottom w:val="0"/>
                      <w:divBdr>
                        <w:top w:val="none" w:sz="0" w:space="0" w:color="auto"/>
                        <w:left w:val="none" w:sz="0" w:space="0" w:color="auto"/>
                        <w:bottom w:val="none" w:sz="0" w:space="0" w:color="auto"/>
                        <w:right w:val="none" w:sz="0" w:space="0" w:color="auto"/>
                      </w:divBdr>
                    </w:div>
                  </w:divsChild>
                </w:div>
                <w:div w:id="1953122712">
                  <w:marLeft w:val="0"/>
                  <w:marRight w:val="0"/>
                  <w:marTop w:val="0"/>
                  <w:marBottom w:val="0"/>
                  <w:divBdr>
                    <w:top w:val="none" w:sz="0" w:space="0" w:color="auto"/>
                    <w:left w:val="none" w:sz="0" w:space="0" w:color="auto"/>
                    <w:bottom w:val="none" w:sz="0" w:space="0" w:color="auto"/>
                    <w:right w:val="none" w:sz="0" w:space="0" w:color="auto"/>
                  </w:divBdr>
                  <w:divsChild>
                    <w:div w:id="535191738">
                      <w:marLeft w:val="0"/>
                      <w:marRight w:val="0"/>
                      <w:marTop w:val="0"/>
                      <w:marBottom w:val="0"/>
                      <w:divBdr>
                        <w:top w:val="none" w:sz="0" w:space="0" w:color="auto"/>
                        <w:left w:val="none" w:sz="0" w:space="0" w:color="auto"/>
                        <w:bottom w:val="none" w:sz="0" w:space="0" w:color="auto"/>
                        <w:right w:val="none" w:sz="0" w:space="0" w:color="auto"/>
                      </w:divBdr>
                    </w:div>
                  </w:divsChild>
                </w:div>
                <w:div w:id="548807496">
                  <w:marLeft w:val="0"/>
                  <w:marRight w:val="0"/>
                  <w:marTop w:val="0"/>
                  <w:marBottom w:val="0"/>
                  <w:divBdr>
                    <w:top w:val="none" w:sz="0" w:space="0" w:color="auto"/>
                    <w:left w:val="none" w:sz="0" w:space="0" w:color="auto"/>
                    <w:bottom w:val="none" w:sz="0" w:space="0" w:color="auto"/>
                    <w:right w:val="none" w:sz="0" w:space="0" w:color="auto"/>
                  </w:divBdr>
                  <w:divsChild>
                    <w:div w:id="1854496322">
                      <w:marLeft w:val="0"/>
                      <w:marRight w:val="0"/>
                      <w:marTop w:val="0"/>
                      <w:marBottom w:val="0"/>
                      <w:divBdr>
                        <w:top w:val="none" w:sz="0" w:space="0" w:color="auto"/>
                        <w:left w:val="none" w:sz="0" w:space="0" w:color="auto"/>
                        <w:bottom w:val="none" w:sz="0" w:space="0" w:color="auto"/>
                        <w:right w:val="none" w:sz="0" w:space="0" w:color="auto"/>
                      </w:divBdr>
                    </w:div>
                  </w:divsChild>
                </w:div>
                <w:div w:id="189612076">
                  <w:marLeft w:val="0"/>
                  <w:marRight w:val="0"/>
                  <w:marTop w:val="0"/>
                  <w:marBottom w:val="0"/>
                  <w:divBdr>
                    <w:top w:val="none" w:sz="0" w:space="0" w:color="auto"/>
                    <w:left w:val="none" w:sz="0" w:space="0" w:color="auto"/>
                    <w:bottom w:val="none" w:sz="0" w:space="0" w:color="auto"/>
                    <w:right w:val="none" w:sz="0" w:space="0" w:color="auto"/>
                  </w:divBdr>
                  <w:divsChild>
                    <w:div w:id="346373595">
                      <w:marLeft w:val="0"/>
                      <w:marRight w:val="0"/>
                      <w:marTop w:val="0"/>
                      <w:marBottom w:val="0"/>
                      <w:divBdr>
                        <w:top w:val="none" w:sz="0" w:space="0" w:color="auto"/>
                        <w:left w:val="none" w:sz="0" w:space="0" w:color="auto"/>
                        <w:bottom w:val="none" w:sz="0" w:space="0" w:color="auto"/>
                        <w:right w:val="none" w:sz="0" w:space="0" w:color="auto"/>
                      </w:divBdr>
                    </w:div>
                  </w:divsChild>
                </w:div>
                <w:div w:id="1495604865">
                  <w:marLeft w:val="0"/>
                  <w:marRight w:val="0"/>
                  <w:marTop w:val="0"/>
                  <w:marBottom w:val="0"/>
                  <w:divBdr>
                    <w:top w:val="none" w:sz="0" w:space="0" w:color="auto"/>
                    <w:left w:val="none" w:sz="0" w:space="0" w:color="auto"/>
                    <w:bottom w:val="none" w:sz="0" w:space="0" w:color="auto"/>
                    <w:right w:val="none" w:sz="0" w:space="0" w:color="auto"/>
                  </w:divBdr>
                  <w:divsChild>
                    <w:div w:id="2089571149">
                      <w:marLeft w:val="0"/>
                      <w:marRight w:val="0"/>
                      <w:marTop w:val="0"/>
                      <w:marBottom w:val="0"/>
                      <w:divBdr>
                        <w:top w:val="none" w:sz="0" w:space="0" w:color="auto"/>
                        <w:left w:val="none" w:sz="0" w:space="0" w:color="auto"/>
                        <w:bottom w:val="none" w:sz="0" w:space="0" w:color="auto"/>
                        <w:right w:val="none" w:sz="0" w:space="0" w:color="auto"/>
                      </w:divBdr>
                    </w:div>
                  </w:divsChild>
                </w:div>
                <w:div w:id="1089930152">
                  <w:marLeft w:val="0"/>
                  <w:marRight w:val="0"/>
                  <w:marTop w:val="0"/>
                  <w:marBottom w:val="0"/>
                  <w:divBdr>
                    <w:top w:val="none" w:sz="0" w:space="0" w:color="auto"/>
                    <w:left w:val="none" w:sz="0" w:space="0" w:color="auto"/>
                    <w:bottom w:val="none" w:sz="0" w:space="0" w:color="auto"/>
                    <w:right w:val="none" w:sz="0" w:space="0" w:color="auto"/>
                  </w:divBdr>
                  <w:divsChild>
                    <w:div w:id="1389525836">
                      <w:marLeft w:val="0"/>
                      <w:marRight w:val="0"/>
                      <w:marTop w:val="0"/>
                      <w:marBottom w:val="0"/>
                      <w:divBdr>
                        <w:top w:val="none" w:sz="0" w:space="0" w:color="auto"/>
                        <w:left w:val="none" w:sz="0" w:space="0" w:color="auto"/>
                        <w:bottom w:val="none" w:sz="0" w:space="0" w:color="auto"/>
                        <w:right w:val="none" w:sz="0" w:space="0" w:color="auto"/>
                      </w:divBdr>
                    </w:div>
                  </w:divsChild>
                </w:div>
                <w:div w:id="1209684614">
                  <w:marLeft w:val="0"/>
                  <w:marRight w:val="0"/>
                  <w:marTop w:val="0"/>
                  <w:marBottom w:val="0"/>
                  <w:divBdr>
                    <w:top w:val="none" w:sz="0" w:space="0" w:color="auto"/>
                    <w:left w:val="none" w:sz="0" w:space="0" w:color="auto"/>
                    <w:bottom w:val="none" w:sz="0" w:space="0" w:color="auto"/>
                    <w:right w:val="none" w:sz="0" w:space="0" w:color="auto"/>
                  </w:divBdr>
                  <w:divsChild>
                    <w:div w:id="1006521351">
                      <w:marLeft w:val="0"/>
                      <w:marRight w:val="0"/>
                      <w:marTop w:val="0"/>
                      <w:marBottom w:val="0"/>
                      <w:divBdr>
                        <w:top w:val="none" w:sz="0" w:space="0" w:color="auto"/>
                        <w:left w:val="none" w:sz="0" w:space="0" w:color="auto"/>
                        <w:bottom w:val="none" w:sz="0" w:space="0" w:color="auto"/>
                        <w:right w:val="none" w:sz="0" w:space="0" w:color="auto"/>
                      </w:divBdr>
                    </w:div>
                  </w:divsChild>
                </w:div>
                <w:div w:id="669138433">
                  <w:marLeft w:val="0"/>
                  <w:marRight w:val="0"/>
                  <w:marTop w:val="0"/>
                  <w:marBottom w:val="0"/>
                  <w:divBdr>
                    <w:top w:val="none" w:sz="0" w:space="0" w:color="auto"/>
                    <w:left w:val="none" w:sz="0" w:space="0" w:color="auto"/>
                    <w:bottom w:val="none" w:sz="0" w:space="0" w:color="auto"/>
                    <w:right w:val="none" w:sz="0" w:space="0" w:color="auto"/>
                  </w:divBdr>
                  <w:divsChild>
                    <w:div w:id="1912538156">
                      <w:marLeft w:val="0"/>
                      <w:marRight w:val="0"/>
                      <w:marTop w:val="0"/>
                      <w:marBottom w:val="0"/>
                      <w:divBdr>
                        <w:top w:val="none" w:sz="0" w:space="0" w:color="auto"/>
                        <w:left w:val="none" w:sz="0" w:space="0" w:color="auto"/>
                        <w:bottom w:val="none" w:sz="0" w:space="0" w:color="auto"/>
                        <w:right w:val="none" w:sz="0" w:space="0" w:color="auto"/>
                      </w:divBdr>
                    </w:div>
                  </w:divsChild>
                </w:div>
                <w:div w:id="1543707189">
                  <w:marLeft w:val="0"/>
                  <w:marRight w:val="0"/>
                  <w:marTop w:val="0"/>
                  <w:marBottom w:val="0"/>
                  <w:divBdr>
                    <w:top w:val="none" w:sz="0" w:space="0" w:color="auto"/>
                    <w:left w:val="none" w:sz="0" w:space="0" w:color="auto"/>
                    <w:bottom w:val="none" w:sz="0" w:space="0" w:color="auto"/>
                    <w:right w:val="none" w:sz="0" w:space="0" w:color="auto"/>
                  </w:divBdr>
                  <w:divsChild>
                    <w:div w:id="1300266762">
                      <w:marLeft w:val="0"/>
                      <w:marRight w:val="0"/>
                      <w:marTop w:val="0"/>
                      <w:marBottom w:val="0"/>
                      <w:divBdr>
                        <w:top w:val="none" w:sz="0" w:space="0" w:color="auto"/>
                        <w:left w:val="none" w:sz="0" w:space="0" w:color="auto"/>
                        <w:bottom w:val="none" w:sz="0" w:space="0" w:color="auto"/>
                        <w:right w:val="none" w:sz="0" w:space="0" w:color="auto"/>
                      </w:divBdr>
                    </w:div>
                  </w:divsChild>
                </w:div>
                <w:div w:id="937828788">
                  <w:marLeft w:val="0"/>
                  <w:marRight w:val="0"/>
                  <w:marTop w:val="0"/>
                  <w:marBottom w:val="0"/>
                  <w:divBdr>
                    <w:top w:val="none" w:sz="0" w:space="0" w:color="auto"/>
                    <w:left w:val="none" w:sz="0" w:space="0" w:color="auto"/>
                    <w:bottom w:val="none" w:sz="0" w:space="0" w:color="auto"/>
                    <w:right w:val="none" w:sz="0" w:space="0" w:color="auto"/>
                  </w:divBdr>
                  <w:divsChild>
                    <w:div w:id="1663894947">
                      <w:marLeft w:val="0"/>
                      <w:marRight w:val="0"/>
                      <w:marTop w:val="0"/>
                      <w:marBottom w:val="0"/>
                      <w:divBdr>
                        <w:top w:val="none" w:sz="0" w:space="0" w:color="auto"/>
                        <w:left w:val="none" w:sz="0" w:space="0" w:color="auto"/>
                        <w:bottom w:val="none" w:sz="0" w:space="0" w:color="auto"/>
                        <w:right w:val="none" w:sz="0" w:space="0" w:color="auto"/>
                      </w:divBdr>
                    </w:div>
                  </w:divsChild>
                </w:div>
                <w:div w:id="1991325872">
                  <w:marLeft w:val="0"/>
                  <w:marRight w:val="0"/>
                  <w:marTop w:val="0"/>
                  <w:marBottom w:val="0"/>
                  <w:divBdr>
                    <w:top w:val="none" w:sz="0" w:space="0" w:color="auto"/>
                    <w:left w:val="none" w:sz="0" w:space="0" w:color="auto"/>
                    <w:bottom w:val="none" w:sz="0" w:space="0" w:color="auto"/>
                    <w:right w:val="none" w:sz="0" w:space="0" w:color="auto"/>
                  </w:divBdr>
                  <w:divsChild>
                    <w:div w:id="154687250">
                      <w:marLeft w:val="0"/>
                      <w:marRight w:val="0"/>
                      <w:marTop w:val="0"/>
                      <w:marBottom w:val="0"/>
                      <w:divBdr>
                        <w:top w:val="none" w:sz="0" w:space="0" w:color="auto"/>
                        <w:left w:val="none" w:sz="0" w:space="0" w:color="auto"/>
                        <w:bottom w:val="none" w:sz="0" w:space="0" w:color="auto"/>
                        <w:right w:val="none" w:sz="0" w:space="0" w:color="auto"/>
                      </w:divBdr>
                    </w:div>
                  </w:divsChild>
                </w:div>
                <w:div w:id="960039338">
                  <w:marLeft w:val="0"/>
                  <w:marRight w:val="0"/>
                  <w:marTop w:val="0"/>
                  <w:marBottom w:val="0"/>
                  <w:divBdr>
                    <w:top w:val="none" w:sz="0" w:space="0" w:color="auto"/>
                    <w:left w:val="none" w:sz="0" w:space="0" w:color="auto"/>
                    <w:bottom w:val="none" w:sz="0" w:space="0" w:color="auto"/>
                    <w:right w:val="none" w:sz="0" w:space="0" w:color="auto"/>
                  </w:divBdr>
                  <w:divsChild>
                    <w:div w:id="1595089780">
                      <w:marLeft w:val="0"/>
                      <w:marRight w:val="0"/>
                      <w:marTop w:val="0"/>
                      <w:marBottom w:val="0"/>
                      <w:divBdr>
                        <w:top w:val="none" w:sz="0" w:space="0" w:color="auto"/>
                        <w:left w:val="none" w:sz="0" w:space="0" w:color="auto"/>
                        <w:bottom w:val="none" w:sz="0" w:space="0" w:color="auto"/>
                        <w:right w:val="none" w:sz="0" w:space="0" w:color="auto"/>
                      </w:divBdr>
                    </w:div>
                  </w:divsChild>
                </w:div>
                <w:div w:id="1134640909">
                  <w:marLeft w:val="0"/>
                  <w:marRight w:val="0"/>
                  <w:marTop w:val="0"/>
                  <w:marBottom w:val="0"/>
                  <w:divBdr>
                    <w:top w:val="none" w:sz="0" w:space="0" w:color="auto"/>
                    <w:left w:val="none" w:sz="0" w:space="0" w:color="auto"/>
                    <w:bottom w:val="none" w:sz="0" w:space="0" w:color="auto"/>
                    <w:right w:val="none" w:sz="0" w:space="0" w:color="auto"/>
                  </w:divBdr>
                  <w:divsChild>
                    <w:div w:id="1455560350">
                      <w:marLeft w:val="0"/>
                      <w:marRight w:val="0"/>
                      <w:marTop w:val="0"/>
                      <w:marBottom w:val="0"/>
                      <w:divBdr>
                        <w:top w:val="none" w:sz="0" w:space="0" w:color="auto"/>
                        <w:left w:val="none" w:sz="0" w:space="0" w:color="auto"/>
                        <w:bottom w:val="none" w:sz="0" w:space="0" w:color="auto"/>
                        <w:right w:val="none" w:sz="0" w:space="0" w:color="auto"/>
                      </w:divBdr>
                    </w:div>
                  </w:divsChild>
                </w:div>
                <w:div w:id="457846158">
                  <w:marLeft w:val="0"/>
                  <w:marRight w:val="0"/>
                  <w:marTop w:val="0"/>
                  <w:marBottom w:val="0"/>
                  <w:divBdr>
                    <w:top w:val="none" w:sz="0" w:space="0" w:color="auto"/>
                    <w:left w:val="none" w:sz="0" w:space="0" w:color="auto"/>
                    <w:bottom w:val="none" w:sz="0" w:space="0" w:color="auto"/>
                    <w:right w:val="none" w:sz="0" w:space="0" w:color="auto"/>
                  </w:divBdr>
                  <w:divsChild>
                    <w:div w:id="1749687442">
                      <w:marLeft w:val="0"/>
                      <w:marRight w:val="0"/>
                      <w:marTop w:val="0"/>
                      <w:marBottom w:val="0"/>
                      <w:divBdr>
                        <w:top w:val="none" w:sz="0" w:space="0" w:color="auto"/>
                        <w:left w:val="none" w:sz="0" w:space="0" w:color="auto"/>
                        <w:bottom w:val="none" w:sz="0" w:space="0" w:color="auto"/>
                        <w:right w:val="none" w:sz="0" w:space="0" w:color="auto"/>
                      </w:divBdr>
                    </w:div>
                  </w:divsChild>
                </w:div>
                <w:div w:id="1367369863">
                  <w:marLeft w:val="0"/>
                  <w:marRight w:val="0"/>
                  <w:marTop w:val="0"/>
                  <w:marBottom w:val="0"/>
                  <w:divBdr>
                    <w:top w:val="none" w:sz="0" w:space="0" w:color="auto"/>
                    <w:left w:val="none" w:sz="0" w:space="0" w:color="auto"/>
                    <w:bottom w:val="none" w:sz="0" w:space="0" w:color="auto"/>
                    <w:right w:val="none" w:sz="0" w:space="0" w:color="auto"/>
                  </w:divBdr>
                  <w:divsChild>
                    <w:div w:id="1124040688">
                      <w:marLeft w:val="0"/>
                      <w:marRight w:val="0"/>
                      <w:marTop w:val="0"/>
                      <w:marBottom w:val="0"/>
                      <w:divBdr>
                        <w:top w:val="none" w:sz="0" w:space="0" w:color="auto"/>
                        <w:left w:val="none" w:sz="0" w:space="0" w:color="auto"/>
                        <w:bottom w:val="none" w:sz="0" w:space="0" w:color="auto"/>
                        <w:right w:val="none" w:sz="0" w:space="0" w:color="auto"/>
                      </w:divBdr>
                    </w:div>
                  </w:divsChild>
                </w:div>
                <w:div w:id="38211522">
                  <w:marLeft w:val="0"/>
                  <w:marRight w:val="0"/>
                  <w:marTop w:val="0"/>
                  <w:marBottom w:val="0"/>
                  <w:divBdr>
                    <w:top w:val="none" w:sz="0" w:space="0" w:color="auto"/>
                    <w:left w:val="none" w:sz="0" w:space="0" w:color="auto"/>
                    <w:bottom w:val="none" w:sz="0" w:space="0" w:color="auto"/>
                    <w:right w:val="none" w:sz="0" w:space="0" w:color="auto"/>
                  </w:divBdr>
                  <w:divsChild>
                    <w:div w:id="1012301509">
                      <w:marLeft w:val="0"/>
                      <w:marRight w:val="0"/>
                      <w:marTop w:val="0"/>
                      <w:marBottom w:val="0"/>
                      <w:divBdr>
                        <w:top w:val="none" w:sz="0" w:space="0" w:color="auto"/>
                        <w:left w:val="none" w:sz="0" w:space="0" w:color="auto"/>
                        <w:bottom w:val="none" w:sz="0" w:space="0" w:color="auto"/>
                        <w:right w:val="none" w:sz="0" w:space="0" w:color="auto"/>
                      </w:divBdr>
                    </w:div>
                  </w:divsChild>
                </w:div>
                <w:div w:id="1413119446">
                  <w:marLeft w:val="0"/>
                  <w:marRight w:val="0"/>
                  <w:marTop w:val="0"/>
                  <w:marBottom w:val="0"/>
                  <w:divBdr>
                    <w:top w:val="none" w:sz="0" w:space="0" w:color="auto"/>
                    <w:left w:val="none" w:sz="0" w:space="0" w:color="auto"/>
                    <w:bottom w:val="none" w:sz="0" w:space="0" w:color="auto"/>
                    <w:right w:val="none" w:sz="0" w:space="0" w:color="auto"/>
                  </w:divBdr>
                  <w:divsChild>
                    <w:div w:id="342437173">
                      <w:marLeft w:val="0"/>
                      <w:marRight w:val="0"/>
                      <w:marTop w:val="0"/>
                      <w:marBottom w:val="0"/>
                      <w:divBdr>
                        <w:top w:val="none" w:sz="0" w:space="0" w:color="auto"/>
                        <w:left w:val="none" w:sz="0" w:space="0" w:color="auto"/>
                        <w:bottom w:val="none" w:sz="0" w:space="0" w:color="auto"/>
                        <w:right w:val="none" w:sz="0" w:space="0" w:color="auto"/>
                      </w:divBdr>
                    </w:div>
                  </w:divsChild>
                </w:div>
                <w:div w:id="1463230682">
                  <w:marLeft w:val="0"/>
                  <w:marRight w:val="0"/>
                  <w:marTop w:val="0"/>
                  <w:marBottom w:val="0"/>
                  <w:divBdr>
                    <w:top w:val="none" w:sz="0" w:space="0" w:color="auto"/>
                    <w:left w:val="none" w:sz="0" w:space="0" w:color="auto"/>
                    <w:bottom w:val="none" w:sz="0" w:space="0" w:color="auto"/>
                    <w:right w:val="none" w:sz="0" w:space="0" w:color="auto"/>
                  </w:divBdr>
                  <w:divsChild>
                    <w:div w:id="434902673">
                      <w:marLeft w:val="0"/>
                      <w:marRight w:val="0"/>
                      <w:marTop w:val="0"/>
                      <w:marBottom w:val="0"/>
                      <w:divBdr>
                        <w:top w:val="none" w:sz="0" w:space="0" w:color="auto"/>
                        <w:left w:val="none" w:sz="0" w:space="0" w:color="auto"/>
                        <w:bottom w:val="none" w:sz="0" w:space="0" w:color="auto"/>
                        <w:right w:val="none" w:sz="0" w:space="0" w:color="auto"/>
                      </w:divBdr>
                    </w:div>
                  </w:divsChild>
                </w:div>
                <w:div w:id="1853568688">
                  <w:marLeft w:val="0"/>
                  <w:marRight w:val="0"/>
                  <w:marTop w:val="0"/>
                  <w:marBottom w:val="0"/>
                  <w:divBdr>
                    <w:top w:val="none" w:sz="0" w:space="0" w:color="auto"/>
                    <w:left w:val="none" w:sz="0" w:space="0" w:color="auto"/>
                    <w:bottom w:val="none" w:sz="0" w:space="0" w:color="auto"/>
                    <w:right w:val="none" w:sz="0" w:space="0" w:color="auto"/>
                  </w:divBdr>
                  <w:divsChild>
                    <w:div w:id="1494956679">
                      <w:marLeft w:val="0"/>
                      <w:marRight w:val="0"/>
                      <w:marTop w:val="0"/>
                      <w:marBottom w:val="0"/>
                      <w:divBdr>
                        <w:top w:val="none" w:sz="0" w:space="0" w:color="auto"/>
                        <w:left w:val="none" w:sz="0" w:space="0" w:color="auto"/>
                        <w:bottom w:val="none" w:sz="0" w:space="0" w:color="auto"/>
                        <w:right w:val="none" w:sz="0" w:space="0" w:color="auto"/>
                      </w:divBdr>
                    </w:div>
                  </w:divsChild>
                </w:div>
                <w:div w:id="1242326919">
                  <w:marLeft w:val="0"/>
                  <w:marRight w:val="0"/>
                  <w:marTop w:val="0"/>
                  <w:marBottom w:val="0"/>
                  <w:divBdr>
                    <w:top w:val="none" w:sz="0" w:space="0" w:color="auto"/>
                    <w:left w:val="none" w:sz="0" w:space="0" w:color="auto"/>
                    <w:bottom w:val="none" w:sz="0" w:space="0" w:color="auto"/>
                    <w:right w:val="none" w:sz="0" w:space="0" w:color="auto"/>
                  </w:divBdr>
                  <w:divsChild>
                    <w:div w:id="427695331">
                      <w:marLeft w:val="0"/>
                      <w:marRight w:val="0"/>
                      <w:marTop w:val="0"/>
                      <w:marBottom w:val="0"/>
                      <w:divBdr>
                        <w:top w:val="none" w:sz="0" w:space="0" w:color="auto"/>
                        <w:left w:val="none" w:sz="0" w:space="0" w:color="auto"/>
                        <w:bottom w:val="none" w:sz="0" w:space="0" w:color="auto"/>
                        <w:right w:val="none" w:sz="0" w:space="0" w:color="auto"/>
                      </w:divBdr>
                    </w:div>
                  </w:divsChild>
                </w:div>
                <w:div w:id="680354701">
                  <w:marLeft w:val="0"/>
                  <w:marRight w:val="0"/>
                  <w:marTop w:val="0"/>
                  <w:marBottom w:val="0"/>
                  <w:divBdr>
                    <w:top w:val="none" w:sz="0" w:space="0" w:color="auto"/>
                    <w:left w:val="none" w:sz="0" w:space="0" w:color="auto"/>
                    <w:bottom w:val="none" w:sz="0" w:space="0" w:color="auto"/>
                    <w:right w:val="none" w:sz="0" w:space="0" w:color="auto"/>
                  </w:divBdr>
                  <w:divsChild>
                    <w:div w:id="1402291569">
                      <w:marLeft w:val="0"/>
                      <w:marRight w:val="0"/>
                      <w:marTop w:val="0"/>
                      <w:marBottom w:val="0"/>
                      <w:divBdr>
                        <w:top w:val="none" w:sz="0" w:space="0" w:color="auto"/>
                        <w:left w:val="none" w:sz="0" w:space="0" w:color="auto"/>
                        <w:bottom w:val="none" w:sz="0" w:space="0" w:color="auto"/>
                        <w:right w:val="none" w:sz="0" w:space="0" w:color="auto"/>
                      </w:divBdr>
                    </w:div>
                  </w:divsChild>
                </w:div>
                <w:div w:id="169371319">
                  <w:marLeft w:val="0"/>
                  <w:marRight w:val="0"/>
                  <w:marTop w:val="0"/>
                  <w:marBottom w:val="0"/>
                  <w:divBdr>
                    <w:top w:val="none" w:sz="0" w:space="0" w:color="auto"/>
                    <w:left w:val="none" w:sz="0" w:space="0" w:color="auto"/>
                    <w:bottom w:val="none" w:sz="0" w:space="0" w:color="auto"/>
                    <w:right w:val="none" w:sz="0" w:space="0" w:color="auto"/>
                  </w:divBdr>
                  <w:divsChild>
                    <w:div w:id="1087850057">
                      <w:marLeft w:val="0"/>
                      <w:marRight w:val="0"/>
                      <w:marTop w:val="0"/>
                      <w:marBottom w:val="0"/>
                      <w:divBdr>
                        <w:top w:val="none" w:sz="0" w:space="0" w:color="auto"/>
                        <w:left w:val="none" w:sz="0" w:space="0" w:color="auto"/>
                        <w:bottom w:val="none" w:sz="0" w:space="0" w:color="auto"/>
                        <w:right w:val="none" w:sz="0" w:space="0" w:color="auto"/>
                      </w:divBdr>
                    </w:div>
                  </w:divsChild>
                </w:div>
                <w:div w:id="1219708785">
                  <w:marLeft w:val="0"/>
                  <w:marRight w:val="0"/>
                  <w:marTop w:val="0"/>
                  <w:marBottom w:val="0"/>
                  <w:divBdr>
                    <w:top w:val="none" w:sz="0" w:space="0" w:color="auto"/>
                    <w:left w:val="none" w:sz="0" w:space="0" w:color="auto"/>
                    <w:bottom w:val="none" w:sz="0" w:space="0" w:color="auto"/>
                    <w:right w:val="none" w:sz="0" w:space="0" w:color="auto"/>
                  </w:divBdr>
                  <w:divsChild>
                    <w:div w:id="451484002">
                      <w:marLeft w:val="0"/>
                      <w:marRight w:val="0"/>
                      <w:marTop w:val="0"/>
                      <w:marBottom w:val="0"/>
                      <w:divBdr>
                        <w:top w:val="none" w:sz="0" w:space="0" w:color="auto"/>
                        <w:left w:val="none" w:sz="0" w:space="0" w:color="auto"/>
                        <w:bottom w:val="none" w:sz="0" w:space="0" w:color="auto"/>
                        <w:right w:val="none" w:sz="0" w:space="0" w:color="auto"/>
                      </w:divBdr>
                    </w:div>
                  </w:divsChild>
                </w:div>
                <w:div w:id="2113282300">
                  <w:marLeft w:val="0"/>
                  <w:marRight w:val="0"/>
                  <w:marTop w:val="0"/>
                  <w:marBottom w:val="0"/>
                  <w:divBdr>
                    <w:top w:val="none" w:sz="0" w:space="0" w:color="auto"/>
                    <w:left w:val="none" w:sz="0" w:space="0" w:color="auto"/>
                    <w:bottom w:val="none" w:sz="0" w:space="0" w:color="auto"/>
                    <w:right w:val="none" w:sz="0" w:space="0" w:color="auto"/>
                  </w:divBdr>
                  <w:divsChild>
                    <w:div w:id="1485898892">
                      <w:marLeft w:val="0"/>
                      <w:marRight w:val="0"/>
                      <w:marTop w:val="0"/>
                      <w:marBottom w:val="0"/>
                      <w:divBdr>
                        <w:top w:val="none" w:sz="0" w:space="0" w:color="auto"/>
                        <w:left w:val="none" w:sz="0" w:space="0" w:color="auto"/>
                        <w:bottom w:val="none" w:sz="0" w:space="0" w:color="auto"/>
                        <w:right w:val="none" w:sz="0" w:space="0" w:color="auto"/>
                      </w:divBdr>
                    </w:div>
                  </w:divsChild>
                </w:div>
                <w:div w:id="57366033">
                  <w:marLeft w:val="0"/>
                  <w:marRight w:val="0"/>
                  <w:marTop w:val="0"/>
                  <w:marBottom w:val="0"/>
                  <w:divBdr>
                    <w:top w:val="none" w:sz="0" w:space="0" w:color="auto"/>
                    <w:left w:val="none" w:sz="0" w:space="0" w:color="auto"/>
                    <w:bottom w:val="none" w:sz="0" w:space="0" w:color="auto"/>
                    <w:right w:val="none" w:sz="0" w:space="0" w:color="auto"/>
                  </w:divBdr>
                  <w:divsChild>
                    <w:div w:id="2009750421">
                      <w:marLeft w:val="0"/>
                      <w:marRight w:val="0"/>
                      <w:marTop w:val="0"/>
                      <w:marBottom w:val="0"/>
                      <w:divBdr>
                        <w:top w:val="none" w:sz="0" w:space="0" w:color="auto"/>
                        <w:left w:val="none" w:sz="0" w:space="0" w:color="auto"/>
                        <w:bottom w:val="none" w:sz="0" w:space="0" w:color="auto"/>
                        <w:right w:val="none" w:sz="0" w:space="0" w:color="auto"/>
                      </w:divBdr>
                    </w:div>
                  </w:divsChild>
                </w:div>
                <w:div w:id="1584994600">
                  <w:marLeft w:val="0"/>
                  <w:marRight w:val="0"/>
                  <w:marTop w:val="0"/>
                  <w:marBottom w:val="0"/>
                  <w:divBdr>
                    <w:top w:val="none" w:sz="0" w:space="0" w:color="auto"/>
                    <w:left w:val="none" w:sz="0" w:space="0" w:color="auto"/>
                    <w:bottom w:val="none" w:sz="0" w:space="0" w:color="auto"/>
                    <w:right w:val="none" w:sz="0" w:space="0" w:color="auto"/>
                  </w:divBdr>
                  <w:divsChild>
                    <w:div w:id="1911842722">
                      <w:marLeft w:val="0"/>
                      <w:marRight w:val="0"/>
                      <w:marTop w:val="0"/>
                      <w:marBottom w:val="0"/>
                      <w:divBdr>
                        <w:top w:val="none" w:sz="0" w:space="0" w:color="auto"/>
                        <w:left w:val="none" w:sz="0" w:space="0" w:color="auto"/>
                        <w:bottom w:val="none" w:sz="0" w:space="0" w:color="auto"/>
                        <w:right w:val="none" w:sz="0" w:space="0" w:color="auto"/>
                      </w:divBdr>
                    </w:div>
                  </w:divsChild>
                </w:div>
                <w:div w:id="189683772">
                  <w:marLeft w:val="0"/>
                  <w:marRight w:val="0"/>
                  <w:marTop w:val="0"/>
                  <w:marBottom w:val="0"/>
                  <w:divBdr>
                    <w:top w:val="none" w:sz="0" w:space="0" w:color="auto"/>
                    <w:left w:val="none" w:sz="0" w:space="0" w:color="auto"/>
                    <w:bottom w:val="none" w:sz="0" w:space="0" w:color="auto"/>
                    <w:right w:val="none" w:sz="0" w:space="0" w:color="auto"/>
                  </w:divBdr>
                  <w:divsChild>
                    <w:div w:id="55609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6970">
          <w:marLeft w:val="0"/>
          <w:marRight w:val="0"/>
          <w:marTop w:val="0"/>
          <w:marBottom w:val="0"/>
          <w:divBdr>
            <w:top w:val="none" w:sz="0" w:space="0" w:color="auto"/>
            <w:left w:val="none" w:sz="0" w:space="0" w:color="auto"/>
            <w:bottom w:val="none" w:sz="0" w:space="0" w:color="auto"/>
            <w:right w:val="none" w:sz="0" w:space="0" w:color="auto"/>
          </w:divBdr>
          <w:divsChild>
            <w:div w:id="2117600252">
              <w:marLeft w:val="0"/>
              <w:marRight w:val="0"/>
              <w:marTop w:val="0"/>
              <w:marBottom w:val="0"/>
              <w:divBdr>
                <w:top w:val="none" w:sz="0" w:space="0" w:color="auto"/>
                <w:left w:val="none" w:sz="0" w:space="0" w:color="auto"/>
                <w:bottom w:val="none" w:sz="0" w:space="0" w:color="auto"/>
                <w:right w:val="none" w:sz="0" w:space="0" w:color="auto"/>
              </w:divBdr>
            </w:div>
            <w:div w:id="1752005523">
              <w:marLeft w:val="0"/>
              <w:marRight w:val="0"/>
              <w:marTop w:val="0"/>
              <w:marBottom w:val="0"/>
              <w:divBdr>
                <w:top w:val="none" w:sz="0" w:space="0" w:color="auto"/>
                <w:left w:val="none" w:sz="0" w:space="0" w:color="auto"/>
                <w:bottom w:val="none" w:sz="0" w:space="0" w:color="auto"/>
                <w:right w:val="none" w:sz="0" w:space="0" w:color="auto"/>
              </w:divBdr>
            </w:div>
            <w:div w:id="1421870556">
              <w:marLeft w:val="0"/>
              <w:marRight w:val="0"/>
              <w:marTop w:val="0"/>
              <w:marBottom w:val="0"/>
              <w:divBdr>
                <w:top w:val="none" w:sz="0" w:space="0" w:color="auto"/>
                <w:left w:val="none" w:sz="0" w:space="0" w:color="auto"/>
                <w:bottom w:val="none" w:sz="0" w:space="0" w:color="auto"/>
                <w:right w:val="none" w:sz="0" w:space="0" w:color="auto"/>
              </w:divBdr>
            </w:div>
          </w:divsChild>
        </w:div>
        <w:div w:id="2080908002">
          <w:marLeft w:val="0"/>
          <w:marRight w:val="0"/>
          <w:marTop w:val="0"/>
          <w:marBottom w:val="0"/>
          <w:divBdr>
            <w:top w:val="none" w:sz="0" w:space="0" w:color="auto"/>
            <w:left w:val="none" w:sz="0" w:space="0" w:color="auto"/>
            <w:bottom w:val="none" w:sz="0" w:space="0" w:color="auto"/>
            <w:right w:val="none" w:sz="0" w:space="0" w:color="auto"/>
          </w:divBdr>
          <w:divsChild>
            <w:div w:id="28647199">
              <w:marLeft w:val="0"/>
              <w:marRight w:val="0"/>
              <w:marTop w:val="30"/>
              <w:marBottom w:val="30"/>
              <w:divBdr>
                <w:top w:val="none" w:sz="0" w:space="0" w:color="auto"/>
                <w:left w:val="none" w:sz="0" w:space="0" w:color="auto"/>
                <w:bottom w:val="none" w:sz="0" w:space="0" w:color="auto"/>
                <w:right w:val="none" w:sz="0" w:space="0" w:color="auto"/>
              </w:divBdr>
              <w:divsChild>
                <w:div w:id="857355252">
                  <w:marLeft w:val="0"/>
                  <w:marRight w:val="0"/>
                  <w:marTop w:val="0"/>
                  <w:marBottom w:val="0"/>
                  <w:divBdr>
                    <w:top w:val="none" w:sz="0" w:space="0" w:color="auto"/>
                    <w:left w:val="none" w:sz="0" w:space="0" w:color="auto"/>
                    <w:bottom w:val="none" w:sz="0" w:space="0" w:color="auto"/>
                    <w:right w:val="none" w:sz="0" w:space="0" w:color="auto"/>
                  </w:divBdr>
                  <w:divsChild>
                    <w:div w:id="753284441">
                      <w:marLeft w:val="0"/>
                      <w:marRight w:val="0"/>
                      <w:marTop w:val="0"/>
                      <w:marBottom w:val="0"/>
                      <w:divBdr>
                        <w:top w:val="none" w:sz="0" w:space="0" w:color="auto"/>
                        <w:left w:val="none" w:sz="0" w:space="0" w:color="auto"/>
                        <w:bottom w:val="none" w:sz="0" w:space="0" w:color="auto"/>
                        <w:right w:val="none" w:sz="0" w:space="0" w:color="auto"/>
                      </w:divBdr>
                    </w:div>
                  </w:divsChild>
                </w:div>
                <w:div w:id="398018397">
                  <w:marLeft w:val="0"/>
                  <w:marRight w:val="0"/>
                  <w:marTop w:val="0"/>
                  <w:marBottom w:val="0"/>
                  <w:divBdr>
                    <w:top w:val="none" w:sz="0" w:space="0" w:color="auto"/>
                    <w:left w:val="none" w:sz="0" w:space="0" w:color="auto"/>
                    <w:bottom w:val="none" w:sz="0" w:space="0" w:color="auto"/>
                    <w:right w:val="none" w:sz="0" w:space="0" w:color="auto"/>
                  </w:divBdr>
                  <w:divsChild>
                    <w:div w:id="628165296">
                      <w:marLeft w:val="0"/>
                      <w:marRight w:val="0"/>
                      <w:marTop w:val="0"/>
                      <w:marBottom w:val="0"/>
                      <w:divBdr>
                        <w:top w:val="none" w:sz="0" w:space="0" w:color="auto"/>
                        <w:left w:val="none" w:sz="0" w:space="0" w:color="auto"/>
                        <w:bottom w:val="none" w:sz="0" w:space="0" w:color="auto"/>
                        <w:right w:val="none" w:sz="0" w:space="0" w:color="auto"/>
                      </w:divBdr>
                    </w:div>
                  </w:divsChild>
                </w:div>
                <w:div w:id="783691531">
                  <w:marLeft w:val="0"/>
                  <w:marRight w:val="0"/>
                  <w:marTop w:val="0"/>
                  <w:marBottom w:val="0"/>
                  <w:divBdr>
                    <w:top w:val="none" w:sz="0" w:space="0" w:color="auto"/>
                    <w:left w:val="none" w:sz="0" w:space="0" w:color="auto"/>
                    <w:bottom w:val="none" w:sz="0" w:space="0" w:color="auto"/>
                    <w:right w:val="none" w:sz="0" w:space="0" w:color="auto"/>
                  </w:divBdr>
                  <w:divsChild>
                    <w:div w:id="1629894988">
                      <w:marLeft w:val="0"/>
                      <w:marRight w:val="0"/>
                      <w:marTop w:val="0"/>
                      <w:marBottom w:val="0"/>
                      <w:divBdr>
                        <w:top w:val="none" w:sz="0" w:space="0" w:color="auto"/>
                        <w:left w:val="none" w:sz="0" w:space="0" w:color="auto"/>
                        <w:bottom w:val="none" w:sz="0" w:space="0" w:color="auto"/>
                        <w:right w:val="none" w:sz="0" w:space="0" w:color="auto"/>
                      </w:divBdr>
                    </w:div>
                  </w:divsChild>
                </w:div>
                <w:div w:id="625163857">
                  <w:marLeft w:val="0"/>
                  <w:marRight w:val="0"/>
                  <w:marTop w:val="0"/>
                  <w:marBottom w:val="0"/>
                  <w:divBdr>
                    <w:top w:val="none" w:sz="0" w:space="0" w:color="auto"/>
                    <w:left w:val="none" w:sz="0" w:space="0" w:color="auto"/>
                    <w:bottom w:val="none" w:sz="0" w:space="0" w:color="auto"/>
                    <w:right w:val="none" w:sz="0" w:space="0" w:color="auto"/>
                  </w:divBdr>
                  <w:divsChild>
                    <w:div w:id="1409884608">
                      <w:marLeft w:val="0"/>
                      <w:marRight w:val="0"/>
                      <w:marTop w:val="0"/>
                      <w:marBottom w:val="0"/>
                      <w:divBdr>
                        <w:top w:val="none" w:sz="0" w:space="0" w:color="auto"/>
                        <w:left w:val="none" w:sz="0" w:space="0" w:color="auto"/>
                        <w:bottom w:val="none" w:sz="0" w:space="0" w:color="auto"/>
                        <w:right w:val="none" w:sz="0" w:space="0" w:color="auto"/>
                      </w:divBdr>
                    </w:div>
                    <w:div w:id="1124427777">
                      <w:marLeft w:val="0"/>
                      <w:marRight w:val="0"/>
                      <w:marTop w:val="0"/>
                      <w:marBottom w:val="0"/>
                      <w:divBdr>
                        <w:top w:val="none" w:sz="0" w:space="0" w:color="auto"/>
                        <w:left w:val="none" w:sz="0" w:space="0" w:color="auto"/>
                        <w:bottom w:val="none" w:sz="0" w:space="0" w:color="auto"/>
                        <w:right w:val="none" w:sz="0" w:space="0" w:color="auto"/>
                      </w:divBdr>
                    </w:div>
                  </w:divsChild>
                </w:div>
                <w:div w:id="843008362">
                  <w:marLeft w:val="0"/>
                  <w:marRight w:val="0"/>
                  <w:marTop w:val="0"/>
                  <w:marBottom w:val="0"/>
                  <w:divBdr>
                    <w:top w:val="none" w:sz="0" w:space="0" w:color="auto"/>
                    <w:left w:val="none" w:sz="0" w:space="0" w:color="auto"/>
                    <w:bottom w:val="none" w:sz="0" w:space="0" w:color="auto"/>
                    <w:right w:val="none" w:sz="0" w:space="0" w:color="auto"/>
                  </w:divBdr>
                  <w:divsChild>
                    <w:div w:id="1194462750">
                      <w:marLeft w:val="0"/>
                      <w:marRight w:val="0"/>
                      <w:marTop w:val="0"/>
                      <w:marBottom w:val="0"/>
                      <w:divBdr>
                        <w:top w:val="none" w:sz="0" w:space="0" w:color="auto"/>
                        <w:left w:val="none" w:sz="0" w:space="0" w:color="auto"/>
                        <w:bottom w:val="none" w:sz="0" w:space="0" w:color="auto"/>
                        <w:right w:val="none" w:sz="0" w:space="0" w:color="auto"/>
                      </w:divBdr>
                    </w:div>
                  </w:divsChild>
                </w:div>
                <w:div w:id="1679386892">
                  <w:marLeft w:val="0"/>
                  <w:marRight w:val="0"/>
                  <w:marTop w:val="0"/>
                  <w:marBottom w:val="0"/>
                  <w:divBdr>
                    <w:top w:val="none" w:sz="0" w:space="0" w:color="auto"/>
                    <w:left w:val="none" w:sz="0" w:space="0" w:color="auto"/>
                    <w:bottom w:val="none" w:sz="0" w:space="0" w:color="auto"/>
                    <w:right w:val="none" w:sz="0" w:space="0" w:color="auto"/>
                  </w:divBdr>
                  <w:divsChild>
                    <w:div w:id="188571931">
                      <w:marLeft w:val="0"/>
                      <w:marRight w:val="0"/>
                      <w:marTop w:val="0"/>
                      <w:marBottom w:val="0"/>
                      <w:divBdr>
                        <w:top w:val="none" w:sz="0" w:space="0" w:color="auto"/>
                        <w:left w:val="none" w:sz="0" w:space="0" w:color="auto"/>
                        <w:bottom w:val="none" w:sz="0" w:space="0" w:color="auto"/>
                        <w:right w:val="none" w:sz="0" w:space="0" w:color="auto"/>
                      </w:divBdr>
                    </w:div>
                  </w:divsChild>
                </w:div>
                <w:div w:id="524755613">
                  <w:marLeft w:val="0"/>
                  <w:marRight w:val="0"/>
                  <w:marTop w:val="0"/>
                  <w:marBottom w:val="0"/>
                  <w:divBdr>
                    <w:top w:val="none" w:sz="0" w:space="0" w:color="auto"/>
                    <w:left w:val="none" w:sz="0" w:space="0" w:color="auto"/>
                    <w:bottom w:val="none" w:sz="0" w:space="0" w:color="auto"/>
                    <w:right w:val="none" w:sz="0" w:space="0" w:color="auto"/>
                  </w:divBdr>
                  <w:divsChild>
                    <w:div w:id="563108451">
                      <w:marLeft w:val="0"/>
                      <w:marRight w:val="0"/>
                      <w:marTop w:val="0"/>
                      <w:marBottom w:val="0"/>
                      <w:divBdr>
                        <w:top w:val="none" w:sz="0" w:space="0" w:color="auto"/>
                        <w:left w:val="none" w:sz="0" w:space="0" w:color="auto"/>
                        <w:bottom w:val="none" w:sz="0" w:space="0" w:color="auto"/>
                        <w:right w:val="none" w:sz="0" w:space="0" w:color="auto"/>
                      </w:divBdr>
                    </w:div>
                  </w:divsChild>
                </w:div>
                <w:div w:id="1842236519">
                  <w:marLeft w:val="0"/>
                  <w:marRight w:val="0"/>
                  <w:marTop w:val="0"/>
                  <w:marBottom w:val="0"/>
                  <w:divBdr>
                    <w:top w:val="none" w:sz="0" w:space="0" w:color="auto"/>
                    <w:left w:val="none" w:sz="0" w:space="0" w:color="auto"/>
                    <w:bottom w:val="none" w:sz="0" w:space="0" w:color="auto"/>
                    <w:right w:val="none" w:sz="0" w:space="0" w:color="auto"/>
                  </w:divBdr>
                  <w:divsChild>
                    <w:div w:id="1625574084">
                      <w:marLeft w:val="0"/>
                      <w:marRight w:val="0"/>
                      <w:marTop w:val="0"/>
                      <w:marBottom w:val="0"/>
                      <w:divBdr>
                        <w:top w:val="none" w:sz="0" w:space="0" w:color="auto"/>
                        <w:left w:val="none" w:sz="0" w:space="0" w:color="auto"/>
                        <w:bottom w:val="none" w:sz="0" w:space="0" w:color="auto"/>
                        <w:right w:val="none" w:sz="0" w:space="0" w:color="auto"/>
                      </w:divBdr>
                    </w:div>
                  </w:divsChild>
                </w:div>
                <w:div w:id="725643734">
                  <w:marLeft w:val="0"/>
                  <w:marRight w:val="0"/>
                  <w:marTop w:val="0"/>
                  <w:marBottom w:val="0"/>
                  <w:divBdr>
                    <w:top w:val="none" w:sz="0" w:space="0" w:color="auto"/>
                    <w:left w:val="none" w:sz="0" w:space="0" w:color="auto"/>
                    <w:bottom w:val="none" w:sz="0" w:space="0" w:color="auto"/>
                    <w:right w:val="none" w:sz="0" w:space="0" w:color="auto"/>
                  </w:divBdr>
                  <w:divsChild>
                    <w:div w:id="647443017">
                      <w:marLeft w:val="0"/>
                      <w:marRight w:val="0"/>
                      <w:marTop w:val="0"/>
                      <w:marBottom w:val="0"/>
                      <w:divBdr>
                        <w:top w:val="none" w:sz="0" w:space="0" w:color="auto"/>
                        <w:left w:val="none" w:sz="0" w:space="0" w:color="auto"/>
                        <w:bottom w:val="none" w:sz="0" w:space="0" w:color="auto"/>
                        <w:right w:val="none" w:sz="0" w:space="0" w:color="auto"/>
                      </w:divBdr>
                    </w:div>
                    <w:div w:id="763838910">
                      <w:marLeft w:val="0"/>
                      <w:marRight w:val="0"/>
                      <w:marTop w:val="0"/>
                      <w:marBottom w:val="0"/>
                      <w:divBdr>
                        <w:top w:val="none" w:sz="0" w:space="0" w:color="auto"/>
                        <w:left w:val="none" w:sz="0" w:space="0" w:color="auto"/>
                        <w:bottom w:val="none" w:sz="0" w:space="0" w:color="auto"/>
                        <w:right w:val="none" w:sz="0" w:space="0" w:color="auto"/>
                      </w:divBdr>
                    </w:div>
                  </w:divsChild>
                </w:div>
                <w:div w:id="1479570607">
                  <w:marLeft w:val="0"/>
                  <w:marRight w:val="0"/>
                  <w:marTop w:val="0"/>
                  <w:marBottom w:val="0"/>
                  <w:divBdr>
                    <w:top w:val="none" w:sz="0" w:space="0" w:color="auto"/>
                    <w:left w:val="none" w:sz="0" w:space="0" w:color="auto"/>
                    <w:bottom w:val="none" w:sz="0" w:space="0" w:color="auto"/>
                    <w:right w:val="none" w:sz="0" w:space="0" w:color="auto"/>
                  </w:divBdr>
                  <w:divsChild>
                    <w:div w:id="1360860487">
                      <w:marLeft w:val="0"/>
                      <w:marRight w:val="0"/>
                      <w:marTop w:val="0"/>
                      <w:marBottom w:val="0"/>
                      <w:divBdr>
                        <w:top w:val="none" w:sz="0" w:space="0" w:color="auto"/>
                        <w:left w:val="none" w:sz="0" w:space="0" w:color="auto"/>
                        <w:bottom w:val="none" w:sz="0" w:space="0" w:color="auto"/>
                        <w:right w:val="none" w:sz="0" w:space="0" w:color="auto"/>
                      </w:divBdr>
                    </w:div>
                  </w:divsChild>
                </w:div>
                <w:div w:id="1465809412">
                  <w:marLeft w:val="0"/>
                  <w:marRight w:val="0"/>
                  <w:marTop w:val="0"/>
                  <w:marBottom w:val="0"/>
                  <w:divBdr>
                    <w:top w:val="none" w:sz="0" w:space="0" w:color="auto"/>
                    <w:left w:val="none" w:sz="0" w:space="0" w:color="auto"/>
                    <w:bottom w:val="none" w:sz="0" w:space="0" w:color="auto"/>
                    <w:right w:val="none" w:sz="0" w:space="0" w:color="auto"/>
                  </w:divBdr>
                  <w:divsChild>
                    <w:div w:id="50201763">
                      <w:marLeft w:val="0"/>
                      <w:marRight w:val="0"/>
                      <w:marTop w:val="0"/>
                      <w:marBottom w:val="0"/>
                      <w:divBdr>
                        <w:top w:val="none" w:sz="0" w:space="0" w:color="auto"/>
                        <w:left w:val="none" w:sz="0" w:space="0" w:color="auto"/>
                        <w:bottom w:val="none" w:sz="0" w:space="0" w:color="auto"/>
                        <w:right w:val="none" w:sz="0" w:space="0" w:color="auto"/>
                      </w:divBdr>
                    </w:div>
                  </w:divsChild>
                </w:div>
                <w:div w:id="1786542053">
                  <w:marLeft w:val="0"/>
                  <w:marRight w:val="0"/>
                  <w:marTop w:val="0"/>
                  <w:marBottom w:val="0"/>
                  <w:divBdr>
                    <w:top w:val="none" w:sz="0" w:space="0" w:color="auto"/>
                    <w:left w:val="none" w:sz="0" w:space="0" w:color="auto"/>
                    <w:bottom w:val="none" w:sz="0" w:space="0" w:color="auto"/>
                    <w:right w:val="none" w:sz="0" w:space="0" w:color="auto"/>
                  </w:divBdr>
                  <w:divsChild>
                    <w:div w:id="442505124">
                      <w:marLeft w:val="0"/>
                      <w:marRight w:val="0"/>
                      <w:marTop w:val="0"/>
                      <w:marBottom w:val="0"/>
                      <w:divBdr>
                        <w:top w:val="none" w:sz="0" w:space="0" w:color="auto"/>
                        <w:left w:val="none" w:sz="0" w:space="0" w:color="auto"/>
                        <w:bottom w:val="none" w:sz="0" w:space="0" w:color="auto"/>
                        <w:right w:val="none" w:sz="0" w:space="0" w:color="auto"/>
                      </w:divBdr>
                    </w:div>
                  </w:divsChild>
                </w:div>
                <w:div w:id="869492817">
                  <w:marLeft w:val="0"/>
                  <w:marRight w:val="0"/>
                  <w:marTop w:val="0"/>
                  <w:marBottom w:val="0"/>
                  <w:divBdr>
                    <w:top w:val="none" w:sz="0" w:space="0" w:color="auto"/>
                    <w:left w:val="none" w:sz="0" w:space="0" w:color="auto"/>
                    <w:bottom w:val="none" w:sz="0" w:space="0" w:color="auto"/>
                    <w:right w:val="none" w:sz="0" w:space="0" w:color="auto"/>
                  </w:divBdr>
                  <w:divsChild>
                    <w:div w:id="953318924">
                      <w:marLeft w:val="0"/>
                      <w:marRight w:val="0"/>
                      <w:marTop w:val="0"/>
                      <w:marBottom w:val="0"/>
                      <w:divBdr>
                        <w:top w:val="none" w:sz="0" w:space="0" w:color="auto"/>
                        <w:left w:val="none" w:sz="0" w:space="0" w:color="auto"/>
                        <w:bottom w:val="none" w:sz="0" w:space="0" w:color="auto"/>
                        <w:right w:val="none" w:sz="0" w:space="0" w:color="auto"/>
                      </w:divBdr>
                    </w:div>
                  </w:divsChild>
                </w:div>
                <w:div w:id="708384737">
                  <w:marLeft w:val="0"/>
                  <w:marRight w:val="0"/>
                  <w:marTop w:val="0"/>
                  <w:marBottom w:val="0"/>
                  <w:divBdr>
                    <w:top w:val="none" w:sz="0" w:space="0" w:color="auto"/>
                    <w:left w:val="none" w:sz="0" w:space="0" w:color="auto"/>
                    <w:bottom w:val="none" w:sz="0" w:space="0" w:color="auto"/>
                    <w:right w:val="none" w:sz="0" w:space="0" w:color="auto"/>
                  </w:divBdr>
                  <w:divsChild>
                    <w:div w:id="26222627">
                      <w:marLeft w:val="0"/>
                      <w:marRight w:val="0"/>
                      <w:marTop w:val="0"/>
                      <w:marBottom w:val="0"/>
                      <w:divBdr>
                        <w:top w:val="none" w:sz="0" w:space="0" w:color="auto"/>
                        <w:left w:val="none" w:sz="0" w:space="0" w:color="auto"/>
                        <w:bottom w:val="none" w:sz="0" w:space="0" w:color="auto"/>
                        <w:right w:val="none" w:sz="0" w:space="0" w:color="auto"/>
                      </w:divBdr>
                    </w:div>
                    <w:div w:id="1817868611">
                      <w:marLeft w:val="0"/>
                      <w:marRight w:val="0"/>
                      <w:marTop w:val="0"/>
                      <w:marBottom w:val="0"/>
                      <w:divBdr>
                        <w:top w:val="none" w:sz="0" w:space="0" w:color="auto"/>
                        <w:left w:val="none" w:sz="0" w:space="0" w:color="auto"/>
                        <w:bottom w:val="none" w:sz="0" w:space="0" w:color="auto"/>
                        <w:right w:val="none" w:sz="0" w:space="0" w:color="auto"/>
                      </w:divBdr>
                    </w:div>
                  </w:divsChild>
                </w:div>
                <w:div w:id="1023167923">
                  <w:marLeft w:val="0"/>
                  <w:marRight w:val="0"/>
                  <w:marTop w:val="0"/>
                  <w:marBottom w:val="0"/>
                  <w:divBdr>
                    <w:top w:val="none" w:sz="0" w:space="0" w:color="auto"/>
                    <w:left w:val="none" w:sz="0" w:space="0" w:color="auto"/>
                    <w:bottom w:val="none" w:sz="0" w:space="0" w:color="auto"/>
                    <w:right w:val="none" w:sz="0" w:space="0" w:color="auto"/>
                  </w:divBdr>
                  <w:divsChild>
                    <w:div w:id="439421340">
                      <w:marLeft w:val="0"/>
                      <w:marRight w:val="0"/>
                      <w:marTop w:val="0"/>
                      <w:marBottom w:val="0"/>
                      <w:divBdr>
                        <w:top w:val="none" w:sz="0" w:space="0" w:color="auto"/>
                        <w:left w:val="none" w:sz="0" w:space="0" w:color="auto"/>
                        <w:bottom w:val="none" w:sz="0" w:space="0" w:color="auto"/>
                        <w:right w:val="none" w:sz="0" w:space="0" w:color="auto"/>
                      </w:divBdr>
                    </w:div>
                  </w:divsChild>
                </w:div>
                <w:div w:id="1682050066">
                  <w:marLeft w:val="0"/>
                  <w:marRight w:val="0"/>
                  <w:marTop w:val="0"/>
                  <w:marBottom w:val="0"/>
                  <w:divBdr>
                    <w:top w:val="none" w:sz="0" w:space="0" w:color="auto"/>
                    <w:left w:val="none" w:sz="0" w:space="0" w:color="auto"/>
                    <w:bottom w:val="none" w:sz="0" w:space="0" w:color="auto"/>
                    <w:right w:val="none" w:sz="0" w:space="0" w:color="auto"/>
                  </w:divBdr>
                  <w:divsChild>
                    <w:div w:id="1849128270">
                      <w:marLeft w:val="0"/>
                      <w:marRight w:val="0"/>
                      <w:marTop w:val="0"/>
                      <w:marBottom w:val="0"/>
                      <w:divBdr>
                        <w:top w:val="none" w:sz="0" w:space="0" w:color="auto"/>
                        <w:left w:val="none" w:sz="0" w:space="0" w:color="auto"/>
                        <w:bottom w:val="none" w:sz="0" w:space="0" w:color="auto"/>
                        <w:right w:val="none" w:sz="0" w:space="0" w:color="auto"/>
                      </w:divBdr>
                    </w:div>
                  </w:divsChild>
                </w:div>
                <w:div w:id="2071734640">
                  <w:marLeft w:val="0"/>
                  <w:marRight w:val="0"/>
                  <w:marTop w:val="0"/>
                  <w:marBottom w:val="0"/>
                  <w:divBdr>
                    <w:top w:val="none" w:sz="0" w:space="0" w:color="auto"/>
                    <w:left w:val="none" w:sz="0" w:space="0" w:color="auto"/>
                    <w:bottom w:val="none" w:sz="0" w:space="0" w:color="auto"/>
                    <w:right w:val="none" w:sz="0" w:space="0" w:color="auto"/>
                  </w:divBdr>
                  <w:divsChild>
                    <w:div w:id="208300910">
                      <w:marLeft w:val="0"/>
                      <w:marRight w:val="0"/>
                      <w:marTop w:val="0"/>
                      <w:marBottom w:val="0"/>
                      <w:divBdr>
                        <w:top w:val="none" w:sz="0" w:space="0" w:color="auto"/>
                        <w:left w:val="none" w:sz="0" w:space="0" w:color="auto"/>
                        <w:bottom w:val="none" w:sz="0" w:space="0" w:color="auto"/>
                        <w:right w:val="none" w:sz="0" w:space="0" w:color="auto"/>
                      </w:divBdr>
                    </w:div>
                  </w:divsChild>
                </w:div>
                <w:div w:id="1645816884">
                  <w:marLeft w:val="0"/>
                  <w:marRight w:val="0"/>
                  <w:marTop w:val="0"/>
                  <w:marBottom w:val="0"/>
                  <w:divBdr>
                    <w:top w:val="none" w:sz="0" w:space="0" w:color="auto"/>
                    <w:left w:val="none" w:sz="0" w:space="0" w:color="auto"/>
                    <w:bottom w:val="none" w:sz="0" w:space="0" w:color="auto"/>
                    <w:right w:val="none" w:sz="0" w:space="0" w:color="auto"/>
                  </w:divBdr>
                  <w:divsChild>
                    <w:div w:id="1075128916">
                      <w:marLeft w:val="0"/>
                      <w:marRight w:val="0"/>
                      <w:marTop w:val="0"/>
                      <w:marBottom w:val="0"/>
                      <w:divBdr>
                        <w:top w:val="none" w:sz="0" w:space="0" w:color="auto"/>
                        <w:left w:val="none" w:sz="0" w:space="0" w:color="auto"/>
                        <w:bottom w:val="none" w:sz="0" w:space="0" w:color="auto"/>
                        <w:right w:val="none" w:sz="0" w:space="0" w:color="auto"/>
                      </w:divBdr>
                    </w:div>
                  </w:divsChild>
                </w:div>
                <w:div w:id="1361278517">
                  <w:marLeft w:val="0"/>
                  <w:marRight w:val="0"/>
                  <w:marTop w:val="0"/>
                  <w:marBottom w:val="0"/>
                  <w:divBdr>
                    <w:top w:val="none" w:sz="0" w:space="0" w:color="auto"/>
                    <w:left w:val="none" w:sz="0" w:space="0" w:color="auto"/>
                    <w:bottom w:val="none" w:sz="0" w:space="0" w:color="auto"/>
                    <w:right w:val="none" w:sz="0" w:space="0" w:color="auto"/>
                  </w:divBdr>
                  <w:divsChild>
                    <w:div w:id="1315793481">
                      <w:marLeft w:val="0"/>
                      <w:marRight w:val="0"/>
                      <w:marTop w:val="0"/>
                      <w:marBottom w:val="0"/>
                      <w:divBdr>
                        <w:top w:val="none" w:sz="0" w:space="0" w:color="auto"/>
                        <w:left w:val="none" w:sz="0" w:space="0" w:color="auto"/>
                        <w:bottom w:val="none" w:sz="0" w:space="0" w:color="auto"/>
                        <w:right w:val="none" w:sz="0" w:space="0" w:color="auto"/>
                      </w:divBdr>
                    </w:div>
                    <w:div w:id="602299377">
                      <w:marLeft w:val="0"/>
                      <w:marRight w:val="0"/>
                      <w:marTop w:val="0"/>
                      <w:marBottom w:val="0"/>
                      <w:divBdr>
                        <w:top w:val="none" w:sz="0" w:space="0" w:color="auto"/>
                        <w:left w:val="none" w:sz="0" w:space="0" w:color="auto"/>
                        <w:bottom w:val="none" w:sz="0" w:space="0" w:color="auto"/>
                        <w:right w:val="none" w:sz="0" w:space="0" w:color="auto"/>
                      </w:divBdr>
                    </w:div>
                  </w:divsChild>
                </w:div>
                <w:div w:id="2059474743">
                  <w:marLeft w:val="0"/>
                  <w:marRight w:val="0"/>
                  <w:marTop w:val="0"/>
                  <w:marBottom w:val="0"/>
                  <w:divBdr>
                    <w:top w:val="none" w:sz="0" w:space="0" w:color="auto"/>
                    <w:left w:val="none" w:sz="0" w:space="0" w:color="auto"/>
                    <w:bottom w:val="none" w:sz="0" w:space="0" w:color="auto"/>
                    <w:right w:val="none" w:sz="0" w:space="0" w:color="auto"/>
                  </w:divBdr>
                  <w:divsChild>
                    <w:div w:id="1991862910">
                      <w:marLeft w:val="0"/>
                      <w:marRight w:val="0"/>
                      <w:marTop w:val="0"/>
                      <w:marBottom w:val="0"/>
                      <w:divBdr>
                        <w:top w:val="none" w:sz="0" w:space="0" w:color="auto"/>
                        <w:left w:val="none" w:sz="0" w:space="0" w:color="auto"/>
                        <w:bottom w:val="none" w:sz="0" w:space="0" w:color="auto"/>
                        <w:right w:val="none" w:sz="0" w:space="0" w:color="auto"/>
                      </w:divBdr>
                    </w:div>
                  </w:divsChild>
                </w:div>
                <w:div w:id="1914773942">
                  <w:marLeft w:val="0"/>
                  <w:marRight w:val="0"/>
                  <w:marTop w:val="0"/>
                  <w:marBottom w:val="0"/>
                  <w:divBdr>
                    <w:top w:val="none" w:sz="0" w:space="0" w:color="auto"/>
                    <w:left w:val="none" w:sz="0" w:space="0" w:color="auto"/>
                    <w:bottom w:val="none" w:sz="0" w:space="0" w:color="auto"/>
                    <w:right w:val="none" w:sz="0" w:space="0" w:color="auto"/>
                  </w:divBdr>
                  <w:divsChild>
                    <w:div w:id="910457621">
                      <w:marLeft w:val="0"/>
                      <w:marRight w:val="0"/>
                      <w:marTop w:val="0"/>
                      <w:marBottom w:val="0"/>
                      <w:divBdr>
                        <w:top w:val="none" w:sz="0" w:space="0" w:color="auto"/>
                        <w:left w:val="none" w:sz="0" w:space="0" w:color="auto"/>
                        <w:bottom w:val="none" w:sz="0" w:space="0" w:color="auto"/>
                        <w:right w:val="none" w:sz="0" w:space="0" w:color="auto"/>
                      </w:divBdr>
                    </w:div>
                  </w:divsChild>
                </w:div>
                <w:div w:id="396636931">
                  <w:marLeft w:val="0"/>
                  <w:marRight w:val="0"/>
                  <w:marTop w:val="0"/>
                  <w:marBottom w:val="0"/>
                  <w:divBdr>
                    <w:top w:val="none" w:sz="0" w:space="0" w:color="auto"/>
                    <w:left w:val="none" w:sz="0" w:space="0" w:color="auto"/>
                    <w:bottom w:val="none" w:sz="0" w:space="0" w:color="auto"/>
                    <w:right w:val="none" w:sz="0" w:space="0" w:color="auto"/>
                  </w:divBdr>
                  <w:divsChild>
                    <w:div w:id="1415276975">
                      <w:marLeft w:val="0"/>
                      <w:marRight w:val="0"/>
                      <w:marTop w:val="0"/>
                      <w:marBottom w:val="0"/>
                      <w:divBdr>
                        <w:top w:val="none" w:sz="0" w:space="0" w:color="auto"/>
                        <w:left w:val="none" w:sz="0" w:space="0" w:color="auto"/>
                        <w:bottom w:val="none" w:sz="0" w:space="0" w:color="auto"/>
                        <w:right w:val="none" w:sz="0" w:space="0" w:color="auto"/>
                      </w:divBdr>
                    </w:div>
                  </w:divsChild>
                </w:div>
                <w:div w:id="681202066">
                  <w:marLeft w:val="0"/>
                  <w:marRight w:val="0"/>
                  <w:marTop w:val="0"/>
                  <w:marBottom w:val="0"/>
                  <w:divBdr>
                    <w:top w:val="none" w:sz="0" w:space="0" w:color="auto"/>
                    <w:left w:val="none" w:sz="0" w:space="0" w:color="auto"/>
                    <w:bottom w:val="none" w:sz="0" w:space="0" w:color="auto"/>
                    <w:right w:val="none" w:sz="0" w:space="0" w:color="auto"/>
                  </w:divBdr>
                  <w:divsChild>
                    <w:div w:id="485320125">
                      <w:marLeft w:val="0"/>
                      <w:marRight w:val="0"/>
                      <w:marTop w:val="0"/>
                      <w:marBottom w:val="0"/>
                      <w:divBdr>
                        <w:top w:val="none" w:sz="0" w:space="0" w:color="auto"/>
                        <w:left w:val="none" w:sz="0" w:space="0" w:color="auto"/>
                        <w:bottom w:val="none" w:sz="0" w:space="0" w:color="auto"/>
                        <w:right w:val="none" w:sz="0" w:space="0" w:color="auto"/>
                      </w:divBdr>
                    </w:div>
                  </w:divsChild>
                </w:div>
                <w:div w:id="893663855">
                  <w:marLeft w:val="0"/>
                  <w:marRight w:val="0"/>
                  <w:marTop w:val="0"/>
                  <w:marBottom w:val="0"/>
                  <w:divBdr>
                    <w:top w:val="none" w:sz="0" w:space="0" w:color="auto"/>
                    <w:left w:val="none" w:sz="0" w:space="0" w:color="auto"/>
                    <w:bottom w:val="none" w:sz="0" w:space="0" w:color="auto"/>
                    <w:right w:val="none" w:sz="0" w:space="0" w:color="auto"/>
                  </w:divBdr>
                  <w:divsChild>
                    <w:div w:id="1568150034">
                      <w:marLeft w:val="0"/>
                      <w:marRight w:val="0"/>
                      <w:marTop w:val="0"/>
                      <w:marBottom w:val="0"/>
                      <w:divBdr>
                        <w:top w:val="none" w:sz="0" w:space="0" w:color="auto"/>
                        <w:left w:val="none" w:sz="0" w:space="0" w:color="auto"/>
                        <w:bottom w:val="none" w:sz="0" w:space="0" w:color="auto"/>
                        <w:right w:val="none" w:sz="0" w:space="0" w:color="auto"/>
                      </w:divBdr>
                    </w:div>
                    <w:div w:id="1102871365">
                      <w:marLeft w:val="0"/>
                      <w:marRight w:val="0"/>
                      <w:marTop w:val="0"/>
                      <w:marBottom w:val="0"/>
                      <w:divBdr>
                        <w:top w:val="none" w:sz="0" w:space="0" w:color="auto"/>
                        <w:left w:val="none" w:sz="0" w:space="0" w:color="auto"/>
                        <w:bottom w:val="none" w:sz="0" w:space="0" w:color="auto"/>
                        <w:right w:val="none" w:sz="0" w:space="0" w:color="auto"/>
                      </w:divBdr>
                    </w:div>
                  </w:divsChild>
                </w:div>
                <w:div w:id="682390970">
                  <w:marLeft w:val="0"/>
                  <w:marRight w:val="0"/>
                  <w:marTop w:val="0"/>
                  <w:marBottom w:val="0"/>
                  <w:divBdr>
                    <w:top w:val="none" w:sz="0" w:space="0" w:color="auto"/>
                    <w:left w:val="none" w:sz="0" w:space="0" w:color="auto"/>
                    <w:bottom w:val="none" w:sz="0" w:space="0" w:color="auto"/>
                    <w:right w:val="none" w:sz="0" w:space="0" w:color="auto"/>
                  </w:divBdr>
                  <w:divsChild>
                    <w:div w:id="1089809859">
                      <w:marLeft w:val="0"/>
                      <w:marRight w:val="0"/>
                      <w:marTop w:val="0"/>
                      <w:marBottom w:val="0"/>
                      <w:divBdr>
                        <w:top w:val="none" w:sz="0" w:space="0" w:color="auto"/>
                        <w:left w:val="none" w:sz="0" w:space="0" w:color="auto"/>
                        <w:bottom w:val="none" w:sz="0" w:space="0" w:color="auto"/>
                        <w:right w:val="none" w:sz="0" w:space="0" w:color="auto"/>
                      </w:divBdr>
                    </w:div>
                  </w:divsChild>
                </w:div>
                <w:div w:id="1650591685">
                  <w:marLeft w:val="0"/>
                  <w:marRight w:val="0"/>
                  <w:marTop w:val="0"/>
                  <w:marBottom w:val="0"/>
                  <w:divBdr>
                    <w:top w:val="none" w:sz="0" w:space="0" w:color="auto"/>
                    <w:left w:val="none" w:sz="0" w:space="0" w:color="auto"/>
                    <w:bottom w:val="none" w:sz="0" w:space="0" w:color="auto"/>
                    <w:right w:val="none" w:sz="0" w:space="0" w:color="auto"/>
                  </w:divBdr>
                  <w:divsChild>
                    <w:div w:id="418402916">
                      <w:marLeft w:val="0"/>
                      <w:marRight w:val="0"/>
                      <w:marTop w:val="0"/>
                      <w:marBottom w:val="0"/>
                      <w:divBdr>
                        <w:top w:val="none" w:sz="0" w:space="0" w:color="auto"/>
                        <w:left w:val="none" w:sz="0" w:space="0" w:color="auto"/>
                        <w:bottom w:val="none" w:sz="0" w:space="0" w:color="auto"/>
                        <w:right w:val="none" w:sz="0" w:space="0" w:color="auto"/>
                      </w:divBdr>
                    </w:div>
                  </w:divsChild>
                </w:div>
                <w:div w:id="978194128">
                  <w:marLeft w:val="0"/>
                  <w:marRight w:val="0"/>
                  <w:marTop w:val="0"/>
                  <w:marBottom w:val="0"/>
                  <w:divBdr>
                    <w:top w:val="none" w:sz="0" w:space="0" w:color="auto"/>
                    <w:left w:val="none" w:sz="0" w:space="0" w:color="auto"/>
                    <w:bottom w:val="none" w:sz="0" w:space="0" w:color="auto"/>
                    <w:right w:val="none" w:sz="0" w:space="0" w:color="auto"/>
                  </w:divBdr>
                  <w:divsChild>
                    <w:div w:id="459616017">
                      <w:marLeft w:val="0"/>
                      <w:marRight w:val="0"/>
                      <w:marTop w:val="0"/>
                      <w:marBottom w:val="0"/>
                      <w:divBdr>
                        <w:top w:val="none" w:sz="0" w:space="0" w:color="auto"/>
                        <w:left w:val="none" w:sz="0" w:space="0" w:color="auto"/>
                        <w:bottom w:val="none" w:sz="0" w:space="0" w:color="auto"/>
                        <w:right w:val="none" w:sz="0" w:space="0" w:color="auto"/>
                      </w:divBdr>
                    </w:div>
                  </w:divsChild>
                </w:div>
                <w:div w:id="572934543">
                  <w:marLeft w:val="0"/>
                  <w:marRight w:val="0"/>
                  <w:marTop w:val="0"/>
                  <w:marBottom w:val="0"/>
                  <w:divBdr>
                    <w:top w:val="none" w:sz="0" w:space="0" w:color="auto"/>
                    <w:left w:val="none" w:sz="0" w:space="0" w:color="auto"/>
                    <w:bottom w:val="none" w:sz="0" w:space="0" w:color="auto"/>
                    <w:right w:val="none" w:sz="0" w:space="0" w:color="auto"/>
                  </w:divBdr>
                  <w:divsChild>
                    <w:div w:id="1228301914">
                      <w:marLeft w:val="0"/>
                      <w:marRight w:val="0"/>
                      <w:marTop w:val="0"/>
                      <w:marBottom w:val="0"/>
                      <w:divBdr>
                        <w:top w:val="none" w:sz="0" w:space="0" w:color="auto"/>
                        <w:left w:val="none" w:sz="0" w:space="0" w:color="auto"/>
                        <w:bottom w:val="none" w:sz="0" w:space="0" w:color="auto"/>
                        <w:right w:val="none" w:sz="0" w:space="0" w:color="auto"/>
                      </w:divBdr>
                    </w:div>
                  </w:divsChild>
                </w:div>
                <w:div w:id="816188573">
                  <w:marLeft w:val="0"/>
                  <w:marRight w:val="0"/>
                  <w:marTop w:val="0"/>
                  <w:marBottom w:val="0"/>
                  <w:divBdr>
                    <w:top w:val="none" w:sz="0" w:space="0" w:color="auto"/>
                    <w:left w:val="none" w:sz="0" w:space="0" w:color="auto"/>
                    <w:bottom w:val="none" w:sz="0" w:space="0" w:color="auto"/>
                    <w:right w:val="none" w:sz="0" w:space="0" w:color="auto"/>
                  </w:divBdr>
                  <w:divsChild>
                    <w:div w:id="117916480">
                      <w:marLeft w:val="0"/>
                      <w:marRight w:val="0"/>
                      <w:marTop w:val="0"/>
                      <w:marBottom w:val="0"/>
                      <w:divBdr>
                        <w:top w:val="none" w:sz="0" w:space="0" w:color="auto"/>
                        <w:left w:val="none" w:sz="0" w:space="0" w:color="auto"/>
                        <w:bottom w:val="none" w:sz="0" w:space="0" w:color="auto"/>
                        <w:right w:val="none" w:sz="0" w:space="0" w:color="auto"/>
                      </w:divBdr>
                    </w:div>
                    <w:div w:id="2071881937">
                      <w:marLeft w:val="0"/>
                      <w:marRight w:val="0"/>
                      <w:marTop w:val="0"/>
                      <w:marBottom w:val="0"/>
                      <w:divBdr>
                        <w:top w:val="none" w:sz="0" w:space="0" w:color="auto"/>
                        <w:left w:val="none" w:sz="0" w:space="0" w:color="auto"/>
                        <w:bottom w:val="none" w:sz="0" w:space="0" w:color="auto"/>
                        <w:right w:val="none" w:sz="0" w:space="0" w:color="auto"/>
                      </w:divBdr>
                    </w:div>
                  </w:divsChild>
                </w:div>
                <w:div w:id="2046831450">
                  <w:marLeft w:val="0"/>
                  <w:marRight w:val="0"/>
                  <w:marTop w:val="0"/>
                  <w:marBottom w:val="0"/>
                  <w:divBdr>
                    <w:top w:val="none" w:sz="0" w:space="0" w:color="auto"/>
                    <w:left w:val="none" w:sz="0" w:space="0" w:color="auto"/>
                    <w:bottom w:val="none" w:sz="0" w:space="0" w:color="auto"/>
                    <w:right w:val="none" w:sz="0" w:space="0" w:color="auto"/>
                  </w:divBdr>
                  <w:divsChild>
                    <w:div w:id="1966890350">
                      <w:marLeft w:val="0"/>
                      <w:marRight w:val="0"/>
                      <w:marTop w:val="0"/>
                      <w:marBottom w:val="0"/>
                      <w:divBdr>
                        <w:top w:val="none" w:sz="0" w:space="0" w:color="auto"/>
                        <w:left w:val="none" w:sz="0" w:space="0" w:color="auto"/>
                        <w:bottom w:val="none" w:sz="0" w:space="0" w:color="auto"/>
                        <w:right w:val="none" w:sz="0" w:space="0" w:color="auto"/>
                      </w:divBdr>
                    </w:div>
                  </w:divsChild>
                </w:div>
                <w:div w:id="531260355">
                  <w:marLeft w:val="0"/>
                  <w:marRight w:val="0"/>
                  <w:marTop w:val="0"/>
                  <w:marBottom w:val="0"/>
                  <w:divBdr>
                    <w:top w:val="none" w:sz="0" w:space="0" w:color="auto"/>
                    <w:left w:val="none" w:sz="0" w:space="0" w:color="auto"/>
                    <w:bottom w:val="none" w:sz="0" w:space="0" w:color="auto"/>
                    <w:right w:val="none" w:sz="0" w:space="0" w:color="auto"/>
                  </w:divBdr>
                  <w:divsChild>
                    <w:div w:id="1087732625">
                      <w:marLeft w:val="0"/>
                      <w:marRight w:val="0"/>
                      <w:marTop w:val="0"/>
                      <w:marBottom w:val="0"/>
                      <w:divBdr>
                        <w:top w:val="none" w:sz="0" w:space="0" w:color="auto"/>
                        <w:left w:val="none" w:sz="0" w:space="0" w:color="auto"/>
                        <w:bottom w:val="none" w:sz="0" w:space="0" w:color="auto"/>
                        <w:right w:val="none" w:sz="0" w:space="0" w:color="auto"/>
                      </w:divBdr>
                    </w:div>
                  </w:divsChild>
                </w:div>
                <w:div w:id="2083746303">
                  <w:marLeft w:val="0"/>
                  <w:marRight w:val="0"/>
                  <w:marTop w:val="0"/>
                  <w:marBottom w:val="0"/>
                  <w:divBdr>
                    <w:top w:val="none" w:sz="0" w:space="0" w:color="auto"/>
                    <w:left w:val="none" w:sz="0" w:space="0" w:color="auto"/>
                    <w:bottom w:val="none" w:sz="0" w:space="0" w:color="auto"/>
                    <w:right w:val="none" w:sz="0" w:space="0" w:color="auto"/>
                  </w:divBdr>
                  <w:divsChild>
                    <w:div w:id="1489135226">
                      <w:marLeft w:val="0"/>
                      <w:marRight w:val="0"/>
                      <w:marTop w:val="0"/>
                      <w:marBottom w:val="0"/>
                      <w:divBdr>
                        <w:top w:val="none" w:sz="0" w:space="0" w:color="auto"/>
                        <w:left w:val="none" w:sz="0" w:space="0" w:color="auto"/>
                        <w:bottom w:val="none" w:sz="0" w:space="0" w:color="auto"/>
                        <w:right w:val="none" w:sz="0" w:space="0" w:color="auto"/>
                      </w:divBdr>
                    </w:div>
                  </w:divsChild>
                </w:div>
                <w:div w:id="1283877436">
                  <w:marLeft w:val="0"/>
                  <w:marRight w:val="0"/>
                  <w:marTop w:val="0"/>
                  <w:marBottom w:val="0"/>
                  <w:divBdr>
                    <w:top w:val="none" w:sz="0" w:space="0" w:color="auto"/>
                    <w:left w:val="none" w:sz="0" w:space="0" w:color="auto"/>
                    <w:bottom w:val="none" w:sz="0" w:space="0" w:color="auto"/>
                    <w:right w:val="none" w:sz="0" w:space="0" w:color="auto"/>
                  </w:divBdr>
                  <w:divsChild>
                    <w:div w:id="1620988702">
                      <w:marLeft w:val="0"/>
                      <w:marRight w:val="0"/>
                      <w:marTop w:val="0"/>
                      <w:marBottom w:val="0"/>
                      <w:divBdr>
                        <w:top w:val="none" w:sz="0" w:space="0" w:color="auto"/>
                        <w:left w:val="none" w:sz="0" w:space="0" w:color="auto"/>
                        <w:bottom w:val="none" w:sz="0" w:space="0" w:color="auto"/>
                        <w:right w:val="none" w:sz="0" w:space="0" w:color="auto"/>
                      </w:divBdr>
                    </w:div>
                  </w:divsChild>
                </w:div>
                <w:div w:id="1418087945">
                  <w:marLeft w:val="0"/>
                  <w:marRight w:val="0"/>
                  <w:marTop w:val="0"/>
                  <w:marBottom w:val="0"/>
                  <w:divBdr>
                    <w:top w:val="none" w:sz="0" w:space="0" w:color="auto"/>
                    <w:left w:val="none" w:sz="0" w:space="0" w:color="auto"/>
                    <w:bottom w:val="none" w:sz="0" w:space="0" w:color="auto"/>
                    <w:right w:val="none" w:sz="0" w:space="0" w:color="auto"/>
                  </w:divBdr>
                  <w:divsChild>
                    <w:div w:id="76658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00345">
          <w:marLeft w:val="0"/>
          <w:marRight w:val="0"/>
          <w:marTop w:val="0"/>
          <w:marBottom w:val="0"/>
          <w:divBdr>
            <w:top w:val="none" w:sz="0" w:space="0" w:color="auto"/>
            <w:left w:val="none" w:sz="0" w:space="0" w:color="auto"/>
            <w:bottom w:val="none" w:sz="0" w:space="0" w:color="auto"/>
            <w:right w:val="none" w:sz="0" w:space="0" w:color="auto"/>
          </w:divBdr>
        </w:div>
        <w:div w:id="773206964">
          <w:marLeft w:val="0"/>
          <w:marRight w:val="0"/>
          <w:marTop w:val="0"/>
          <w:marBottom w:val="0"/>
          <w:divBdr>
            <w:top w:val="none" w:sz="0" w:space="0" w:color="auto"/>
            <w:left w:val="none" w:sz="0" w:space="0" w:color="auto"/>
            <w:bottom w:val="none" w:sz="0" w:space="0" w:color="auto"/>
            <w:right w:val="none" w:sz="0" w:space="0" w:color="auto"/>
          </w:divBdr>
          <w:divsChild>
            <w:div w:id="1769160079">
              <w:marLeft w:val="0"/>
              <w:marRight w:val="0"/>
              <w:marTop w:val="30"/>
              <w:marBottom w:val="30"/>
              <w:divBdr>
                <w:top w:val="none" w:sz="0" w:space="0" w:color="auto"/>
                <w:left w:val="none" w:sz="0" w:space="0" w:color="auto"/>
                <w:bottom w:val="none" w:sz="0" w:space="0" w:color="auto"/>
                <w:right w:val="none" w:sz="0" w:space="0" w:color="auto"/>
              </w:divBdr>
              <w:divsChild>
                <w:div w:id="1336347631">
                  <w:marLeft w:val="0"/>
                  <w:marRight w:val="0"/>
                  <w:marTop w:val="0"/>
                  <w:marBottom w:val="0"/>
                  <w:divBdr>
                    <w:top w:val="none" w:sz="0" w:space="0" w:color="auto"/>
                    <w:left w:val="none" w:sz="0" w:space="0" w:color="auto"/>
                    <w:bottom w:val="none" w:sz="0" w:space="0" w:color="auto"/>
                    <w:right w:val="none" w:sz="0" w:space="0" w:color="auto"/>
                  </w:divBdr>
                  <w:divsChild>
                    <w:div w:id="1056860316">
                      <w:marLeft w:val="0"/>
                      <w:marRight w:val="0"/>
                      <w:marTop w:val="0"/>
                      <w:marBottom w:val="0"/>
                      <w:divBdr>
                        <w:top w:val="none" w:sz="0" w:space="0" w:color="auto"/>
                        <w:left w:val="none" w:sz="0" w:space="0" w:color="auto"/>
                        <w:bottom w:val="none" w:sz="0" w:space="0" w:color="auto"/>
                        <w:right w:val="none" w:sz="0" w:space="0" w:color="auto"/>
                      </w:divBdr>
                    </w:div>
                  </w:divsChild>
                </w:div>
                <w:div w:id="1065570858">
                  <w:marLeft w:val="0"/>
                  <w:marRight w:val="0"/>
                  <w:marTop w:val="0"/>
                  <w:marBottom w:val="0"/>
                  <w:divBdr>
                    <w:top w:val="none" w:sz="0" w:space="0" w:color="auto"/>
                    <w:left w:val="none" w:sz="0" w:space="0" w:color="auto"/>
                    <w:bottom w:val="none" w:sz="0" w:space="0" w:color="auto"/>
                    <w:right w:val="none" w:sz="0" w:space="0" w:color="auto"/>
                  </w:divBdr>
                  <w:divsChild>
                    <w:div w:id="1432042585">
                      <w:marLeft w:val="0"/>
                      <w:marRight w:val="0"/>
                      <w:marTop w:val="0"/>
                      <w:marBottom w:val="0"/>
                      <w:divBdr>
                        <w:top w:val="none" w:sz="0" w:space="0" w:color="auto"/>
                        <w:left w:val="none" w:sz="0" w:space="0" w:color="auto"/>
                        <w:bottom w:val="none" w:sz="0" w:space="0" w:color="auto"/>
                        <w:right w:val="none" w:sz="0" w:space="0" w:color="auto"/>
                      </w:divBdr>
                    </w:div>
                  </w:divsChild>
                </w:div>
                <w:div w:id="1071777608">
                  <w:marLeft w:val="0"/>
                  <w:marRight w:val="0"/>
                  <w:marTop w:val="0"/>
                  <w:marBottom w:val="0"/>
                  <w:divBdr>
                    <w:top w:val="none" w:sz="0" w:space="0" w:color="auto"/>
                    <w:left w:val="none" w:sz="0" w:space="0" w:color="auto"/>
                    <w:bottom w:val="none" w:sz="0" w:space="0" w:color="auto"/>
                    <w:right w:val="none" w:sz="0" w:space="0" w:color="auto"/>
                  </w:divBdr>
                  <w:divsChild>
                    <w:div w:id="599605921">
                      <w:marLeft w:val="0"/>
                      <w:marRight w:val="0"/>
                      <w:marTop w:val="0"/>
                      <w:marBottom w:val="0"/>
                      <w:divBdr>
                        <w:top w:val="none" w:sz="0" w:space="0" w:color="auto"/>
                        <w:left w:val="none" w:sz="0" w:space="0" w:color="auto"/>
                        <w:bottom w:val="none" w:sz="0" w:space="0" w:color="auto"/>
                        <w:right w:val="none" w:sz="0" w:space="0" w:color="auto"/>
                      </w:divBdr>
                    </w:div>
                  </w:divsChild>
                </w:div>
                <w:div w:id="1830176280">
                  <w:marLeft w:val="0"/>
                  <w:marRight w:val="0"/>
                  <w:marTop w:val="0"/>
                  <w:marBottom w:val="0"/>
                  <w:divBdr>
                    <w:top w:val="none" w:sz="0" w:space="0" w:color="auto"/>
                    <w:left w:val="none" w:sz="0" w:space="0" w:color="auto"/>
                    <w:bottom w:val="none" w:sz="0" w:space="0" w:color="auto"/>
                    <w:right w:val="none" w:sz="0" w:space="0" w:color="auto"/>
                  </w:divBdr>
                  <w:divsChild>
                    <w:div w:id="1713116137">
                      <w:marLeft w:val="0"/>
                      <w:marRight w:val="0"/>
                      <w:marTop w:val="0"/>
                      <w:marBottom w:val="0"/>
                      <w:divBdr>
                        <w:top w:val="none" w:sz="0" w:space="0" w:color="auto"/>
                        <w:left w:val="none" w:sz="0" w:space="0" w:color="auto"/>
                        <w:bottom w:val="none" w:sz="0" w:space="0" w:color="auto"/>
                        <w:right w:val="none" w:sz="0" w:space="0" w:color="auto"/>
                      </w:divBdr>
                    </w:div>
                  </w:divsChild>
                </w:div>
                <w:div w:id="2064526905">
                  <w:marLeft w:val="0"/>
                  <w:marRight w:val="0"/>
                  <w:marTop w:val="0"/>
                  <w:marBottom w:val="0"/>
                  <w:divBdr>
                    <w:top w:val="none" w:sz="0" w:space="0" w:color="auto"/>
                    <w:left w:val="none" w:sz="0" w:space="0" w:color="auto"/>
                    <w:bottom w:val="none" w:sz="0" w:space="0" w:color="auto"/>
                    <w:right w:val="none" w:sz="0" w:space="0" w:color="auto"/>
                  </w:divBdr>
                  <w:divsChild>
                    <w:div w:id="477504531">
                      <w:marLeft w:val="0"/>
                      <w:marRight w:val="0"/>
                      <w:marTop w:val="0"/>
                      <w:marBottom w:val="0"/>
                      <w:divBdr>
                        <w:top w:val="none" w:sz="0" w:space="0" w:color="auto"/>
                        <w:left w:val="none" w:sz="0" w:space="0" w:color="auto"/>
                        <w:bottom w:val="none" w:sz="0" w:space="0" w:color="auto"/>
                        <w:right w:val="none" w:sz="0" w:space="0" w:color="auto"/>
                      </w:divBdr>
                    </w:div>
                  </w:divsChild>
                </w:div>
                <w:div w:id="862287902">
                  <w:marLeft w:val="0"/>
                  <w:marRight w:val="0"/>
                  <w:marTop w:val="0"/>
                  <w:marBottom w:val="0"/>
                  <w:divBdr>
                    <w:top w:val="none" w:sz="0" w:space="0" w:color="auto"/>
                    <w:left w:val="none" w:sz="0" w:space="0" w:color="auto"/>
                    <w:bottom w:val="none" w:sz="0" w:space="0" w:color="auto"/>
                    <w:right w:val="none" w:sz="0" w:space="0" w:color="auto"/>
                  </w:divBdr>
                  <w:divsChild>
                    <w:div w:id="1360007140">
                      <w:marLeft w:val="0"/>
                      <w:marRight w:val="0"/>
                      <w:marTop w:val="0"/>
                      <w:marBottom w:val="0"/>
                      <w:divBdr>
                        <w:top w:val="none" w:sz="0" w:space="0" w:color="auto"/>
                        <w:left w:val="none" w:sz="0" w:space="0" w:color="auto"/>
                        <w:bottom w:val="none" w:sz="0" w:space="0" w:color="auto"/>
                        <w:right w:val="none" w:sz="0" w:space="0" w:color="auto"/>
                      </w:divBdr>
                    </w:div>
                  </w:divsChild>
                </w:div>
                <w:div w:id="905262414">
                  <w:marLeft w:val="0"/>
                  <w:marRight w:val="0"/>
                  <w:marTop w:val="0"/>
                  <w:marBottom w:val="0"/>
                  <w:divBdr>
                    <w:top w:val="none" w:sz="0" w:space="0" w:color="auto"/>
                    <w:left w:val="none" w:sz="0" w:space="0" w:color="auto"/>
                    <w:bottom w:val="none" w:sz="0" w:space="0" w:color="auto"/>
                    <w:right w:val="none" w:sz="0" w:space="0" w:color="auto"/>
                  </w:divBdr>
                  <w:divsChild>
                    <w:div w:id="1062485655">
                      <w:marLeft w:val="0"/>
                      <w:marRight w:val="0"/>
                      <w:marTop w:val="0"/>
                      <w:marBottom w:val="0"/>
                      <w:divBdr>
                        <w:top w:val="none" w:sz="0" w:space="0" w:color="auto"/>
                        <w:left w:val="none" w:sz="0" w:space="0" w:color="auto"/>
                        <w:bottom w:val="none" w:sz="0" w:space="0" w:color="auto"/>
                        <w:right w:val="none" w:sz="0" w:space="0" w:color="auto"/>
                      </w:divBdr>
                    </w:div>
                  </w:divsChild>
                </w:div>
                <w:div w:id="958727718">
                  <w:marLeft w:val="0"/>
                  <w:marRight w:val="0"/>
                  <w:marTop w:val="0"/>
                  <w:marBottom w:val="0"/>
                  <w:divBdr>
                    <w:top w:val="none" w:sz="0" w:space="0" w:color="auto"/>
                    <w:left w:val="none" w:sz="0" w:space="0" w:color="auto"/>
                    <w:bottom w:val="none" w:sz="0" w:space="0" w:color="auto"/>
                    <w:right w:val="none" w:sz="0" w:space="0" w:color="auto"/>
                  </w:divBdr>
                  <w:divsChild>
                    <w:div w:id="2044135483">
                      <w:marLeft w:val="0"/>
                      <w:marRight w:val="0"/>
                      <w:marTop w:val="0"/>
                      <w:marBottom w:val="0"/>
                      <w:divBdr>
                        <w:top w:val="none" w:sz="0" w:space="0" w:color="auto"/>
                        <w:left w:val="none" w:sz="0" w:space="0" w:color="auto"/>
                        <w:bottom w:val="none" w:sz="0" w:space="0" w:color="auto"/>
                        <w:right w:val="none" w:sz="0" w:space="0" w:color="auto"/>
                      </w:divBdr>
                    </w:div>
                  </w:divsChild>
                </w:div>
                <w:div w:id="1509060476">
                  <w:marLeft w:val="0"/>
                  <w:marRight w:val="0"/>
                  <w:marTop w:val="0"/>
                  <w:marBottom w:val="0"/>
                  <w:divBdr>
                    <w:top w:val="none" w:sz="0" w:space="0" w:color="auto"/>
                    <w:left w:val="none" w:sz="0" w:space="0" w:color="auto"/>
                    <w:bottom w:val="none" w:sz="0" w:space="0" w:color="auto"/>
                    <w:right w:val="none" w:sz="0" w:space="0" w:color="auto"/>
                  </w:divBdr>
                  <w:divsChild>
                    <w:div w:id="1458642017">
                      <w:marLeft w:val="0"/>
                      <w:marRight w:val="0"/>
                      <w:marTop w:val="0"/>
                      <w:marBottom w:val="0"/>
                      <w:divBdr>
                        <w:top w:val="none" w:sz="0" w:space="0" w:color="auto"/>
                        <w:left w:val="none" w:sz="0" w:space="0" w:color="auto"/>
                        <w:bottom w:val="none" w:sz="0" w:space="0" w:color="auto"/>
                        <w:right w:val="none" w:sz="0" w:space="0" w:color="auto"/>
                      </w:divBdr>
                    </w:div>
                    <w:div w:id="1002198398">
                      <w:marLeft w:val="0"/>
                      <w:marRight w:val="0"/>
                      <w:marTop w:val="0"/>
                      <w:marBottom w:val="0"/>
                      <w:divBdr>
                        <w:top w:val="none" w:sz="0" w:space="0" w:color="auto"/>
                        <w:left w:val="none" w:sz="0" w:space="0" w:color="auto"/>
                        <w:bottom w:val="none" w:sz="0" w:space="0" w:color="auto"/>
                        <w:right w:val="none" w:sz="0" w:space="0" w:color="auto"/>
                      </w:divBdr>
                    </w:div>
                  </w:divsChild>
                </w:div>
                <w:div w:id="711534168">
                  <w:marLeft w:val="0"/>
                  <w:marRight w:val="0"/>
                  <w:marTop w:val="0"/>
                  <w:marBottom w:val="0"/>
                  <w:divBdr>
                    <w:top w:val="none" w:sz="0" w:space="0" w:color="auto"/>
                    <w:left w:val="none" w:sz="0" w:space="0" w:color="auto"/>
                    <w:bottom w:val="none" w:sz="0" w:space="0" w:color="auto"/>
                    <w:right w:val="none" w:sz="0" w:space="0" w:color="auto"/>
                  </w:divBdr>
                  <w:divsChild>
                    <w:div w:id="115294368">
                      <w:marLeft w:val="0"/>
                      <w:marRight w:val="0"/>
                      <w:marTop w:val="0"/>
                      <w:marBottom w:val="0"/>
                      <w:divBdr>
                        <w:top w:val="none" w:sz="0" w:space="0" w:color="auto"/>
                        <w:left w:val="none" w:sz="0" w:space="0" w:color="auto"/>
                        <w:bottom w:val="none" w:sz="0" w:space="0" w:color="auto"/>
                        <w:right w:val="none" w:sz="0" w:space="0" w:color="auto"/>
                      </w:divBdr>
                    </w:div>
                    <w:div w:id="1259406244">
                      <w:marLeft w:val="0"/>
                      <w:marRight w:val="0"/>
                      <w:marTop w:val="0"/>
                      <w:marBottom w:val="0"/>
                      <w:divBdr>
                        <w:top w:val="none" w:sz="0" w:space="0" w:color="auto"/>
                        <w:left w:val="none" w:sz="0" w:space="0" w:color="auto"/>
                        <w:bottom w:val="none" w:sz="0" w:space="0" w:color="auto"/>
                        <w:right w:val="none" w:sz="0" w:space="0" w:color="auto"/>
                      </w:divBdr>
                    </w:div>
                  </w:divsChild>
                </w:div>
                <w:div w:id="436363930">
                  <w:marLeft w:val="0"/>
                  <w:marRight w:val="0"/>
                  <w:marTop w:val="0"/>
                  <w:marBottom w:val="0"/>
                  <w:divBdr>
                    <w:top w:val="none" w:sz="0" w:space="0" w:color="auto"/>
                    <w:left w:val="none" w:sz="0" w:space="0" w:color="auto"/>
                    <w:bottom w:val="none" w:sz="0" w:space="0" w:color="auto"/>
                    <w:right w:val="none" w:sz="0" w:space="0" w:color="auto"/>
                  </w:divBdr>
                  <w:divsChild>
                    <w:div w:id="182746345">
                      <w:marLeft w:val="0"/>
                      <w:marRight w:val="0"/>
                      <w:marTop w:val="0"/>
                      <w:marBottom w:val="0"/>
                      <w:divBdr>
                        <w:top w:val="none" w:sz="0" w:space="0" w:color="auto"/>
                        <w:left w:val="none" w:sz="0" w:space="0" w:color="auto"/>
                        <w:bottom w:val="none" w:sz="0" w:space="0" w:color="auto"/>
                        <w:right w:val="none" w:sz="0" w:space="0" w:color="auto"/>
                      </w:divBdr>
                    </w:div>
                  </w:divsChild>
                </w:div>
                <w:div w:id="248971311">
                  <w:marLeft w:val="0"/>
                  <w:marRight w:val="0"/>
                  <w:marTop w:val="0"/>
                  <w:marBottom w:val="0"/>
                  <w:divBdr>
                    <w:top w:val="none" w:sz="0" w:space="0" w:color="auto"/>
                    <w:left w:val="none" w:sz="0" w:space="0" w:color="auto"/>
                    <w:bottom w:val="none" w:sz="0" w:space="0" w:color="auto"/>
                    <w:right w:val="none" w:sz="0" w:space="0" w:color="auto"/>
                  </w:divBdr>
                  <w:divsChild>
                    <w:div w:id="1657606436">
                      <w:marLeft w:val="0"/>
                      <w:marRight w:val="0"/>
                      <w:marTop w:val="0"/>
                      <w:marBottom w:val="0"/>
                      <w:divBdr>
                        <w:top w:val="none" w:sz="0" w:space="0" w:color="auto"/>
                        <w:left w:val="none" w:sz="0" w:space="0" w:color="auto"/>
                        <w:bottom w:val="none" w:sz="0" w:space="0" w:color="auto"/>
                        <w:right w:val="none" w:sz="0" w:space="0" w:color="auto"/>
                      </w:divBdr>
                    </w:div>
                  </w:divsChild>
                </w:div>
                <w:div w:id="1951006974">
                  <w:marLeft w:val="0"/>
                  <w:marRight w:val="0"/>
                  <w:marTop w:val="0"/>
                  <w:marBottom w:val="0"/>
                  <w:divBdr>
                    <w:top w:val="none" w:sz="0" w:space="0" w:color="auto"/>
                    <w:left w:val="none" w:sz="0" w:space="0" w:color="auto"/>
                    <w:bottom w:val="none" w:sz="0" w:space="0" w:color="auto"/>
                    <w:right w:val="none" w:sz="0" w:space="0" w:color="auto"/>
                  </w:divBdr>
                  <w:divsChild>
                    <w:div w:id="523448300">
                      <w:marLeft w:val="0"/>
                      <w:marRight w:val="0"/>
                      <w:marTop w:val="0"/>
                      <w:marBottom w:val="0"/>
                      <w:divBdr>
                        <w:top w:val="none" w:sz="0" w:space="0" w:color="auto"/>
                        <w:left w:val="none" w:sz="0" w:space="0" w:color="auto"/>
                        <w:bottom w:val="none" w:sz="0" w:space="0" w:color="auto"/>
                        <w:right w:val="none" w:sz="0" w:space="0" w:color="auto"/>
                      </w:divBdr>
                    </w:div>
                  </w:divsChild>
                </w:div>
                <w:div w:id="1767532388">
                  <w:marLeft w:val="0"/>
                  <w:marRight w:val="0"/>
                  <w:marTop w:val="0"/>
                  <w:marBottom w:val="0"/>
                  <w:divBdr>
                    <w:top w:val="none" w:sz="0" w:space="0" w:color="auto"/>
                    <w:left w:val="none" w:sz="0" w:space="0" w:color="auto"/>
                    <w:bottom w:val="none" w:sz="0" w:space="0" w:color="auto"/>
                    <w:right w:val="none" w:sz="0" w:space="0" w:color="auto"/>
                  </w:divBdr>
                  <w:divsChild>
                    <w:div w:id="670523772">
                      <w:marLeft w:val="0"/>
                      <w:marRight w:val="0"/>
                      <w:marTop w:val="0"/>
                      <w:marBottom w:val="0"/>
                      <w:divBdr>
                        <w:top w:val="none" w:sz="0" w:space="0" w:color="auto"/>
                        <w:left w:val="none" w:sz="0" w:space="0" w:color="auto"/>
                        <w:bottom w:val="none" w:sz="0" w:space="0" w:color="auto"/>
                        <w:right w:val="none" w:sz="0" w:space="0" w:color="auto"/>
                      </w:divBdr>
                    </w:div>
                  </w:divsChild>
                </w:div>
                <w:div w:id="2014911228">
                  <w:marLeft w:val="0"/>
                  <w:marRight w:val="0"/>
                  <w:marTop w:val="0"/>
                  <w:marBottom w:val="0"/>
                  <w:divBdr>
                    <w:top w:val="none" w:sz="0" w:space="0" w:color="auto"/>
                    <w:left w:val="none" w:sz="0" w:space="0" w:color="auto"/>
                    <w:bottom w:val="none" w:sz="0" w:space="0" w:color="auto"/>
                    <w:right w:val="none" w:sz="0" w:space="0" w:color="auto"/>
                  </w:divBdr>
                  <w:divsChild>
                    <w:div w:id="31156501">
                      <w:marLeft w:val="0"/>
                      <w:marRight w:val="0"/>
                      <w:marTop w:val="0"/>
                      <w:marBottom w:val="0"/>
                      <w:divBdr>
                        <w:top w:val="none" w:sz="0" w:space="0" w:color="auto"/>
                        <w:left w:val="none" w:sz="0" w:space="0" w:color="auto"/>
                        <w:bottom w:val="none" w:sz="0" w:space="0" w:color="auto"/>
                        <w:right w:val="none" w:sz="0" w:space="0" w:color="auto"/>
                      </w:divBdr>
                    </w:div>
                  </w:divsChild>
                </w:div>
                <w:div w:id="2093623453">
                  <w:marLeft w:val="0"/>
                  <w:marRight w:val="0"/>
                  <w:marTop w:val="0"/>
                  <w:marBottom w:val="0"/>
                  <w:divBdr>
                    <w:top w:val="none" w:sz="0" w:space="0" w:color="auto"/>
                    <w:left w:val="none" w:sz="0" w:space="0" w:color="auto"/>
                    <w:bottom w:val="none" w:sz="0" w:space="0" w:color="auto"/>
                    <w:right w:val="none" w:sz="0" w:space="0" w:color="auto"/>
                  </w:divBdr>
                  <w:divsChild>
                    <w:div w:id="1060593649">
                      <w:marLeft w:val="0"/>
                      <w:marRight w:val="0"/>
                      <w:marTop w:val="0"/>
                      <w:marBottom w:val="0"/>
                      <w:divBdr>
                        <w:top w:val="none" w:sz="0" w:space="0" w:color="auto"/>
                        <w:left w:val="none" w:sz="0" w:space="0" w:color="auto"/>
                        <w:bottom w:val="none" w:sz="0" w:space="0" w:color="auto"/>
                        <w:right w:val="none" w:sz="0" w:space="0" w:color="auto"/>
                      </w:divBdr>
                    </w:div>
                    <w:div w:id="1113405684">
                      <w:marLeft w:val="0"/>
                      <w:marRight w:val="0"/>
                      <w:marTop w:val="0"/>
                      <w:marBottom w:val="0"/>
                      <w:divBdr>
                        <w:top w:val="none" w:sz="0" w:space="0" w:color="auto"/>
                        <w:left w:val="none" w:sz="0" w:space="0" w:color="auto"/>
                        <w:bottom w:val="none" w:sz="0" w:space="0" w:color="auto"/>
                        <w:right w:val="none" w:sz="0" w:space="0" w:color="auto"/>
                      </w:divBdr>
                    </w:div>
                  </w:divsChild>
                </w:div>
                <w:div w:id="983312773">
                  <w:marLeft w:val="0"/>
                  <w:marRight w:val="0"/>
                  <w:marTop w:val="0"/>
                  <w:marBottom w:val="0"/>
                  <w:divBdr>
                    <w:top w:val="none" w:sz="0" w:space="0" w:color="auto"/>
                    <w:left w:val="none" w:sz="0" w:space="0" w:color="auto"/>
                    <w:bottom w:val="none" w:sz="0" w:space="0" w:color="auto"/>
                    <w:right w:val="none" w:sz="0" w:space="0" w:color="auto"/>
                  </w:divBdr>
                  <w:divsChild>
                    <w:div w:id="538131073">
                      <w:marLeft w:val="0"/>
                      <w:marRight w:val="0"/>
                      <w:marTop w:val="0"/>
                      <w:marBottom w:val="0"/>
                      <w:divBdr>
                        <w:top w:val="none" w:sz="0" w:space="0" w:color="auto"/>
                        <w:left w:val="none" w:sz="0" w:space="0" w:color="auto"/>
                        <w:bottom w:val="none" w:sz="0" w:space="0" w:color="auto"/>
                        <w:right w:val="none" w:sz="0" w:space="0" w:color="auto"/>
                      </w:divBdr>
                    </w:div>
                    <w:div w:id="99303080">
                      <w:marLeft w:val="0"/>
                      <w:marRight w:val="0"/>
                      <w:marTop w:val="0"/>
                      <w:marBottom w:val="0"/>
                      <w:divBdr>
                        <w:top w:val="none" w:sz="0" w:space="0" w:color="auto"/>
                        <w:left w:val="none" w:sz="0" w:space="0" w:color="auto"/>
                        <w:bottom w:val="none" w:sz="0" w:space="0" w:color="auto"/>
                        <w:right w:val="none" w:sz="0" w:space="0" w:color="auto"/>
                      </w:divBdr>
                    </w:div>
                  </w:divsChild>
                </w:div>
                <w:div w:id="339620137">
                  <w:marLeft w:val="0"/>
                  <w:marRight w:val="0"/>
                  <w:marTop w:val="0"/>
                  <w:marBottom w:val="0"/>
                  <w:divBdr>
                    <w:top w:val="none" w:sz="0" w:space="0" w:color="auto"/>
                    <w:left w:val="none" w:sz="0" w:space="0" w:color="auto"/>
                    <w:bottom w:val="none" w:sz="0" w:space="0" w:color="auto"/>
                    <w:right w:val="none" w:sz="0" w:space="0" w:color="auto"/>
                  </w:divBdr>
                  <w:divsChild>
                    <w:div w:id="1496991673">
                      <w:marLeft w:val="0"/>
                      <w:marRight w:val="0"/>
                      <w:marTop w:val="0"/>
                      <w:marBottom w:val="0"/>
                      <w:divBdr>
                        <w:top w:val="none" w:sz="0" w:space="0" w:color="auto"/>
                        <w:left w:val="none" w:sz="0" w:space="0" w:color="auto"/>
                        <w:bottom w:val="none" w:sz="0" w:space="0" w:color="auto"/>
                        <w:right w:val="none" w:sz="0" w:space="0" w:color="auto"/>
                      </w:divBdr>
                    </w:div>
                  </w:divsChild>
                </w:div>
                <w:div w:id="99108530">
                  <w:marLeft w:val="0"/>
                  <w:marRight w:val="0"/>
                  <w:marTop w:val="0"/>
                  <w:marBottom w:val="0"/>
                  <w:divBdr>
                    <w:top w:val="none" w:sz="0" w:space="0" w:color="auto"/>
                    <w:left w:val="none" w:sz="0" w:space="0" w:color="auto"/>
                    <w:bottom w:val="none" w:sz="0" w:space="0" w:color="auto"/>
                    <w:right w:val="none" w:sz="0" w:space="0" w:color="auto"/>
                  </w:divBdr>
                  <w:divsChild>
                    <w:div w:id="267588593">
                      <w:marLeft w:val="0"/>
                      <w:marRight w:val="0"/>
                      <w:marTop w:val="0"/>
                      <w:marBottom w:val="0"/>
                      <w:divBdr>
                        <w:top w:val="none" w:sz="0" w:space="0" w:color="auto"/>
                        <w:left w:val="none" w:sz="0" w:space="0" w:color="auto"/>
                        <w:bottom w:val="none" w:sz="0" w:space="0" w:color="auto"/>
                        <w:right w:val="none" w:sz="0" w:space="0" w:color="auto"/>
                      </w:divBdr>
                    </w:div>
                  </w:divsChild>
                </w:div>
                <w:div w:id="305935879">
                  <w:marLeft w:val="0"/>
                  <w:marRight w:val="0"/>
                  <w:marTop w:val="0"/>
                  <w:marBottom w:val="0"/>
                  <w:divBdr>
                    <w:top w:val="none" w:sz="0" w:space="0" w:color="auto"/>
                    <w:left w:val="none" w:sz="0" w:space="0" w:color="auto"/>
                    <w:bottom w:val="none" w:sz="0" w:space="0" w:color="auto"/>
                    <w:right w:val="none" w:sz="0" w:space="0" w:color="auto"/>
                  </w:divBdr>
                  <w:divsChild>
                    <w:div w:id="1032413545">
                      <w:marLeft w:val="0"/>
                      <w:marRight w:val="0"/>
                      <w:marTop w:val="0"/>
                      <w:marBottom w:val="0"/>
                      <w:divBdr>
                        <w:top w:val="none" w:sz="0" w:space="0" w:color="auto"/>
                        <w:left w:val="none" w:sz="0" w:space="0" w:color="auto"/>
                        <w:bottom w:val="none" w:sz="0" w:space="0" w:color="auto"/>
                        <w:right w:val="none" w:sz="0" w:space="0" w:color="auto"/>
                      </w:divBdr>
                    </w:div>
                  </w:divsChild>
                </w:div>
                <w:div w:id="410084330">
                  <w:marLeft w:val="0"/>
                  <w:marRight w:val="0"/>
                  <w:marTop w:val="0"/>
                  <w:marBottom w:val="0"/>
                  <w:divBdr>
                    <w:top w:val="none" w:sz="0" w:space="0" w:color="auto"/>
                    <w:left w:val="none" w:sz="0" w:space="0" w:color="auto"/>
                    <w:bottom w:val="none" w:sz="0" w:space="0" w:color="auto"/>
                    <w:right w:val="none" w:sz="0" w:space="0" w:color="auto"/>
                  </w:divBdr>
                  <w:divsChild>
                    <w:div w:id="974288728">
                      <w:marLeft w:val="0"/>
                      <w:marRight w:val="0"/>
                      <w:marTop w:val="0"/>
                      <w:marBottom w:val="0"/>
                      <w:divBdr>
                        <w:top w:val="none" w:sz="0" w:space="0" w:color="auto"/>
                        <w:left w:val="none" w:sz="0" w:space="0" w:color="auto"/>
                        <w:bottom w:val="none" w:sz="0" w:space="0" w:color="auto"/>
                        <w:right w:val="none" w:sz="0" w:space="0" w:color="auto"/>
                      </w:divBdr>
                    </w:div>
                  </w:divsChild>
                </w:div>
                <w:div w:id="131213422">
                  <w:marLeft w:val="0"/>
                  <w:marRight w:val="0"/>
                  <w:marTop w:val="0"/>
                  <w:marBottom w:val="0"/>
                  <w:divBdr>
                    <w:top w:val="none" w:sz="0" w:space="0" w:color="auto"/>
                    <w:left w:val="none" w:sz="0" w:space="0" w:color="auto"/>
                    <w:bottom w:val="none" w:sz="0" w:space="0" w:color="auto"/>
                    <w:right w:val="none" w:sz="0" w:space="0" w:color="auto"/>
                  </w:divBdr>
                  <w:divsChild>
                    <w:div w:id="779950889">
                      <w:marLeft w:val="0"/>
                      <w:marRight w:val="0"/>
                      <w:marTop w:val="0"/>
                      <w:marBottom w:val="0"/>
                      <w:divBdr>
                        <w:top w:val="none" w:sz="0" w:space="0" w:color="auto"/>
                        <w:left w:val="none" w:sz="0" w:space="0" w:color="auto"/>
                        <w:bottom w:val="none" w:sz="0" w:space="0" w:color="auto"/>
                        <w:right w:val="none" w:sz="0" w:space="0" w:color="auto"/>
                      </w:divBdr>
                    </w:div>
                  </w:divsChild>
                </w:div>
                <w:div w:id="1183973668">
                  <w:marLeft w:val="0"/>
                  <w:marRight w:val="0"/>
                  <w:marTop w:val="0"/>
                  <w:marBottom w:val="0"/>
                  <w:divBdr>
                    <w:top w:val="none" w:sz="0" w:space="0" w:color="auto"/>
                    <w:left w:val="none" w:sz="0" w:space="0" w:color="auto"/>
                    <w:bottom w:val="none" w:sz="0" w:space="0" w:color="auto"/>
                    <w:right w:val="none" w:sz="0" w:space="0" w:color="auto"/>
                  </w:divBdr>
                  <w:divsChild>
                    <w:div w:id="680742498">
                      <w:marLeft w:val="0"/>
                      <w:marRight w:val="0"/>
                      <w:marTop w:val="0"/>
                      <w:marBottom w:val="0"/>
                      <w:divBdr>
                        <w:top w:val="none" w:sz="0" w:space="0" w:color="auto"/>
                        <w:left w:val="none" w:sz="0" w:space="0" w:color="auto"/>
                        <w:bottom w:val="none" w:sz="0" w:space="0" w:color="auto"/>
                        <w:right w:val="none" w:sz="0" w:space="0" w:color="auto"/>
                      </w:divBdr>
                    </w:div>
                    <w:div w:id="795414611">
                      <w:marLeft w:val="0"/>
                      <w:marRight w:val="0"/>
                      <w:marTop w:val="0"/>
                      <w:marBottom w:val="0"/>
                      <w:divBdr>
                        <w:top w:val="none" w:sz="0" w:space="0" w:color="auto"/>
                        <w:left w:val="none" w:sz="0" w:space="0" w:color="auto"/>
                        <w:bottom w:val="none" w:sz="0" w:space="0" w:color="auto"/>
                        <w:right w:val="none" w:sz="0" w:space="0" w:color="auto"/>
                      </w:divBdr>
                    </w:div>
                  </w:divsChild>
                </w:div>
                <w:div w:id="935478756">
                  <w:marLeft w:val="0"/>
                  <w:marRight w:val="0"/>
                  <w:marTop w:val="0"/>
                  <w:marBottom w:val="0"/>
                  <w:divBdr>
                    <w:top w:val="none" w:sz="0" w:space="0" w:color="auto"/>
                    <w:left w:val="none" w:sz="0" w:space="0" w:color="auto"/>
                    <w:bottom w:val="none" w:sz="0" w:space="0" w:color="auto"/>
                    <w:right w:val="none" w:sz="0" w:space="0" w:color="auto"/>
                  </w:divBdr>
                  <w:divsChild>
                    <w:div w:id="1181505136">
                      <w:marLeft w:val="0"/>
                      <w:marRight w:val="0"/>
                      <w:marTop w:val="0"/>
                      <w:marBottom w:val="0"/>
                      <w:divBdr>
                        <w:top w:val="none" w:sz="0" w:space="0" w:color="auto"/>
                        <w:left w:val="none" w:sz="0" w:space="0" w:color="auto"/>
                        <w:bottom w:val="none" w:sz="0" w:space="0" w:color="auto"/>
                        <w:right w:val="none" w:sz="0" w:space="0" w:color="auto"/>
                      </w:divBdr>
                    </w:div>
                    <w:div w:id="786124076">
                      <w:marLeft w:val="0"/>
                      <w:marRight w:val="0"/>
                      <w:marTop w:val="0"/>
                      <w:marBottom w:val="0"/>
                      <w:divBdr>
                        <w:top w:val="none" w:sz="0" w:space="0" w:color="auto"/>
                        <w:left w:val="none" w:sz="0" w:space="0" w:color="auto"/>
                        <w:bottom w:val="none" w:sz="0" w:space="0" w:color="auto"/>
                        <w:right w:val="none" w:sz="0" w:space="0" w:color="auto"/>
                      </w:divBdr>
                    </w:div>
                  </w:divsChild>
                </w:div>
                <w:div w:id="74403518">
                  <w:marLeft w:val="0"/>
                  <w:marRight w:val="0"/>
                  <w:marTop w:val="0"/>
                  <w:marBottom w:val="0"/>
                  <w:divBdr>
                    <w:top w:val="none" w:sz="0" w:space="0" w:color="auto"/>
                    <w:left w:val="none" w:sz="0" w:space="0" w:color="auto"/>
                    <w:bottom w:val="none" w:sz="0" w:space="0" w:color="auto"/>
                    <w:right w:val="none" w:sz="0" w:space="0" w:color="auto"/>
                  </w:divBdr>
                  <w:divsChild>
                    <w:div w:id="1348024821">
                      <w:marLeft w:val="0"/>
                      <w:marRight w:val="0"/>
                      <w:marTop w:val="0"/>
                      <w:marBottom w:val="0"/>
                      <w:divBdr>
                        <w:top w:val="none" w:sz="0" w:space="0" w:color="auto"/>
                        <w:left w:val="none" w:sz="0" w:space="0" w:color="auto"/>
                        <w:bottom w:val="none" w:sz="0" w:space="0" w:color="auto"/>
                        <w:right w:val="none" w:sz="0" w:space="0" w:color="auto"/>
                      </w:divBdr>
                    </w:div>
                  </w:divsChild>
                </w:div>
                <w:div w:id="1480927907">
                  <w:marLeft w:val="0"/>
                  <w:marRight w:val="0"/>
                  <w:marTop w:val="0"/>
                  <w:marBottom w:val="0"/>
                  <w:divBdr>
                    <w:top w:val="none" w:sz="0" w:space="0" w:color="auto"/>
                    <w:left w:val="none" w:sz="0" w:space="0" w:color="auto"/>
                    <w:bottom w:val="none" w:sz="0" w:space="0" w:color="auto"/>
                    <w:right w:val="none" w:sz="0" w:space="0" w:color="auto"/>
                  </w:divBdr>
                  <w:divsChild>
                    <w:div w:id="1898279496">
                      <w:marLeft w:val="0"/>
                      <w:marRight w:val="0"/>
                      <w:marTop w:val="0"/>
                      <w:marBottom w:val="0"/>
                      <w:divBdr>
                        <w:top w:val="none" w:sz="0" w:space="0" w:color="auto"/>
                        <w:left w:val="none" w:sz="0" w:space="0" w:color="auto"/>
                        <w:bottom w:val="none" w:sz="0" w:space="0" w:color="auto"/>
                        <w:right w:val="none" w:sz="0" w:space="0" w:color="auto"/>
                      </w:divBdr>
                    </w:div>
                  </w:divsChild>
                </w:div>
                <w:div w:id="285432301">
                  <w:marLeft w:val="0"/>
                  <w:marRight w:val="0"/>
                  <w:marTop w:val="0"/>
                  <w:marBottom w:val="0"/>
                  <w:divBdr>
                    <w:top w:val="none" w:sz="0" w:space="0" w:color="auto"/>
                    <w:left w:val="none" w:sz="0" w:space="0" w:color="auto"/>
                    <w:bottom w:val="none" w:sz="0" w:space="0" w:color="auto"/>
                    <w:right w:val="none" w:sz="0" w:space="0" w:color="auto"/>
                  </w:divBdr>
                  <w:divsChild>
                    <w:div w:id="860628858">
                      <w:marLeft w:val="0"/>
                      <w:marRight w:val="0"/>
                      <w:marTop w:val="0"/>
                      <w:marBottom w:val="0"/>
                      <w:divBdr>
                        <w:top w:val="none" w:sz="0" w:space="0" w:color="auto"/>
                        <w:left w:val="none" w:sz="0" w:space="0" w:color="auto"/>
                        <w:bottom w:val="none" w:sz="0" w:space="0" w:color="auto"/>
                        <w:right w:val="none" w:sz="0" w:space="0" w:color="auto"/>
                      </w:divBdr>
                    </w:div>
                  </w:divsChild>
                </w:div>
                <w:div w:id="606304986">
                  <w:marLeft w:val="0"/>
                  <w:marRight w:val="0"/>
                  <w:marTop w:val="0"/>
                  <w:marBottom w:val="0"/>
                  <w:divBdr>
                    <w:top w:val="none" w:sz="0" w:space="0" w:color="auto"/>
                    <w:left w:val="none" w:sz="0" w:space="0" w:color="auto"/>
                    <w:bottom w:val="none" w:sz="0" w:space="0" w:color="auto"/>
                    <w:right w:val="none" w:sz="0" w:space="0" w:color="auto"/>
                  </w:divBdr>
                  <w:divsChild>
                    <w:div w:id="13503510">
                      <w:marLeft w:val="0"/>
                      <w:marRight w:val="0"/>
                      <w:marTop w:val="0"/>
                      <w:marBottom w:val="0"/>
                      <w:divBdr>
                        <w:top w:val="none" w:sz="0" w:space="0" w:color="auto"/>
                        <w:left w:val="none" w:sz="0" w:space="0" w:color="auto"/>
                        <w:bottom w:val="none" w:sz="0" w:space="0" w:color="auto"/>
                        <w:right w:val="none" w:sz="0" w:space="0" w:color="auto"/>
                      </w:divBdr>
                    </w:div>
                  </w:divsChild>
                </w:div>
                <w:div w:id="1496218288">
                  <w:marLeft w:val="0"/>
                  <w:marRight w:val="0"/>
                  <w:marTop w:val="0"/>
                  <w:marBottom w:val="0"/>
                  <w:divBdr>
                    <w:top w:val="none" w:sz="0" w:space="0" w:color="auto"/>
                    <w:left w:val="none" w:sz="0" w:space="0" w:color="auto"/>
                    <w:bottom w:val="none" w:sz="0" w:space="0" w:color="auto"/>
                    <w:right w:val="none" w:sz="0" w:space="0" w:color="auto"/>
                  </w:divBdr>
                  <w:divsChild>
                    <w:div w:id="740753487">
                      <w:marLeft w:val="0"/>
                      <w:marRight w:val="0"/>
                      <w:marTop w:val="0"/>
                      <w:marBottom w:val="0"/>
                      <w:divBdr>
                        <w:top w:val="none" w:sz="0" w:space="0" w:color="auto"/>
                        <w:left w:val="none" w:sz="0" w:space="0" w:color="auto"/>
                        <w:bottom w:val="none" w:sz="0" w:space="0" w:color="auto"/>
                        <w:right w:val="none" w:sz="0" w:space="0" w:color="auto"/>
                      </w:divBdr>
                    </w:div>
                  </w:divsChild>
                </w:div>
                <w:div w:id="10496404">
                  <w:marLeft w:val="0"/>
                  <w:marRight w:val="0"/>
                  <w:marTop w:val="0"/>
                  <w:marBottom w:val="0"/>
                  <w:divBdr>
                    <w:top w:val="none" w:sz="0" w:space="0" w:color="auto"/>
                    <w:left w:val="none" w:sz="0" w:space="0" w:color="auto"/>
                    <w:bottom w:val="none" w:sz="0" w:space="0" w:color="auto"/>
                    <w:right w:val="none" w:sz="0" w:space="0" w:color="auto"/>
                  </w:divBdr>
                  <w:divsChild>
                    <w:div w:id="1640455174">
                      <w:marLeft w:val="0"/>
                      <w:marRight w:val="0"/>
                      <w:marTop w:val="0"/>
                      <w:marBottom w:val="0"/>
                      <w:divBdr>
                        <w:top w:val="none" w:sz="0" w:space="0" w:color="auto"/>
                        <w:left w:val="none" w:sz="0" w:space="0" w:color="auto"/>
                        <w:bottom w:val="none" w:sz="0" w:space="0" w:color="auto"/>
                        <w:right w:val="none" w:sz="0" w:space="0" w:color="auto"/>
                      </w:divBdr>
                    </w:div>
                  </w:divsChild>
                </w:div>
                <w:div w:id="2094203506">
                  <w:marLeft w:val="0"/>
                  <w:marRight w:val="0"/>
                  <w:marTop w:val="0"/>
                  <w:marBottom w:val="0"/>
                  <w:divBdr>
                    <w:top w:val="none" w:sz="0" w:space="0" w:color="auto"/>
                    <w:left w:val="none" w:sz="0" w:space="0" w:color="auto"/>
                    <w:bottom w:val="none" w:sz="0" w:space="0" w:color="auto"/>
                    <w:right w:val="none" w:sz="0" w:space="0" w:color="auto"/>
                  </w:divBdr>
                  <w:divsChild>
                    <w:div w:id="609822846">
                      <w:marLeft w:val="0"/>
                      <w:marRight w:val="0"/>
                      <w:marTop w:val="0"/>
                      <w:marBottom w:val="0"/>
                      <w:divBdr>
                        <w:top w:val="none" w:sz="0" w:space="0" w:color="auto"/>
                        <w:left w:val="none" w:sz="0" w:space="0" w:color="auto"/>
                        <w:bottom w:val="none" w:sz="0" w:space="0" w:color="auto"/>
                        <w:right w:val="none" w:sz="0" w:space="0" w:color="auto"/>
                      </w:divBdr>
                    </w:div>
                    <w:div w:id="252012931">
                      <w:marLeft w:val="0"/>
                      <w:marRight w:val="0"/>
                      <w:marTop w:val="0"/>
                      <w:marBottom w:val="0"/>
                      <w:divBdr>
                        <w:top w:val="none" w:sz="0" w:space="0" w:color="auto"/>
                        <w:left w:val="none" w:sz="0" w:space="0" w:color="auto"/>
                        <w:bottom w:val="none" w:sz="0" w:space="0" w:color="auto"/>
                        <w:right w:val="none" w:sz="0" w:space="0" w:color="auto"/>
                      </w:divBdr>
                    </w:div>
                  </w:divsChild>
                </w:div>
                <w:div w:id="1291665768">
                  <w:marLeft w:val="0"/>
                  <w:marRight w:val="0"/>
                  <w:marTop w:val="0"/>
                  <w:marBottom w:val="0"/>
                  <w:divBdr>
                    <w:top w:val="none" w:sz="0" w:space="0" w:color="auto"/>
                    <w:left w:val="none" w:sz="0" w:space="0" w:color="auto"/>
                    <w:bottom w:val="none" w:sz="0" w:space="0" w:color="auto"/>
                    <w:right w:val="none" w:sz="0" w:space="0" w:color="auto"/>
                  </w:divBdr>
                  <w:divsChild>
                    <w:div w:id="1217276109">
                      <w:marLeft w:val="0"/>
                      <w:marRight w:val="0"/>
                      <w:marTop w:val="0"/>
                      <w:marBottom w:val="0"/>
                      <w:divBdr>
                        <w:top w:val="none" w:sz="0" w:space="0" w:color="auto"/>
                        <w:left w:val="none" w:sz="0" w:space="0" w:color="auto"/>
                        <w:bottom w:val="none" w:sz="0" w:space="0" w:color="auto"/>
                        <w:right w:val="none" w:sz="0" w:space="0" w:color="auto"/>
                      </w:divBdr>
                    </w:div>
                  </w:divsChild>
                </w:div>
                <w:div w:id="1627542132">
                  <w:marLeft w:val="0"/>
                  <w:marRight w:val="0"/>
                  <w:marTop w:val="0"/>
                  <w:marBottom w:val="0"/>
                  <w:divBdr>
                    <w:top w:val="none" w:sz="0" w:space="0" w:color="auto"/>
                    <w:left w:val="none" w:sz="0" w:space="0" w:color="auto"/>
                    <w:bottom w:val="none" w:sz="0" w:space="0" w:color="auto"/>
                    <w:right w:val="none" w:sz="0" w:space="0" w:color="auto"/>
                  </w:divBdr>
                  <w:divsChild>
                    <w:div w:id="1277907389">
                      <w:marLeft w:val="0"/>
                      <w:marRight w:val="0"/>
                      <w:marTop w:val="0"/>
                      <w:marBottom w:val="0"/>
                      <w:divBdr>
                        <w:top w:val="none" w:sz="0" w:space="0" w:color="auto"/>
                        <w:left w:val="none" w:sz="0" w:space="0" w:color="auto"/>
                        <w:bottom w:val="none" w:sz="0" w:space="0" w:color="auto"/>
                        <w:right w:val="none" w:sz="0" w:space="0" w:color="auto"/>
                      </w:divBdr>
                    </w:div>
                  </w:divsChild>
                </w:div>
                <w:div w:id="2110660688">
                  <w:marLeft w:val="0"/>
                  <w:marRight w:val="0"/>
                  <w:marTop w:val="0"/>
                  <w:marBottom w:val="0"/>
                  <w:divBdr>
                    <w:top w:val="none" w:sz="0" w:space="0" w:color="auto"/>
                    <w:left w:val="none" w:sz="0" w:space="0" w:color="auto"/>
                    <w:bottom w:val="none" w:sz="0" w:space="0" w:color="auto"/>
                    <w:right w:val="none" w:sz="0" w:space="0" w:color="auto"/>
                  </w:divBdr>
                  <w:divsChild>
                    <w:div w:id="1276985992">
                      <w:marLeft w:val="0"/>
                      <w:marRight w:val="0"/>
                      <w:marTop w:val="0"/>
                      <w:marBottom w:val="0"/>
                      <w:divBdr>
                        <w:top w:val="none" w:sz="0" w:space="0" w:color="auto"/>
                        <w:left w:val="none" w:sz="0" w:space="0" w:color="auto"/>
                        <w:bottom w:val="none" w:sz="0" w:space="0" w:color="auto"/>
                        <w:right w:val="none" w:sz="0" w:space="0" w:color="auto"/>
                      </w:divBdr>
                    </w:div>
                  </w:divsChild>
                </w:div>
                <w:div w:id="1902903327">
                  <w:marLeft w:val="0"/>
                  <w:marRight w:val="0"/>
                  <w:marTop w:val="0"/>
                  <w:marBottom w:val="0"/>
                  <w:divBdr>
                    <w:top w:val="none" w:sz="0" w:space="0" w:color="auto"/>
                    <w:left w:val="none" w:sz="0" w:space="0" w:color="auto"/>
                    <w:bottom w:val="none" w:sz="0" w:space="0" w:color="auto"/>
                    <w:right w:val="none" w:sz="0" w:space="0" w:color="auto"/>
                  </w:divBdr>
                  <w:divsChild>
                    <w:div w:id="701437870">
                      <w:marLeft w:val="0"/>
                      <w:marRight w:val="0"/>
                      <w:marTop w:val="0"/>
                      <w:marBottom w:val="0"/>
                      <w:divBdr>
                        <w:top w:val="none" w:sz="0" w:space="0" w:color="auto"/>
                        <w:left w:val="none" w:sz="0" w:space="0" w:color="auto"/>
                        <w:bottom w:val="none" w:sz="0" w:space="0" w:color="auto"/>
                        <w:right w:val="none" w:sz="0" w:space="0" w:color="auto"/>
                      </w:divBdr>
                    </w:div>
                  </w:divsChild>
                </w:div>
                <w:div w:id="1041897936">
                  <w:marLeft w:val="0"/>
                  <w:marRight w:val="0"/>
                  <w:marTop w:val="0"/>
                  <w:marBottom w:val="0"/>
                  <w:divBdr>
                    <w:top w:val="none" w:sz="0" w:space="0" w:color="auto"/>
                    <w:left w:val="none" w:sz="0" w:space="0" w:color="auto"/>
                    <w:bottom w:val="none" w:sz="0" w:space="0" w:color="auto"/>
                    <w:right w:val="none" w:sz="0" w:space="0" w:color="auto"/>
                  </w:divBdr>
                  <w:divsChild>
                    <w:div w:id="612441639">
                      <w:marLeft w:val="0"/>
                      <w:marRight w:val="0"/>
                      <w:marTop w:val="0"/>
                      <w:marBottom w:val="0"/>
                      <w:divBdr>
                        <w:top w:val="none" w:sz="0" w:space="0" w:color="auto"/>
                        <w:left w:val="none" w:sz="0" w:space="0" w:color="auto"/>
                        <w:bottom w:val="none" w:sz="0" w:space="0" w:color="auto"/>
                        <w:right w:val="none" w:sz="0" w:space="0" w:color="auto"/>
                      </w:divBdr>
                    </w:div>
                  </w:divsChild>
                </w:div>
                <w:div w:id="337856868">
                  <w:marLeft w:val="0"/>
                  <w:marRight w:val="0"/>
                  <w:marTop w:val="0"/>
                  <w:marBottom w:val="0"/>
                  <w:divBdr>
                    <w:top w:val="none" w:sz="0" w:space="0" w:color="auto"/>
                    <w:left w:val="none" w:sz="0" w:space="0" w:color="auto"/>
                    <w:bottom w:val="none" w:sz="0" w:space="0" w:color="auto"/>
                    <w:right w:val="none" w:sz="0" w:space="0" w:color="auto"/>
                  </w:divBdr>
                  <w:divsChild>
                    <w:div w:id="1442601530">
                      <w:marLeft w:val="0"/>
                      <w:marRight w:val="0"/>
                      <w:marTop w:val="0"/>
                      <w:marBottom w:val="0"/>
                      <w:divBdr>
                        <w:top w:val="none" w:sz="0" w:space="0" w:color="auto"/>
                        <w:left w:val="none" w:sz="0" w:space="0" w:color="auto"/>
                        <w:bottom w:val="none" w:sz="0" w:space="0" w:color="auto"/>
                        <w:right w:val="none" w:sz="0" w:space="0" w:color="auto"/>
                      </w:divBdr>
                    </w:div>
                  </w:divsChild>
                </w:div>
                <w:div w:id="669528874">
                  <w:marLeft w:val="0"/>
                  <w:marRight w:val="0"/>
                  <w:marTop w:val="0"/>
                  <w:marBottom w:val="0"/>
                  <w:divBdr>
                    <w:top w:val="none" w:sz="0" w:space="0" w:color="auto"/>
                    <w:left w:val="none" w:sz="0" w:space="0" w:color="auto"/>
                    <w:bottom w:val="none" w:sz="0" w:space="0" w:color="auto"/>
                    <w:right w:val="none" w:sz="0" w:space="0" w:color="auto"/>
                  </w:divBdr>
                  <w:divsChild>
                    <w:div w:id="276987272">
                      <w:marLeft w:val="0"/>
                      <w:marRight w:val="0"/>
                      <w:marTop w:val="0"/>
                      <w:marBottom w:val="0"/>
                      <w:divBdr>
                        <w:top w:val="none" w:sz="0" w:space="0" w:color="auto"/>
                        <w:left w:val="none" w:sz="0" w:space="0" w:color="auto"/>
                        <w:bottom w:val="none" w:sz="0" w:space="0" w:color="auto"/>
                        <w:right w:val="none" w:sz="0" w:space="0" w:color="auto"/>
                      </w:divBdr>
                    </w:div>
                    <w:div w:id="1937902961">
                      <w:marLeft w:val="0"/>
                      <w:marRight w:val="0"/>
                      <w:marTop w:val="0"/>
                      <w:marBottom w:val="0"/>
                      <w:divBdr>
                        <w:top w:val="none" w:sz="0" w:space="0" w:color="auto"/>
                        <w:left w:val="none" w:sz="0" w:space="0" w:color="auto"/>
                        <w:bottom w:val="none" w:sz="0" w:space="0" w:color="auto"/>
                        <w:right w:val="none" w:sz="0" w:space="0" w:color="auto"/>
                      </w:divBdr>
                    </w:div>
                  </w:divsChild>
                </w:div>
                <w:div w:id="1398940976">
                  <w:marLeft w:val="0"/>
                  <w:marRight w:val="0"/>
                  <w:marTop w:val="0"/>
                  <w:marBottom w:val="0"/>
                  <w:divBdr>
                    <w:top w:val="none" w:sz="0" w:space="0" w:color="auto"/>
                    <w:left w:val="none" w:sz="0" w:space="0" w:color="auto"/>
                    <w:bottom w:val="none" w:sz="0" w:space="0" w:color="auto"/>
                    <w:right w:val="none" w:sz="0" w:space="0" w:color="auto"/>
                  </w:divBdr>
                  <w:divsChild>
                    <w:div w:id="145111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648498">
          <w:marLeft w:val="0"/>
          <w:marRight w:val="0"/>
          <w:marTop w:val="0"/>
          <w:marBottom w:val="0"/>
          <w:divBdr>
            <w:top w:val="none" w:sz="0" w:space="0" w:color="auto"/>
            <w:left w:val="none" w:sz="0" w:space="0" w:color="auto"/>
            <w:bottom w:val="none" w:sz="0" w:space="0" w:color="auto"/>
            <w:right w:val="none" w:sz="0" w:space="0" w:color="auto"/>
          </w:divBdr>
          <w:divsChild>
            <w:div w:id="647437467">
              <w:marLeft w:val="0"/>
              <w:marRight w:val="0"/>
              <w:marTop w:val="0"/>
              <w:marBottom w:val="0"/>
              <w:divBdr>
                <w:top w:val="none" w:sz="0" w:space="0" w:color="auto"/>
                <w:left w:val="none" w:sz="0" w:space="0" w:color="auto"/>
                <w:bottom w:val="none" w:sz="0" w:space="0" w:color="auto"/>
                <w:right w:val="none" w:sz="0" w:space="0" w:color="auto"/>
              </w:divBdr>
            </w:div>
            <w:div w:id="2029286567">
              <w:marLeft w:val="0"/>
              <w:marRight w:val="0"/>
              <w:marTop w:val="0"/>
              <w:marBottom w:val="0"/>
              <w:divBdr>
                <w:top w:val="none" w:sz="0" w:space="0" w:color="auto"/>
                <w:left w:val="none" w:sz="0" w:space="0" w:color="auto"/>
                <w:bottom w:val="none" w:sz="0" w:space="0" w:color="auto"/>
                <w:right w:val="none" w:sz="0" w:space="0" w:color="auto"/>
              </w:divBdr>
            </w:div>
            <w:div w:id="1667396102">
              <w:marLeft w:val="0"/>
              <w:marRight w:val="0"/>
              <w:marTop w:val="0"/>
              <w:marBottom w:val="0"/>
              <w:divBdr>
                <w:top w:val="none" w:sz="0" w:space="0" w:color="auto"/>
                <w:left w:val="none" w:sz="0" w:space="0" w:color="auto"/>
                <w:bottom w:val="none" w:sz="0" w:space="0" w:color="auto"/>
                <w:right w:val="none" w:sz="0" w:space="0" w:color="auto"/>
              </w:divBdr>
            </w:div>
            <w:div w:id="1925070172">
              <w:marLeft w:val="0"/>
              <w:marRight w:val="0"/>
              <w:marTop w:val="0"/>
              <w:marBottom w:val="0"/>
              <w:divBdr>
                <w:top w:val="none" w:sz="0" w:space="0" w:color="auto"/>
                <w:left w:val="none" w:sz="0" w:space="0" w:color="auto"/>
                <w:bottom w:val="none" w:sz="0" w:space="0" w:color="auto"/>
                <w:right w:val="none" w:sz="0" w:space="0" w:color="auto"/>
              </w:divBdr>
            </w:div>
            <w:div w:id="339891350">
              <w:marLeft w:val="0"/>
              <w:marRight w:val="0"/>
              <w:marTop w:val="0"/>
              <w:marBottom w:val="0"/>
              <w:divBdr>
                <w:top w:val="none" w:sz="0" w:space="0" w:color="auto"/>
                <w:left w:val="none" w:sz="0" w:space="0" w:color="auto"/>
                <w:bottom w:val="none" w:sz="0" w:space="0" w:color="auto"/>
                <w:right w:val="none" w:sz="0" w:space="0" w:color="auto"/>
              </w:divBdr>
            </w:div>
          </w:divsChild>
        </w:div>
        <w:div w:id="603343060">
          <w:marLeft w:val="0"/>
          <w:marRight w:val="0"/>
          <w:marTop w:val="0"/>
          <w:marBottom w:val="0"/>
          <w:divBdr>
            <w:top w:val="none" w:sz="0" w:space="0" w:color="auto"/>
            <w:left w:val="none" w:sz="0" w:space="0" w:color="auto"/>
            <w:bottom w:val="none" w:sz="0" w:space="0" w:color="auto"/>
            <w:right w:val="none" w:sz="0" w:space="0" w:color="auto"/>
          </w:divBdr>
          <w:divsChild>
            <w:div w:id="1027637181">
              <w:marLeft w:val="0"/>
              <w:marRight w:val="0"/>
              <w:marTop w:val="30"/>
              <w:marBottom w:val="30"/>
              <w:divBdr>
                <w:top w:val="none" w:sz="0" w:space="0" w:color="auto"/>
                <w:left w:val="none" w:sz="0" w:space="0" w:color="auto"/>
                <w:bottom w:val="none" w:sz="0" w:space="0" w:color="auto"/>
                <w:right w:val="none" w:sz="0" w:space="0" w:color="auto"/>
              </w:divBdr>
              <w:divsChild>
                <w:div w:id="374698858">
                  <w:marLeft w:val="0"/>
                  <w:marRight w:val="0"/>
                  <w:marTop w:val="0"/>
                  <w:marBottom w:val="0"/>
                  <w:divBdr>
                    <w:top w:val="none" w:sz="0" w:space="0" w:color="auto"/>
                    <w:left w:val="none" w:sz="0" w:space="0" w:color="auto"/>
                    <w:bottom w:val="none" w:sz="0" w:space="0" w:color="auto"/>
                    <w:right w:val="none" w:sz="0" w:space="0" w:color="auto"/>
                  </w:divBdr>
                  <w:divsChild>
                    <w:div w:id="1176725835">
                      <w:marLeft w:val="0"/>
                      <w:marRight w:val="0"/>
                      <w:marTop w:val="0"/>
                      <w:marBottom w:val="0"/>
                      <w:divBdr>
                        <w:top w:val="none" w:sz="0" w:space="0" w:color="auto"/>
                        <w:left w:val="none" w:sz="0" w:space="0" w:color="auto"/>
                        <w:bottom w:val="none" w:sz="0" w:space="0" w:color="auto"/>
                        <w:right w:val="none" w:sz="0" w:space="0" w:color="auto"/>
                      </w:divBdr>
                    </w:div>
                  </w:divsChild>
                </w:div>
                <w:div w:id="895552929">
                  <w:marLeft w:val="0"/>
                  <w:marRight w:val="0"/>
                  <w:marTop w:val="0"/>
                  <w:marBottom w:val="0"/>
                  <w:divBdr>
                    <w:top w:val="none" w:sz="0" w:space="0" w:color="auto"/>
                    <w:left w:val="none" w:sz="0" w:space="0" w:color="auto"/>
                    <w:bottom w:val="none" w:sz="0" w:space="0" w:color="auto"/>
                    <w:right w:val="none" w:sz="0" w:space="0" w:color="auto"/>
                  </w:divBdr>
                  <w:divsChild>
                    <w:div w:id="1476680081">
                      <w:marLeft w:val="0"/>
                      <w:marRight w:val="0"/>
                      <w:marTop w:val="0"/>
                      <w:marBottom w:val="0"/>
                      <w:divBdr>
                        <w:top w:val="none" w:sz="0" w:space="0" w:color="auto"/>
                        <w:left w:val="none" w:sz="0" w:space="0" w:color="auto"/>
                        <w:bottom w:val="none" w:sz="0" w:space="0" w:color="auto"/>
                        <w:right w:val="none" w:sz="0" w:space="0" w:color="auto"/>
                      </w:divBdr>
                    </w:div>
                  </w:divsChild>
                </w:div>
                <w:div w:id="1960182448">
                  <w:marLeft w:val="0"/>
                  <w:marRight w:val="0"/>
                  <w:marTop w:val="0"/>
                  <w:marBottom w:val="0"/>
                  <w:divBdr>
                    <w:top w:val="none" w:sz="0" w:space="0" w:color="auto"/>
                    <w:left w:val="none" w:sz="0" w:space="0" w:color="auto"/>
                    <w:bottom w:val="none" w:sz="0" w:space="0" w:color="auto"/>
                    <w:right w:val="none" w:sz="0" w:space="0" w:color="auto"/>
                  </w:divBdr>
                  <w:divsChild>
                    <w:div w:id="1719434512">
                      <w:marLeft w:val="0"/>
                      <w:marRight w:val="0"/>
                      <w:marTop w:val="0"/>
                      <w:marBottom w:val="0"/>
                      <w:divBdr>
                        <w:top w:val="none" w:sz="0" w:space="0" w:color="auto"/>
                        <w:left w:val="none" w:sz="0" w:space="0" w:color="auto"/>
                        <w:bottom w:val="none" w:sz="0" w:space="0" w:color="auto"/>
                        <w:right w:val="none" w:sz="0" w:space="0" w:color="auto"/>
                      </w:divBdr>
                    </w:div>
                  </w:divsChild>
                </w:div>
                <w:div w:id="2072381203">
                  <w:marLeft w:val="0"/>
                  <w:marRight w:val="0"/>
                  <w:marTop w:val="0"/>
                  <w:marBottom w:val="0"/>
                  <w:divBdr>
                    <w:top w:val="none" w:sz="0" w:space="0" w:color="auto"/>
                    <w:left w:val="none" w:sz="0" w:space="0" w:color="auto"/>
                    <w:bottom w:val="none" w:sz="0" w:space="0" w:color="auto"/>
                    <w:right w:val="none" w:sz="0" w:space="0" w:color="auto"/>
                  </w:divBdr>
                  <w:divsChild>
                    <w:div w:id="356663974">
                      <w:marLeft w:val="0"/>
                      <w:marRight w:val="0"/>
                      <w:marTop w:val="0"/>
                      <w:marBottom w:val="0"/>
                      <w:divBdr>
                        <w:top w:val="none" w:sz="0" w:space="0" w:color="auto"/>
                        <w:left w:val="none" w:sz="0" w:space="0" w:color="auto"/>
                        <w:bottom w:val="none" w:sz="0" w:space="0" w:color="auto"/>
                        <w:right w:val="none" w:sz="0" w:space="0" w:color="auto"/>
                      </w:divBdr>
                    </w:div>
                    <w:div w:id="1849907890">
                      <w:marLeft w:val="0"/>
                      <w:marRight w:val="0"/>
                      <w:marTop w:val="0"/>
                      <w:marBottom w:val="0"/>
                      <w:divBdr>
                        <w:top w:val="none" w:sz="0" w:space="0" w:color="auto"/>
                        <w:left w:val="none" w:sz="0" w:space="0" w:color="auto"/>
                        <w:bottom w:val="none" w:sz="0" w:space="0" w:color="auto"/>
                        <w:right w:val="none" w:sz="0" w:space="0" w:color="auto"/>
                      </w:divBdr>
                    </w:div>
                  </w:divsChild>
                </w:div>
                <w:div w:id="967467415">
                  <w:marLeft w:val="0"/>
                  <w:marRight w:val="0"/>
                  <w:marTop w:val="0"/>
                  <w:marBottom w:val="0"/>
                  <w:divBdr>
                    <w:top w:val="none" w:sz="0" w:space="0" w:color="auto"/>
                    <w:left w:val="none" w:sz="0" w:space="0" w:color="auto"/>
                    <w:bottom w:val="none" w:sz="0" w:space="0" w:color="auto"/>
                    <w:right w:val="none" w:sz="0" w:space="0" w:color="auto"/>
                  </w:divBdr>
                  <w:divsChild>
                    <w:div w:id="1590577736">
                      <w:marLeft w:val="0"/>
                      <w:marRight w:val="0"/>
                      <w:marTop w:val="0"/>
                      <w:marBottom w:val="0"/>
                      <w:divBdr>
                        <w:top w:val="none" w:sz="0" w:space="0" w:color="auto"/>
                        <w:left w:val="none" w:sz="0" w:space="0" w:color="auto"/>
                        <w:bottom w:val="none" w:sz="0" w:space="0" w:color="auto"/>
                        <w:right w:val="none" w:sz="0" w:space="0" w:color="auto"/>
                      </w:divBdr>
                    </w:div>
                  </w:divsChild>
                </w:div>
                <w:div w:id="39476194">
                  <w:marLeft w:val="0"/>
                  <w:marRight w:val="0"/>
                  <w:marTop w:val="0"/>
                  <w:marBottom w:val="0"/>
                  <w:divBdr>
                    <w:top w:val="none" w:sz="0" w:space="0" w:color="auto"/>
                    <w:left w:val="none" w:sz="0" w:space="0" w:color="auto"/>
                    <w:bottom w:val="none" w:sz="0" w:space="0" w:color="auto"/>
                    <w:right w:val="none" w:sz="0" w:space="0" w:color="auto"/>
                  </w:divBdr>
                  <w:divsChild>
                    <w:div w:id="86078522">
                      <w:marLeft w:val="0"/>
                      <w:marRight w:val="0"/>
                      <w:marTop w:val="0"/>
                      <w:marBottom w:val="0"/>
                      <w:divBdr>
                        <w:top w:val="none" w:sz="0" w:space="0" w:color="auto"/>
                        <w:left w:val="none" w:sz="0" w:space="0" w:color="auto"/>
                        <w:bottom w:val="none" w:sz="0" w:space="0" w:color="auto"/>
                        <w:right w:val="none" w:sz="0" w:space="0" w:color="auto"/>
                      </w:divBdr>
                    </w:div>
                  </w:divsChild>
                </w:div>
                <w:div w:id="1747264500">
                  <w:marLeft w:val="0"/>
                  <w:marRight w:val="0"/>
                  <w:marTop w:val="0"/>
                  <w:marBottom w:val="0"/>
                  <w:divBdr>
                    <w:top w:val="none" w:sz="0" w:space="0" w:color="auto"/>
                    <w:left w:val="none" w:sz="0" w:space="0" w:color="auto"/>
                    <w:bottom w:val="none" w:sz="0" w:space="0" w:color="auto"/>
                    <w:right w:val="none" w:sz="0" w:space="0" w:color="auto"/>
                  </w:divBdr>
                  <w:divsChild>
                    <w:div w:id="257032541">
                      <w:marLeft w:val="0"/>
                      <w:marRight w:val="0"/>
                      <w:marTop w:val="0"/>
                      <w:marBottom w:val="0"/>
                      <w:divBdr>
                        <w:top w:val="none" w:sz="0" w:space="0" w:color="auto"/>
                        <w:left w:val="none" w:sz="0" w:space="0" w:color="auto"/>
                        <w:bottom w:val="none" w:sz="0" w:space="0" w:color="auto"/>
                        <w:right w:val="none" w:sz="0" w:space="0" w:color="auto"/>
                      </w:divBdr>
                    </w:div>
                  </w:divsChild>
                </w:div>
                <w:div w:id="404258258">
                  <w:marLeft w:val="0"/>
                  <w:marRight w:val="0"/>
                  <w:marTop w:val="0"/>
                  <w:marBottom w:val="0"/>
                  <w:divBdr>
                    <w:top w:val="none" w:sz="0" w:space="0" w:color="auto"/>
                    <w:left w:val="none" w:sz="0" w:space="0" w:color="auto"/>
                    <w:bottom w:val="none" w:sz="0" w:space="0" w:color="auto"/>
                    <w:right w:val="none" w:sz="0" w:space="0" w:color="auto"/>
                  </w:divBdr>
                  <w:divsChild>
                    <w:div w:id="1722632932">
                      <w:marLeft w:val="0"/>
                      <w:marRight w:val="0"/>
                      <w:marTop w:val="0"/>
                      <w:marBottom w:val="0"/>
                      <w:divBdr>
                        <w:top w:val="none" w:sz="0" w:space="0" w:color="auto"/>
                        <w:left w:val="none" w:sz="0" w:space="0" w:color="auto"/>
                        <w:bottom w:val="none" w:sz="0" w:space="0" w:color="auto"/>
                        <w:right w:val="none" w:sz="0" w:space="0" w:color="auto"/>
                      </w:divBdr>
                    </w:div>
                  </w:divsChild>
                </w:div>
                <w:div w:id="1776559383">
                  <w:marLeft w:val="0"/>
                  <w:marRight w:val="0"/>
                  <w:marTop w:val="0"/>
                  <w:marBottom w:val="0"/>
                  <w:divBdr>
                    <w:top w:val="none" w:sz="0" w:space="0" w:color="auto"/>
                    <w:left w:val="none" w:sz="0" w:space="0" w:color="auto"/>
                    <w:bottom w:val="none" w:sz="0" w:space="0" w:color="auto"/>
                    <w:right w:val="none" w:sz="0" w:space="0" w:color="auto"/>
                  </w:divBdr>
                  <w:divsChild>
                    <w:div w:id="49809501">
                      <w:marLeft w:val="0"/>
                      <w:marRight w:val="0"/>
                      <w:marTop w:val="0"/>
                      <w:marBottom w:val="0"/>
                      <w:divBdr>
                        <w:top w:val="none" w:sz="0" w:space="0" w:color="auto"/>
                        <w:left w:val="none" w:sz="0" w:space="0" w:color="auto"/>
                        <w:bottom w:val="none" w:sz="0" w:space="0" w:color="auto"/>
                        <w:right w:val="none" w:sz="0" w:space="0" w:color="auto"/>
                      </w:divBdr>
                    </w:div>
                    <w:div w:id="1642809835">
                      <w:marLeft w:val="0"/>
                      <w:marRight w:val="0"/>
                      <w:marTop w:val="0"/>
                      <w:marBottom w:val="0"/>
                      <w:divBdr>
                        <w:top w:val="none" w:sz="0" w:space="0" w:color="auto"/>
                        <w:left w:val="none" w:sz="0" w:space="0" w:color="auto"/>
                        <w:bottom w:val="none" w:sz="0" w:space="0" w:color="auto"/>
                        <w:right w:val="none" w:sz="0" w:space="0" w:color="auto"/>
                      </w:divBdr>
                    </w:div>
                  </w:divsChild>
                </w:div>
                <w:div w:id="922492820">
                  <w:marLeft w:val="0"/>
                  <w:marRight w:val="0"/>
                  <w:marTop w:val="0"/>
                  <w:marBottom w:val="0"/>
                  <w:divBdr>
                    <w:top w:val="none" w:sz="0" w:space="0" w:color="auto"/>
                    <w:left w:val="none" w:sz="0" w:space="0" w:color="auto"/>
                    <w:bottom w:val="none" w:sz="0" w:space="0" w:color="auto"/>
                    <w:right w:val="none" w:sz="0" w:space="0" w:color="auto"/>
                  </w:divBdr>
                  <w:divsChild>
                    <w:div w:id="2112974186">
                      <w:marLeft w:val="0"/>
                      <w:marRight w:val="0"/>
                      <w:marTop w:val="0"/>
                      <w:marBottom w:val="0"/>
                      <w:divBdr>
                        <w:top w:val="none" w:sz="0" w:space="0" w:color="auto"/>
                        <w:left w:val="none" w:sz="0" w:space="0" w:color="auto"/>
                        <w:bottom w:val="none" w:sz="0" w:space="0" w:color="auto"/>
                        <w:right w:val="none" w:sz="0" w:space="0" w:color="auto"/>
                      </w:divBdr>
                    </w:div>
                  </w:divsChild>
                </w:div>
                <w:div w:id="331226339">
                  <w:marLeft w:val="0"/>
                  <w:marRight w:val="0"/>
                  <w:marTop w:val="0"/>
                  <w:marBottom w:val="0"/>
                  <w:divBdr>
                    <w:top w:val="none" w:sz="0" w:space="0" w:color="auto"/>
                    <w:left w:val="none" w:sz="0" w:space="0" w:color="auto"/>
                    <w:bottom w:val="none" w:sz="0" w:space="0" w:color="auto"/>
                    <w:right w:val="none" w:sz="0" w:space="0" w:color="auto"/>
                  </w:divBdr>
                  <w:divsChild>
                    <w:div w:id="2057508749">
                      <w:marLeft w:val="0"/>
                      <w:marRight w:val="0"/>
                      <w:marTop w:val="0"/>
                      <w:marBottom w:val="0"/>
                      <w:divBdr>
                        <w:top w:val="none" w:sz="0" w:space="0" w:color="auto"/>
                        <w:left w:val="none" w:sz="0" w:space="0" w:color="auto"/>
                        <w:bottom w:val="none" w:sz="0" w:space="0" w:color="auto"/>
                        <w:right w:val="none" w:sz="0" w:space="0" w:color="auto"/>
                      </w:divBdr>
                    </w:div>
                  </w:divsChild>
                </w:div>
                <w:div w:id="1211302038">
                  <w:marLeft w:val="0"/>
                  <w:marRight w:val="0"/>
                  <w:marTop w:val="0"/>
                  <w:marBottom w:val="0"/>
                  <w:divBdr>
                    <w:top w:val="none" w:sz="0" w:space="0" w:color="auto"/>
                    <w:left w:val="none" w:sz="0" w:space="0" w:color="auto"/>
                    <w:bottom w:val="none" w:sz="0" w:space="0" w:color="auto"/>
                    <w:right w:val="none" w:sz="0" w:space="0" w:color="auto"/>
                  </w:divBdr>
                  <w:divsChild>
                    <w:div w:id="1357854339">
                      <w:marLeft w:val="0"/>
                      <w:marRight w:val="0"/>
                      <w:marTop w:val="0"/>
                      <w:marBottom w:val="0"/>
                      <w:divBdr>
                        <w:top w:val="none" w:sz="0" w:space="0" w:color="auto"/>
                        <w:left w:val="none" w:sz="0" w:space="0" w:color="auto"/>
                        <w:bottom w:val="none" w:sz="0" w:space="0" w:color="auto"/>
                        <w:right w:val="none" w:sz="0" w:space="0" w:color="auto"/>
                      </w:divBdr>
                    </w:div>
                  </w:divsChild>
                </w:div>
                <w:div w:id="1427313794">
                  <w:marLeft w:val="0"/>
                  <w:marRight w:val="0"/>
                  <w:marTop w:val="0"/>
                  <w:marBottom w:val="0"/>
                  <w:divBdr>
                    <w:top w:val="none" w:sz="0" w:space="0" w:color="auto"/>
                    <w:left w:val="none" w:sz="0" w:space="0" w:color="auto"/>
                    <w:bottom w:val="none" w:sz="0" w:space="0" w:color="auto"/>
                    <w:right w:val="none" w:sz="0" w:space="0" w:color="auto"/>
                  </w:divBdr>
                  <w:divsChild>
                    <w:div w:id="1969387093">
                      <w:marLeft w:val="0"/>
                      <w:marRight w:val="0"/>
                      <w:marTop w:val="0"/>
                      <w:marBottom w:val="0"/>
                      <w:divBdr>
                        <w:top w:val="none" w:sz="0" w:space="0" w:color="auto"/>
                        <w:left w:val="none" w:sz="0" w:space="0" w:color="auto"/>
                        <w:bottom w:val="none" w:sz="0" w:space="0" w:color="auto"/>
                        <w:right w:val="none" w:sz="0" w:space="0" w:color="auto"/>
                      </w:divBdr>
                    </w:div>
                  </w:divsChild>
                </w:div>
                <w:div w:id="17779486">
                  <w:marLeft w:val="0"/>
                  <w:marRight w:val="0"/>
                  <w:marTop w:val="0"/>
                  <w:marBottom w:val="0"/>
                  <w:divBdr>
                    <w:top w:val="none" w:sz="0" w:space="0" w:color="auto"/>
                    <w:left w:val="none" w:sz="0" w:space="0" w:color="auto"/>
                    <w:bottom w:val="none" w:sz="0" w:space="0" w:color="auto"/>
                    <w:right w:val="none" w:sz="0" w:space="0" w:color="auto"/>
                  </w:divBdr>
                  <w:divsChild>
                    <w:div w:id="1445804068">
                      <w:marLeft w:val="0"/>
                      <w:marRight w:val="0"/>
                      <w:marTop w:val="0"/>
                      <w:marBottom w:val="0"/>
                      <w:divBdr>
                        <w:top w:val="none" w:sz="0" w:space="0" w:color="auto"/>
                        <w:left w:val="none" w:sz="0" w:space="0" w:color="auto"/>
                        <w:bottom w:val="none" w:sz="0" w:space="0" w:color="auto"/>
                        <w:right w:val="none" w:sz="0" w:space="0" w:color="auto"/>
                      </w:divBdr>
                    </w:div>
                    <w:div w:id="1517035872">
                      <w:marLeft w:val="0"/>
                      <w:marRight w:val="0"/>
                      <w:marTop w:val="0"/>
                      <w:marBottom w:val="0"/>
                      <w:divBdr>
                        <w:top w:val="none" w:sz="0" w:space="0" w:color="auto"/>
                        <w:left w:val="none" w:sz="0" w:space="0" w:color="auto"/>
                        <w:bottom w:val="none" w:sz="0" w:space="0" w:color="auto"/>
                        <w:right w:val="none" w:sz="0" w:space="0" w:color="auto"/>
                      </w:divBdr>
                    </w:div>
                  </w:divsChild>
                </w:div>
                <w:div w:id="1912235798">
                  <w:marLeft w:val="0"/>
                  <w:marRight w:val="0"/>
                  <w:marTop w:val="0"/>
                  <w:marBottom w:val="0"/>
                  <w:divBdr>
                    <w:top w:val="none" w:sz="0" w:space="0" w:color="auto"/>
                    <w:left w:val="none" w:sz="0" w:space="0" w:color="auto"/>
                    <w:bottom w:val="none" w:sz="0" w:space="0" w:color="auto"/>
                    <w:right w:val="none" w:sz="0" w:space="0" w:color="auto"/>
                  </w:divBdr>
                  <w:divsChild>
                    <w:div w:id="1519731056">
                      <w:marLeft w:val="0"/>
                      <w:marRight w:val="0"/>
                      <w:marTop w:val="0"/>
                      <w:marBottom w:val="0"/>
                      <w:divBdr>
                        <w:top w:val="none" w:sz="0" w:space="0" w:color="auto"/>
                        <w:left w:val="none" w:sz="0" w:space="0" w:color="auto"/>
                        <w:bottom w:val="none" w:sz="0" w:space="0" w:color="auto"/>
                        <w:right w:val="none" w:sz="0" w:space="0" w:color="auto"/>
                      </w:divBdr>
                    </w:div>
                  </w:divsChild>
                </w:div>
                <w:div w:id="750934521">
                  <w:marLeft w:val="0"/>
                  <w:marRight w:val="0"/>
                  <w:marTop w:val="0"/>
                  <w:marBottom w:val="0"/>
                  <w:divBdr>
                    <w:top w:val="none" w:sz="0" w:space="0" w:color="auto"/>
                    <w:left w:val="none" w:sz="0" w:space="0" w:color="auto"/>
                    <w:bottom w:val="none" w:sz="0" w:space="0" w:color="auto"/>
                    <w:right w:val="none" w:sz="0" w:space="0" w:color="auto"/>
                  </w:divBdr>
                  <w:divsChild>
                    <w:div w:id="1312173197">
                      <w:marLeft w:val="0"/>
                      <w:marRight w:val="0"/>
                      <w:marTop w:val="0"/>
                      <w:marBottom w:val="0"/>
                      <w:divBdr>
                        <w:top w:val="none" w:sz="0" w:space="0" w:color="auto"/>
                        <w:left w:val="none" w:sz="0" w:space="0" w:color="auto"/>
                        <w:bottom w:val="none" w:sz="0" w:space="0" w:color="auto"/>
                        <w:right w:val="none" w:sz="0" w:space="0" w:color="auto"/>
                      </w:divBdr>
                    </w:div>
                  </w:divsChild>
                </w:div>
                <w:div w:id="724989921">
                  <w:marLeft w:val="0"/>
                  <w:marRight w:val="0"/>
                  <w:marTop w:val="0"/>
                  <w:marBottom w:val="0"/>
                  <w:divBdr>
                    <w:top w:val="none" w:sz="0" w:space="0" w:color="auto"/>
                    <w:left w:val="none" w:sz="0" w:space="0" w:color="auto"/>
                    <w:bottom w:val="none" w:sz="0" w:space="0" w:color="auto"/>
                    <w:right w:val="none" w:sz="0" w:space="0" w:color="auto"/>
                  </w:divBdr>
                  <w:divsChild>
                    <w:div w:id="1029139902">
                      <w:marLeft w:val="0"/>
                      <w:marRight w:val="0"/>
                      <w:marTop w:val="0"/>
                      <w:marBottom w:val="0"/>
                      <w:divBdr>
                        <w:top w:val="none" w:sz="0" w:space="0" w:color="auto"/>
                        <w:left w:val="none" w:sz="0" w:space="0" w:color="auto"/>
                        <w:bottom w:val="none" w:sz="0" w:space="0" w:color="auto"/>
                        <w:right w:val="none" w:sz="0" w:space="0" w:color="auto"/>
                      </w:divBdr>
                    </w:div>
                  </w:divsChild>
                </w:div>
                <w:div w:id="1618103211">
                  <w:marLeft w:val="0"/>
                  <w:marRight w:val="0"/>
                  <w:marTop w:val="0"/>
                  <w:marBottom w:val="0"/>
                  <w:divBdr>
                    <w:top w:val="none" w:sz="0" w:space="0" w:color="auto"/>
                    <w:left w:val="none" w:sz="0" w:space="0" w:color="auto"/>
                    <w:bottom w:val="none" w:sz="0" w:space="0" w:color="auto"/>
                    <w:right w:val="none" w:sz="0" w:space="0" w:color="auto"/>
                  </w:divBdr>
                  <w:divsChild>
                    <w:div w:id="195193702">
                      <w:marLeft w:val="0"/>
                      <w:marRight w:val="0"/>
                      <w:marTop w:val="0"/>
                      <w:marBottom w:val="0"/>
                      <w:divBdr>
                        <w:top w:val="none" w:sz="0" w:space="0" w:color="auto"/>
                        <w:left w:val="none" w:sz="0" w:space="0" w:color="auto"/>
                        <w:bottom w:val="none" w:sz="0" w:space="0" w:color="auto"/>
                        <w:right w:val="none" w:sz="0" w:space="0" w:color="auto"/>
                      </w:divBdr>
                    </w:div>
                  </w:divsChild>
                </w:div>
                <w:div w:id="883251473">
                  <w:marLeft w:val="0"/>
                  <w:marRight w:val="0"/>
                  <w:marTop w:val="0"/>
                  <w:marBottom w:val="0"/>
                  <w:divBdr>
                    <w:top w:val="none" w:sz="0" w:space="0" w:color="auto"/>
                    <w:left w:val="none" w:sz="0" w:space="0" w:color="auto"/>
                    <w:bottom w:val="none" w:sz="0" w:space="0" w:color="auto"/>
                    <w:right w:val="none" w:sz="0" w:space="0" w:color="auto"/>
                  </w:divBdr>
                  <w:divsChild>
                    <w:div w:id="1807701484">
                      <w:marLeft w:val="0"/>
                      <w:marRight w:val="0"/>
                      <w:marTop w:val="0"/>
                      <w:marBottom w:val="0"/>
                      <w:divBdr>
                        <w:top w:val="none" w:sz="0" w:space="0" w:color="auto"/>
                        <w:left w:val="none" w:sz="0" w:space="0" w:color="auto"/>
                        <w:bottom w:val="none" w:sz="0" w:space="0" w:color="auto"/>
                        <w:right w:val="none" w:sz="0" w:space="0" w:color="auto"/>
                      </w:divBdr>
                    </w:div>
                    <w:div w:id="1581793015">
                      <w:marLeft w:val="0"/>
                      <w:marRight w:val="0"/>
                      <w:marTop w:val="0"/>
                      <w:marBottom w:val="0"/>
                      <w:divBdr>
                        <w:top w:val="none" w:sz="0" w:space="0" w:color="auto"/>
                        <w:left w:val="none" w:sz="0" w:space="0" w:color="auto"/>
                        <w:bottom w:val="none" w:sz="0" w:space="0" w:color="auto"/>
                        <w:right w:val="none" w:sz="0" w:space="0" w:color="auto"/>
                      </w:divBdr>
                    </w:div>
                  </w:divsChild>
                </w:div>
                <w:div w:id="611598648">
                  <w:marLeft w:val="0"/>
                  <w:marRight w:val="0"/>
                  <w:marTop w:val="0"/>
                  <w:marBottom w:val="0"/>
                  <w:divBdr>
                    <w:top w:val="none" w:sz="0" w:space="0" w:color="auto"/>
                    <w:left w:val="none" w:sz="0" w:space="0" w:color="auto"/>
                    <w:bottom w:val="none" w:sz="0" w:space="0" w:color="auto"/>
                    <w:right w:val="none" w:sz="0" w:space="0" w:color="auto"/>
                  </w:divBdr>
                  <w:divsChild>
                    <w:div w:id="195897661">
                      <w:marLeft w:val="0"/>
                      <w:marRight w:val="0"/>
                      <w:marTop w:val="0"/>
                      <w:marBottom w:val="0"/>
                      <w:divBdr>
                        <w:top w:val="none" w:sz="0" w:space="0" w:color="auto"/>
                        <w:left w:val="none" w:sz="0" w:space="0" w:color="auto"/>
                        <w:bottom w:val="none" w:sz="0" w:space="0" w:color="auto"/>
                        <w:right w:val="none" w:sz="0" w:space="0" w:color="auto"/>
                      </w:divBdr>
                    </w:div>
                  </w:divsChild>
                </w:div>
                <w:div w:id="975984488">
                  <w:marLeft w:val="0"/>
                  <w:marRight w:val="0"/>
                  <w:marTop w:val="0"/>
                  <w:marBottom w:val="0"/>
                  <w:divBdr>
                    <w:top w:val="none" w:sz="0" w:space="0" w:color="auto"/>
                    <w:left w:val="none" w:sz="0" w:space="0" w:color="auto"/>
                    <w:bottom w:val="none" w:sz="0" w:space="0" w:color="auto"/>
                    <w:right w:val="none" w:sz="0" w:space="0" w:color="auto"/>
                  </w:divBdr>
                  <w:divsChild>
                    <w:div w:id="759788183">
                      <w:marLeft w:val="0"/>
                      <w:marRight w:val="0"/>
                      <w:marTop w:val="0"/>
                      <w:marBottom w:val="0"/>
                      <w:divBdr>
                        <w:top w:val="none" w:sz="0" w:space="0" w:color="auto"/>
                        <w:left w:val="none" w:sz="0" w:space="0" w:color="auto"/>
                        <w:bottom w:val="none" w:sz="0" w:space="0" w:color="auto"/>
                        <w:right w:val="none" w:sz="0" w:space="0" w:color="auto"/>
                      </w:divBdr>
                    </w:div>
                  </w:divsChild>
                </w:div>
                <w:div w:id="967667953">
                  <w:marLeft w:val="0"/>
                  <w:marRight w:val="0"/>
                  <w:marTop w:val="0"/>
                  <w:marBottom w:val="0"/>
                  <w:divBdr>
                    <w:top w:val="none" w:sz="0" w:space="0" w:color="auto"/>
                    <w:left w:val="none" w:sz="0" w:space="0" w:color="auto"/>
                    <w:bottom w:val="none" w:sz="0" w:space="0" w:color="auto"/>
                    <w:right w:val="none" w:sz="0" w:space="0" w:color="auto"/>
                  </w:divBdr>
                  <w:divsChild>
                    <w:div w:id="1158299971">
                      <w:marLeft w:val="0"/>
                      <w:marRight w:val="0"/>
                      <w:marTop w:val="0"/>
                      <w:marBottom w:val="0"/>
                      <w:divBdr>
                        <w:top w:val="none" w:sz="0" w:space="0" w:color="auto"/>
                        <w:left w:val="none" w:sz="0" w:space="0" w:color="auto"/>
                        <w:bottom w:val="none" w:sz="0" w:space="0" w:color="auto"/>
                        <w:right w:val="none" w:sz="0" w:space="0" w:color="auto"/>
                      </w:divBdr>
                    </w:div>
                  </w:divsChild>
                </w:div>
                <w:div w:id="1569270914">
                  <w:marLeft w:val="0"/>
                  <w:marRight w:val="0"/>
                  <w:marTop w:val="0"/>
                  <w:marBottom w:val="0"/>
                  <w:divBdr>
                    <w:top w:val="none" w:sz="0" w:space="0" w:color="auto"/>
                    <w:left w:val="none" w:sz="0" w:space="0" w:color="auto"/>
                    <w:bottom w:val="none" w:sz="0" w:space="0" w:color="auto"/>
                    <w:right w:val="none" w:sz="0" w:space="0" w:color="auto"/>
                  </w:divBdr>
                  <w:divsChild>
                    <w:div w:id="1974940221">
                      <w:marLeft w:val="0"/>
                      <w:marRight w:val="0"/>
                      <w:marTop w:val="0"/>
                      <w:marBottom w:val="0"/>
                      <w:divBdr>
                        <w:top w:val="none" w:sz="0" w:space="0" w:color="auto"/>
                        <w:left w:val="none" w:sz="0" w:space="0" w:color="auto"/>
                        <w:bottom w:val="none" w:sz="0" w:space="0" w:color="auto"/>
                        <w:right w:val="none" w:sz="0" w:space="0" w:color="auto"/>
                      </w:divBdr>
                    </w:div>
                  </w:divsChild>
                </w:div>
                <w:div w:id="533494253">
                  <w:marLeft w:val="0"/>
                  <w:marRight w:val="0"/>
                  <w:marTop w:val="0"/>
                  <w:marBottom w:val="0"/>
                  <w:divBdr>
                    <w:top w:val="none" w:sz="0" w:space="0" w:color="auto"/>
                    <w:left w:val="none" w:sz="0" w:space="0" w:color="auto"/>
                    <w:bottom w:val="none" w:sz="0" w:space="0" w:color="auto"/>
                    <w:right w:val="none" w:sz="0" w:space="0" w:color="auto"/>
                  </w:divBdr>
                  <w:divsChild>
                    <w:div w:id="436950477">
                      <w:marLeft w:val="0"/>
                      <w:marRight w:val="0"/>
                      <w:marTop w:val="0"/>
                      <w:marBottom w:val="0"/>
                      <w:divBdr>
                        <w:top w:val="none" w:sz="0" w:space="0" w:color="auto"/>
                        <w:left w:val="none" w:sz="0" w:space="0" w:color="auto"/>
                        <w:bottom w:val="none" w:sz="0" w:space="0" w:color="auto"/>
                        <w:right w:val="none" w:sz="0" w:space="0" w:color="auto"/>
                      </w:divBdr>
                    </w:div>
                    <w:div w:id="894395276">
                      <w:marLeft w:val="0"/>
                      <w:marRight w:val="0"/>
                      <w:marTop w:val="0"/>
                      <w:marBottom w:val="0"/>
                      <w:divBdr>
                        <w:top w:val="none" w:sz="0" w:space="0" w:color="auto"/>
                        <w:left w:val="none" w:sz="0" w:space="0" w:color="auto"/>
                        <w:bottom w:val="none" w:sz="0" w:space="0" w:color="auto"/>
                        <w:right w:val="none" w:sz="0" w:space="0" w:color="auto"/>
                      </w:divBdr>
                    </w:div>
                  </w:divsChild>
                </w:div>
                <w:div w:id="1627390904">
                  <w:marLeft w:val="0"/>
                  <w:marRight w:val="0"/>
                  <w:marTop w:val="0"/>
                  <w:marBottom w:val="0"/>
                  <w:divBdr>
                    <w:top w:val="none" w:sz="0" w:space="0" w:color="auto"/>
                    <w:left w:val="none" w:sz="0" w:space="0" w:color="auto"/>
                    <w:bottom w:val="none" w:sz="0" w:space="0" w:color="auto"/>
                    <w:right w:val="none" w:sz="0" w:space="0" w:color="auto"/>
                  </w:divBdr>
                  <w:divsChild>
                    <w:div w:id="811751072">
                      <w:marLeft w:val="0"/>
                      <w:marRight w:val="0"/>
                      <w:marTop w:val="0"/>
                      <w:marBottom w:val="0"/>
                      <w:divBdr>
                        <w:top w:val="none" w:sz="0" w:space="0" w:color="auto"/>
                        <w:left w:val="none" w:sz="0" w:space="0" w:color="auto"/>
                        <w:bottom w:val="none" w:sz="0" w:space="0" w:color="auto"/>
                        <w:right w:val="none" w:sz="0" w:space="0" w:color="auto"/>
                      </w:divBdr>
                    </w:div>
                  </w:divsChild>
                </w:div>
                <w:div w:id="1539002591">
                  <w:marLeft w:val="0"/>
                  <w:marRight w:val="0"/>
                  <w:marTop w:val="0"/>
                  <w:marBottom w:val="0"/>
                  <w:divBdr>
                    <w:top w:val="none" w:sz="0" w:space="0" w:color="auto"/>
                    <w:left w:val="none" w:sz="0" w:space="0" w:color="auto"/>
                    <w:bottom w:val="none" w:sz="0" w:space="0" w:color="auto"/>
                    <w:right w:val="none" w:sz="0" w:space="0" w:color="auto"/>
                  </w:divBdr>
                  <w:divsChild>
                    <w:div w:id="1140197652">
                      <w:marLeft w:val="0"/>
                      <w:marRight w:val="0"/>
                      <w:marTop w:val="0"/>
                      <w:marBottom w:val="0"/>
                      <w:divBdr>
                        <w:top w:val="none" w:sz="0" w:space="0" w:color="auto"/>
                        <w:left w:val="none" w:sz="0" w:space="0" w:color="auto"/>
                        <w:bottom w:val="none" w:sz="0" w:space="0" w:color="auto"/>
                        <w:right w:val="none" w:sz="0" w:space="0" w:color="auto"/>
                      </w:divBdr>
                    </w:div>
                  </w:divsChild>
                </w:div>
                <w:div w:id="1809279671">
                  <w:marLeft w:val="0"/>
                  <w:marRight w:val="0"/>
                  <w:marTop w:val="0"/>
                  <w:marBottom w:val="0"/>
                  <w:divBdr>
                    <w:top w:val="none" w:sz="0" w:space="0" w:color="auto"/>
                    <w:left w:val="none" w:sz="0" w:space="0" w:color="auto"/>
                    <w:bottom w:val="none" w:sz="0" w:space="0" w:color="auto"/>
                    <w:right w:val="none" w:sz="0" w:space="0" w:color="auto"/>
                  </w:divBdr>
                  <w:divsChild>
                    <w:div w:id="191261266">
                      <w:marLeft w:val="0"/>
                      <w:marRight w:val="0"/>
                      <w:marTop w:val="0"/>
                      <w:marBottom w:val="0"/>
                      <w:divBdr>
                        <w:top w:val="none" w:sz="0" w:space="0" w:color="auto"/>
                        <w:left w:val="none" w:sz="0" w:space="0" w:color="auto"/>
                        <w:bottom w:val="none" w:sz="0" w:space="0" w:color="auto"/>
                        <w:right w:val="none" w:sz="0" w:space="0" w:color="auto"/>
                      </w:divBdr>
                    </w:div>
                  </w:divsChild>
                </w:div>
                <w:div w:id="1724790570">
                  <w:marLeft w:val="0"/>
                  <w:marRight w:val="0"/>
                  <w:marTop w:val="0"/>
                  <w:marBottom w:val="0"/>
                  <w:divBdr>
                    <w:top w:val="none" w:sz="0" w:space="0" w:color="auto"/>
                    <w:left w:val="none" w:sz="0" w:space="0" w:color="auto"/>
                    <w:bottom w:val="none" w:sz="0" w:space="0" w:color="auto"/>
                    <w:right w:val="none" w:sz="0" w:space="0" w:color="auto"/>
                  </w:divBdr>
                  <w:divsChild>
                    <w:div w:id="429667661">
                      <w:marLeft w:val="0"/>
                      <w:marRight w:val="0"/>
                      <w:marTop w:val="0"/>
                      <w:marBottom w:val="0"/>
                      <w:divBdr>
                        <w:top w:val="none" w:sz="0" w:space="0" w:color="auto"/>
                        <w:left w:val="none" w:sz="0" w:space="0" w:color="auto"/>
                        <w:bottom w:val="none" w:sz="0" w:space="0" w:color="auto"/>
                        <w:right w:val="none" w:sz="0" w:space="0" w:color="auto"/>
                      </w:divBdr>
                    </w:div>
                  </w:divsChild>
                </w:div>
                <w:div w:id="1989356402">
                  <w:marLeft w:val="0"/>
                  <w:marRight w:val="0"/>
                  <w:marTop w:val="0"/>
                  <w:marBottom w:val="0"/>
                  <w:divBdr>
                    <w:top w:val="none" w:sz="0" w:space="0" w:color="auto"/>
                    <w:left w:val="none" w:sz="0" w:space="0" w:color="auto"/>
                    <w:bottom w:val="none" w:sz="0" w:space="0" w:color="auto"/>
                    <w:right w:val="none" w:sz="0" w:space="0" w:color="auto"/>
                  </w:divBdr>
                  <w:divsChild>
                    <w:div w:id="1817063061">
                      <w:marLeft w:val="0"/>
                      <w:marRight w:val="0"/>
                      <w:marTop w:val="0"/>
                      <w:marBottom w:val="0"/>
                      <w:divBdr>
                        <w:top w:val="none" w:sz="0" w:space="0" w:color="auto"/>
                        <w:left w:val="none" w:sz="0" w:space="0" w:color="auto"/>
                        <w:bottom w:val="none" w:sz="0" w:space="0" w:color="auto"/>
                        <w:right w:val="none" w:sz="0" w:space="0" w:color="auto"/>
                      </w:divBdr>
                    </w:div>
                    <w:div w:id="573972288">
                      <w:marLeft w:val="0"/>
                      <w:marRight w:val="0"/>
                      <w:marTop w:val="0"/>
                      <w:marBottom w:val="0"/>
                      <w:divBdr>
                        <w:top w:val="none" w:sz="0" w:space="0" w:color="auto"/>
                        <w:left w:val="none" w:sz="0" w:space="0" w:color="auto"/>
                        <w:bottom w:val="none" w:sz="0" w:space="0" w:color="auto"/>
                        <w:right w:val="none" w:sz="0" w:space="0" w:color="auto"/>
                      </w:divBdr>
                    </w:div>
                  </w:divsChild>
                </w:div>
                <w:div w:id="2019654409">
                  <w:marLeft w:val="0"/>
                  <w:marRight w:val="0"/>
                  <w:marTop w:val="0"/>
                  <w:marBottom w:val="0"/>
                  <w:divBdr>
                    <w:top w:val="none" w:sz="0" w:space="0" w:color="auto"/>
                    <w:left w:val="none" w:sz="0" w:space="0" w:color="auto"/>
                    <w:bottom w:val="none" w:sz="0" w:space="0" w:color="auto"/>
                    <w:right w:val="none" w:sz="0" w:space="0" w:color="auto"/>
                  </w:divBdr>
                  <w:divsChild>
                    <w:div w:id="1496720446">
                      <w:marLeft w:val="0"/>
                      <w:marRight w:val="0"/>
                      <w:marTop w:val="0"/>
                      <w:marBottom w:val="0"/>
                      <w:divBdr>
                        <w:top w:val="none" w:sz="0" w:space="0" w:color="auto"/>
                        <w:left w:val="none" w:sz="0" w:space="0" w:color="auto"/>
                        <w:bottom w:val="none" w:sz="0" w:space="0" w:color="auto"/>
                        <w:right w:val="none" w:sz="0" w:space="0" w:color="auto"/>
                      </w:divBdr>
                    </w:div>
                  </w:divsChild>
                </w:div>
                <w:div w:id="1540313552">
                  <w:marLeft w:val="0"/>
                  <w:marRight w:val="0"/>
                  <w:marTop w:val="0"/>
                  <w:marBottom w:val="0"/>
                  <w:divBdr>
                    <w:top w:val="none" w:sz="0" w:space="0" w:color="auto"/>
                    <w:left w:val="none" w:sz="0" w:space="0" w:color="auto"/>
                    <w:bottom w:val="none" w:sz="0" w:space="0" w:color="auto"/>
                    <w:right w:val="none" w:sz="0" w:space="0" w:color="auto"/>
                  </w:divBdr>
                  <w:divsChild>
                    <w:div w:id="1039433706">
                      <w:marLeft w:val="0"/>
                      <w:marRight w:val="0"/>
                      <w:marTop w:val="0"/>
                      <w:marBottom w:val="0"/>
                      <w:divBdr>
                        <w:top w:val="none" w:sz="0" w:space="0" w:color="auto"/>
                        <w:left w:val="none" w:sz="0" w:space="0" w:color="auto"/>
                        <w:bottom w:val="none" w:sz="0" w:space="0" w:color="auto"/>
                        <w:right w:val="none" w:sz="0" w:space="0" w:color="auto"/>
                      </w:divBdr>
                    </w:div>
                  </w:divsChild>
                </w:div>
                <w:div w:id="2055302464">
                  <w:marLeft w:val="0"/>
                  <w:marRight w:val="0"/>
                  <w:marTop w:val="0"/>
                  <w:marBottom w:val="0"/>
                  <w:divBdr>
                    <w:top w:val="none" w:sz="0" w:space="0" w:color="auto"/>
                    <w:left w:val="none" w:sz="0" w:space="0" w:color="auto"/>
                    <w:bottom w:val="none" w:sz="0" w:space="0" w:color="auto"/>
                    <w:right w:val="none" w:sz="0" w:space="0" w:color="auto"/>
                  </w:divBdr>
                  <w:divsChild>
                    <w:div w:id="888296470">
                      <w:marLeft w:val="0"/>
                      <w:marRight w:val="0"/>
                      <w:marTop w:val="0"/>
                      <w:marBottom w:val="0"/>
                      <w:divBdr>
                        <w:top w:val="none" w:sz="0" w:space="0" w:color="auto"/>
                        <w:left w:val="none" w:sz="0" w:space="0" w:color="auto"/>
                        <w:bottom w:val="none" w:sz="0" w:space="0" w:color="auto"/>
                        <w:right w:val="none" w:sz="0" w:space="0" w:color="auto"/>
                      </w:divBdr>
                    </w:div>
                  </w:divsChild>
                </w:div>
                <w:div w:id="1281642001">
                  <w:marLeft w:val="0"/>
                  <w:marRight w:val="0"/>
                  <w:marTop w:val="0"/>
                  <w:marBottom w:val="0"/>
                  <w:divBdr>
                    <w:top w:val="none" w:sz="0" w:space="0" w:color="auto"/>
                    <w:left w:val="none" w:sz="0" w:space="0" w:color="auto"/>
                    <w:bottom w:val="none" w:sz="0" w:space="0" w:color="auto"/>
                    <w:right w:val="none" w:sz="0" w:space="0" w:color="auto"/>
                  </w:divBdr>
                  <w:divsChild>
                    <w:div w:id="129460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94345">
          <w:marLeft w:val="0"/>
          <w:marRight w:val="0"/>
          <w:marTop w:val="0"/>
          <w:marBottom w:val="0"/>
          <w:divBdr>
            <w:top w:val="none" w:sz="0" w:space="0" w:color="auto"/>
            <w:left w:val="none" w:sz="0" w:space="0" w:color="auto"/>
            <w:bottom w:val="none" w:sz="0" w:space="0" w:color="auto"/>
            <w:right w:val="none" w:sz="0" w:space="0" w:color="auto"/>
          </w:divBdr>
        </w:div>
        <w:div w:id="539710846">
          <w:marLeft w:val="0"/>
          <w:marRight w:val="0"/>
          <w:marTop w:val="0"/>
          <w:marBottom w:val="0"/>
          <w:divBdr>
            <w:top w:val="none" w:sz="0" w:space="0" w:color="auto"/>
            <w:left w:val="none" w:sz="0" w:space="0" w:color="auto"/>
            <w:bottom w:val="none" w:sz="0" w:space="0" w:color="auto"/>
            <w:right w:val="none" w:sz="0" w:space="0" w:color="auto"/>
          </w:divBdr>
          <w:divsChild>
            <w:div w:id="1955093201">
              <w:marLeft w:val="0"/>
              <w:marRight w:val="0"/>
              <w:marTop w:val="30"/>
              <w:marBottom w:val="30"/>
              <w:divBdr>
                <w:top w:val="none" w:sz="0" w:space="0" w:color="auto"/>
                <w:left w:val="none" w:sz="0" w:space="0" w:color="auto"/>
                <w:bottom w:val="none" w:sz="0" w:space="0" w:color="auto"/>
                <w:right w:val="none" w:sz="0" w:space="0" w:color="auto"/>
              </w:divBdr>
              <w:divsChild>
                <w:div w:id="667487216">
                  <w:marLeft w:val="0"/>
                  <w:marRight w:val="0"/>
                  <w:marTop w:val="0"/>
                  <w:marBottom w:val="0"/>
                  <w:divBdr>
                    <w:top w:val="none" w:sz="0" w:space="0" w:color="auto"/>
                    <w:left w:val="none" w:sz="0" w:space="0" w:color="auto"/>
                    <w:bottom w:val="none" w:sz="0" w:space="0" w:color="auto"/>
                    <w:right w:val="none" w:sz="0" w:space="0" w:color="auto"/>
                  </w:divBdr>
                  <w:divsChild>
                    <w:div w:id="5862769">
                      <w:marLeft w:val="0"/>
                      <w:marRight w:val="0"/>
                      <w:marTop w:val="0"/>
                      <w:marBottom w:val="0"/>
                      <w:divBdr>
                        <w:top w:val="none" w:sz="0" w:space="0" w:color="auto"/>
                        <w:left w:val="none" w:sz="0" w:space="0" w:color="auto"/>
                        <w:bottom w:val="none" w:sz="0" w:space="0" w:color="auto"/>
                        <w:right w:val="none" w:sz="0" w:space="0" w:color="auto"/>
                      </w:divBdr>
                    </w:div>
                  </w:divsChild>
                </w:div>
                <w:div w:id="970939712">
                  <w:marLeft w:val="0"/>
                  <w:marRight w:val="0"/>
                  <w:marTop w:val="0"/>
                  <w:marBottom w:val="0"/>
                  <w:divBdr>
                    <w:top w:val="none" w:sz="0" w:space="0" w:color="auto"/>
                    <w:left w:val="none" w:sz="0" w:space="0" w:color="auto"/>
                    <w:bottom w:val="none" w:sz="0" w:space="0" w:color="auto"/>
                    <w:right w:val="none" w:sz="0" w:space="0" w:color="auto"/>
                  </w:divBdr>
                  <w:divsChild>
                    <w:div w:id="7219424">
                      <w:marLeft w:val="0"/>
                      <w:marRight w:val="0"/>
                      <w:marTop w:val="0"/>
                      <w:marBottom w:val="0"/>
                      <w:divBdr>
                        <w:top w:val="none" w:sz="0" w:space="0" w:color="auto"/>
                        <w:left w:val="none" w:sz="0" w:space="0" w:color="auto"/>
                        <w:bottom w:val="none" w:sz="0" w:space="0" w:color="auto"/>
                        <w:right w:val="none" w:sz="0" w:space="0" w:color="auto"/>
                      </w:divBdr>
                    </w:div>
                  </w:divsChild>
                </w:div>
                <w:div w:id="676425973">
                  <w:marLeft w:val="0"/>
                  <w:marRight w:val="0"/>
                  <w:marTop w:val="0"/>
                  <w:marBottom w:val="0"/>
                  <w:divBdr>
                    <w:top w:val="none" w:sz="0" w:space="0" w:color="auto"/>
                    <w:left w:val="none" w:sz="0" w:space="0" w:color="auto"/>
                    <w:bottom w:val="none" w:sz="0" w:space="0" w:color="auto"/>
                    <w:right w:val="none" w:sz="0" w:space="0" w:color="auto"/>
                  </w:divBdr>
                  <w:divsChild>
                    <w:div w:id="54478267">
                      <w:marLeft w:val="0"/>
                      <w:marRight w:val="0"/>
                      <w:marTop w:val="0"/>
                      <w:marBottom w:val="0"/>
                      <w:divBdr>
                        <w:top w:val="none" w:sz="0" w:space="0" w:color="auto"/>
                        <w:left w:val="none" w:sz="0" w:space="0" w:color="auto"/>
                        <w:bottom w:val="none" w:sz="0" w:space="0" w:color="auto"/>
                        <w:right w:val="none" w:sz="0" w:space="0" w:color="auto"/>
                      </w:divBdr>
                    </w:div>
                  </w:divsChild>
                </w:div>
                <w:div w:id="1593658363">
                  <w:marLeft w:val="0"/>
                  <w:marRight w:val="0"/>
                  <w:marTop w:val="0"/>
                  <w:marBottom w:val="0"/>
                  <w:divBdr>
                    <w:top w:val="none" w:sz="0" w:space="0" w:color="auto"/>
                    <w:left w:val="none" w:sz="0" w:space="0" w:color="auto"/>
                    <w:bottom w:val="none" w:sz="0" w:space="0" w:color="auto"/>
                    <w:right w:val="none" w:sz="0" w:space="0" w:color="auto"/>
                  </w:divBdr>
                  <w:divsChild>
                    <w:div w:id="520245403">
                      <w:marLeft w:val="0"/>
                      <w:marRight w:val="0"/>
                      <w:marTop w:val="0"/>
                      <w:marBottom w:val="0"/>
                      <w:divBdr>
                        <w:top w:val="none" w:sz="0" w:space="0" w:color="auto"/>
                        <w:left w:val="none" w:sz="0" w:space="0" w:color="auto"/>
                        <w:bottom w:val="none" w:sz="0" w:space="0" w:color="auto"/>
                        <w:right w:val="none" w:sz="0" w:space="0" w:color="auto"/>
                      </w:divBdr>
                    </w:div>
                  </w:divsChild>
                </w:div>
                <w:div w:id="1600337056">
                  <w:marLeft w:val="0"/>
                  <w:marRight w:val="0"/>
                  <w:marTop w:val="0"/>
                  <w:marBottom w:val="0"/>
                  <w:divBdr>
                    <w:top w:val="none" w:sz="0" w:space="0" w:color="auto"/>
                    <w:left w:val="none" w:sz="0" w:space="0" w:color="auto"/>
                    <w:bottom w:val="none" w:sz="0" w:space="0" w:color="auto"/>
                    <w:right w:val="none" w:sz="0" w:space="0" w:color="auto"/>
                  </w:divBdr>
                  <w:divsChild>
                    <w:div w:id="78600374">
                      <w:marLeft w:val="0"/>
                      <w:marRight w:val="0"/>
                      <w:marTop w:val="0"/>
                      <w:marBottom w:val="0"/>
                      <w:divBdr>
                        <w:top w:val="none" w:sz="0" w:space="0" w:color="auto"/>
                        <w:left w:val="none" w:sz="0" w:space="0" w:color="auto"/>
                        <w:bottom w:val="none" w:sz="0" w:space="0" w:color="auto"/>
                        <w:right w:val="none" w:sz="0" w:space="0" w:color="auto"/>
                      </w:divBdr>
                    </w:div>
                  </w:divsChild>
                </w:div>
                <w:div w:id="965701714">
                  <w:marLeft w:val="0"/>
                  <w:marRight w:val="0"/>
                  <w:marTop w:val="0"/>
                  <w:marBottom w:val="0"/>
                  <w:divBdr>
                    <w:top w:val="none" w:sz="0" w:space="0" w:color="auto"/>
                    <w:left w:val="none" w:sz="0" w:space="0" w:color="auto"/>
                    <w:bottom w:val="none" w:sz="0" w:space="0" w:color="auto"/>
                    <w:right w:val="none" w:sz="0" w:space="0" w:color="auto"/>
                  </w:divBdr>
                  <w:divsChild>
                    <w:div w:id="1741096378">
                      <w:marLeft w:val="0"/>
                      <w:marRight w:val="0"/>
                      <w:marTop w:val="0"/>
                      <w:marBottom w:val="0"/>
                      <w:divBdr>
                        <w:top w:val="none" w:sz="0" w:space="0" w:color="auto"/>
                        <w:left w:val="none" w:sz="0" w:space="0" w:color="auto"/>
                        <w:bottom w:val="none" w:sz="0" w:space="0" w:color="auto"/>
                        <w:right w:val="none" w:sz="0" w:space="0" w:color="auto"/>
                      </w:divBdr>
                    </w:div>
                  </w:divsChild>
                </w:div>
                <w:div w:id="975334512">
                  <w:marLeft w:val="0"/>
                  <w:marRight w:val="0"/>
                  <w:marTop w:val="0"/>
                  <w:marBottom w:val="0"/>
                  <w:divBdr>
                    <w:top w:val="none" w:sz="0" w:space="0" w:color="auto"/>
                    <w:left w:val="none" w:sz="0" w:space="0" w:color="auto"/>
                    <w:bottom w:val="none" w:sz="0" w:space="0" w:color="auto"/>
                    <w:right w:val="none" w:sz="0" w:space="0" w:color="auto"/>
                  </w:divBdr>
                  <w:divsChild>
                    <w:div w:id="656109407">
                      <w:marLeft w:val="0"/>
                      <w:marRight w:val="0"/>
                      <w:marTop w:val="0"/>
                      <w:marBottom w:val="0"/>
                      <w:divBdr>
                        <w:top w:val="none" w:sz="0" w:space="0" w:color="auto"/>
                        <w:left w:val="none" w:sz="0" w:space="0" w:color="auto"/>
                        <w:bottom w:val="none" w:sz="0" w:space="0" w:color="auto"/>
                        <w:right w:val="none" w:sz="0" w:space="0" w:color="auto"/>
                      </w:divBdr>
                    </w:div>
                  </w:divsChild>
                </w:div>
                <w:div w:id="1202552224">
                  <w:marLeft w:val="0"/>
                  <w:marRight w:val="0"/>
                  <w:marTop w:val="0"/>
                  <w:marBottom w:val="0"/>
                  <w:divBdr>
                    <w:top w:val="none" w:sz="0" w:space="0" w:color="auto"/>
                    <w:left w:val="none" w:sz="0" w:space="0" w:color="auto"/>
                    <w:bottom w:val="none" w:sz="0" w:space="0" w:color="auto"/>
                    <w:right w:val="none" w:sz="0" w:space="0" w:color="auto"/>
                  </w:divBdr>
                  <w:divsChild>
                    <w:div w:id="960306737">
                      <w:marLeft w:val="0"/>
                      <w:marRight w:val="0"/>
                      <w:marTop w:val="0"/>
                      <w:marBottom w:val="0"/>
                      <w:divBdr>
                        <w:top w:val="none" w:sz="0" w:space="0" w:color="auto"/>
                        <w:left w:val="none" w:sz="0" w:space="0" w:color="auto"/>
                        <w:bottom w:val="none" w:sz="0" w:space="0" w:color="auto"/>
                        <w:right w:val="none" w:sz="0" w:space="0" w:color="auto"/>
                      </w:divBdr>
                    </w:div>
                  </w:divsChild>
                </w:div>
                <w:div w:id="307102001">
                  <w:marLeft w:val="0"/>
                  <w:marRight w:val="0"/>
                  <w:marTop w:val="0"/>
                  <w:marBottom w:val="0"/>
                  <w:divBdr>
                    <w:top w:val="none" w:sz="0" w:space="0" w:color="auto"/>
                    <w:left w:val="none" w:sz="0" w:space="0" w:color="auto"/>
                    <w:bottom w:val="none" w:sz="0" w:space="0" w:color="auto"/>
                    <w:right w:val="none" w:sz="0" w:space="0" w:color="auto"/>
                  </w:divBdr>
                  <w:divsChild>
                    <w:div w:id="302079974">
                      <w:marLeft w:val="0"/>
                      <w:marRight w:val="0"/>
                      <w:marTop w:val="0"/>
                      <w:marBottom w:val="0"/>
                      <w:divBdr>
                        <w:top w:val="none" w:sz="0" w:space="0" w:color="auto"/>
                        <w:left w:val="none" w:sz="0" w:space="0" w:color="auto"/>
                        <w:bottom w:val="none" w:sz="0" w:space="0" w:color="auto"/>
                        <w:right w:val="none" w:sz="0" w:space="0" w:color="auto"/>
                      </w:divBdr>
                    </w:div>
                  </w:divsChild>
                </w:div>
                <w:div w:id="494030137">
                  <w:marLeft w:val="0"/>
                  <w:marRight w:val="0"/>
                  <w:marTop w:val="0"/>
                  <w:marBottom w:val="0"/>
                  <w:divBdr>
                    <w:top w:val="none" w:sz="0" w:space="0" w:color="auto"/>
                    <w:left w:val="none" w:sz="0" w:space="0" w:color="auto"/>
                    <w:bottom w:val="none" w:sz="0" w:space="0" w:color="auto"/>
                    <w:right w:val="none" w:sz="0" w:space="0" w:color="auto"/>
                  </w:divBdr>
                  <w:divsChild>
                    <w:div w:id="846137584">
                      <w:marLeft w:val="0"/>
                      <w:marRight w:val="0"/>
                      <w:marTop w:val="0"/>
                      <w:marBottom w:val="0"/>
                      <w:divBdr>
                        <w:top w:val="none" w:sz="0" w:space="0" w:color="auto"/>
                        <w:left w:val="none" w:sz="0" w:space="0" w:color="auto"/>
                        <w:bottom w:val="none" w:sz="0" w:space="0" w:color="auto"/>
                        <w:right w:val="none" w:sz="0" w:space="0" w:color="auto"/>
                      </w:divBdr>
                    </w:div>
                    <w:div w:id="1695955185">
                      <w:marLeft w:val="0"/>
                      <w:marRight w:val="0"/>
                      <w:marTop w:val="0"/>
                      <w:marBottom w:val="0"/>
                      <w:divBdr>
                        <w:top w:val="none" w:sz="0" w:space="0" w:color="auto"/>
                        <w:left w:val="none" w:sz="0" w:space="0" w:color="auto"/>
                        <w:bottom w:val="none" w:sz="0" w:space="0" w:color="auto"/>
                        <w:right w:val="none" w:sz="0" w:space="0" w:color="auto"/>
                      </w:divBdr>
                    </w:div>
                  </w:divsChild>
                </w:div>
                <w:div w:id="1434863099">
                  <w:marLeft w:val="0"/>
                  <w:marRight w:val="0"/>
                  <w:marTop w:val="0"/>
                  <w:marBottom w:val="0"/>
                  <w:divBdr>
                    <w:top w:val="none" w:sz="0" w:space="0" w:color="auto"/>
                    <w:left w:val="none" w:sz="0" w:space="0" w:color="auto"/>
                    <w:bottom w:val="none" w:sz="0" w:space="0" w:color="auto"/>
                    <w:right w:val="none" w:sz="0" w:space="0" w:color="auto"/>
                  </w:divBdr>
                  <w:divsChild>
                    <w:div w:id="693846493">
                      <w:marLeft w:val="0"/>
                      <w:marRight w:val="0"/>
                      <w:marTop w:val="0"/>
                      <w:marBottom w:val="0"/>
                      <w:divBdr>
                        <w:top w:val="none" w:sz="0" w:space="0" w:color="auto"/>
                        <w:left w:val="none" w:sz="0" w:space="0" w:color="auto"/>
                        <w:bottom w:val="none" w:sz="0" w:space="0" w:color="auto"/>
                        <w:right w:val="none" w:sz="0" w:space="0" w:color="auto"/>
                      </w:divBdr>
                    </w:div>
                  </w:divsChild>
                </w:div>
                <w:div w:id="1705788310">
                  <w:marLeft w:val="0"/>
                  <w:marRight w:val="0"/>
                  <w:marTop w:val="0"/>
                  <w:marBottom w:val="0"/>
                  <w:divBdr>
                    <w:top w:val="none" w:sz="0" w:space="0" w:color="auto"/>
                    <w:left w:val="none" w:sz="0" w:space="0" w:color="auto"/>
                    <w:bottom w:val="none" w:sz="0" w:space="0" w:color="auto"/>
                    <w:right w:val="none" w:sz="0" w:space="0" w:color="auto"/>
                  </w:divBdr>
                  <w:divsChild>
                    <w:div w:id="1453286927">
                      <w:marLeft w:val="0"/>
                      <w:marRight w:val="0"/>
                      <w:marTop w:val="0"/>
                      <w:marBottom w:val="0"/>
                      <w:divBdr>
                        <w:top w:val="none" w:sz="0" w:space="0" w:color="auto"/>
                        <w:left w:val="none" w:sz="0" w:space="0" w:color="auto"/>
                        <w:bottom w:val="none" w:sz="0" w:space="0" w:color="auto"/>
                        <w:right w:val="none" w:sz="0" w:space="0" w:color="auto"/>
                      </w:divBdr>
                    </w:div>
                  </w:divsChild>
                </w:div>
                <w:div w:id="765923193">
                  <w:marLeft w:val="0"/>
                  <w:marRight w:val="0"/>
                  <w:marTop w:val="0"/>
                  <w:marBottom w:val="0"/>
                  <w:divBdr>
                    <w:top w:val="none" w:sz="0" w:space="0" w:color="auto"/>
                    <w:left w:val="none" w:sz="0" w:space="0" w:color="auto"/>
                    <w:bottom w:val="none" w:sz="0" w:space="0" w:color="auto"/>
                    <w:right w:val="none" w:sz="0" w:space="0" w:color="auto"/>
                  </w:divBdr>
                  <w:divsChild>
                    <w:div w:id="1596791641">
                      <w:marLeft w:val="0"/>
                      <w:marRight w:val="0"/>
                      <w:marTop w:val="0"/>
                      <w:marBottom w:val="0"/>
                      <w:divBdr>
                        <w:top w:val="none" w:sz="0" w:space="0" w:color="auto"/>
                        <w:left w:val="none" w:sz="0" w:space="0" w:color="auto"/>
                        <w:bottom w:val="none" w:sz="0" w:space="0" w:color="auto"/>
                        <w:right w:val="none" w:sz="0" w:space="0" w:color="auto"/>
                      </w:divBdr>
                    </w:div>
                  </w:divsChild>
                </w:div>
                <w:div w:id="1589000707">
                  <w:marLeft w:val="0"/>
                  <w:marRight w:val="0"/>
                  <w:marTop w:val="0"/>
                  <w:marBottom w:val="0"/>
                  <w:divBdr>
                    <w:top w:val="none" w:sz="0" w:space="0" w:color="auto"/>
                    <w:left w:val="none" w:sz="0" w:space="0" w:color="auto"/>
                    <w:bottom w:val="none" w:sz="0" w:space="0" w:color="auto"/>
                    <w:right w:val="none" w:sz="0" w:space="0" w:color="auto"/>
                  </w:divBdr>
                  <w:divsChild>
                    <w:div w:id="774325592">
                      <w:marLeft w:val="0"/>
                      <w:marRight w:val="0"/>
                      <w:marTop w:val="0"/>
                      <w:marBottom w:val="0"/>
                      <w:divBdr>
                        <w:top w:val="none" w:sz="0" w:space="0" w:color="auto"/>
                        <w:left w:val="none" w:sz="0" w:space="0" w:color="auto"/>
                        <w:bottom w:val="none" w:sz="0" w:space="0" w:color="auto"/>
                        <w:right w:val="none" w:sz="0" w:space="0" w:color="auto"/>
                      </w:divBdr>
                    </w:div>
                  </w:divsChild>
                </w:div>
                <w:div w:id="314453328">
                  <w:marLeft w:val="0"/>
                  <w:marRight w:val="0"/>
                  <w:marTop w:val="0"/>
                  <w:marBottom w:val="0"/>
                  <w:divBdr>
                    <w:top w:val="none" w:sz="0" w:space="0" w:color="auto"/>
                    <w:left w:val="none" w:sz="0" w:space="0" w:color="auto"/>
                    <w:bottom w:val="none" w:sz="0" w:space="0" w:color="auto"/>
                    <w:right w:val="none" w:sz="0" w:space="0" w:color="auto"/>
                  </w:divBdr>
                  <w:divsChild>
                    <w:div w:id="371686165">
                      <w:marLeft w:val="0"/>
                      <w:marRight w:val="0"/>
                      <w:marTop w:val="0"/>
                      <w:marBottom w:val="0"/>
                      <w:divBdr>
                        <w:top w:val="none" w:sz="0" w:space="0" w:color="auto"/>
                        <w:left w:val="none" w:sz="0" w:space="0" w:color="auto"/>
                        <w:bottom w:val="none" w:sz="0" w:space="0" w:color="auto"/>
                        <w:right w:val="none" w:sz="0" w:space="0" w:color="auto"/>
                      </w:divBdr>
                    </w:div>
                  </w:divsChild>
                </w:div>
                <w:div w:id="2026009584">
                  <w:marLeft w:val="0"/>
                  <w:marRight w:val="0"/>
                  <w:marTop w:val="0"/>
                  <w:marBottom w:val="0"/>
                  <w:divBdr>
                    <w:top w:val="none" w:sz="0" w:space="0" w:color="auto"/>
                    <w:left w:val="none" w:sz="0" w:space="0" w:color="auto"/>
                    <w:bottom w:val="none" w:sz="0" w:space="0" w:color="auto"/>
                    <w:right w:val="none" w:sz="0" w:space="0" w:color="auto"/>
                  </w:divBdr>
                  <w:divsChild>
                    <w:div w:id="1588076880">
                      <w:marLeft w:val="0"/>
                      <w:marRight w:val="0"/>
                      <w:marTop w:val="0"/>
                      <w:marBottom w:val="0"/>
                      <w:divBdr>
                        <w:top w:val="none" w:sz="0" w:space="0" w:color="auto"/>
                        <w:left w:val="none" w:sz="0" w:space="0" w:color="auto"/>
                        <w:bottom w:val="none" w:sz="0" w:space="0" w:color="auto"/>
                        <w:right w:val="none" w:sz="0" w:space="0" w:color="auto"/>
                      </w:divBdr>
                    </w:div>
                  </w:divsChild>
                </w:div>
                <w:div w:id="886834936">
                  <w:marLeft w:val="0"/>
                  <w:marRight w:val="0"/>
                  <w:marTop w:val="0"/>
                  <w:marBottom w:val="0"/>
                  <w:divBdr>
                    <w:top w:val="none" w:sz="0" w:space="0" w:color="auto"/>
                    <w:left w:val="none" w:sz="0" w:space="0" w:color="auto"/>
                    <w:bottom w:val="none" w:sz="0" w:space="0" w:color="auto"/>
                    <w:right w:val="none" w:sz="0" w:space="0" w:color="auto"/>
                  </w:divBdr>
                  <w:divsChild>
                    <w:div w:id="2076194444">
                      <w:marLeft w:val="0"/>
                      <w:marRight w:val="0"/>
                      <w:marTop w:val="0"/>
                      <w:marBottom w:val="0"/>
                      <w:divBdr>
                        <w:top w:val="none" w:sz="0" w:space="0" w:color="auto"/>
                        <w:left w:val="none" w:sz="0" w:space="0" w:color="auto"/>
                        <w:bottom w:val="none" w:sz="0" w:space="0" w:color="auto"/>
                        <w:right w:val="none" w:sz="0" w:space="0" w:color="auto"/>
                      </w:divBdr>
                    </w:div>
                    <w:div w:id="678696869">
                      <w:marLeft w:val="0"/>
                      <w:marRight w:val="0"/>
                      <w:marTop w:val="0"/>
                      <w:marBottom w:val="0"/>
                      <w:divBdr>
                        <w:top w:val="none" w:sz="0" w:space="0" w:color="auto"/>
                        <w:left w:val="none" w:sz="0" w:space="0" w:color="auto"/>
                        <w:bottom w:val="none" w:sz="0" w:space="0" w:color="auto"/>
                        <w:right w:val="none" w:sz="0" w:space="0" w:color="auto"/>
                      </w:divBdr>
                    </w:div>
                  </w:divsChild>
                </w:div>
                <w:div w:id="639656720">
                  <w:marLeft w:val="0"/>
                  <w:marRight w:val="0"/>
                  <w:marTop w:val="0"/>
                  <w:marBottom w:val="0"/>
                  <w:divBdr>
                    <w:top w:val="none" w:sz="0" w:space="0" w:color="auto"/>
                    <w:left w:val="none" w:sz="0" w:space="0" w:color="auto"/>
                    <w:bottom w:val="none" w:sz="0" w:space="0" w:color="auto"/>
                    <w:right w:val="none" w:sz="0" w:space="0" w:color="auto"/>
                  </w:divBdr>
                  <w:divsChild>
                    <w:div w:id="1965915819">
                      <w:marLeft w:val="0"/>
                      <w:marRight w:val="0"/>
                      <w:marTop w:val="0"/>
                      <w:marBottom w:val="0"/>
                      <w:divBdr>
                        <w:top w:val="none" w:sz="0" w:space="0" w:color="auto"/>
                        <w:left w:val="none" w:sz="0" w:space="0" w:color="auto"/>
                        <w:bottom w:val="none" w:sz="0" w:space="0" w:color="auto"/>
                        <w:right w:val="none" w:sz="0" w:space="0" w:color="auto"/>
                      </w:divBdr>
                    </w:div>
                  </w:divsChild>
                </w:div>
                <w:div w:id="1079791992">
                  <w:marLeft w:val="0"/>
                  <w:marRight w:val="0"/>
                  <w:marTop w:val="0"/>
                  <w:marBottom w:val="0"/>
                  <w:divBdr>
                    <w:top w:val="none" w:sz="0" w:space="0" w:color="auto"/>
                    <w:left w:val="none" w:sz="0" w:space="0" w:color="auto"/>
                    <w:bottom w:val="none" w:sz="0" w:space="0" w:color="auto"/>
                    <w:right w:val="none" w:sz="0" w:space="0" w:color="auto"/>
                  </w:divBdr>
                  <w:divsChild>
                    <w:div w:id="256332550">
                      <w:marLeft w:val="0"/>
                      <w:marRight w:val="0"/>
                      <w:marTop w:val="0"/>
                      <w:marBottom w:val="0"/>
                      <w:divBdr>
                        <w:top w:val="none" w:sz="0" w:space="0" w:color="auto"/>
                        <w:left w:val="none" w:sz="0" w:space="0" w:color="auto"/>
                        <w:bottom w:val="none" w:sz="0" w:space="0" w:color="auto"/>
                        <w:right w:val="none" w:sz="0" w:space="0" w:color="auto"/>
                      </w:divBdr>
                    </w:div>
                  </w:divsChild>
                </w:div>
                <w:div w:id="258830702">
                  <w:marLeft w:val="0"/>
                  <w:marRight w:val="0"/>
                  <w:marTop w:val="0"/>
                  <w:marBottom w:val="0"/>
                  <w:divBdr>
                    <w:top w:val="none" w:sz="0" w:space="0" w:color="auto"/>
                    <w:left w:val="none" w:sz="0" w:space="0" w:color="auto"/>
                    <w:bottom w:val="none" w:sz="0" w:space="0" w:color="auto"/>
                    <w:right w:val="none" w:sz="0" w:space="0" w:color="auto"/>
                  </w:divBdr>
                  <w:divsChild>
                    <w:div w:id="54940058">
                      <w:marLeft w:val="0"/>
                      <w:marRight w:val="0"/>
                      <w:marTop w:val="0"/>
                      <w:marBottom w:val="0"/>
                      <w:divBdr>
                        <w:top w:val="none" w:sz="0" w:space="0" w:color="auto"/>
                        <w:left w:val="none" w:sz="0" w:space="0" w:color="auto"/>
                        <w:bottom w:val="none" w:sz="0" w:space="0" w:color="auto"/>
                        <w:right w:val="none" w:sz="0" w:space="0" w:color="auto"/>
                      </w:divBdr>
                    </w:div>
                  </w:divsChild>
                </w:div>
                <w:div w:id="1618608381">
                  <w:marLeft w:val="0"/>
                  <w:marRight w:val="0"/>
                  <w:marTop w:val="0"/>
                  <w:marBottom w:val="0"/>
                  <w:divBdr>
                    <w:top w:val="none" w:sz="0" w:space="0" w:color="auto"/>
                    <w:left w:val="none" w:sz="0" w:space="0" w:color="auto"/>
                    <w:bottom w:val="none" w:sz="0" w:space="0" w:color="auto"/>
                    <w:right w:val="none" w:sz="0" w:space="0" w:color="auto"/>
                  </w:divBdr>
                  <w:divsChild>
                    <w:div w:id="1061444810">
                      <w:marLeft w:val="0"/>
                      <w:marRight w:val="0"/>
                      <w:marTop w:val="0"/>
                      <w:marBottom w:val="0"/>
                      <w:divBdr>
                        <w:top w:val="none" w:sz="0" w:space="0" w:color="auto"/>
                        <w:left w:val="none" w:sz="0" w:space="0" w:color="auto"/>
                        <w:bottom w:val="none" w:sz="0" w:space="0" w:color="auto"/>
                        <w:right w:val="none" w:sz="0" w:space="0" w:color="auto"/>
                      </w:divBdr>
                    </w:div>
                  </w:divsChild>
                </w:div>
                <w:div w:id="1625498726">
                  <w:marLeft w:val="0"/>
                  <w:marRight w:val="0"/>
                  <w:marTop w:val="0"/>
                  <w:marBottom w:val="0"/>
                  <w:divBdr>
                    <w:top w:val="none" w:sz="0" w:space="0" w:color="auto"/>
                    <w:left w:val="none" w:sz="0" w:space="0" w:color="auto"/>
                    <w:bottom w:val="none" w:sz="0" w:space="0" w:color="auto"/>
                    <w:right w:val="none" w:sz="0" w:space="0" w:color="auto"/>
                  </w:divBdr>
                  <w:divsChild>
                    <w:div w:id="1673147662">
                      <w:marLeft w:val="0"/>
                      <w:marRight w:val="0"/>
                      <w:marTop w:val="0"/>
                      <w:marBottom w:val="0"/>
                      <w:divBdr>
                        <w:top w:val="none" w:sz="0" w:space="0" w:color="auto"/>
                        <w:left w:val="none" w:sz="0" w:space="0" w:color="auto"/>
                        <w:bottom w:val="none" w:sz="0" w:space="0" w:color="auto"/>
                        <w:right w:val="none" w:sz="0" w:space="0" w:color="auto"/>
                      </w:divBdr>
                    </w:div>
                  </w:divsChild>
                </w:div>
                <w:div w:id="725371728">
                  <w:marLeft w:val="0"/>
                  <w:marRight w:val="0"/>
                  <w:marTop w:val="0"/>
                  <w:marBottom w:val="0"/>
                  <w:divBdr>
                    <w:top w:val="none" w:sz="0" w:space="0" w:color="auto"/>
                    <w:left w:val="none" w:sz="0" w:space="0" w:color="auto"/>
                    <w:bottom w:val="none" w:sz="0" w:space="0" w:color="auto"/>
                    <w:right w:val="none" w:sz="0" w:space="0" w:color="auto"/>
                  </w:divBdr>
                  <w:divsChild>
                    <w:div w:id="36901860">
                      <w:marLeft w:val="0"/>
                      <w:marRight w:val="0"/>
                      <w:marTop w:val="0"/>
                      <w:marBottom w:val="0"/>
                      <w:divBdr>
                        <w:top w:val="none" w:sz="0" w:space="0" w:color="auto"/>
                        <w:left w:val="none" w:sz="0" w:space="0" w:color="auto"/>
                        <w:bottom w:val="none" w:sz="0" w:space="0" w:color="auto"/>
                        <w:right w:val="none" w:sz="0" w:space="0" w:color="auto"/>
                      </w:divBdr>
                    </w:div>
                  </w:divsChild>
                </w:div>
                <w:div w:id="308049766">
                  <w:marLeft w:val="0"/>
                  <w:marRight w:val="0"/>
                  <w:marTop w:val="0"/>
                  <w:marBottom w:val="0"/>
                  <w:divBdr>
                    <w:top w:val="none" w:sz="0" w:space="0" w:color="auto"/>
                    <w:left w:val="none" w:sz="0" w:space="0" w:color="auto"/>
                    <w:bottom w:val="none" w:sz="0" w:space="0" w:color="auto"/>
                    <w:right w:val="none" w:sz="0" w:space="0" w:color="auto"/>
                  </w:divBdr>
                  <w:divsChild>
                    <w:div w:id="1281955843">
                      <w:marLeft w:val="0"/>
                      <w:marRight w:val="0"/>
                      <w:marTop w:val="0"/>
                      <w:marBottom w:val="0"/>
                      <w:divBdr>
                        <w:top w:val="none" w:sz="0" w:space="0" w:color="auto"/>
                        <w:left w:val="none" w:sz="0" w:space="0" w:color="auto"/>
                        <w:bottom w:val="none" w:sz="0" w:space="0" w:color="auto"/>
                        <w:right w:val="none" w:sz="0" w:space="0" w:color="auto"/>
                      </w:divBdr>
                    </w:div>
                    <w:div w:id="731849451">
                      <w:marLeft w:val="0"/>
                      <w:marRight w:val="0"/>
                      <w:marTop w:val="0"/>
                      <w:marBottom w:val="0"/>
                      <w:divBdr>
                        <w:top w:val="none" w:sz="0" w:space="0" w:color="auto"/>
                        <w:left w:val="none" w:sz="0" w:space="0" w:color="auto"/>
                        <w:bottom w:val="none" w:sz="0" w:space="0" w:color="auto"/>
                        <w:right w:val="none" w:sz="0" w:space="0" w:color="auto"/>
                      </w:divBdr>
                    </w:div>
                  </w:divsChild>
                </w:div>
                <w:div w:id="624190521">
                  <w:marLeft w:val="0"/>
                  <w:marRight w:val="0"/>
                  <w:marTop w:val="0"/>
                  <w:marBottom w:val="0"/>
                  <w:divBdr>
                    <w:top w:val="none" w:sz="0" w:space="0" w:color="auto"/>
                    <w:left w:val="none" w:sz="0" w:space="0" w:color="auto"/>
                    <w:bottom w:val="none" w:sz="0" w:space="0" w:color="auto"/>
                    <w:right w:val="none" w:sz="0" w:space="0" w:color="auto"/>
                  </w:divBdr>
                  <w:divsChild>
                    <w:div w:id="957494343">
                      <w:marLeft w:val="0"/>
                      <w:marRight w:val="0"/>
                      <w:marTop w:val="0"/>
                      <w:marBottom w:val="0"/>
                      <w:divBdr>
                        <w:top w:val="none" w:sz="0" w:space="0" w:color="auto"/>
                        <w:left w:val="none" w:sz="0" w:space="0" w:color="auto"/>
                        <w:bottom w:val="none" w:sz="0" w:space="0" w:color="auto"/>
                        <w:right w:val="none" w:sz="0" w:space="0" w:color="auto"/>
                      </w:divBdr>
                    </w:div>
                  </w:divsChild>
                </w:div>
                <w:div w:id="1864594264">
                  <w:marLeft w:val="0"/>
                  <w:marRight w:val="0"/>
                  <w:marTop w:val="0"/>
                  <w:marBottom w:val="0"/>
                  <w:divBdr>
                    <w:top w:val="none" w:sz="0" w:space="0" w:color="auto"/>
                    <w:left w:val="none" w:sz="0" w:space="0" w:color="auto"/>
                    <w:bottom w:val="none" w:sz="0" w:space="0" w:color="auto"/>
                    <w:right w:val="none" w:sz="0" w:space="0" w:color="auto"/>
                  </w:divBdr>
                  <w:divsChild>
                    <w:div w:id="306589926">
                      <w:marLeft w:val="0"/>
                      <w:marRight w:val="0"/>
                      <w:marTop w:val="0"/>
                      <w:marBottom w:val="0"/>
                      <w:divBdr>
                        <w:top w:val="none" w:sz="0" w:space="0" w:color="auto"/>
                        <w:left w:val="none" w:sz="0" w:space="0" w:color="auto"/>
                        <w:bottom w:val="none" w:sz="0" w:space="0" w:color="auto"/>
                        <w:right w:val="none" w:sz="0" w:space="0" w:color="auto"/>
                      </w:divBdr>
                    </w:div>
                  </w:divsChild>
                </w:div>
                <w:div w:id="1821116845">
                  <w:marLeft w:val="0"/>
                  <w:marRight w:val="0"/>
                  <w:marTop w:val="0"/>
                  <w:marBottom w:val="0"/>
                  <w:divBdr>
                    <w:top w:val="none" w:sz="0" w:space="0" w:color="auto"/>
                    <w:left w:val="none" w:sz="0" w:space="0" w:color="auto"/>
                    <w:bottom w:val="none" w:sz="0" w:space="0" w:color="auto"/>
                    <w:right w:val="none" w:sz="0" w:space="0" w:color="auto"/>
                  </w:divBdr>
                  <w:divsChild>
                    <w:div w:id="574626230">
                      <w:marLeft w:val="0"/>
                      <w:marRight w:val="0"/>
                      <w:marTop w:val="0"/>
                      <w:marBottom w:val="0"/>
                      <w:divBdr>
                        <w:top w:val="none" w:sz="0" w:space="0" w:color="auto"/>
                        <w:left w:val="none" w:sz="0" w:space="0" w:color="auto"/>
                        <w:bottom w:val="none" w:sz="0" w:space="0" w:color="auto"/>
                        <w:right w:val="none" w:sz="0" w:space="0" w:color="auto"/>
                      </w:divBdr>
                    </w:div>
                  </w:divsChild>
                </w:div>
                <w:div w:id="377164695">
                  <w:marLeft w:val="0"/>
                  <w:marRight w:val="0"/>
                  <w:marTop w:val="0"/>
                  <w:marBottom w:val="0"/>
                  <w:divBdr>
                    <w:top w:val="none" w:sz="0" w:space="0" w:color="auto"/>
                    <w:left w:val="none" w:sz="0" w:space="0" w:color="auto"/>
                    <w:bottom w:val="none" w:sz="0" w:space="0" w:color="auto"/>
                    <w:right w:val="none" w:sz="0" w:space="0" w:color="auto"/>
                  </w:divBdr>
                  <w:divsChild>
                    <w:div w:id="1036193663">
                      <w:marLeft w:val="0"/>
                      <w:marRight w:val="0"/>
                      <w:marTop w:val="0"/>
                      <w:marBottom w:val="0"/>
                      <w:divBdr>
                        <w:top w:val="none" w:sz="0" w:space="0" w:color="auto"/>
                        <w:left w:val="none" w:sz="0" w:space="0" w:color="auto"/>
                        <w:bottom w:val="none" w:sz="0" w:space="0" w:color="auto"/>
                        <w:right w:val="none" w:sz="0" w:space="0" w:color="auto"/>
                      </w:divBdr>
                    </w:div>
                  </w:divsChild>
                </w:div>
                <w:div w:id="1927613220">
                  <w:marLeft w:val="0"/>
                  <w:marRight w:val="0"/>
                  <w:marTop w:val="0"/>
                  <w:marBottom w:val="0"/>
                  <w:divBdr>
                    <w:top w:val="none" w:sz="0" w:space="0" w:color="auto"/>
                    <w:left w:val="none" w:sz="0" w:space="0" w:color="auto"/>
                    <w:bottom w:val="none" w:sz="0" w:space="0" w:color="auto"/>
                    <w:right w:val="none" w:sz="0" w:space="0" w:color="auto"/>
                  </w:divBdr>
                  <w:divsChild>
                    <w:div w:id="186528347">
                      <w:marLeft w:val="0"/>
                      <w:marRight w:val="0"/>
                      <w:marTop w:val="0"/>
                      <w:marBottom w:val="0"/>
                      <w:divBdr>
                        <w:top w:val="none" w:sz="0" w:space="0" w:color="auto"/>
                        <w:left w:val="none" w:sz="0" w:space="0" w:color="auto"/>
                        <w:bottom w:val="none" w:sz="0" w:space="0" w:color="auto"/>
                        <w:right w:val="none" w:sz="0" w:space="0" w:color="auto"/>
                      </w:divBdr>
                    </w:div>
                  </w:divsChild>
                </w:div>
                <w:div w:id="690300957">
                  <w:marLeft w:val="0"/>
                  <w:marRight w:val="0"/>
                  <w:marTop w:val="0"/>
                  <w:marBottom w:val="0"/>
                  <w:divBdr>
                    <w:top w:val="none" w:sz="0" w:space="0" w:color="auto"/>
                    <w:left w:val="none" w:sz="0" w:space="0" w:color="auto"/>
                    <w:bottom w:val="none" w:sz="0" w:space="0" w:color="auto"/>
                    <w:right w:val="none" w:sz="0" w:space="0" w:color="auto"/>
                  </w:divBdr>
                  <w:divsChild>
                    <w:div w:id="2139175654">
                      <w:marLeft w:val="0"/>
                      <w:marRight w:val="0"/>
                      <w:marTop w:val="0"/>
                      <w:marBottom w:val="0"/>
                      <w:divBdr>
                        <w:top w:val="none" w:sz="0" w:space="0" w:color="auto"/>
                        <w:left w:val="none" w:sz="0" w:space="0" w:color="auto"/>
                        <w:bottom w:val="none" w:sz="0" w:space="0" w:color="auto"/>
                        <w:right w:val="none" w:sz="0" w:space="0" w:color="auto"/>
                      </w:divBdr>
                    </w:div>
                  </w:divsChild>
                </w:div>
                <w:div w:id="138808062">
                  <w:marLeft w:val="0"/>
                  <w:marRight w:val="0"/>
                  <w:marTop w:val="0"/>
                  <w:marBottom w:val="0"/>
                  <w:divBdr>
                    <w:top w:val="none" w:sz="0" w:space="0" w:color="auto"/>
                    <w:left w:val="none" w:sz="0" w:space="0" w:color="auto"/>
                    <w:bottom w:val="none" w:sz="0" w:space="0" w:color="auto"/>
                    <w:right w:val="none" w:sz="0" w:space="0" w:color="auto"/>
                  </w:divBdr>
                  <w:divsChild>
                    <w:div w:id="66585149">
                      <w:marLeft w:val="0"/>
                      <w:marRight w:val="0"/>
                      <w:marTop w:val="0"/>
                      <w:marBottom w:val="0"/>
                      <w:divBdr>
                        <w:top w:val="none" w:sz="0" w:space="0" w:color="auto"/>
                        <w:left w:val="none" w:sz="0" w:space="0" w:color="auto"/>
                        <w:bottom w:val="none" w:sz="0" w:space="0" w:color="auto"/>
                        <w:right w:val="none" w:sz="0" w:space="0" w:color="auto"/>
                      </w:divBdr>
                    </w:div>
                    <w:div w:id="1494950711">
                      <w:marLeft w:val="0"/>
                      <w:marRight w:val="0"/>
                      <w:marTop w:val="0"/>
                      <w:marBottom w:val="0"/>
                      <w:divBdr>
                        <w:top w:val="none" w:sz="0" w:space="0" w:color="auto"/>
                        <w:left w:val="none" w:sz="0" w:space="0" w:color="auto"/>
                        <w:bottom w:val="none" w:sz="0" w:space="0" w:color="auto"/>
                        <w:right w:val="none" w:sz="0" w:space="0" w:color="auto"/>
                      </w:divBdr>
                    </w:div>
                  </w:divsChild>
                </w:div>
                <w:div w:id="370426018">
                  <w:marLeft w:val="0"/>
                  <w:marRight w:val="0"/>
                  <w:marTop w:val="0"/>
                  <w:marBottom w:val="0"/>
                  <w:divBdr>
                    <w:top w:val="none" w:sz="0" w:space="0" w:color="auto"/>
                    <w:left w:val="none" w:sz="0" w:space="0" w:color="auto"/>
                    <w:bottom w:val="none" w:sz="0" w:space="0" w:color="auto"/>
                    <w:right w:val="none" w:sz="0" w:space="0" w:color="auto"/>
                  </w:divBdr>
                  <w:divsChild>
                    <w:div w:id="873613424">
                      <w:marLeft w:val="0"/>
                      <w:marRight w:val="0"/>
                      <w:marTop w:val="0"/>
                      <w:marBottom w:val="0"/>
                      <w:divBdr>
                        <w:top w:val="none" w:sz="0" w:space="0" w:color="auto"/>
                        <w:left w:val="none" w:sz="0" w:space="0" w:color="auto"/>
                        <w:bottom w:val="none" w:sz="0" w:space="0" w:color="auto"/>
                        <w:right w:val="none" w:sz="0" w:space="0" w:color="auto"/>
                      </w:divBdr>
                    </w:div>
                  </w:divsChild>
                </w:div>
                <w:div w:id="1607300734">
                  <w:marLeft w:val="0"/>
                  <w:marRight w:val="0"/>
                  <w:marTop w:val="0"/>
                  <w:marBottom w:val="0"/>
                  <w:divBdr>
                    <w:top w:val="none" w:sz="0" w:space="0" w:color="auto"/>
                    <w:left w:val="none" w:sz="0" w:space="0" w:color="auto"/>
                    <w:bottom w:val="none" w:sz="0" w:space="0" w:color="auto"/>
                    <w:right w:val="none" w:sz="0" w:space="0" w:color="auto"/>
                  </w:divBdr>
                  <w:divsChild>
                    <w:div w:id="545873095">
                      <w:marLeft w:val="0"/>
                      <w:marRight w:val="0"/>
                      <w:marTop w:val="0"/>
                      <w:marBottom w:val="0"/>
                      <w:divBdr>
                        <w:top w:val="none" w:sz="0" w:space="0" w:color="auto"/>
                        <w:left w:val="none" w:sz="0" w:space="0" w:color="auto"/>
                        <w:bottom w:val="none" w:sz="0" w:space="0" w:color="auto"/>
                        <w:right w:val="none" w:sz="0" w:space="0" w:color="auto"/>
                      </w:divBdr>
                    </w:div>
                  </w:divsChild>
                </w:div>
                <w:div w:id="1642806693">
                  <w:marLeft w:val="0"/>
                  <w:marRight w:val="0"/>
                  <w:marTop w:val="0"/>
                  <w:marBottom w:val="0"/>
                  <w:divBdr>
                    <w:top w:val="none" w:sz="0" w:space="0" w:color="auto"/>
                    <w:left w:val="none" w:sz="0" w:space="0" w:color="auto"/>
                    <w:bottom w:val="none" w:sz="0" w:space="0" w:color="auto"/>
                    <w:right w:val="none" w:sz="0" w:space="0" w:color="auto"/>
                  </w:divBdr>
                  <w:divsChild>
                    <w:div w:id="1832141234">
                      <w:marLeft w:val="0"/>
                      <w:marRight w:val="0"/>
                      <w:marTop w:val="0"/>
                      <w:marBottom w:val="0"/>
                      <w:divBdr>
                        <w:top w:val="none" w:sz="0" w:space="0" w:color="auto"/>
                        <w:left w:val="none" w:sz="0" w:space="0" w:color="auto"/>
                        <w:bottom w:val="none" w:sz="0" w:space="0" w:color="auto"/>
                        <w:right w:val="none" w:sz="0" w:space="0" w:color="auto"/>
                      </w:divBdr>
                    </w:div>
                  </w:divsChild>
                </w:div>
                <w:div w:id="1680620576">
                  <w:marLeft w:val="0"/>
                  <w:marRight w:val="0"/>
                  <w:marTop w:val="0"/>
                  <w:marBottom w:val="0"/>
                  <w:divBdr>
                    <w:top w:val="none" w:sz="0" w:space="0" w:color="auto"/>
                    <w:left w:val="none" w:sz="0" w:space="0" w:color="auto"/>
                    <w:bottom w:val="none" w:sz="0" w:space="0" w:color="auto"/>
                    <w:right w:val="none" w:sz="0" w:space="0" w:color="auto"/>
                  </w:divBdr>
                  <w:divsChild>
                    <w:div w:id="2014602299">
                      <w:marLeft w:val="0"/>
                      <w:marRight w:val="0"/>
                      <w:marTop w:val="0"/>
                      <w:marBottom w:val="0"/>
                      <w:divBdr>
                        <w:top w:val="none" w:sz="0" w:space="0" w:color="auto"/>
                        <w:left w:val="none" w:sz="0" w:space="0" w:color="auto"/>
                        <w:bottom w:val="none" w:sz="0" w:space="0" w:color="auto"/>
                        <w:right w:val="none" w:sz="0" w:space="0" w:color="auto"/>
                      </w:divBdr>
                    </w:div>
                  </w:divsChild>
                </w:div>
                <w:div w:id="545216335">
                  <w:marLeft w:val="0"/>
                  <w:marRight w:val="0"/>
                  <w:marTop w:val="0"/>
                  <w:marBottom w:val="0"/>
                  <w:divBdr>
                    <w:top w:val="none" w:sz="0" w:space="0" w:color="auto"/>
                    <w:left w:val="none" w:sz="0" w:space="0" w:color="auto"/>
                    <w:bottom w:val="none" w:sz="0" w:space="0" w:color="auto"/>
                    <w:right w:val="none" w:sz="0" w:space="0" w:color="auto"/>
                  </w:divBdr>
                  <w:divsChild>
                    <w:div w:id="631327767">
                      <w:marLeft w:val="0"/>
                      <w:marRight w:val="0"/>
                      <w:marTop w:val="0"/>
                      <w:marBottom w:val="0"/>
                      <w:divBdr>
                        <w:top w:val="none" w:sz="0" w:space="0" w:color="auto"/>
                        <w:left w:val="none" w:sz="0" w:space="0" w:color="auto"/>
                        <w:bottom w:val="none" w:sz="0" w:space="0" w:color="auto"/>
                        <w:right w:val="none" w:sz="0" w:space="0" w:color="auto"/>
                      </w:divBdr>
                    </w:div>
                  </w:divsChild>
                </w:div>
                <w:div w:id="1634408323">
                  <w:marLeft w:val="0"/>
                  <w:marRight w:val="0"/>
                  <w:marTop w:val="0"/>
                  <w:marBottom w:val="0"/>
                  <w:divBdr>
                    <w:top w:val="none" w:sz="0" w:space="0" w:color="auto"/>
                    <w:left w:val="none" w:sz="0" w:space="0" w:color="auto"/>
                    <w:bottom w:val="none" w:sz="0" w:space="0" w:color="auto"/>
                    <w:right w:val="none" w:sz="0" w:space="0" w:color="auto"/>
                  </w:divBdr>
                  <w:divsChild>
                    <w:div w:id="344481434">
                      <w:marLeft w:val="0"/>
                      <w:marRight w:val="0"/>
                      <w:marTop w:val="0"/>
                      <w:marBottom w:val="0"/>
                      <w:divBdr>
                        <w:top w:val="none" w:sz="0" w:space="0" w:color="auto"/>
                        <w:left w:val="none" w:sz="0" w:space="0" w:color="auto"/>
                        <w:bottom w:val="none" w:sz="0" w:space="0" w:color="auto"/>
                        <w:right w:val="none" w:sz="0" w:space="0" w:color="auto"/>
                      </w:divBdr>
                    </w:div>
                  </w:divsChild>
                </w:div>
                <w:div w:id="158468091">
                  <w:marLeft w:val="0"/>
                  <w:marRight w:val="0"/>
                  <w:marTop w:val="0"/>
                  <w:marBottom w:val="0"/>
                  <w:divBdr>
                    <w:top w:val="none" w:sz="0" w:space="0" w:color="auto"/>
                    <w:left w:val="none" w:sz="0" w:space="0" w:color="auto"/>
                    <w:bottom w:val="none" w:sz="0" w:space="0" w:color="auto"/>
                    <w:right w:val="none" w:sz="0" w:space="0" w:color="auto"/>
                  </w:divBdr>
                  <w:divsChild>
                    <w:div w:id="69543723">
                      <w:marLeft w:val="0"/>
                      <w:marRight w:val="0"/>
                      <w:marTop w:val="0"/>
                      <w:marBottom w:val="0"/>
                      <w:divBdr>
                        <w:top w:val="none" w:sz="0" w:space="0" w:color="auto"/>
                        <w:left w:val="none" w:sz="0" w:space="0" w:color="auto"/>
                        <w:bottom w:val="none" w:sz="0" w:space="0" w:color="auto"/>
                        <w:right w:val="none" w:sz="0" w:space="0" w:color="auto"/>
                      </w:divBdr>
                    </w:div>
                    <w:div w:id="1085373759">
                      <w:marLeft w:val="0"/>
                      <w:marRight w:val="0"/>
                      <w:marTop w:val="0"/>
                      <w:marBottom w:val="0"/>
                      <w:divBdr>
                        <w:top w:val="none" w:sz="0" w:space="0" w:color="auto"/>
                        <w:left w:val="none" w:sz="0" w:space="0" w:color="auto"/>
                        <w:bottom w:val="none" w:sz="0" w:space="0" w:color="auto"/>
                        <w:right w:val="none" w:sz="0" w:space="0" w:color="auto"/>
                      </w:divBdr>
                    </w:div>
                  </w:divsChild>
                </w:div>
                <w:div w:id="1822497131">
                  <w:marLeft w:val="0"/>
                  <w:marRight w:val="0"/>
                  <w:marTop w:val="0"/>
                  <w:marBottom w:val="0"/>
                  <w:divBdr>
                    <w:top w:val="none" w:sz="0" w:space="0" w:color="auto"/>
                    <w:left w:val="none" w:sz="0" w:space="0" w:color="auto"/>
                    <w:bottom w:val="none" w:sz="0" w:space="0" w:color="auto"/>
                    <w:right w:val="none" w:sz="0" w:space="0" w:color="auto"/>
                  </w:divBdr>
                  <w:divsChild>
                    <w:div w:id="84143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12.safelinks.protection.outlook.com/?url=https%3A%2F%2Fdatavista.cccco.edu%2Fmetrics%2F300C&amp;data=05%7C02%7Cmjones85%40mtsac.edu%7Ca5e99228d80d4489f4e508de010d8e5b%7Ccc4d4bf20a9e4240aedea7d1d688f935%7C0%7C0%7C638949355052378312%7CUnknown%7CTWFpbGZsb3d8eyJFbXB0eU1hcGkiOnRydWUsIlYiOiIwLjAuMDAwMCIsIlAiOiJXaW4zMiIsIkFOIjoiTWFpbCIsIldUIjoyfQ%3D%3D%7C0%7C%7C%7C&amp;sdata=RwTrY8BLtAY4KcIkhT5buZ5YSLsuCfrjX2gqDOAv%2FxE%3D&amp;reserved=0"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nam12.safelinks.protection.outlook.com/?url=https%3A%2F%2Fdatavista.cccco.edu%2Fmetrics%2F620C&amp;data=05%7C02%7Cmjones85%40mtsac.edu%7Ca5e99228d80d4489f4e508de010d8e5b%7Ccc4d4bf20a9e4240aedea7d1d688f935%7C0%7C0%7C638949355052544290%7CUnknown%7CTWFpbGZsb3d8eyJFbXB0eU1hcGkiOnRydWUsIlYiOiIwLjAuMDAwMCIsIlAiOiJXaW4zMiIsIkFOIjoiTWFpbCIsIldUIjoyfQ%3D%3D%7C0%7C%7C%7C&amp;sdata=zDZfsJtvEtqZjh%2Be8KbRWhWQ3%2FfmWxmdPv7RySkm6K4%3D&amp;reserved=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am12.safelinks.protection.outlook.com/?url=https%3A%2F%2Fdatavista.cccco.edu%2Fmetrics%2F619C&amp;data=05%7C02%7Cmjones85%40mtsac.edu%7Ca5e99228d80d4489f4e508de010d8e5b%7Ccc4d4bf20a9e4240aedea7d1d688f935%7C0%7C0%7C638949355052508269%7CUnknown%7CTWFpbGZsb3d8eyJFbXB0eU1hcGkiOnRydWUsIlYiOiIwLjAuMDAwMCIsIlAiOiJXaW4zMiIsIkFOIjoiTWFpbCIsIldUIjoyfQ%3D%3D%7C0%7C%7C%7C&amp;sdata=HObpzydTLP0fBkDs8O9wI%2F%2FVICqUemdrlj0g1mlQg7g%3D&amp;reserved=0"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nam12.safelinks.protection.outlook.com/?url=https%3A%2F%2Fdatavista.cccco.edu%2Fmetrics%2F453C&amp;data=05%7C02%7Cmjones85%40mtsac.edu%7Ca5e99228d80d4489f4e508de010d8e5b%7Ccc4d4bf20a9e4240aedea7d1d688f935%7C0%7C0%7C638949355052472211%7CUnknown%7CTWFpbGZsb3d8eyJFbXB0eU1hcGkiOnRydWUsIlYiOiIwLjAuMDAwMCIsIlAiOiJXaW4zMiIsIkFOIjoiTWFpbCIsIldUIjoyfQ%3D%3D%7C0%7C%7C%7C&amp;sdata=bpHpkHI%2FpqKbjmYJMKfp%2F8j4KT1TsgsszfwaruI1n4M%3D&amp;reserved=0" TargetMode="External"/><Relationship Id="rId4" Type="http://schemas.openxmlformats.org/officeDocument/2006/relationships/webSettings" Target="webSettings.xml"/><Relationship Id="rId9" Type="http://schemas.openxmlformats.org/officeDocument/2006/relationships/hyperlink" Target="https://nam12.safelinks.protection.outlook.com/?url=https%3A%2F%2Fdatavista.cccco.edu%2Fmetrics%2F501C&amp;data=05%7C02%7Cmjones85%40mtsac.edu%7Ca5e99228d80d4489f4e508de010d8e5b%7Ccc4d4bf20a9e4240aedea7d1d688f935%7C0%7C0%7C638949355052423570%7CUnknown%7CTWFpbGZsb3d8eyJFbXB0eU1hcGkiOnRydWUsIlYiOiIwLjAuMDAwMCIsIlAiOiJXaW4zMiIsIkFOIjoiTWFpbCIsIldUIjoyfQ%3D%3D%7C0%7C%7C%7C&amp;sdata=383G6zfs2KePnjL94gduC6n1gIVGJ79I9obYZb1YIjo%3D&amp;reserved=0"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105</TotalTime>
  <Pages>21</Pages>
  <Words>8254</Words>
  <Characters>47049</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Mt. San Antonio College</Company>
  <LinksUpToDate>false</LinksUpToDate>
  <CharactersWithSpaces>55193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Maldonado-Greenlee, Lianne</dc:creator>
  <cp:keywords/>
  <dc:description/>
  <cp:lastModifiedBy>Maldonado-Greenlee, Lianne</cp:lastModifiedBy>
  <cp:revision>98</cp:revision>
  <dcterms:created xsi:type="dcterms:W3CDTF">2025-10-27T16:54:00Z</dcterms:created>
  <dcterms:modified xsi:type="dcterms:W3CDTF">2025-11-13T18:50:00Z</dcterms:modified>
</cp:coreProperties>
</file>