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964FE" w14:textId="40204B78" w:rsidR="00590239" w:rsidRDefault="00961E98">
      <w:r>
        <w:t xml:space="preserve">This rubric explains how points are earned for each section of the Mini-Grant Application Scoring Form. Reviewers </w:t>
      </w:r>
      <w:r w:rsidR="005E7511">
        <w:t>will</w:t>
      </w:r>
      <w:r>
        <w:t xml:space="preserve"> select a score within the indicated range based on the descriptors below.</w:t>
      </w:r>
    </w:p>
    <w:p w14:paraId="045A5A9A" w14:textId="5C7F83F1" w:rsidR="00DD593F" w:rsidRDefault="00A46333" w:rsidP="00DD593F">
      <w:pPr>
        <w:pStyle w:val="Heading2"/>
      </w:pPr>
      <w:r>
        <w:t>Project Description (0–20 points</w:t>
      </w:r>
      <w:r w:rsidR="00230B7E">
        <w:t>)</w:t>
      </w:r>
    </w:p>
    <w:p w14:paraId="1B86CD72" w14:textId="77777777" w:rsidR="00230B7E" w:rsidRPr="00230B7E" w:rsidRDefault="00230B7E" w:rsidP="00230B7E">
      <w:r w:rsidRPr="00230B7E">
        <w:rPr>
          <w:b/>
          <w:bCs/>
        </w:rPr>
        <w:t>Instructions:</w:t>
      </w:r>
      <w:r w:rsidRPr="00230B7E">
        <w:br/>
        <w:t>Provide a detailed overview of your project. Your description should:</w:t>
      </w:r>
    </w:p>
    <w:p w14:paraId="1D844557" w14:textId="77777777" w:rsidR="00230B7E" w:rsidRPr="00230B7E" w:rsidRDefault="00230B7E" w:rsidP="00230B7E">
      <w:pPr>
        <w:numPr>
          <w:ilvl w:val="0"/>
          <w:numId w:val="11"/>
        </w:numPr>
      </w:pPr>
      <w:r w:rsidRPr="00230B7E">
        <w:t>Clearly explain the goals and objectives of your project.</w:t>
      </w:r>
    </w:p>
    <w:p w14:paraId="7664D38C" w14:textId="77777777" w:rsidR="00230B7E" w:rsidRPr="00230B7E" w:rsidRDefault="00230B7E" w:rsidP="00230B7E">
      <w:pPr>
        <w:numPr>
          <w:ilvl w:val="0"/>
          <w:numId w:val="11"/>
        </w:numPr>
      </w:pPr>
      <w:r w:rsidRPr="00230B7E">
        <w:t>Describe the key activities, timeline, and roles of those involved.</w:t>
      </w:r>
    </w:p>
    <w:p w14:paraId="1514A3DD" w14:textId="08BA4170" w:rsidR="00230B7E" w:rsidRPr="00230B7E" w:rsidRDefault="00230B7E" w:rsidP="00230B7E">
      <w:pPr>
        <w:numPr>
          <w:ilvl w:val="0"/>
          <w:numId w:val="11"/>
        </w:numPr>
      </w:pPr>
      <w:r w:rsidRPr="00230B7E">
        <w:rPr>
          <w:b/>
          <w:bCs/>
        </w:rPr>
        <w:t>Explain specifically how your project aligns with Mt. SAC 2035</w:t>
      </w:r>
      <w:r w:rsidRPr="00230B7E">
        <w:t xml:space="preserve">, including which </w:t>
      </w:r>
      <w:r w:rsidR="00284283">
        <w:t>commitments</w:t>
      </w:r>
      <w:r w:rsidRPr="00230B7E">
        <w:t xml:space="preserve"> it supports and how it advances the college’s mission.</w:t>
      </w:r>
    </w:p>
    <w:p w14:paraId="04CD8B7E" w14:textId="4B5EAE80" w:rsidR="00230B7E" w:rsidRDefault="00230B7E" w:rsidP="00230B7E">
      <w:pPr>
        <w:numPr>
          <w:ilvl w:val="0"/>
          <w:numId w:val="11"/>
        </w:numPr>
      </w:pPr>
      <w:r w:rsidRPr="00230B7E">
        <w:t>Highlight the expected outcomes or impacts for students, employees, or the campus community.</w:t>
      </w:r>
    </w:p>
    <w:p w14:paraId="02A42F5C" w14:textId="6E3B5A73" w:rsidR="00442A0D" w:rsidRPr="00230B7E" w:rsidRDefault="00442A0D" w:rsidP="00442A0D">
      <w:pPr>
        <w:pStyle w:val="ListBullet"/>
        <w:numPr>
          <w:ilvl w:val="0"/>
          <w:numId w:val="0"/>
        </w:numPr>
        <w:ind w:left="360" w:hanging="360"/>
      </w:pPr>
      <w:r w:rsidRPr="00442A0D">
        <w:rPr>
          <w:b/>
          <w:bCs/>
        </w:rPr>
        <w:t>Scoring Rubric</w:t>
      </w:r>
      <w:r>
        <w:rPr>
          <w:b/>
          <w:bCs/>
        </w:rPr>
        <w:t>:</w:t>
      </w:r>
    </w:p>
    <w:p w14:paraId="4BA1199E" w14:textId="0C797769" w:rsidR="00A46333" w:rsidRDefault="00A46333" w:rsidP="00A46333">
      <w:pPr>
        <w:pStyle w:val="ListBullet"/>
      </w:pPr>
      <w:r>
        <w:t xml:space="preserve">16–20 (Excellent): </w:t>
      </w:r>
      <w:r w:rsidR="003F48EB" w:rsidRPr="003F48EB">
        <w:t xml:space="preserve">Project plan is well organized, detailed, and logical. Activities, </w:t>
      </w:r>
      <w:proofErr w:type="gramStart"/>
      <w:r w:rsidR="003F48EB" w:rsidRPr="003F48EB">
        <w:t>timeline</w:t>
      </w:r>
      <w:proofErr w:type="gramEnd"/>
      <w:r w:rsidR="003F48EB" w:rsidRPr="003F48EB">
        <w:t>, and roles are clearly described and feasible. Alignment with Mt. SAC 2035 is explicitly stated and evident.</w:t>
      </w:r>
    </w:p>
    <w:p w14:paraId="7E60A3A7" w14:textId="3F463F4F" w:rsidR="00A46333" w:rsidRDefault="00A46333" w:rsidP="00A46333">
      <w:pPr>
        <w:pStyle w:val="ListBullet"/>
      </w:pPr>
      <w:r>
        <w:t xml:space="preserve">11–15 (Good): </w:t>
      </w:r>
      <w:r w:rsidR="003F48EB" w:rsidRPr="003F48EB">
        <w:t>Project plan is understandable and mostly complete, with minor gaps in detail or sequencing. Alignment with Mt. SAC 2035 is mentioned but may not be fully integrated.</w:t>
      </w:r>
    </w:p>
    <w:p w14:paraId="5C733507" w14:textId="2E6D01B0" w:rsidR="00A46333" w:rsidRDefault="00A46333" w:rsidP="00A46333">
      <w:pPr>
        <w:pStyle w:val="ListBullet"/>
      </w:pPr>
      <w:r>
        <w:t xml:space="preserve">6–10 (Fair): </w:t>
      </w:r>
      <w:r w:rsidR="003F48EB" w:rsidRPr="003F48EB">
        <w:t>Project description lacks clarity or detail. Timeline or activities are incomplete or loosely defined. Connection to Mt. SAC 2035 is unclear or minimal.</w:t>
      </w:r>
    </w:p>
    <w:p w14:paraId="6F80091D" w14:textId="019E7EBC" w:rsidR="00A46333" w:rsidRDefault="00A46333" w:rsidP="00A46333">
      <w:pPr>
        <w:pStyle w:val="ListBullet"/>
      </w:pPr>
      <w:r>
        <w:t xml:space="preserve">0–5 (Needs Improvement): </w:t>
      </w:r>
      <w:r w:rsidR="003F48EB" w:rsidRPr="003F48EB">
        <w:t>Project design is unclear or unrealistic. Implementation steps are missing or confusing. Alignment with Mt. SAC 2035 is not addressed.</w:t>
      </w:r>
    </w:p>
    <w:p w14:paraId="03844157" w14:textId="27C2A79F" w:rsidR="00590239" w:rsidRDefault="00961E98">
      <w:pPr>
        <w:pStyle w:val="Heading2"/>
      </w:pPr>
      <w:r>
        <w:t xml:space="preserve">Clarity of Purpose &amp; </w:t>
      </w:r>
      <w:r w:rsidR="00A46333">
        <w:t>Need</w:t>
      </w:r>
      <w:r>
        <w:t xml:space="preserve"> (0–20 points)</w:t>
      </w:r>
    </w:p>
    <w:p w14:paraId="6154F82C" w14:textId="77777777" w:rsidR="00D4169C" w:rsidRPr="00D4169C" w:rsidRDefault="00DD593F" w:rsidP="00D4169C">
      <w:r>
        <w:rPr>
          <w:rStyle w:val="Strong"/>
        </w:rPr>
        <w:t>Instructions:</w:t>
      </w:r>
      <w:r>
        <w:br/>
      </w:r>
      <w:r w:rsidR="00D4169C" w:rsidRPr="00D4169C">
        <w:t xml:space="preserve">Describe the </w:t>
      </w:r>
      <w:r w:rsidR="00D4169C" w:rsidRPr="00D4169C">
        <w:rPr>
          <w:b/>
          <w:bCs/>
        </w:rPr>
        <w:t>gap, challenge, or opportunity</w:t>
      </w:r>
      <w:r w:rsidR="00D4169C" w:rsidRPr="00D4169C">
        <w:t xml:space="preserve"> your project seeks to address. Your response should:</w:t>
      </w:r>
    </w:p>
    <w:p w14:paraId="13C19AFC" w14:textId="77777777" w:rsidR="00D4169C" w:rsidRPr="00D4169C" w:rsidRDefault="00D4169C" w:rsidP="00D4169C">
      <w:pPr>
        <w:numPr>
          <w:ilvl w:val="0"/>
          <w:numId w:val="22"/>
        </w:numPr>
      </w:pPr>
      <w:r w:rsidRPr="00D4169C">
        <w:t xml:space="preserve">Clearly explain why this project is needed and the problem or opportunity it </w:t>
      </w:r>
      <w:proofErr w:type="gramStart"/>
      <w:r w:rsidRPr="00D4169C">
        <w:t>addresses</w:t>
      </w:r>
      <w:proofErr w:type="gramEnd"/>
      <w:r w:rsidRPr="00D4169C">
        <w:t>.</w:t>
      </w:r>
    </w:p>
    <w:p w14:paraId="056377B6" w14:textId="77777777" w:rsidR="00D4169C" w:rsidRPr="00D4169C" w:rsidRDefault="00D4169C" w:rsidP="00D4169C">
      <w:pPr>
        <w:numPr>
          <w:ilvl w:val="0"/>
          <w:numId w:val="22"/>
        </w:numPr>
      </w:pPr>
      <w:r w:rsidRPr="00D4169C">
        <w:t>Identify which student or employee populations are most impacted and why.</w:t>
      </w:r>
    </w:p>
    <w:p w14:paraId="53F44381" w14:textId="77777777" w:rsidR="00D4169C" w:rsidRPr="00D4169C" w:rsidRDefault="00D4169C" w:rsidP="00D4169C">
      <w:pPr>
        <w:numPr>
          <w:ilvl w:val="0"/>
          <w:numId w:val="22"/>
        </w:numPr>
      </w:pPr>
      <w:r w:rsidRPr="00D4169C">
        <w:t>Include measurable or clearly articulated outcomes, showing how the project will address the identified need.</w:t>
      </w:r>
    </w:p>
    <w:p w14:paraId="695E9DDA" w14:textId="1C16F70E" w:rsidR="00DD593F" w:rsidRDefault="00D4169C" w:rsidP="00D4169C">
      <w:pPr>
        <w:numPr>
          <w:ilvl w:val="0"/>
          <w:numId w:val="22"/>
        </w:numPr>
      </w:pPr>
      <w:r w:rsidRPr="00D4169C">
        <w:t>Demonstrate alignment with the mini-grant objectives and the intended impact of the funding.</w:t>
      </w:r>
    </w:p>
    <w:p w14:paraId="1C23C639" w14:textId="56DBDADF" w:rsidR="00442A0D" w:rsidRPr="00DD593F" w:rsidRDefault="00442A0D" w:rsidP="00442A0D">
      <w:pPr>
        <w:pStyle w:val="ListBullet"/>
        <w:numPr>
          <w:ilvl w:val="0"/>
          <w:numId w:val="0"/>
        </w:numPr>
        <w:ind w:left="360" w:hanging="360"/>
      </w:pPr>
      <w:r w:rsidRPr="00442A0D">
        <w:rPr>
          <w:b/>
          <w:bCs/>
        </w:rPr>
        <w:lastRenderedPageBreak/>
        <w:t>Scoring Rubric</w:t>
      </w:r>
      <w:r>
        <w:rPr>
          <w:b/>
          <w:bCs/>
        </w:rPr>
        <w:t>:</w:t>
      </w:r>
    </w:p>
    <w:p w14:paraId="03CB4AA6" w14:textId="2566CBB1" w:rsidR="00590239" w:rsidRDefault="00961E98">
      <w:pPr>
        <w:pStyle w:val="ListBullet"/>
      </w:pPr>
      <w:r>
        <w:t xml:space="preserve">16–20 </w:t>
      </w:r>
      <w:r>
        <w:t xml:space="preserve">(Excellent): Purpose is exceptionally clear and compelling. </w:t>
      </w:r>
      <w:r w:rsidR="00A46333">
        <w:t>Need</w:t>
      </w:r>
      <w:r w:rsidR="00DD593F">
        <w:t>s</w:t>
      </w:r>
      <w:r>
        <w:t xml:space="preserve"> are well defined, aligned </w:t>
      </w:r>
      <w:r w:rsidR="00DD593F">
        <w:t>with</w:t>
      </w:r>
      <w:r>
        <w:t xml:space="preserve"> the mini-grant </w:t>
      </w:r>
      <w:r w:rsidR="00DD593F">
        <w:t>objectives</w:t>
      </w:r>
      <w:r>
        <w:t>, and include measurable or clearly articulated outcomes.</w:t>
      </w:r>
    </w:p>
    <w:p w14:paraId="28FB83F2" w14:textId="052A587B" w:rsidR="00590239" w:rsidRDefault="00961E98">
      <w:pPr>
        <w:pStyle w:val="ListBullet"/>
      </w:pPr>
      <w:r>
        <w:t xml:space="preserve">11–15 (Good): Purpose and </w:t>
      </w:r>
      <w:r w:rsidR="00A46333">
        <w:t>need</w:t>
      </w:r>
      <w:r>
        <w:t xml:space="preserve"> are clear and relevant. Outcomes are identified but may lack full detail or measurability.</w:t>
      </w:r>
    </w:p>
    <w:p w14:paraId="540192E2" w14:textId="15EEAEB5" w:rsidR="00590239" w:rsidRDefault="00961E98">
      <w:pPr>
        <w:pStyle w:val="ListBullet"/>
      </w:pPr>
      <w:r>
        <w:t xml:space="preserve">6–10 (Fair): Purpose or </w:t>
      </w:r>
      <w:r w:rsidR="00A46333">
        <w:t>need</w:t>
      </w:r>
      <w:r>
        <w:t xml:space="preserve"> are somewhat unclear, overly broad, or loosely connected to the grant purpose. Outcomes are vague.</w:t>
      </w:r>
    </w:p>
    <w:p w14:paraId="5B6CDC3D" w14:textId="5FE4F0AA" w:rsidR="00590239" w:rsidRDefault="00961E98">
      <w:pPr>
        <w:pStyle w:val="ListBullet"/>
      </w:pPr>
      <w:r>
        <w:t xml:space="preserve">0–5 (Needs Improvement): Purpose and </w:t>
      </w:r>
      <w:r w:rsidR="00A46333">
        <w:t>need</w:t>
      </w:r>
      <w:r>
        <w:t xml:space="preserve"> are unclear, missing, or not aligned with the intent of the mini-grant.</w:t>
      </w:r>
    </w:p>
    <w:p w14:paraId="32F20CC6" w14:textId="58B474B0" w:rsidR="00E40BBE" w:rsidRDefault="00E40BBE" w:rsidP="00E40BBE">
      <w:pPr>
        <w:pStyle w:val="Heading2"/>
      </w:pPr>
      <w:r>
        <w:t>DEISAA+ Alignment (0–15 points)</w:t>
      </w:r>
    </w:p>
    <w:p w14:paraId="21A4BE1F" w14:textId="77777777" w:rsidR="00230B7E" w:rsidRPr="00230B7E" w:rsidRDefault="00230B7E" w:rsidP="00230B7E">
      <w:r w:rsidRPr="00230B7E">
        <w:rPr>
          <w:b/>
          <w:bCs/>
        </w:rPr>
        <w:t>Instructions:</w:t>
      </w:r>
      <w:r w:rsidRPr="00230B7E">
        <w:br/>
        <w:t xml:space="preserve">Explain how your project reflects </w:t>
      </w:r>
      <w:r w:rsidRPr="00230B7E">
        <w:rPr>
          <w:b/>
          <w:bCs/>
        </w:rPr>
        <w:t>Diversity, Equity, Inclusion, Social Justice, Anti-racism, and Accessibility (DEISAA+) principles</w:t>
      </w:r>
      <w:r w:rsidRPr="00230B7E">
        <w:t>. Your description should:</w:t>
      </w:r>
    </w:p>
    <w:p w14:paraId="481E749E" w14:textId="77777777" w:rsidR="00230B7E" w:rsidRPr="00230B7E" w:rsidRDefault="00230B7E" w:rsidP="00230B7E">
      <w:pPr>
        <w:numPr>
          <w:ilvl w:val="0"/>
          <w:numId w:val="13"/>
        </w:numPr>
      </w:pPr>
      <w:r w:rsidRPr="00230B7E">
        <w:t>Clearly identify which DEISAA+ principles are addressed by your project.</w:t>
      </w:r>
    </w:p>
    <w:p w14:paraId="09F24058" w14:textId="77777777" w:rsidR="00230B7E" w:rsidRPr="00230B7E" w:rsidRDefault="00230B7E" w:rsidP="00230B7E">
      <w:pPr>
        <w:numPr>
          <w:ilvl w:val="0"/>
          <w:numId w:val="13"/>
        </w:numPr>
      </w:pPr>
      <w:r w:rsidRPr="00230B7E">
        <w:t>Highlight specific strategies or practices that promote equity, inclusion, and accessibility for students, employees, or the campus community.</w:t>
      </w:r>
    </w:p>
    <w:p w14:paraId="53308975" w14:textId="5E77C795" w:rsidR="00230B7E" w:rsidRPr="00D4169C" w:rsidRDefault="00230B7E" w:rsidP="00230B7E">
      <w:pPr>
        <w:numPr>
          <w:ilvl w:val="0"/>
          <w:numId w:val="13"/>
        </w:numPr>
      </w:pPr>
      <w:r w:rsidRPr="00230B7E">
        <w:t>Explain how your project contributes to creating a more just and inclusive environment at Mt. SAC.</w:t>
      </w:r>
    </w:p>
    <w:p w14:paraId="24A19F85" w14:textId="7F06A500" w:rsidR="00442A0D" w:rsidRPr="00230B7E" w:rsidRDefault="00442A0D" w:rsidP="00442A0D">
      <w:pPr>
        <w:pStyle w:val="ListBullet"/>
        <w:numPr>
          <w:ilvl w:val="0"/>
          <w:numId w:val="0"/>
        </w:numPr>
        <w:ind w:left="360" w:hanging="360"/>
      </w:pPr>
      <w:r w:rsidRPr="00442A0D">
        <w:rPr>
          <w:b/>
          <w:bCs/>
        </w:rPr>
        <w:t>Scoring Rubric</w:t>
      </w:r>
      <w:r>
        <w:rPr>
          <w:b/>
          <w:bCs/>
        </w:rPr>
        <w:t>:</w:t>
      </w:r>
    </w:p>
    <w:p w14:paraId="0AE0DB54" w14:textId="383625D4" w:rsidR="00E40BBE" w:rsidRDefault="00E40BBE" w:rsidP="00E40BBE">
      <w:pPr>
        <w:pStyle w:val="ListBullet"/>
      </w:pPr>
      <w:r>
        <w:t>1</w:t>
      </w:r>
      <w:r w:rsidR="00D77A89">
        <w:t>2</w:t>
      </w:r>
      <w:r>
        <w:t>–</w:t>
      </w:r>
      <w:r w:rsidR="00D77A89">
        <w:t>15</w:t>
      </w:r>
      <w:r>
        <w:t xml:space="preserve"> (Excellent): The project strongly and intentionally reflects Diversity, Equity, Inclusion, Social Justice, Anti-racism, and Accessibility principles. Equity considerations are embedded throughout the project design, implementation, and outcomes.</w:t>
      </w:r>
    </w:p>
    <w:p w14:paraId="6F4ADF5C" w14:textId="4BBBB1DE" w:rsidR="00E40BBE" w:rsidRDefault="00D77A89" w:rsidP="00E40BBE">
      <w:pPr>
        <w:pStyle w:val="ListBullet"/>
      </w:pPr>
      <w:r>
        <w:t>8</w:t>
      </w:r>
      <w:r w:rsidR="00E40BBE">
        <w:t>–1</w:t>
      </w:r>
      <w:r>
        <w:t>1</w:t>
      </w:r>
      <w:r w:rsidR="00E40BBE">
        <w:t xml:space="preserve"> (Good): The project demonstrates clear attention to DEISAA+ principles, with thoughtful consideration of equity and access, though integration could be deeper or more explicit.</w:t>
      </w:r>
    </w:p>
    <w:p w14:paraId="2667AEF4" w14:textId="12A45C6B" w:rsidR="00E40BBE" w:rsidRDefault="00D77A89" w:rsidP="00E40BBE">
      <w:pPr>
        <w:pStyle w:val="ListBullet"/>
      </w:pPr>
      <w:r>
        <w:t>4</w:t>
      </w:r>
      <w:r w:rsidR="00E40BBE">
        <w:t>–</w:t>
      </w:r>
      <w:r>
        <w:t>7</w:t>
      </w:r>
      <w:r w:rsidR="00E40BBE">
        <w:t xml:space="preserve"> (Fair): The project references DEISAA+ concepts, but connections are surface-level or not fully integrated into the project approach.</w:t>
      </w:r>
    </w:p>
    <w:p w14:paraId="4C767A35" w14:textId="49CE7B6C" w:rsidR="00590239" w:rsidRDefault="00E40BBE" w:rsidP="00E40BBE">
      <w:pPr>
        <w:pStyle w:val="ListBullet"/>
      </w:pPr>
      <w:r>
        <w:t>0–</w:t>
      </w:r>
      <w:r w:rsidR="00D77A89">
        <w:t>3</w:t>
      </w:r>
      <w:r>
        <w:t xml:space="preserve"> (Needs Improvement): The project shows little to no consideration of DEISAA+ principles, or alignment is unclear or missing.</w:t>
      </w:r>
    </w:p>
    <w:p w14:paraId="3B518E54" w14:textId="629E7129" w:rsidR="00E40BBE" w:rsidRDefault="00E40BBE" w:rsidP="00E40BBE">
      <w:pPr>
        <w:pStyle w:val="Heading2"/>
      </w:pPr>
      <w:r>
        <w:t>Change or Impact (0–15 points)</w:t>
      </w:r>
    </w:p>
    <w:p w14:paraId="3ED2A54E" w14:textId="77777777" w:rsidR="00442A0D" w:rsidRPr="00442A0D" w:rsidRDefault="00442A0D" w:rsidP="00442A0D">
      <w:r w:rsidRPr="00442A0D">
        <w:rPr>
          <w:b/>
          <w:bCs/>
        </w:rPr>
        <w:t>Instructions:</w:t>
      </w:r>
      <w:r w:rsidRPr="00442A0D">
        <w:br/>
        <w:t xml:space="preserve">Describe the </w:t>
      </w:r>
      <w:r w:rsidRPr="00442A0D">
        <w:rPr>
          <w:b/>
          <w:bCs/>
        </w:rPr>
        <w:t>measurable change or impact</w:t>
      </w:r>
      <w:r w:rsidRPr="00442A0D">
        <w:t xml:space="preserve"> your project is expected to achieve. Your response should:</w:t>
      </w:r>
    </w:p>
    <w:p w14:paraId="321C6659" w14:textId="77777777" w:rsidR="00442A0D" w:rsidRPr="00442A0D" w:rsidRDefault="00442A0D" w:rsidP="00442A0D">
      <w:pPr>
        <w:numPr>
          <w:ilvl w:val="0"/>
          <w:numId w:val="15"/>
        </w:numPr>
      </w:pPr>
      <w:r w:rsidRPr="00442A0D">
        <w:t>Clearly identify the outcomes your project aims to produce and how they will be measured.</w:t>
      </w:r>
    </w:p>
    <w:p w14:paraId="068F22FA" w14:textId="0372BFD0" w:rsidR="00442A0D" w:rsidRPr="00442A0D" w:rsidRDefault="00442A0D" w:rsidP="00442A0D">
      <w:pPr>
        <w:numPr>
          <w:ilvl w:val="0"/>
          <w:numId w:val="15"/>
        </w:numPr>
      </w:pPr>
      <w:r w:rsidRPr="00442A0D">
        <w:lastRenderedPageBreak/>
        <w:t xml:space="preserve">Explain how these outcomes align with </w:t>
      </w:r>
      <w:r w:rsidRPr="00442A0D">
        <w:rPr>
          <w:b/>
          <w:bCs/>
        </w:rPr>
        <w:t xml:space="preserve">Mt. SAC 2035 goals, </w:t>
      </w:r>
      <w:r w:rsidR="00EF57BB">
        <w:rPr>
          <w:b/>
          <w:bCs/>
        </w:rPr>
        <w:t xml:space="preserve">commitments, </w:t>
      </w:r>
      <w:r w:rsidRPr="00442A0D">
        <w:rPr>
          <w:b/>
          <w:bCs/>
        </w:rPr>
        <w:t>outcomes, and metrics</w:t>
      </w:r>
      <w:r w:rsidRPr="00442A0D">
        <w:t>.</w:t>
      </w:r>
    </w:p>
    <w:p w14:paraId="3C3D7E9A" w14:textId="77777777" w:rsidR="00442A0D" w:rsidRPr="00442A0D" w:rsidRDefault="00442A0D" w:rsidP="00442A0D">
      <w:pPr>
        <w:numPr>
          <w:ilvl w:val="0"/>
          <w:numId w:val="15"/>
        </w:numPr>
      </w:pPr>
      <w:r w:rsidRPr="00442A0D">
        <w:t>Provide evidence or reasoning for why the change or impact is achievable, realistic, and meaningful for students, employees, or the campus community.</w:t>
      </w:r>
    </w:p>
    <w:p w14:paraId="5E558BD0" w14:textId="47EC7A31" w:rsidR="00442A0D" w:rsidRPr="00442A0D" w:rsidRDefault="00442A0D" w:rsidP="00442A0D">
      <w:pPr>
        <w:pStyle w:val="ListBullet"/>
        <w:numPr>
          <w:ilvl w:val="0"/>
          <w:numId w:val="0"/>
        </w:numPr>
        <w:ind w:left="360" w:hanging="360"/>
      </w:pPr>
      <w:r w:rsidRPr="00442A0D">
        <w:rPr>
          <w:b/>
          <w:bCs/>
        </w:rPr>
        <w:t>Scoring Rubric</w:t>
      </w:r>
      <w:r>
        <w:rPr>
          <w:b/>
          <w:bCs/>
        </w:rPr>
        <w:t>:</w:t>
      </w:r>
    </w:p>
    <w:p w14:paraId="42CE0994" w14:textId="7C1CC213" w:rsidR="00E40BBE" w:rsidRDefault="00735B07" w:rsidP="00E40BBE">
      <w:pPr>
        <w:pStyle w:val="ListBullet"/>
      </w:pPr>
      <w:r>
        <w:t>1</w:t>
      </w:r>
      <w:r w:rsidR="00E40BBE">
        <w:t>2–</w:t>
      </w:r>
      <w:r>
        <w:t>1</w:t>
      </w:r>
      <w:r w:rsidR="00E40BBE">
        <w:t>5 (Excellent): The proposal clearly articulates measurable change or impact aligned with Mt. SAC 2035 outcomes and metrics. Outcomes are specific, data-informed, and achievable.</w:t>
      </w:r>
    </w:p>
    <w:p w14:paraId="75523D2B" w14:textId="6DE80451" w:rsidR="00E40BBE" w:rsidRDefault="00735B07" w:rsidP="00E40BBE">
      <w:pPr>
        <w:pStyle w:val="ListBullet"/>
      </w:pPr>
      <w:r>
        <w:t>8</w:t>
      </w:r>
      <w:r w:rsidR="00E40BBE">
        <w:t>–1</w:t>
      </w:r>
      <w:r>
        <w:t>1</w:t>
      </w:r>
      <w:r w:rsidR="00E40BBE">
        <w:t xml:space="preserve"> (Good): The proposal identifies expected change or impact aligned with Mt. SAC 2035 outcomes, though measures may need greater clarity or specificity.</w:t>
      </w:r>
    </w:p>
    <w:p w14:paraId="6F01829E" w14:textId="6AD12AFD" w:rsidR="00E40BBE" w:rsidRDefault="00735B07" w:rsidP="00E40BBE">
      <w:pPr>
        <w:pStyle w:val="ListBullet"/>
      </w:pPr>
      <w:r>
        <w:t>4</w:t>
      </w:r>
      <w:r w:rsidR="00E40BBE">
        <w:t>–</w:t>
      </w:r>
      <w:r>
        <w:t>7</w:t>
      </w:r>
      <w:r w:rsidR="00E40BBE">
        <w:t xml:space="preserve"> (Fair): The proposal references potential impact, but outcomes are vague, weakly measurable, or loosely connected to Mt. SAC 2035 metrics.</w:t>
      </w:r>
    </w:p>
    <w:p w14:paraId="27FCEC19" w14:textId="375C5244" w:rsidR="00E40BBE" w:rsidRDefault="00E40BBE" w:rsidP="00E40BBE">
      <w:pPr>
        <w:pStyle w:val="ListBullet"/>
      </w:pPr>
      <w:r>
        <w:t>0–</w:t>
      </w:r>
      <w:r w:rsidR="00735B07">
        <w:t>3</w:t>
      </w:r>
      <w:r>
        <w:t xml:space="preserve"> (Needs Improvement): The proposal does not clearly describe expected change or </w:t>
      </w:r>
      <w:proofErr w:type="gramStart"/>
      <w:r>
        <w:t>impact, or</w:t>
      </w:r>
      <w:proofErr w:type="gramEnd"/>
      <w:r>
        <w:t xml:space="preserve"> lacks alignment with Mt. SAC 2035 outcomes.</w:t>
      </w:r>
    </w:p>
    <w:p w14:paraId="3FAFA796" w14:textId="77777777" w:rsidR="00442A0D" w:rsidRDefault="00442A0D" w:rsidP="00442A0D">
      <w:pPr>
        <w:pStyle w:val="ListBullet"/>
        <w:numPr>
          <w:ilvl w:val="0"/>
          <w:numId w:val="0"/>
        </w:numPr>
        <w:rPr>
          <w:b/>
          <w:bCs/>
        </w:rPr>
      </w:pPr>
    </w:p>
    <w:p w14:paraId="152935AA" w14:textId="5AA6E9B4" w:rsidR="00442A0D" w:rsidRPr="00442A0D" w:rsidRDefault="00442A0D" w:rsidP="00442A0D">
      <w:pPr>
        <w:pStyle w:val="Heading2"/>
      </w:pPr>
      <w:r w:rsidRPr="00442A0D">
        <w:t>Assessment</w:t>
      </w:r>
      <w:r>
        <w:t xml:space="preserve"> (0–15 points)</w:t>
      </w:r>
    </w:p>
    <w:p w14:paraId="68FC8084" w14:textId="77777777" w:rsidR="00442A0D" w:rsidRPr="00442A0D" w:rsidRDefault="00442A0D" w:rsidP="00442A0D">
      <w:pPr>
        <w:pStyle w:val="ListBullet"/>
        <w:numPr>
          <w:ilvl w:val="0"/>
          <w:numId w:val="0"/>
        </w:numPr>
        <w:ind w:left="360" w:hanging="360"/>
      </w:pPr>
      <w:r w:rsidRPr="00442A0D">
        <w:rPr>
          <w:b/>
          <w:bCs/>
        </w:rPr>
        <w:t>Instructions:</w:t>
      </w:r>
      <w:r w:rsidRPr="00442A0D">
        <w:br/>
        <w:t xml:space="preserve">Explain how you will </w:t>
      </w:r>
      <w:r w:rsidRPr="00442A0D">
        <w:rPr>
          <w:b/>
          <w:bCs/>
        </w:rPr>
        <w:t>assess the success</w:t>
      </w:r>
      <w:r w:rsidRPr="00442A0D">
        <w:t xml:space="preserve"> of your project. Your response should:</w:t>
      </w:r>
    </w:p>
    <w:p w14:paraId="39DB25EA" w14:textId="77777777" w:rsidR="00442A0D" w:rsidRPr="00442A0D" w:rsidRDefault="00442A0D" w:rsidP="00442A0D">
      <w:pPr>
        <w:pStyle w:val="ListBullet"/>
        <w:numPr>
          <w:ilvl w:val="0"/>
          <w:numId w:val="18"/>
        </w:numPr>
      </w:pPr>
      <w:r w:rsidRPr="00442A0D">
        <w:t>Describe the methods, tools, or strategies you will use to measure progress and outcomes.</w:t>
      </w:r>
    </w:p>
    <w:p w14:paraId="274A534F" w14:textId="77777777" w:rsidR="00442A0D" w:rsidRPr="00442A0D" w:rsidRDefault="00442A0D" w:rsidP="00442A0D">
      <w:pPr>
        <w:pStyle w:val="ListBullet"/>
        <w:numPr>
          <w:ilvl w:val="0"/>
          <w:numId w:val="18"/>
        </w:numPr>
      </w:pPr>
      <w:r w:rsidRPr="00442A0D">
        <w:t>Identify specific indicators, metrics, or data points that will demonstrate whether the project goals are being met.</w:t>
      </w:r>
    </w:p>
    <w:p w14:paraId="696AB43F" w14:textId="77777777" w:rsidR="00442A0D" w:rsidRPr="00442A0D" w:rsidRDefault="00442A0D" w:rsidP="00442A0D">
      <w:pPr>
        <w:pStyle w:val="ListBullet"/>
        <w:numPr>
          <w:ilvl w:val="0"/>
          <w:numId w:val="18"/>
        </w:numPr>
      </w:pPr>
      <w:r w:rsidRPr="00442A0D">
        <w:t xml:space="preserve">Explain how assessment results will be used to </w:t>
      </w:r>
      <w:r w:rsidRPr="00442A0D">
        <w:rPr>
          <w:b/>
          <w:bCs/>
        </w:rPr>
        <w:t>inform improvements or next steps</w:t>
      </w:r>
      <w:r w:rsidRPr="00442A0D">
        <w:t xml:space="preserve"> for the project.</w:t>
      </w:r>
    </w:p>
    <w:p w14:paraId="3D91B7B8" w14:textId="77777777" w:rsidR="00442A0D" w:rsidRDefault="00442A0D" w:rsidP="00442A0D">
      <w:pPr>
        <w:pStyle w:val="ListBullet"/>
        <w:numPr>
          <w:ilvl w:val="0"/>
          <w:numId w:val="18"/>
        </w:numPr>
      </w:pPr>
      <w:r w:rsidRPr="00442A0D">
        <w:t>Ensure that your assessment approach is realistic, measurable, and aligned with the intended impact or change.</w:t>
      </w:r>
    </w:p>
    <w:p w14:paraId="3AF4372D" w14:textId="77777777" w:rsidR="00445B9B" w:rsidRPr="00442A0D" w:rsidRDefault="00445B9B" w:rsidP="00445B9B">
      <w:pPr>
        <w:pStyle w:val="ListBullet"/>
        <w:numPr>
          <w:ilvl w:val="0"/>
          <w:numId w:val="0"/>
        </w:numPr>
        <w:ind w:left="720"/>
      </w:pPr>
    </w:p>
    <w:p w14:paraId="6AFDB1CA" w14:textId="77777777" w:rsidR="00442A0D" w:rsidRPr="00442A0D" w:rsidRDefault="00442A0D" w:rsidP="00442A0D">
      <w:pPr>
        <w:pStyle w:val="ListBullet"/>
        <w:numPr>
          <w:ilvl w:val="0"/>
          <w:numId w:val="0"/>
        </w:numPr>
        <w:ind w:left="360"/>
      </w:pPr>
      <w:r w:rsidRPr="00442A0D">
        <w:rPr>
          <w:b/>
          <w:bCs/>
        </w:rPr>
        <w:t>Scoring Rubric:</w:t>
      </w:r>
    </w:p>
    <w:p w14:paraId="219A8D91" w14:textId="7C771C7D" w:rsidR="00442A0D" w:rsidRPr="00442A0D" w:rsidRDefault="00735B07" w:rsidP="00442A0D">
      <w:pPr>
        <w:pStyle w:val="ListBullet"/>
        <w:numPr>
          <w:ilvl w:val="0"/>
          <w:numId w:val="17"/>
        </w:numPr>
      </w:pPr>
      <w:r>
        <w:t>1</w:t>
      </w:r>
      <w:r w:rsidR="00442A0D">
        <w:t>2–</w:t>
      </w:r>
      <w:r>
        <w:t>15</w:t>
      </w:r>
      <w:r w:rsidR="00442A0D">
        <w:t xml:space="preserve"> </w:t>
      </w:r>
      <w:r w:rsidR="00442A0D" w:rsidRPr="00442A0D">
        <w:t>(Excellent): Assessment plan is clear, detailed, and feasible. Success measures are specific, measurable, and directly aligned with project goals. Plans for using results to inform improvements are explicit.</w:t>
      </w:r>
    </w:p>
    <w:p w14:paraId="4135BED4" w14:textId="0F9224DE" w:rsidR="00442A0D" w:rsidRPr="00442A0D" w:rsidRDefault="00735B07" w:rsidP="00442A0D">
      <w:pPr>
        <w:pStyle w:val="ListBullet"/>
        <w:numPr>
          <w:ilvl w:val="0"/>
          <w:numId w:val="17"/>
        </w:numPr>
      </w:pPr>
      <w:r>
        <w:t>8</w:t>
      </w:r>
      <w:r w:rsidR="00442A0D" w:rsidRPr="00442A0D">
        <w:t>-</w:t>
      </w:r>
      <w:r>
        <w:t>11</w:t>
      </w:r>
      <w:r w:rsidR="00442A0D" w:rsidRPr="00442A0D">
        <w:t xml:space="preserve"> (Good): Assessment plan is understandable and mostly complete, with clear success measures, though some details or connections to project goals could be stronger.</w:t>
      </w:r>
    </w:p>
    <w:p w14:paraId="45E6ABF9" w14:textId="5834C35D" w:rsidR="00442A0D" w:rsidRPr="00442A0D" w:rsidRDefault="00864EA7" w:rsidP="00442A0D">
      <w:pPr>
        <w:pStyle w:val="ListBullet"/>
        <w:numPr>
          <w:ilvl w:val="0"/>
          <w:numId w:val="17"/>
        </w:numPr>
      </w:pPr>
      <w:r>
        <w:t>4</w:t>
      </w:r>
      <w:r w:rsidR="00442A0D" w:rsidRPr="00442A0D">
        <w:t>-</w:t>
      </w:r>
      <w:r>
        <w:t>7</w:t>
      </w:r>
      <w:r w:rsidR="00442A0D" w:rsidRPr="00442A0D">
        <w:t xml:space="preserve"> (Fair): Assessment plan is somewhat unclear or incomplete. Success measures are vague or loosely connected to project goals. Use of results for improvement is limited or not well explained.</w:t>
      </w:r>
    </w:p>
    <w:p w14:paraId="3D604AF2" w14:textId="695FF23F" w:rsidR="00442A0D" w:rsidRPr="00442A0D" w:rsidRDefault="00442A0D" w:rsidP="00442A0D">
      <w:pPr>
        <w:pStyle w:val="ListBullet"/>
        <w:numPr>
          <w:ilvl w:val="0"/>
          <w:numId w:val="17"/>
        </w:numPr>
      </w:pPr>
      <w:r w:rsidRPr="00442A0D">
        <w:t>0-</w:t>
      </w:r>
      <w:r w:rsidR="00864EA7">
        <w:t>3</w:t>
      </w:r>
      <w:r w:rsidRPr="00442A0D">
        <w:t xml:space="preserve"> (Needs Improvement): Assessment plan is unclear, missing, or unrealistic. Success measures are not identified or are unrelated to project goals, and there is no plan for using results.</w:t>
      </w:r>
    </w:p>
    <w:p w14:paraId="6B68E333" w14:textId="77777777" w:rsidR="00442A0D" w:rsidRDefault="00442A0D" w:rsidP="00442A0D">
      <w:pPr>
        <w:pStyle w:val="ListBullet"/>
        <w:numPr>
          <w:ilvl w:val="0"/>
          <w:numId w:val="0"/>
        </w:numPr>
      </w:pPr>
    </w:p>
    <w:p w14:paraId="2CFA48EF" w14:textId="77777777" w:rsidR="00E40BBE" w:rsidRDefault="00E40BBE" w:rsidP="00E40BBE">
      <w:pPr>
        <w:pStyle w:val="Heading2"/>
      </w:pPr>
      <w:r>
        <w:t>Budget Justification &amp; Sustainability (0–15 points)</w:t>
      </w:r>
    </w:p>
    <w:p w14:paraId="4D418A51" w14:textId="77777777" w:rsidR="00445B9B" w:rsidRPr="00445B9B" w:rsidRDefault="00445B9B" w:rsidP="00445B9B">
      <w:r w:rsidRPr="00445B9B">
        <w:rPr>
          <w:b/>
          <w:bCs/>
        </w:rPr>
        <w:t>Instructions:</w:t>
      </w:r>
      <w:r w:rsidRPr="00445B9B">
        <w:br/>
        <w:t>Explain how your project funds will be used and how expenditures support the project’s goals. Your response should:</w:t>
      </w:r>
    </w:p>
    <w:p w14:paraId="66642961" w14:textId="77777777" w:rsidR="00445B9B" w:rsidRPr="00445B9B" w:rsidRDefault="00445B9B" w:rsidP="00445B9B">
      <w:pPr>
        <w:numPr>
          <w:ilvl w:val="0"/>
          <w:numId w:val="20"/>
        </w:numPr>
      </w:pPr>
      <w:r w:rsidRPr="00445B9B">
        <w:t>Clearly describe what each portion of the budget will cover and how it relates to project activities.</w:t>
      </w:r>
    </w:p>
    <w:p w14:paraId="2B9453EB" w14:textId="77777777" w:rsidR="00445B9B" w:rsidRPr="00445B9B" w:rsidRDefault="00445B9B" w:rsidP="00445B9B">
      <w:pPr>
        <w:numPr>
          <w:ilvl w:val="0"/>
          <w:numId w:val="20"/>
        </w:numPr>
      </w:pPr>
      <w:r w:rsidRPr="00445B9B">
        <w:t>Demonstrate that funds are being used strategically and efficiently to achieve project objectives.</w:t>
      </w:r>
    </w:p>
    <w:p w14:paraId="74642480" w14:textId="77777777" w:rsidR="00445B9B" w:rsidRPr="00445B9B" w:rsidRDefault="00445B9B" w:rsidP="00445B9B">
      <w:pPr>
        <w:numPr>
          <w:ilvl w:val="0"/>
          <w:numId w:val="20"/>
        </w:numPr>
      </w:pPr>
      <w:r w:rsidRPr="00445B9B">
        <w:t>Explain how the project or its practices will be sustained beyond the funding</w:t>
      </w:r>
      <w:r w:rsidRPr="00445B9B">
        <w:rPr>
          <w:b/>
          <w:bCs/>
        </w:rPr>
        <w:t xml:space="preserve"> </w:t>
      </w:r>
      <w:r w:rsidRPr="00445B9B">
        <w:t>period, including plans for continuing activities, leveraging resources, or building capacity.</w:t>
      </w:r>
    </w:p>
    <w:p w14:paraId="40D9434D" w14:textId="77777777" w:rsidR="00445B9B" w:rsidRPr="00445B9B" w:rsidRDefault="00445B9B" w:rsidP="00445B9B">
      <w:pPr>
        <w:numPr>
          <w:ilvl w:val="0"/>
          <w:numId w:val="20"/>
        </w:numPr>
      </w:pPr>
      <w:r w:rsidRPr="00445B9B">
        <w:t>Provide enough detail to help reviewers understand both the necessity and the impact of the proposed budget.</w:t>
      </w:r>
    </w:p>
    <w:p w14:paraId="7A9859ED" w14:textId="1AB10E87" w:rsidR="00445B9B" w:rsidRPr="00445B9B" w:rsidRDefault="00445B9B" w:rsidP="00445B9B">
      <w:pPr>
        <w:pStyle w:val="ListBullet"/>
        <w:numPr>
          <w:ilvl w:val="0"/>
          <w:numId w:val="0"/>
        </w:numPr>
        <w:ind w:left="360" w:hanging="360"/>
      </w:pPr>
      <w:r w:rsidRPr="00442A0D">
        <w:rPr>
          <w:b/>
          <w:bCs/>
        </w:rPr>
        <w:t>Scoring Rubric:</w:t>
      </w:r>
    </w:p>
    <w:p w14:paraId="18CCC81A" w14:textId="77777777" w:rsidR="00E40BBE" w:rsidRDefault="00E40BBE" w:rsidP="00E40BBE">
      <w:pPr>
        <w:pStyle w:val="ListBullet"/>
      </w:pPr>
      <w:r>
        <w:t>12–15 (Excellent): The budget is clearly justified and demonstrates how funds will be used strategically to sustain practices beyond the funding period.</w:t>
      </w:r>
    </w:p>
    <w:p w14:paraId="032547AB" w14:textId="77777777" w:rsidR="00E40BBE" w:rsidRDefault="00E40BBE" w:rsidP="00E40BBE">
      <w:pPr>
        <w:pStyle w:val="ListBullet"/>
      </w:pPr>
      <w:r>
        <w:t>8–11 (Good): The budget is reasonable and connected to project activities, with some explanation of sustainability beyond the funding period.</w:t>
      </w:r>
    </w:p>
    <w:p w14:paraId="483B23C4" w14:textId="77777777" w:rsidR="00E40BBE" w:rsidRDefault="00E40BBE" w:rsidP="00E40BBE">
      <w:pPr>
        <w:pStyle w:val="ListBullet"/>
      </w:pPr>
      <w:r>
        <w:t>4–7 (Fair): The budget is loosely connected to project goals, and sustainability beyond the funding period is unclear.</w:t>
      </w:r>
    </w:p>
    <w:p w14:paraId="1309C799" w14:textId="75BF6185" w:rsidR="00E40BBE" w:rsidRDefault="00E40BBE" w:rsidP="00E40BBE">
      <w:pPr>
        <w:pStyle w:val="ListBullet"/>
      </w:pPr>
      <w:r>
        <w:t>0–3 (Needs Improvement): The budget is unclear, poorly justified, or does not address sustainability beyond the funding period.</w:t>
      </w:r>
    </w:p>
    <w:p w14:paraId="5D552062" w14:textId="5F427184" w:rsidR="00590239" w:rsidRDefault="00961E98">
      <w:pPr>
        <w:pStyle w:val="Heading2"/>
      </w:pPr>
      <w:r>
        <w:t>Total Score Interpretation</w:t>
      </w:r>
    </w:p>
    <w:p w14:paraId="25C83774" w14:textId="77777777" w:rsidR="00590239" w:rsidRDefault="00961E98">
      <w:r>
        <w:t>85–100: Strongly recommended for funding</w:t>
      </w:r>
    </w:p>
    <w:p w14:paraId="0D042D8B" w14:textId="77777777" w:rsidR="00590239" w:rsidRDefault="00961E98">
      <w:r>
        <w:t>70–84: Recommended with minor revisions</w:t>
      </w:r>
    </w:p>
    <w:p w14:paraId="7453DD26" w14:textId="77777777" w:rsidR="00590239" w:rsidRDefault="00961E98">
      <w:r>
        <w:t>60–69: Consider if funding allows</w:t>
      </w:r>
    </w:p>
    <w:p w14:paraId="5057E8B9" w14:textId="77777777" w:rsidR="00590239" w:rsidRDefault="00961E98">
      <w:r>
        <w:t>Below 60: Not recommended for funding</w:t>
      </w:r>
    </w:p>
    <w:sectPr w:rsidR="00590239" w:rsidSect="00C11F34">
      <w:headerReference w:type="default" r:id="rId8"/>
      <w:footerReference w:type="default" r:id="rId9"/>
      <w:pgSz w:w="12240" w:h="15840"/>
      <w:pgMar w:top="1620" w:right="1800" w:bottom="1440" w:left="18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BDB5E" w14:textId="77777777" w:rsidR="00C4289E" w:rsidRDefault="00C4289E" w:rsidP="00C4289E">
      <w:pPr>
        <w:spacing w:after="0" w:line="240" w:lineRule="auto"/>
      </w:pPr>
      <w:r>
        <w:separator/>
      </w:r>
    </w:p>
  </w:endnote>
  <w:endnote w:type="continuationSeparator" w:id="0">
    <w:p w14:paraId="2E733545" w14:textId="77777777" w:rsidR="00C4289E" w:rsidRDefault="00C4289E" w:rsidP="00C42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95418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4A32F3" w14:textId="1729766D" w:rsidR="00C11F34" w:rsidRDefault="00C11F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ABCD47" w14:textId="77777777" w:rsidR="00C11F34" w:rsidRDefault="00C11F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21F2C" w14:textId="77777777" w:rsidR="00C4289E" w:rsidRDefault="00C4289E" w:rsidP="00C4289E">
      <w:pPr>
        <w:spacing w:after="0" w:line="240" w:lineRule="auto"/>
      </w:pPr>
      <w:r>
        <w:separator/>
      </w:r>
    </w:p>
  </w:footnote>
  <w:footnote w:type="continuationSeparator" w:id="0">
    <w:p w14:paraId="2A63775B" w14:textId="77777777" w:rsidR="00C4289E" w:rsidRDefault="00C4289E" w:rsidP="00C42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4AFF6" w14:textId="77777777" w:rsidR="00262610" w:rsidRDefault="00C4289E" w:rsidP="00C11F34">
    <w:pPr>
      <w:pStyle w:val="Heading1"/>
      <w:spacing w:befor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4CD3CD" wp14:editId="33AD9962">
          <wp:simplePos x="0" y="0"/>
          <wp:positionH relativeFrom="margin">
            <wp:align>left</wp:align>
          </wp:positionH>
          <wp:positionV relativeFrom="paragraph">
            <wp:posOffset>-10523</wp:posOffset>
          </wp:positionV>
          <wp:extent cx="874059" cy="571500"/>
          <wp:effectExtent l="0" t="0" r="2540" b="0"/>
          <wp:wrapNone/>
          <wp:docPr id="1677539717" name="Picture 1" descr="A logo for a mountain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357576" name="Picture 1" descr="A logo for a mountain company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4059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Innovation </w:t>
    </w:r>
    <w:r>
      <w:t>Mini-Grant</w:t>
    </w:r>
  </w:p>
  <w:p w14:paraId="3AA6CD73" w14:textId="7F5A4912" w:rsidR="00C4289E" w:rsidRDefault="00C4289E" w:rsidP="00C11F34">
    <w:pPr>
      <w:pStyle w:val="Heading1"/>
      <w:spacing w:before="0"/>
      <w:jc w:val="center"/>
    </w:pPr>
    <w:r>
      <w:t xml:space="preserve">Evaluation </w:t>
    </w:r>
    <w:r w:rsidR="008C1378">
      <w:t>Overview</w:t>
    </w:r>
    <w:r w:rsidR="007E2544">
      <w:t xml:space="preserve"> &amp; </w:t>
    </w:r>
    <w:r>
      <w:t>Rubric (100 Points)</w:t>
    </w:r>
  </w:p>
  <w:p w14:paraId="3CEFFFC0" w14:textId="1253F187" w:rsidR="00C4289E" w:rsidRDefault="00C428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3468E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BA1D15"/>
    <w:multiLevelType w:val="multilevel"/>
    <w:tmpl w:val="B5EA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6A2542"/>
    <w:multiLevelType w:val="multilevel"/>
    <w:tmpl w:val="20CA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7F43EC"/>
    <w:multiLevelType w:val="multilevel"/>
    <w:tmpl w:val="AC1EB13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0C5341"/>
    <w:multiLevelType w:val="multilevel"/>
    <w:tmpl w:val="0CFA18B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F337A6"/>
    <w:multiLevelType w:val="multilevel"/>
    <w:tmpl w:val="18C6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0B2206"/>
    <w:multiLevelType w:val="multilevel"/>
    <w:tmpl w:val="0F78C11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8B642D"/>
    <w:multiLevelType w:val="multilevel"/>
    <w:tmpl w:val="BC467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D32368"/>
    <w:multiLevelType w:val="multilevel"/>
    <w:tmpl w:val="80745B9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E05059"/>
    <w:multiLevelType w:val="multilevel"/>
    <w:tmpl w:val="728C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692876"/>
    <w:multiLevelType w:val="multilevel"/>
    <w:tmpl w:val="41EEA71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FF5FB1"/>
    <w:multiLevelType w:val="multilevel"/>
    <w:tmpl w:val="9B2C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631618"/>
    <w:multiLevelType w:val="multilevel"/>
    <w:tmpl w:val="86DC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89254A"/>
    <w:multiLevelType w:val="multilevel"/>
    <w:tmpl w:val="B2948D4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2382423">
    <w:abstractNumId w:val="8"/>
  </w:num>
  <w:num w:numId="2" w16cid:durableId="2132086339">
    <w:abstractNumId w:val="6"/>
  </w:num>
  <w:num w:numId="3" w16cid:durableId="1635525354">
    <w:abstractNumId w:val="5"/>
  </w:num>
  <w:num w:numId="4" w16cid:durableId="782069703">
    <w:abstractNumId w:val="4"/>
  </w:num>
  <w:num w:numId="5" w16cid:durableId="1271933079">
    <w:abstractNumId w:val="7"/>
  </w:num>
  <w:num w:numId="6" w16cid:durableId="1602562607">
    <w:abstractNumId w:val="3"/>
  </w:num>
  <w:num w:numId="7" w16cid:durableId="1392928547">
    <w:abstractNumId w:val="2"/>
  </w:num>
  <w:num w:numId="8" w16cid:durableId="1881816916">
    <w:abstractNumId w:val="1"/>
  </w:num>
  <w:num w:numId="9" w16cid:durableId="1915356496">
    <w:abstractNumId w:val="0"/>
  </w:num>
  <w:num w:numId="10" w16cid:durableId="1314598165">
    <w:abstractNumId w:val="10"/>
  </w:num>
  <w:num w:numId="11" w16cid:durableId="1746489415">
    <w:abstractNumId w:val="14"/>
  </w:num>
  <w:num w:numId="12" w16cid:durableId="2137023920">
    <w:abstractNumId w:val="20"/>
  </w:num>
  <w:num w:numId="13" w16cid:durableId="1956862125">
    <w:abstractNumId w:val="16"/>
  </w:num>
  <w:num w:numId="14" w16cid:durableId="2003895261">
    <w:abstractNumId w:val="15"/>
  </w:num>
  <w:num w:numId="15" w16cid:durableId="1980957105">
    <w:abstractNumId w:val="18"/>
  </w:num>
  <w:num w:numId="16" w16cid:durableId="248584991">
    <w:abstractNumId w:val="17"/>
  </w:num>
  <w:num w:numId="17" w16cid:durableId="730079770">
    <w:abstractNumId w:val="13"/>
  </w:num>
  <w:num w:numId="18" w16cid:durableId="2129815067">
    <w:abstractNumId w:val="11"/>
  </w:num>
  <w:num w:numId="19" w16cid:durableId="651182919">
    <w:abstractNumId w:val="19"/>
  </w:num>
  <w:num w:numId="20" w16cid:durableId="878785038">
    <w:abstractNumId w:val="12"/>
  </w:num>
  <w:num w:numId="21" w16cid:durableId="451292189">
    <w:abstractNumId w:val="9"/>
  </w:num>
  <w:num w:numId="22" w16cid:durableId="8485642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0B7E"/>
    <w:rsid w:val="00262610"/>
    <w:rsid w:val="00284283"/>
    <w:rsid w:val="0029639D"/>
    <w:rsid w:val="00326F90"/>
    <w:rsid w:val="003507A7"/>
    <w:rsid w:val="003F48EB"/>
    <w:rsid w:val="00424E54"/>
    <w:rsid w:val="00442A0D"/>
    <w:rsid w:val="00445B9B"/>
    <w:rsid w:val="0057019F"/>
    <w:rsid w:val="00590239"/>
    <w:rsid w:val="005E13B9"/>
    <w:rsid w:val="005E7511"/>
    <w:rsid w:val="00735B07"/>
    <w:rsid w:val="007E2544"/>
    <w:rsid w:val="00803713"/>
    <w:rsid w:val="00864EA7"/>
    <w:rsid w:val="008C1378"/>
    <w:rsid w:val="00922441"/>
    <w:rsid w:val="00961E98"/>
    <w:rsid w:val="00A46333"/>
    <w:rsid w:val="00AA1498"/>
    <w:rsid w:val="00AA1D8D"/>
    <w:rsid w:val="00B47730"/>
    <w:rsid w:val="00B77BB4"/>
    <w:rsid w:val="00C11F34"/>
    <w:rsid w:val="00C4289E"/>
    <w:rsid w:val="00C64917"/>
    <w:rsid w:val="00CB0664"/>
    <w:rsid w:val="00D4169C"/>
    <w:rsid w:val="00D77A89"/>
    <w:rsid w:val="00DD593F"/>
    <w:rsid w:val="00E406A1"/>
    <w:rsid w:val="00E40BBE"/>
    <w:rsid w:val="00EF57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65137F"/>
  <w14:defaultImageDpi w14:val="300"/>
  <w15:docId w15:val="{B25A7FE4-0DD4-4327-B6F9-DED44C07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D4169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Maldonado-Greenlee, Lianne</cp:lastModifiedBy>
  <cp:revision>21</cp:revision>
  <dcterms:created xsi:type="dcterms:W3CDTF">2026-02-13T05:53:00Z</dcterms:created>
  <dcterms:modified xsi:type="dcterms:W3CDTF">2026-02-17T22:25:00Z</dcterms:modified>
  <cp:category/>
</cp:coreProperties>
</file>