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79EDC" w14:textId="77777777" w:rsidR="00DF2013" w:rsidRDefault="00DF2013" w:rsidP="00DF2013">
      <w:pPr>
        <w:pStyle w:val="Body"/>
        <w:jc w:val="center"/>
        <w:rPr>
          <w:b/>
          <w:color w:val="auto"/>
          <w:u w:color="808080"/>
        </w:rPr>
      </w:pPr>
      <w:r w:rsidRPr="00DF2013">
        <w:rPr>
          <w:b/>
          <w:color w:val="auto"/>
          <w:u w:color="808080"/>
        </w:rPr>
        <w:t xml:space="preserve">Equity Demystified: Discrimination, Diverse Supplier &amp; Diversity </w:t>
      </w:r>
    </w:p>
    <w:p w14:paraId="27862B1A" w14:textId="77777777" w:rsidR="00DF2013" w:rsidRPr="00DF2013" w:rsidRDefault="00DF2013" w:rsidP="00DF2013">
      <w:pPr>
        <w:pStyle w:val="Body"/>
        <w:jc w:val="center"/>
        <w:rPr>
          <w:b/>
          <w:color w:val="auto"/>
          <w:u w:color="808080"/>
        </w:rPr>
      </w:pPr>
      <w:r w:rsidRPr="00DF2013">
        <w:rPr>
          <w:b/>
          <w:color w:val="auto"/>
          <w:u w:color="808080"/>
        </w:rPr>
        <w:t>Episode 13</w:t>
      </w:r>
    </w:p>
    <w:p w14:paraId="61303B5E" w14:textId="77777777" w:rsidR="00DF2013" w:rsidRDefault="00DF2013">
      <w:pPr>
        <w:pStyle w:val="Body"/>
        <w:rPr>
          <w:rStyle w:val="None"/>
          <w:rFonts w:ascii="Calibri" w:hAnsi="Calibri"/>
          <w:sz w:val="22"/>
          <w:szCs w:val="22"/>
          <w:lang w:val="pt-PT"/>
        </w:rPr>
      </w:pPr>
    </w:p>
    <w:p w14:paraId="12626476" w14:textId="77777777" w:rsidR="00DF2013" w:rsidRDefault="00DF2013">
      <w:pPr>
        <w:pStyle w:val="Body"/>
        <w:rPr>
          <w:rStyle w:val="None"/>
          <w:rFonts w:ascii="Calibri" w:hAnsi="Calibri"/>
          <w:sz w:val="22"/>
          <w:szCs w:val="22"/>
          <w:lang w:val="pt-PT"/>
        </w:rPr>
      </w:pPr>
    </w:p>
    <w:p w14:paraId="63B4B824"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27091C8A"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V Grant, </w:t>
      </w:r>
      <w:r>
        <w:rPr>
          <w:rStyle w:val="None"/>
          <w:rFonts w:ascii="Calibri" w:hAnsi="Calibri"/>
          <w:sz w:val="22"/>
          <w:szCs w:val="22"/>
        </w:rPr>
        <w:t>creating an equity minded campus culture to improve student outcomes here at Mt. SAC. I will introduce three terms alphabetically in each mini episode to keep you equipped with an up-to-date vocabulary to better navigate the diverse intersections of our st</w:t>
      </w:r>
      <w:r>
        <w:rPr>
          <w:rStyle w:val="None"/>
          <w:rFonts w:ascii="Calibri" w:hAnsi="Calibri"/>
          <w:sz w:val="22"/>
          <w:szCs w:val="22"/>
        </w:rPr>
        <w:t>udents and each other.</w:t>
      </w:r>
    </w:p>
    <w:p w14:paraId="23989D58"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30D91030"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Hi, this is Lisa Rodriguez, your host of the Magic Mountie bonus series we're calling Equity Demystified. We will be sharing terms from the Equity Fluent Leaders Glossary that the UC Berkeley Haas School of Business h</w:t>
      </w:r>
      <w:r>
        <w:rPr>
          <w:rStyle w:val="None"/>
          <w:rFonts w:ascii="Calibri" w:hAnsi="Calibri"/>
          <w:sz w:val="22"/>
          <w:szCs w:val="22"/>
        </w:rPr>
        <w:t>as shared as an open resource. Today I'm sharing three definitions with you. They are discrimination, diverse supplier, and diversity. Let's begin.</w:t>
      </w:r>
    </w:p>
    <w:p w14:paraId="124EC567"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72F7AA3A"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Discrimination. Actions based on conscious or unconscious prejudice which favor one group ov</w:t>
      </w:r>
      <w:r>
        <w:rPr>
          <w:rStyle w:val="None"/>
          <w:rFonts w:ascii="Calibri" w:hAnsi="Calibri"/>
          <w:sz w:val="22"/>
          <w:szCs w:val="22"/>
        </w:rPr>
        <w:t>er others in the provision of goods, services, or opportunities. Discriminatory traditions, policies, ideas, practices, and laws exist in many countries and institutions in every part of the world. Discrimination can be perpetuated by an individual, by tra</w:t>
      </w:r>
      <w:r>
        <w:rPr>
          <w:rStyle w:val="None"/>
          <w:rFonts w:ascii="Calibri" w:hAnsi="Calibri"/>
          <w:sz w:val="22"/>
          <w:szCs w:val="22"/>
        </w:rPr>
        <w:t>dition or custom, by organizations and establish rules, policies or practices.</w:t>
      </w:r>
    </w:p>
    <w:p w14:paraId="224A5A8C"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198080DB"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 xml:space="preserve">Diverse supplier. A minority owned business that is at least 51% owned, managed, and controlled by one or more African-Americans, </w:t>
      </w:r>
      <w:proofErr w:type="spellStart"/>
      <w:r>
        <w:rPr>
          <w:rStyle w:val="None"/>
          <w:rFonts w:ascii="Calibri" w:hAnsi="Calibri"/>
          <w:sz w:val="22"/>
          <w:szCs w:val="22"/>
        </w:rPr>
        <w:t>Latinx</w:t>
      </w:r>
      <w:proofErr w:type="spellEnd"/>
      <w:r>
        <w:rPr>
          <w:rStyle w:val="None"/>
          <w:rFonts w:ascii="Calibri" w:hAnsi="Calibri"/>
          <w:sz w:val="22"/>
          <w:szCs w:val="22"/>
        </w:rPr>
        <w:t xml:space="preserve"> Americans, Native Indian</w:t>
      </w:r>
      <w:r>
        <w:rPr>
          <w:rStyle w:val="None"/>
          <w:rFonts w:ascii="Calibri" w:hAnsi="Calibri"/>
          <w:sz w:val="22"/>
          <w:szCs w:val="22"/>
        </w:rPr>
        <w:t xml:space="preserve"> Americans, or Native Americans, Asian Indian Americans, or Asian Pacific Americans. Acceptable certifications are provided by the National Minority Supplier Development Council and by federal state and local governments.</w:t>
      </w:r>
    </w:p>
    <w:p w14:paraId="71DC1CC9"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244932F2"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Diversity. The wid</w:t>
      </w:r>
      <w:r>
        <w:rPr>
          <w:rStyle w:val="None"/>
          <w:rFonts w:ascii="Calibri" w:hAnsi="Calibri"/>
          <w:sz w:val="22"/>
          <w:szCs w:val="22"/>
        </w:rPr>
        <w:t>e variety of shared and different personal and group characteristics among human beings. Diversity includes many characteristics that may be visible, such as race, gender, and age. And it also includes less obvious characteristics like personality style, e</w:t>
      </w:r>
      <w:r>
        <w:rPr>
          <w:rStyle w:val="None"/>
          <w:rFonts w:ascii="Calibri" w:hAnsi="Calibri"/>
          <w:sz w:val="22"/>
          <w:szCs w:val="22"/>
        </w:rPr>
        <w:t>thnicity, ability, education, religion, job function, life experience, lifestyle, sexual orientation, gender identity, geography, regional differences, work experience, and family situations that make us similar to and different from one another.</w:t>
      </w:r>
    </w:p>
    <w:p w14:paraId="2734455B"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lang w:val="pt-PT"/>
        </w:rPr>
        <w:t>Lisa Rodr</w:t>
      </w:r>
      <w:r>
        <w:rPr>
          <w:rStyle w:val="None"/>
          <w:rFonts w:ascii="Calibri" w:hAnsi="Calibri"/>
          <w:sz w:val="22"/>
          <w:szCs w:val="22"/>
          <w:lang w:val="pt-PT"/>
        </w:rPr>
        <w:t>iguez:</w:t>
      </w:r>
    </w:p>
    <w:p w14:paraId="1B558CED" w14:textId="77777777" w:rsidR="005F7EBD" w:rsidRDefault="00DF2013">
      <w:pPr>
        <w:pStyle w:val="Body"/>
        <w:spacing w:before="80"/>
        <w:rPr>
          <w:rStyle w:val="None"/>
          <w:rFonts w:ascii="Calibri" w:eastAsia="Calibri" w:hAnsi="Calibri" w:cs="Calibri"/>
          <w:sz w:val="22"/>
          <w:szCs w:val="22"/>
        </w:rPr>
      </w:pPr>
      <w:r>
        <w:rPr>
          <w:rStyle w:val="None"/>
          <w:rFonts w:ascii="Calibri" w:hAnsi="Calibri"/>
          <w:sz w:val="22"/>
          <w:szCs w:val="22"/>
        </w:rPr>
        <w:t>Thank you for listening, and we hope you feel a little more connected and informed today.</w:t>
      </w:r>
    </w:p>
    <w:p w14:paraId="3C0C23E9" w14:textId="77777777" w:rsidR="005F7EBD" w:rsidRDefault="00DF2013">
      <w:pPr>
        <w:pStyle w:val="Body"/>
        <w:rPr>
          <w:rStyle w:val="None"/>
          <w:rFonts w:ascii="Calibri" w:eastAsia="Calibri" w:hAnsi="Calibri" w:cs="Calibri"/>
          <w:sz w:val="22"/>
          <w:szCs w:val="22"/>
        </w:rPr>
      </w:pPr>
      <w:r>
        <w:rPr>
          <w:rStyle w:val="None"/>
          <w:rFonts w:ascii="Calibri" w:hAnsi="Calibri"/>
          <w:sz w:val="22"/>
          <w:szCs w:val="22"/>
        </w:rPr>
        <w:t>Speaker 2:</w:t>
      </w:r>
    </w:p>
    <w:p w14:paraId="38CA63E2" w14:textId="77777777" w:rsidR="005F7EBD" w:rsidRDefault="00DF2013">
      <w:pPr>
        <w:pStyle w:val="Body"/>
        <w:spacing w:before="80"/>
      </w:pPr>
      <w:r>
        <w:rPr>
          <w:rStyle w:val="None"/>
          <w:rFonts w:ascii="Calibri" w:hAnsi="Calibri"/>
          <w:sz w:val="22"/>
          <w:szCs w:val="22"/>
        </w:rPr>
        <w:t>Thank you for listening to the Magic Mountie podcast. Remember to subscribe on Apple Podcasts, Spotify, or wherever you like to get your podcasts so</w:t>
      </w:r>
      <w:r>
        <w:rPr>
          <w:rStyle w:val="None"/>
          <w:rFonts w:ascii="Calibri" w:hAnsi="Calibri"/>
          <w:sz w:val="22"/>
          <w:szCs w:val="22"/>
        </w:rPr>
        <w:t xml:space="preserve"> you can listen in the car, in your office, or however you like to listen.</w:t>
      </w:r>
      <w:bookmarkStart w:id="0" w:name="_GoBack"/>
      <w:bookmarkEnd w:id="0"/>
    </w:p>
    <w:sectPr w:rsidR="005F7EBD">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986DA" w14:textId="77777777" w:rsidR="00000000" w:rsidRDefault="00DF2013">
      <w:r>
        <w:separator/>
      </w:r>
    </w:p>
  </w:endnote>
  <w:endnote w:type="continuationSeparator" w:id="0">
    <w:p w14:paraId="72109C36" w14:textId="77777777" w:rsidR="00000000" w:rsidRDefault="00DF2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FE4EA" w14:textId="77777777" w:rsidR="005F7EBD" w:rsidRDefault="005F7EBD">
    <w:pPr>
      <w:pStyle w:val="Body"/>
    </w:pPr>
  </w:p>
  <w:p w14:paraId="679DCDE8" w14:textId="77777777" w:rsidR="005F7EBD" w:rsidRDefault="00DF2013">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BDFF2" w14:textId="77777777" w:rsidR="00000000" w:rsidRDefault="00DF2013">
      <w:r>
        <w:separator/>
      </w:r>
    </w:p>
  </w:footnote>
  <w:footnote w:type="continuationSeparator" w:id="0">
    <w:p w14:paraId="57EC1B58" w14:textId="77777777" w:rsidR="00000000" w:rsidRDefault="00DF2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BD"/>
    <w:rsid w:val="005F7EBD"/>
    <w:rsid w:val="00DF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B446"/>
  <w15:docId w15:val="{128E3D68-D26E-4866-BF40-4CA116EB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DF2013"/>
    <w:pPr>
      <w:tabs>
        <w:tab w:val="center" w:pos="4680"/>
        <w:tab w:val="right" w:pos="9360"/>
      </w:tabs>
    </w:pPr>
  </w:style>
  <w:style w:type="character" w:customStyle="1" w:styleId="HeaderChar">
    <w:name w:val="Header Char"/>
    <w:basedOn w:val="DefaultParagraphFont"/>
    <w:link w:val="Header"/>
    <w:uiPriority w:val="99"/>
    <w:rsid w:val="00DF2013"/>
    <w:rPr>
      <w:sz w:val="24"/>
      <w:szCs w:val="24"/>
    </w:rPr>
  </w:style>
  <w:style w:type="paragraph" w:styleId="Footer">
    <w:name w:val="footer"/>
    <w:basedOn w:val="Normal"/>
    <w:link w:val="FooterChar"/>
    <w:uiPriority w:val="99"/>
    <w:unhideWhenUsed/>
    <w:rsid w:val="00DF2013"/>
    <w:pPr>
      <w:tabs>
        <w:tab w:val="center" w:pos="4680"/>
        <w:tab w:val="right" w:pos="9360"/>
      </w:tabs>
    </w:pPr>
  </w:style>
  <w:style w:type="character" w:customStyle="1" w:styleId="FooterChar">
    <w:name w:val="Footer Char"/>
    <w:basedOn w:val="DefaultParagraphFont"/>
    <w:link w:val="Footer"/>
    <w:uiPriority w:val="99"/>
    <w:rsid w:val="00DF20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A3D5D6-8134-45E8-904E-AE3CA1595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9FA34-9504-422D-B1FE-F1AB6D1608C8}">
  <ds:schemaRefs>
    <ds:schemaRef ds:uri="http://schemas.microsoft.com/sharepoint/v3/contenttype/forms"/>
  </ds:schemaRefs>
</ds:datastoreItem>
</file>

<file path=customXml/itemProps3.xml><?xml version="1.0" encoding="utf-8"?>
<ds:datastoreItem xmlns:ds="http://schemas.openxmlformats.org/officeDocument/2006/customXml" ds:itemID="{6EC35532-329B-4C00-A45C-44772A90B36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7caac9a5-e9f0-4948-ba2b-9b40c951027f"/>
    <ds:schemaRef ds:uri="ab473ce3-bbdb-490b-bf9f-407ba23df6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Blount, Elda</dc:creator>
  <cp:lastModifiedBy>Blount, Elda</cp:lastModifiedBy>
  <cp:revision>2</cp:revision>
  <dcterms:created xsi:type="dcterms:W3CDTF">2021-05-18T21:53:00Z</dcterms:created>
  <dcterms:modified xsi:type="dcterms:W3CDTF">2021-05-18T21:53:00Z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